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电气机械及器材项目建设总纲及方案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73" w:history="1">
        <w:r>
          <w:rPr>
            <w:rFonts w:ascii="仿宋" w:eastAsia="仿宋" w:hAnsi="仿宋" w:cs="仿宋" w:hint="eastAsia"/>
            <w:lang w:eastAsia="zh-CN"/>
          </w:rPr>
          <w:t>概论</w:t>
        </w:r>
        <w:r>
          <w:tab/>
        </w:r>
        <w:r>
          <w:fldChar w:fldCharType="begin"/>
        </w:r>
        <w:r>
          <w:instrText xml:space="preserve"> PAGEREF _Toc25773 \h </w:instrText>
        </w:r>
        <w:r>
          <w:fldChar w:fldCharType="separate"/>
        </w:r>
        <w:r>
          <w:t>3</w:t>
        </w:r>
        <w:r>
          <w:fldChar w:fldCharType="end"/>
        </w:r>
      </w:hyperlink>
    </w:p>
    <w:p>
      <w:pPr>
        <w:pStyle w:val="TOC1"/>
        <w:tabs>
          <w:tab w:val="right" w:leader="dot" w:pos="8306"/>
        </w:tabs>
      </w:pPr>
      <w:hyperlink w:anchor="_Toc562" w:history="1">
        <w:r>
          <w:rPr>
            <w:rFonts w:ascii="仿宋" w:eastAsia="仿宋" w:hAnsi="仿宋" w:cs="仿宋" w:hint="eastAsia"/>
            <w:lang w:eastAsia="zh-CN"/>
          </w:rPr>
          <w:t>一、财务管理与成本控制</w:t>
        </w:r>
        <w:r>
          <w:tab/>
        </w:r>
        <w:r>
          <w:fldChar w:fldCharType="begin"/>
        </w:r>
        <w:r>
          <w:instrText xml:space="preserve"> PAGEREF _Toc562 \h </w:instrText>
        </w:r>
        <w:r>
          <w:fldChar w:fldCharType="separate"/>
        </w:r>
        <w:r>
          <w:t>3</w:t>
        </w:r>
        <w:r>
          <w:fldChar w:fldCharType="end"/>
        </w:r>
      </w:hyperlink>
    </w:p>
    <w:p>
      <w:pPr>
        <w:pStyle w:val="TOC2"/>
        <w:tabs>
          <w:tab w:val="right" w:leader="dot" w:pos="8306"/>
        </w:tabs>
      </w:pPr>
      <w:hyperlink w:anchor="_Toc14442" w:history="1">
        <w:r>
          <w:rPr>
            <w:rFonts w:ascii="仿宋" w:eastAsia="仿宋" w:hAnsi="仿宋" w:cs="仿宋" w:hint="eastAsia"/>
            <w:lang w:eastAsia="zh-CN"/>
          </w:rPr>
          <w:t>(一)、财务管理体系建设</w:t>
        </w:r>
        <w:r>
          <w:tab/>
        </w:r>
        <w:r>
          <w:fldChar w:fldCharType="begin"/>
        </w:r>
        <w:r>
          <w:instrText xml:space="preserve"> PAGEREF _Toc14442 \h </w:instrText>
        </w:r>
        <w:r>
          <w:fldChar w:fldCharType="separate"/>
        </w:r>
        <w:r>
          <w:t>3</w:t>
        </w:r>
        <w:r>
          <w:fldChar w:fldCharType="end"/>
        </w:r>
      </w:hyperlink>
    </w:p>
    <w:p>
      <w:pPr>
        <w:pStyle w:val="TOC2"/>
        <w:tabs>
          <w:tab w:val="right" w:leader="dot" w:pos="8306"/>
        </w:tabs>
      </w:pPr>
      <w:hyperlink w:anchor="_Toc4383" w:history="1">
        <w:r>
          <w:rPr>
            <w:rFonts w:ascii="仿宋" w:eastAsia="仿宋" w:hAnsi="仿宋" w:cs="仿宋" w:hint="eastAsia"/>
            <w:lang w:eastAsia="zh-CN"/>
          </w:rPr>
          <w:t>(二)、成本控制措施</w:t>
        </w:r>
        <w:r>
          <w:tab/>
        </w:r>
        <w:r>
          <w:fldChar w:fldCharType="begin"/>
        </w:r>
        <w:r>
          <w:instrText xml:space="preserve"> PAGEREF _Toc4383 \h </w:instrText>
        </w:r>
        <w:r>
          <w:fldChar w:fldCharType="separate"/>
        </w:r>
        <w:r>
          <w:t>4</w:t>
        </w:r>
        <w:r>
          <w:fldChar w:fldCharType="end"/>
        </w:r>
      </w:hyperlink>
    </w:p>
    <w:p>
      <w:pPr>
        <w:pStyle w:val="TOC1"/>
        <w:tabs>
          <w:tab w:val="right" w:leader="dot" w:pos="8306"/>
        </w:tabs>
      </w:pPr>
      <w:hyperlink w:anchor="_Toc24021" w:history="1">
        <w:r>
          <w:rPr>
            <w:rFonts w:ascii="仿宋" w:eastAsia="仿宋" w:hAnsi="仿宋" w:cs="仿宋" w:hint="eastAsia"/>
            <w:lang w:eastAsia="zh-CN"/>
          </w:rPr>
          <w:t>二、项目监理与质量保证</w:t>
        </w:r>
        <w:r>
          <w:tab/>
        </w:r>
        <w:r>
          <w:fldChar w:fldCharType="begin"/>
        </w:r>
        <w:r>
          <w:instrText xml:space="preserve"> PAGEREF _Toc24021 \h </w:instrText>
        </w:r>
        <w:r>
          <w:fldChar w:fldCharType="separate"/>
        </w:r>
        <w:r>
          <w:t>5</w:t>
        </w:r>
        <w:r>
          <w:fldChar w:fldCharType="end"/>
        </w:r>
      </w:hyperlink>
    </w:p>
    <w:p>
      <w:pPr>
        <w:pStyle w:val="TOC2"/>
        <w:tabs>
          <w:tab w:val="right" w:leader="dot" w:pos="8306"/>
        </w:tabs>
      </w:pPr>
      <w:hyperlink w:anchor="_Toc22621" w:history="1">
        <w:r>
          <w:rPr>
            <w:rFonts w:ascii="仿宋" w:eastAsia="仿宋" w:hAnsi="仿宋" w:cs="仿宋" w:hint="eastAsia"/>
            <w:lang w:eastAsia="zh-CN"/>
          </w:rPr>
          <w:t>(一)、监理体系构建</w:t>
        </w:r>
        <w:r>
          <w:tab/>
        </w:r>
        <w:r>
          <w:fldChar w:fldCharType="begin"/>
        </w:r>
        <w:r>
          <w:instrText xml:space="preserve"> PAGEREF _Toc22621 \h </w:instrText>
        </w:r>
        <w:r>
          <w:fldChar w:fldCharType="separate"/>
        </w:r>
        <w:r>
          <w:t>5</w:t>
        </w:r>
        <w:r>
          <w:fldChar w:fldCharType="end"/>
        </w:r>
      </w:hyperlink>
    </w:p>
    <w:p>
      <w:pPr>
        <w:pStyle w:val="TOC2"/>
        <w:tabs>
          <w:tab w:val="right" w:leader="dot" w:pos="8306"/>
        </w:tabs>
      </w:pPr>
      <w:hyperlink w:anchor="_Toc22331" w:history="1">
        <w:r>
          <w:rPr>
            <w:rFonts w:ascii="仿宋" w:eastAsia="仿宋" w:hAnsi="仿宋" w:cs="仿宋" w:hint="eastAsia"/>
            <w:lang w:eastAsia="zh-CN"/>
          </w:rPr>
          <w:t>(二)、质量保证体系实施</w:t>
        </w:r>
        <w:r>
          <w:tab/>
        </w:r>
        <w:r>
          <w:fldChar w:fldCharType="begin"/>
        </w:r>
        <w:r>
          <w:instrText xml:space="preserve"> PAGEREF _Toc22331 \h </w:instrText>
        </w:r>
        <w:r>
          <w:fldChar w:fldCharType="separate"/>
        </w:r>
        <w:r>
          <w:t>6</w:t>
        </w:r>
        <w:r>
          <w:fldChar w:fldCharType="end"/>
        </w:r>
      </w:hyperlink>
    </w:p>
    <w:p>
      <w:pPr>
        <w:pStyle w:val="TOC2"/>
        <w:tabs>
          <w:tab w:val="right" w:leader="dot" w:pos="8306"/>
        </w:tabs>
      </w:pPr>
      <w:hyperlink w:anchor="_Toc7669" w:history="1">
        <w:r>
          <w:rPr>
            <w:rFonts w:ascii="仿宋" w:eastAsia="仿宋" w:hAnsi="仿宋" w:cs="仿宋" w:hint="eastAsia"/>
            <w:lang w:eastAsia="zh-CN"/>
          </w:rPr>
          <w:t>(三)、监理与质量控制流程</w:t>
        </w:r>
        <w:r>
          <w:tab/>
        </w:r>
        <w:r>
          <w:fldChar w:fldCharType="begin"/>
        </w:r>
        <w:r>
          <w:instrText xml:space="preserve"> PAGEREF _Toc7669 \h </w:instrText>
        </w:r>
        <w:r>
          <w:fldChar w:fldCharType="separate"/>
        </w:r>
        <w:r>
          <w:t>7</w:t>
        </w:r>
        <w:r>
          <w:fldChar w:fldCharType="end"/>
        </w:r>
      </w:hyperlink>
    </w:p>
    <w:p>
      <w:pPr>
        <w:pStyle w:val="TOC1"/>
        <w:tabs>
          <w:tab w:val="right" w:leader="dot" w:pos="8306"/>
        </w:tabs>
      </w:pPr>
      <w:hyperlink w:anchor="_Toc5049" w:history="1">
        <w:r>
          <w:rPr>
            <w:rFonts w:ascii="仿宋" w:eastAsia="仿宋" w:hAnsi="仿宋" w:cs="仿宋" w:hint="eastAsia"/>
            <w:lang w:eastAsia="zh-CN"/>
          </w:rPr>
          <w:t>三、经济影响分析</w:t>
        </w:r>
        <w:r>
          <w:tab/>
        </w:r>
        <w:r>
          <w:fldChar w:fldCharType="begin"/>
        </w:r>
        <w:r>
          <w:instrText xml:space="preserve"> PAGEREF _Toc5049 \h </w:instrText>
        </w:r>
        <w:r>
          <w:fldChar w:fldCharType="separate"/>
        </w:r>
        <w:r>
          <w:t>7</w:t>
        </w:r>
        <w:r>
          <w:fldChar w:fldCharType="end"/>
        </w:r>
      </w:hyperlink>
    </w:p>
    <w:p>
      <w:pPr>
        <w:pStyle w:val="TOC2"/>
        <w:tabs>
          <w:tab w:val="right" w:leader="dot" w:pos="8306"/>
        </w:tabs>
      </w:pPr>
      <w:hyperlink w:anchor="_Toc22723" w:history="1">
        <w:r>
          <w:rPr>
            <w:rFonts w:ascii="仿宋" w:eastAsia="仿宋" w:hAnsi="仿宋" w:cs="仿宋" w:hint="eastAsia"/>
            <w:lang w:eastAsia="zh-CN"/>
          </w:rPr>
          <w:t>(一)、经济费用效益或费用效果分析</w:t>
        </w:r>
        <w:r>
          <w:tab/>
        </w:r>
        <w:r>
          <w:fldChar w:fldCharType="begin"/>
        </w:r>
        <w:r>
          <w:instrText xml:space="preserve"> PAGEREF _Toc22723 \h </w:instrText>
        </w:r>
        <w:r>
          <w:fldChar w:fldCharType="separate"/>
        </w:r>
        <w:r>
          <w:t>7</w:t>
        </w:r>
        <w:r>
          <w:fldChar w:fldCharType="end"/>
        </w:r>
      </w:hyperlink>
    </w:p>
    <w:p>
      <w:pPr>
        <w:pStyle w:val="TOC2"/>
        <w:tabs>
          <w:tab w:val="right" w:leader="dot" w:pos="8306"/>
        </w:tabs>
      </w:pPr>
      <w:hyperlink w:anchor="_Toc18963" w:history="1">
        <w:r>
          <w:rPr>
            <w:rFonts w:ascii="仿宋" w:eastAsia="仿宋" w:hAnsi="仿宋" w:cs="仿宋" w:hint="eastAsia"/>
            <w:lang w:eastAsia="zh-CN"/>
          </w:rPr>
          <w:t>(二)、行业影响分析</w:t>
        </w:r>
        <w:r>
          <w:tab/>
        </w:r>
        <w:r>
          <w:fldChar w:fldCharType="begin"/>
        </w:r>
        <w:r>
          <w:instrText xml:space="preserve"> PAGEREF _Toc18963 \h </w:instrText>
        </w:r>
        <w:r>
          <w:fldChar w:fldCharType="separate"/>
        </w:r>
        <w:r>
          <w:t>10</w:t>
        </w:r>
        <w:r>
          <w:fldChar w:fldCharType="end"/>
        </w:r>
      </w:hyperlink>
    </w:p>
    <w:p>
      <w:pPr>
        <w:pStyle w:val="TOC2"/>
        <w:tabs>
          <w:tab w:val="right" w:leader="dot" w:pos="8306"/>
        </w:tabs>
      </w:pPr>
      <w:hyperlink w:anchor="_Toc23179" w:history="1">
        <w:r>
          <w:rPr>
            <w:rFonts w:ascii="仿宋" w:eastAsia="仿宋" w:hAnsi="仿宋" w:cs="仿宋" w:hint="eastAsia"/>
            <w:lang w:eastAsia="zh-CN"/>
          </w:rPr>
          <w:t>(三)、区域经济影响分析</w:t>
        </w:r>
        <w:r>
          <w:tab/>
        </w:r>
        <w:r>
          <w:fldChar w:fldCharType="begin"/>
        </w:r>
        <w:r>
          <w:instrText xml:space="preserve"> PAGEREF _Toc23179 \h </w:instrText>
        </w:r>
        <w:r>
          <w:fldChar w:fldCharType="separate"/>
        </w:r>
        <w:r>
          <w:t>11</w:t>
        </w:r>
        <w:r>
          <w:fldChar w:fldCharType="end"/>
        </w:r>
      </w:hyperlink>
    </w:p>
    <w:p>
      <w:pPr>
        <w:pStyle w:val="TOC2"/>
        <w:tabs>
          <w:tab w:val="right" w:leader="dot" w:pos="8306"/>
        </w:tabs>
      </w:pPr>
      <w:hyperlink w:anchor="_Toc19165" w:history="1">
        <w:r>
          <w:rPr>
            <w:rFonts w:ascii="仿宋" w:eastAsia="仿宋" w:hAnsi="仿宋" w:cs="仿宋" w:hint="eastAsia"/>
            <w:lang w:eastAsia="zh-CN"/>
          </w:rPr>
          <w:t>(四)、宏观经济影响分析</w:t>
        </w:r>
        <w:r>
          <w:tab/>
        </w:r>
        <w:r>
          <w:fldChar w:fldCharType="begin"/>
        </w:r>
        <w:r>
          <w:instrText xml:space="preserve"> PAGEREF _Toc19165 \h </w:instrText>
        </w:r>
        <w:r>
          <w:fldChar w:fldCharType="separate"/>
        </w:r>
        <w:r>
          <w:t>12</w:t>
        </w:r>
        <w:r>
          <w:fldChar w:fldCharType="end"/>
        </w:r>
      </w:hyperlink>
    </w:p>
    <w:p>
      <w:pPr>
        <w:pStyle w:val="TOC1"/>
        <w:tabs>
          <w:tab w:val="right" w:leader="dot" w:pos="8306"/>
        </w:tabs>
      </w:pPr>
      <w:hyperlink w:anchor="_Toc26597" w:history="1">
        <w:r>
          <w:rPr>
            <w:rFonts w:ascii="仿宋" w:eastAsia="仿宋" w:hAnsi="仿宋" w:cs="仿宋" w:hint="eastAsia"/>
            <w:lang w:eastAsia="zh-CN"/>
          </w:rPr>
          <w:t>四、社会影响分析</w:t>
        </w:r>
        <w:r>
          <w:tab/>
        </w:r>
        <w:r>
          <w:fldChar w:fldCharType="begin"/>
        </w:r>
        <w:r>
          <w:instrText xml:space="preserve"> PAGEREF _Toc26597 \h </w:instrText>
        </w:r>
        <w:r>
          <w:fldChar w:fldCharType="separate"/>
        </w:r>
        <w:r>
          <w:t>14</w:t>
        </w:r>
        <w:r>
          <w:fldChar w:fldCharType="end"/>
        </w:r>
      </w:hyperlink>
    </w:p>
    <w:p>
      <w:pPr>
        <w:pStyle w:val="TOC2"/>
        <w:tabs>
          <w:tab w:val="right" w:leader="dot" w:pos="8306"/>
        </w:tabs>
      </w:pPr>
      <w:hyperlink w:anchor="_Toc3393" w:history="1">
        <w:r>
          <w:rPr>
            <w:rFonts w:ascii="仿宋" w:eastAsia="仿宋" w:hAnsi="仿宋" w:cs="仿宋" w:hint="eastAsia"/>
            <w:lang w:eastAsia="zh-CN"/>
          </w:rPr>
          <w:t>(一)、社会影响效果分析</w:t>
        </w:r>
        <w:r>
          <w:tab/>
        </w:r>
        <w:r>
          <w:fldChar w:fldCharType="begin"/>
        </w:r>
        <w:r>
          <w:instrText xml:space="preserve"> PAGEREF _Toc3393 \h </w:instrText>
        </w:r>
        <w:r>
          <w:fldChar w:fldCharType="separate"/>
        </w:r>
        <w:r>
          <w:t>14</w:t>
        </w:r>
        <w:r>
          <w:fldChar w:fldCharType="end"/>
        </w:r>
      </w:hyperlink>
    </w:p>
    <w:p>
      <w:pPr>
        <w:pStyle w:val="TOC2"/>
        <w:tabs>
          <w:tab w:val="right" w:leader="dot" w:pos="8306"/>
        </w:tabs>
      </w:pPr>
      <w:hyperlink w:anchor="_Toc5251" w:history="1">
        <w:r>
          <w:rPr>
            <w:rFonts w:ascii="仿宋" w:eastAsia="仿宋" w:hAnsi="仿宋" w:cs="仿宋" w:hint="eastAsia"/>
            <w:lang w:eastAsia="zh-CN"/>
          </w:rPr>
          <w:t>(二)、社会适应性分析</w:t>
        </w:r>
        <w:r>
          <w:tab/>
        </w:r>
        <w:r>
          <w:fldChar w:fldCharType="begin"/>
        </w:r>
        <w:r>
          <w:instrText xml:space="preserve"> PAGEREF _Toc5251 \h </w:instrText>
        </w:r>
        <w:r>
          <w:fldChar w:fldCharType="separate"/>
        </w:r>
        <w:r>
          <w:t>16</w:t>
        </w:r>
        <w:r>
          <w:fldChar w:fldCharType="end"/>
        </w:r>
      </w:hyperlink>
    </w:p>
    <w:p>
      <w:pPr>
        <w:pStyle w:val="TOC2"/>
        <w:tabs>
          <w:tab w:val="right" w:leader="dot" w:pos="8306"/>
        </w:tabs>
      </w:pPr>
      <w:hyperlink w:anchor="_Toc4780" w:history="1">
        <w:r>
          <w:rPr>
            <w:rFonts w:ascii="仿宋" w:eastAsia="仿宋" w:hAnsi="仿宋" w:cs="仿宋" w:hint="eastAsia"/>
            <w:lang w:eastAsia="zh-CN"/>
          </w:rPr>
          <w:t>(三)、社会风险及对策分析</w:t>
        </w:r>
        <w:r>
          <w:tab/>
        </w:r>
        <w:r>
          <w:fldChar w:fldCharType="begin"/>
        </w:r>
        <w:r>
          <w:instrText xml:space="preserve"> PAGEREF _Toc4780 \h </w:instrText>
        </w:r>
        <w:r>
          <w:fldChar w:fldCharType="separate"/>
        </w:r>
        <w:r>
          <w:t>18</w:t>
        </w:r>
        <w:r>
          <w:fldChar w:fldCharType="end"/>
        </w:r>
      </w:hyperlink>
    </w:p>
    <w:p>
      <w:pPr>
        <w:pStyle w:val="TOC1"/>
        <w:tabs>
          <w:tab w:val="right" w:leader="dot" w:pos="8306"/>
        </w:tabs>
      </w:pPr>
      <w:hyperlink w:anchor="_Toc11923" w:history="1">
        <w:r>
          <w:rPr>
            <w:rFonts w:ascii="仿宋" w:eastAsia="仿宋" w:hAnsi="仿宋" w:cs="仿宋" w:hint="eastAsia"/>
            <w:lang w:eastAsia="zh-CN"/>
          </w:rPr>
          <w:t>五、电气机械及器材项目概论</w:t>
        </w:r>
        <w:r>
          <w:tab/>
        </w:r>
        <w:r>
          <w:fldChar w:fldCharType="begin"/>
        </w:r>
        <w:r>
          <w:instrText xml:space="preserve"> PAGEREF _Toc11923 \h </w:instrText>
        </w:r>
        <w:r>
          <w:fldChar w:fldCharType="separate"/>
        </w:r>
        <w:r>
          <w:t>21</w:t>
        </w:r>
        <w:r>
          <w:fldChar w:fldCharType="end"/>
        </w:r>
      </w:hyperlink>
    </w:p>
    <w:p>
      <w:pPr>
        <w:pStyle w:val="TOC2"/>
        <w:tabs>
          <w:tab w:val="right" w:leader="dot" w:pos="8306"/>
        </w:tabs>
      </w:pPr>
      <w:hyperlink w:anchor="_Toc24868" w:history="1">
        <w:r>
          <w:rPr>
            <w:rFonts w:ascii="仿宋" w:eastAsia="仿宋" w:hAnsi="仿宋" w:cs="仿宋" w:hint="eastAsia"/>
            <w:lang w:eastAsia="zh-CN"/>
          </w:rPr>
          <w:t>(一)、项目申报单位概况</w:t>
        </w:r>
        <w:r>
          <w:tab/>
        </w:r>
        <w:r>
          <w:fldChar w:fldCharType="begin"/>
        </w:r>
        <w:r>
          <w:instrText xml:space="preserve"> PAGEREF _Toc24868 \h </w:instrText>
        </w:r>
        <w:r>
          <w:fldChar w:fldCharType="separate"/>
        </w:r>
        <w:r>
          <w:t>21</w:t>
        </w:r>
        <w:r>
          <w:fldChar w:fldCharType="end"/>
        </w:r>
      </w:hyperlink>
    </w:p>
    <w:p>
      <w:pPr>
        <w:pStyle w:val="TOC2"/>
        <w:tabs>
          <w:tab w:val="right" w:leader="dot" w:pos="8306"/>
        </w:tabs>
      </w:pPr>
      <w:hyperlink w:anchor="_Toc6737" w:history="1">
        <w:r>
          <w:rPr>
            <w:rFonts w:ascii="仿宋" w:eastAsia="仿宋" w:hAnsi="仿宋" w:cs="仿宋" w:hint="eastAsia"/>
            <w:lang w:eastAsia="zh-CN"/>
          </w:rPr>
          <w:t>(二)、项目概况</w:t>
        </w:r>
        <w:r>
          <w:tab/>
        </w:r>
        <w:r>
          <w:fldChar w:fldCharType="begin"/>
        </w:r>
        <w:r>
          <w:instrText xml:space="preserve"> PAGEREF _Toc6737 \h </w:instrText>
        </w:r>
        <w:r>
          <w:fldChar w:fldCharType="separate"/>
        </w:r>
        <w:r>
          <w:t>22</w:t>
        </w:r>
        <w:r>
          <w:fldChar w:fldCharType="end"/>
        </w:r>
      </w:hyperlink>
    </w:p>
    <w:p>
      <w:pPr>
        <w:pStyle w:val="TOC1"/>
        <w:tabs>
          <w:tab w:val="right" w:leader="dot" w:pos="8306"/>
        </w:tabs>
      </w:pPr>
      <w:hyperlink w:anchor="_Toc4378" w:history="1">
        <w:r>
          <w:rPr>
            <w:rFonts w:ascii="仿宋" w:eastAsia="仿宋" w:hAnsi="仿宋" w:cs="仿宋" w:hint="eastAsia"/>
            <w:lang w:eastAsia="zh-CN"/>
          </w:rPr>
          <w:t>六、背景、必要性分析</w:t>
        </w:r>
        <w:r>
          <w:tab/>
        </w:r>
        <w:r>
          <w:fldChar w:fldCharType="begin"/>
        </w:r>
        <w:r>
          <w:instrText xml:space="preserve"> PAGEREF _Toc4378 \h </w:instrText>
        </w:r>
        <w:r>
          <w:fldChar w:fldCharType="separate"/>
        </w:r>
        <w:r>
          <w:t>25</w:t>
        </w:r>
        <w:r>
          <w:fldChar w:fldCharType="end"/>
        </w:r>
      </w:hyperlink>
    </w:p>
    <w:p>
      <w:pPr>
        <w:pStyle w:val="TOC2"/>
        <w:tabs>
          <w:tab w:val="right" w:leader="dot" w:pos="8306"/>
        </w:tabs>
      </w:pPr>
      <w:hyperlink w:anchor="_Toc18178" w:history="1">
        <w:r>
          <w:rPr>
            <w:rFonts w:ascii="仿宋" w:eastAsia="仿宋" w:hAnsi="仿宋" w:cs="仿宋" w:hint="eastAsia"/>
            <w:lang w:eastAsia="zh-CN"/>
          </w:rPr>
          <w:t>(一)、项目建设背景</w:t>
        </w:r>
        <w:r>
          <w:tab/>
        </w:r>
        <w:r>
          <w:fldChar w:fldCharType="begin"/>
        </w:r>
        <w:r>
          <w:instrText xml:space="preserve"> PAGEREF _Toc18178 \h </w:instrText>
        </w:r>
        <w:r>
          <w:fldChar w:fldCharType="separate"/>
        </w:r>
        <w:r>
          <w:t>25</w:t>
        </w:r>
        <w:r>
          <w:fldChar w:fldCharType="end"/>
        </w:r>
      </w:hyperlink>
    </w:p>
    <w:p>
      <w:pPr>
        <w:pStyle w:val="TOC2"/>
        <w:tabs>
          <w:tab w:val="right" w:leader="dot" w:pos="8306"/>
        </w:tabs>
      </w:pPr>
      <w:hyperlink w:anchor="_Toc4847" w:history="1">
        <w:r>
          <w:rPr>
            <w:rFonts w:ascii="仿宋" w:eastAsia="仿宋" w:hAnsi="仿宋" w:cs="仿宋" w:hint="eastAsia"/>
            <w:lang w:eastAsia="zh-CN"/>
          </w:rPr>
          <w:t>(二)、必要性分析</w:t>
        </w:r>
        <w:r>
          <w:tab/>
        </w:r>
        <w:r>
          <w:fldChar w:fldCharType="begin"/>
        </w:r>
        <w:r>
          <w:instrText xml:space="preserve"> PAGEREF _Toc4847 \h </w:instrText>
        </w:r>
        <w:r>
          <w:fldChar w:fldCharType="separate"/>
        </w:r>
        <w:r>
          <w:t>26</w:t>
        </w:r>
        <w:r>
          <w:fldChar w:fldCharType="end"/>
        </w:r>
      </w:hyperlink>
    </w:p>
    <w:p>
      <w:pPr>
        <w:pStyle w:val="TOC2"/>
        <w:tabs>
          <w:tab w:val="right" w:leader="dot" w:pos="8306"/>
        </w:tabs>
      </w:pPr>
      <w:hyperlink w:anchor="_Toc28911" w:history="1">
        <w:r>
          <w:rPr>
            <w:rFonts w:ascii="仿宋" w:eastAsia="仿宋" w:hAnsi="仿宋" w:cs="仿宋" w:hint="eastAsia"/>
            <w:lang w:eastAsia="zh-CN"/>
          </w:rPr>
          <w:t>(三)、项目建设有利条件</w:t>
        </w:r>
        <w:r>
          <w:tab/>
        </w:r>
        <w:r>
          <w:fldChar w:fldCharType="begin"/>
        </w:r>
        <w:r>
          <w:instrText xml:space="preserve"> PAGEREF _Toc28911 \h </w:instrText>
        </w:r>
        <w:r>
          <w:fldChar w:fldCharType="separate"/>
        </w:r>
        <w:r>
          <w:t>28</w:t>
        </w:r>
        <w:r>
          <w:fldChar w:fldCharType="end"/>
        </w:r>
      </w:hyperlink>
    </w:p>
    <w:p>
      <w:pPr>
        <w:pStyle w:val="TOC1"/>
        <w:tabs>
          <w:tab w:val="right" w:leader="dot" w:pos="8306"/>
        </w:tabs>
      </w:pPr>
      <w:hyperlink w:anchor="_Toc12680" w:history="1">
        <w:r>
          <w:rPr>
            <w:rFonts w:ascii="仿宋" w:eastAsia="仿宋" w:hAnsi="仿宋" w:cs="仿宋" w:hint="eastAsia"/>
            <w:lang w:eastAsia="zh-CN"/>
          </w:rPr>
          <w:t>七、项目进度计划</w:t>
        </w:r>
        <w:r>
          <w:tab/>
        </w:r>
        <w:r>
          <w:fldChar w:fldCharType="begin"/>
        </w:r>
        <w:r>
          <w:instrText xml:space="preserve"> PAGEREF _Toc12680 \h </w:instrText>
        </w:r>
        <w:r>
          <w:fldChar w:fldCharType="separate"/>
        </w:r>
        <w:r>
          <w:t>29</w:t>
        </w:r>
        <w:r>
          <w:fldChar w:fldCharType="end"/>
        </w:r>
      </w:hyperlink>
    </w:p>
    <w:p>
      <w:pPr>
        <w:pStyle w:val="TOC2"/>
        <w:tabs>
          <w:tab w:val="right" w:leader="dot" w:pos="8306"/>
        </w:tabs>
      </w:pPr>
      <w:hyperlink w:anchor="_Toc16414" w:history="1">
        <w:r>
          <w:rPr>
            <w:rFonts w:ascii="仿宋" w:eastAsia="仿宋" w:hAnsi="仿宋" w:cs="仿宋" w:hint="eastAsia"/>
            <w:lang w:eastAsia="zh-CN"/>
          </w:rPr>
          <w:t>(一)、建设周期</w:t>
        </w:r>
        <w:r>
          <w:tab/>
        </w:r>
        <w:r>
          <w:fldChar w:fldCharType="begin"/>
        </w:r>
        <w:r>
          <w:instrText xml:space="preserve"> PAGEREF _Toc16414 \h </w:instrText>
        </w:r>
        <w:r>
          <w:fldChar w:fldCharType="separate"/>
        </w:r>
        <w:r>
          <w:t>29</w:t>
        </w:r>
        <w:r>
          <w:fldChar w:fldCharType="end"/>
        </w:r>
      </w:hyperlink>
    </w:p>
    <w:p>
      <w:pPr>
        <w:pStyle w:val="TOC2"/>
        <w:tabs>
          <w:tab w:val="right" w:leader="dot" w:pos="8306"/>
        </w:tabs>
      </w:pPr>
      <w:hyperlink w:anchor="_Toc17065" w:history="1">
        <w:r>
          <w:rPr>
            <w:rFonts w:ascii="仿宋" w:eastAsia="仿宋" w:hAnsi="仿宋" w:cs="仿宋" w:hint="eastAsia"/>
            <w:lang w:eastAsia="zh-CN"/>
          </w:rPr>
          <w:t>(二)、建设进度</w:t>
        </w:r>
        <w:r>
          <w:tab/>
        </w:r>
        <w:r>
          <w:fldChar w:fldCharType="begin"/>
        </w:r>
        <w:r>
          <w:instrText xml:space="preserve"> PAGEREF _Toc17065 \h </w:instrText>
        </w:r>
        <w:r>
          <w:fldChar w:fldCharType="separate"/>
        </w:r>
        <w:r>
          <w:t>29</w:t>
        </w:r>
        <w:r>
          <w:fldChar w:fldCharType="end"/>
        </w:r>
      </w:hyperlink>
    </w:p>
    <w:p>
      <w:pPr>
        <w:pStyle w:val="TOC2"/>
        <w:tabs>
          <w:tab w:val="right" w:leader="dot" w:pos="8306"/>
        </w:tabs>
      </w:pPr>
      <w:hyperlink w:anchor="_Toc4562" w:history="1">
        <w:r>
          <w:rPr>
            <w:rFonts w:ascii="仿宋" w:eastAsia="仿宋" w:hAnsi="仿宋" w:cs="仿宋" w:hint="eastAsia"/>
            <w:lang w:eastAsia="zh-CN"/>
          </w:rPr>
          <w:t>(三)、进度安排注意事项</w:t>
        </w:r>
        <w:r>
          <w:tab/>
        </w:r>
        <w:r>
          <w:fldChar w:fldCharType="begin"/>
        </w:r>
        <w:r>
          <w:instrText xml:space="preserve"> PAGEREF _Toc4562 \h </w:instrText>
        </w:r>
        <w:r>
          <w:fldChar w:fldCharType="separate"/>
        </w:r>
        <w:r>
          <w:t>31</w:t>
        </w:r>
        <w:r>
          <w:fldChar w:fldCharType="end"/>
        </w:r>
      </w:hyperlink>
    </w:p>
    <w:p>
      <w:pPr>
        <w:pStyle w:val="TOC2"/>
        <w:tabs>
          <w:tab w:val="right" w:leader="dot" w:pos="8306"/>
        </w:tabs>
      </w:pPr>
      <w:hyperlink w:anchor="_Toc15080" w:history="1">
        <w:r>
          <w:rPr>
            <w:rFonts w:ascii="仿宋" w:eastAsia="仿宋" w:hAnsi="仿宋" w:cs="仿宋" w:hint="eastAsia"/>
            <w:lang w:eastAsia="zh-CN"/>
          </w:rPr>
          <w:t>(四)、人力资源配置</w:t>
        </w:r>
        <w:r>
          <w:tab/>
        </w:r>
        <w:r>
          <w:fldChar w:fldCharType="begin"/>
        </w:r>
        <w:r>
          <w:instrText xml:space="preserve"> PAGEREF _Toc15080 \h </w:instrText>
        </w:r>
        <w:r>
          <w:fldChar w:fldCharType="separate"/>
        </w:r>
        <w:r>
          <w:t>32</w:t>
        </w:r>
        <w:r>
          <w:fldChar w:fldCharType="end"/>
        </w:r>
      </w:hyperlink>
    </w:p>
    <w:p>
      <w:pPr>
        <w:pStyle w:val="TOC2"/>
        <w:tabs>
          <w:tab w:val="right" w:leader="dot" w:pos="8306"/>
        </w:tabs>
      </w:pPr>
      <w:hyperlink w:anchor="_Toc27425" w:history="1">
        <w:r>
          <w:rPr>
            <w:rFonts w:ascii="仿宋" w:eastAsia="仿宋" w:hAnsi="仿宋" w:cs="仿宋" w:hint="eastAsia"/>
            <w:lang w:eastAsia="zh-CN"/>
          </w:rPr>
          <w:t>(五)、员工培训</w:t>
        </w:r>
        <w:r>
          <w:tab/>
        </w:r>
        <w:r>
          <w:fldChar w:fldCharType="begin"/>
        </w:r>
        <w:r>
          <w:instrText xml:space="preserve"> PAGEREF _Toc27425 \h </w:instrText>
        </w:r>
        <w:r>
          <w:fldChar w:fldCharType="separate"/>
        </w:r>
        <w:r>
          <w:t>34</w:t>
        </w:r>
        <w:r>
          <w:fldChar w:fldCharType="end"/>
        </w:r>
      </w:hyperlink>
    </w:p>
    <w:p>
      <w:pPr>
        <w:pStyle w:val="TOC2"/>
        <w:tabs>
          <w:tab w:val="right" w:leader="dot" w:pos="8306"/>
        </w:tabs>
      </w:pPr>
      <w:hyperlink w:anchor="_Toc19064" w:history="1">
        <w:r>
          <w:rPr>
            <w:rFonts w:ascii="仿宋" w:eastAsia="仿宋" w:hAnsi="仿宋" w:cs="仿宋" w:hint="eastAsia"/>
            <w:lang w:eastAsia="zh-CN"/>
          </w:rPr>
          <w:t>(六)、项目实施保障</w:t>
        </w:r>
        <w:r>
          <w:tab/>
        </w:r>
        <w:r>
          <w:fldChar w:fldCharType="begin"/>
        </w:r>
        <w:r>
          <w:instrText xml:space="preserve"> PAGEREF _Toc19064 \h </w:instrText>
        </w:r>
        <w:r>
          <w:fldChar w:fldCharType="separate"/>
        </w:r>
        <w:r>
          <w:t>35</w:t>
        </w:r>
        <w:r>
          <w:fldChar w:fldCharType="end"/>
        </w:r>
      </w:hyperlink>
    </w:p>
    <w:p>
      <w:pPr>
        <w:pStyle w:val="TOC2"/>
        <w:tabs>
          <w:tab w:val="right" w:leader="dot" w:pos="8306"/>
        </w:tabs>
      </w:pPr>
      <w:hyperlink w:anchor="_Toc17694" w:history="1">
        <w:r>
          <w:rPr>
            <w:rFonts w:ascii="仿宋" w:eastAsia="仿宋" w:hAnsi="仿宋" w:cs="仿宋" w:hint="eastAsia"/>
            <w:lang w:eastAsia="zh-CN"/>
          </w:rPr>
          <w:t>(七)、安全规范管理</w:t>
        </w:r>
        <w:r>
          <w:tab/>
        </w:r>
        <w:r>
          <w:fldChar w:fldCharType="begin"/>
        </w:r>
        <w:r>
          <w:instrText xml:space="preserve"> PAGEREF _Toc17694 \h </w:instrText>
        </w:r>
        <w:r>
          <w:fldChar w:fldCharType="separate"/>
        </w:r>
        <w:r>
          <w:t>36</w:t>
        </w:r>
        <w:r>
          <w:fldChar w:fldCharType="end"/>
        </w:r>
      </w:hyperlink>
    </w:p>
    <w:p>
      <w:pPr>
        <w:pStyle w:val="TOC1"/>
        <w:tabs>
          <w:tab w:val="right" w:leader="dot" w:pos="8306"/>
        </w:tabs>
      </w:pPr>
      <w:hyperlink w:anchor="_Toc4385" w:history="1">
        <w:r>
          <w:rPr>
            <w:rFonts w:ascii="仿宋" w:eastAsia="仿宋" w:hAnsi="仿宋" w:cs="仿宋" w:hint="eastAsia"/>
            <w:lang w:eastAsia="zh-CN"/>
          </w:rPr>
          <w:t>八、项目质量与标准</w:t>
        </w:r>
        <w:r>
          <w:tab/>
        </w:r>
        <w:r>
          <w:fldChar w:fldCharType="begin"/>
        </w:r>
        <w:r>
          <w:instrText xml:space="preserve"> PAGEREF _Toc4385 \h </w:instrText>
        </w:r>
        <w:r>
          <w:fldChar w:fldCharType="separate"/>
        </w:r>
        <w:r>
          <w:t>37</w:t>
        </w:r>
        <w:r>
          <w:fldChar w:fldCharType="end"/>
        </w:r>
      </w:hyperlink>
    </w:p>
    <w:p>
      <w:pPr>
        <w:pStyle w:val="TOC2"/>
        <w:tabs>
          <w:tab w:val="right" w:leader="dot" w:pos="8306"/>
        </w:tabs>
      </w:pPr>
      <w:hyperlink w:anchor="_Toc10085" w:history="1">
        <w:r>
          <w:rPr>
            <w:rFonts w:ascii="仿宋" w:eastAsia="仿宋" w:hAnsi="仿宋" w:cs="仿宋" w:hint="eastAsia"/>
            <w:lang w:eastAsia="zh-CN"/>
          </w:rPr>
          <w:t>(一)、质量保障体系</w:t>
        </w:r>
        <w:r>
          <w:tab/>
        </w:r>
        <w:r>
          <w:fldChar w:fldCharType="begin"/>
        </w:r>
        <w:r>
          <w:instrText xml:space="preserve"> PAGEREF _Toc10085 \h </w:instrText>
        </w:r>
        <w:r>
          <w:fldChar w:fldCharType="separate"/>
        </w:r>
        <w:r>
          <w:t>37</w:t>
        </w:r>
        <w:r>
          <w:fldChar w:fldCharType="end"/>
        </w:r>
      </w:hyperlink>
    </w:p>
    <w:p>
      <w:pPr>
        <w:pStyle w:val="TOC2"/>
        <w:tabs>
          <w:tab w:val="right" w:leader="dot" w:pos="8306"/>
        </w:tabs>
      </w:pPr>
      <w:hyperlink w:anchor="_Toc11038" w:history="1">
        <w:r>
          <w:rPr>
            <w:rFonts w:ascii="仿宋" w:eastAsia="仿宋" w:hAnsi="仿宋" w:cs="仿宋" w:hint="eastAsia"/>
            <w:lang w:eastAsia="zh-CN"/>
          </w:rPr>
          <w:t>(二)、标准化作业流程</w:t>
        </w:r>
        <w:r>
          <w:tab/>
        </w:r>
        <w:r>
          <w:fldChar w:fldCharType="begin"/>
        </w:r>
        <w:r>
          <w:instrText xml:space="preserve"> PAGEREF _Toc11038 \h </w:instrText>
        </w:r>
        <w:r>
          <w:fldChar w:fldCharType="separate"/>
        </w:r>
        <w:r>
          <w:t>38</w:t>
        </w:r>
        <w:r>
          <w:fldChar w:fldCharType="end"/>
        </w:r>
      </w:hyperlink>
    </w:p>
    <w:p>
      <w:pPr>
        <w:pStyle w:val="TOC2"/>
        <w:tabs>
          <w:tab w:val="right" w:leader="dot" w:pos="8306"/>
        </w:tabs>
      </w:pPr>
      <w:hyperlink w:anchor="_Toc27670" w:history="1">
        <w:r>
          <w:rPr>
            <w:rFonts w:ascii="仿宋" w:eastAsia="仿宋" w:hAnsi="仿宋" w:cs="仿宋" w:hint="eastAsia"/>
            <w:lang w:eastAsia="zh-CN"/>
          </w:rPr>
          <w:t>(三)、质量监控与评估</w:t>
        </w:r>
        <w:r>
          <w:tab/>
        </w:r>
        <w:r>
          <w:fldChar w:fldCharType="begin"/>
        </w:r>
        <w:r>
          <w:instrText xml:space="preserve"> PAGEREF _Toc27670 \h </w:instrText>
        </w:r>
        <w:r>
          <w:fldChar w:fldCharType="separate"/>
        </w:r>
        <w:r>
          <w:t>40</w:t>
        </w:r>
        <w:r>
          <w:fldChar w:fldCharType="end"/>
        </w:r>
      </w:hyperlink>
    </w:p>
    <w:p>
      <w:pPr>
        <w:pStyle w:val="TOC2"/>
        <w:tabs>
          <w:tab w:val="right" w:leader="dot" w:pos="8306"/>
        </w:tabs>
      </w:pPr>
      <w:hyperlink w:anchor="_Toc9653" w:history="1">
        <w:r>
          <w:rPr>
            <w:rFonts w:ascii="仿宋" w:eastAsia="仿宋" w:hAnsi="仿宋" w:cs="仿宋" w:hint="eastAsia"/>
            <w:lang w:eastAsia="zh-CN"/>
          </w:rPr>
          <w:t>(四)、质量改进计划</w:t>
        </w:r>
        <w:r>
          <w:tab/>
        </w:r>
        <w:r>
          <w:fldChar w:fldCharType="begin"/>
        </w:r>
        <w:r>
          <w:instrText xml:space="preserve"> PAGEREF _Toc9653 \h </w:instrText>
        </w:r>
        <w:r>
          <w:fldChar w:fldCharType="separate"/>
        </w:r>
        <w:r>
          <w:t>41</w:t>
        </w:r>
        <w:r>
          <w:fldChar w:fldCharType="end"/>
        </w:r>
      </w:hyperlink>
    </w:p>
    <w:p>
      <w:pPr>
        <w:pStyle w:val="TOC1"/>
        <w:tabs>
          <w:tab w:val="right" w:leader="dot" w:pos="8306"/>
        </w:tabs>
      </w:pPr>
      <w:hyperlink w:anchor="_Toc8310" w:history="1">
        <w:r>
          <w:rPr>
            <w:rFonts w:ascii="仿宋" w:eastAsia="仿宋" w:hAnsi="仿宋" w:cs="仿宋" w:hint="eastAsia"/>
            <w:lang w:eastAsia="zh-CN"/>
          </w:rPr>
          <w:t>九、经济效益与社会效益优化</w:t>
        </w:r>
        <w:r>
          <w:tab/>
        </w:r>
        <w:r>
          <w:fldChar w:fldCharType="begin"/>
        </w:r>
        <w:r>
          <w:instrText xml:space="preserve"> PAGEREF _Toc8310 \h </w:instrText>
        </w:r>
        <w:r>
          <w:fldChar w:fldCharType="separate"/>
        </w:r>
        <w:r>
          <w:t>42</w:t>
        </w:r>
        <w:r>
          <w:fldChar w:fldCharType="end"/>
        </w:r>
      </w:hyperlink>
    </w:p>
    <w:p>
      <w:pPr>
        <w:pStyle w:val="TOC2"/>
        <w:tabs>
          <w:tab w:val="right" w:leader="dot" w:pos="8306"/>
        </w:tabs>
      </w:pPr>
      <w:hyperlink w:anchor="_Toc8644" w:history="1">
        <w:r>
          <w:rPr>
            <w:rFonts w:ascii="仿宋" w:eastAsia="仿宋" w:hAnsi="仿宋" w:cs="仿宋" w:hint="eastAsia"/>
            <w:lang w:eastAsia="zh-CN"/>
          </w:rPr>
          <w:t>(一)、经济效益提升策略</w:t>
        </w:r>
        <w:r>
          <w:tab/>
        </w:r>
        <w:r>
          <w:fldChar w:fldCharType="begin"/>
        </w:r>
        <w:r>
          <w:instrText xml:space="preserve"> PAGEREF _Toc8644 \h </w:instrText>
        </w:r>
        <w:r>
          <w:fldChar w:fldCharType="separate"/>
        </w:r>
        <w:r>
          <w:t>42</w:t>
        </w:r>
        <w:r>
          <w:fldChar w:fldCharType="end"/>
        </w:r>
      </w:hyperlink>
    </w:p>
    <w:p>
      <w:pPr>
        <w:pStyle w:val="TOC2"/>
        <w:tabs>
          <w:tab w:val="right" w:leader="dot" w:pos="8306"/>
        </w:tabs>
      </w:pPr>
      <w:hyperlink w:anchor="_Toc20438" w:history="1">
        <w:r>
          <w:rPr>
            <w:rFonts w:ascii="仿宋" w:eastAsia="仿宋" w:hAnsi="仿宋" w:cs="仿宋" w:hint="eastAsia"/>
            <w:lang w:eastAsia="zh-CN"/>
          </w:rPr>
          <w:t>(二)、社会效益增强方案</w:t>
        </w:r>
        <w:r>
          <w:tab/>
        </w:r>
        <w:r>
          <w:fldChar w:fldCharType="begin"/>
        </w:r>
        <w:r>
          <w:instrText xml:space="preserve"> PAGEREF _Toc20438 \h </w:instrText>
        </w:r>
        <w:r>
          <w:fldChar w:fldCharType="separate"/>
        </w:r>
        <w:r>
          <w:t>43</w:t>
        </w:r>
        <w:r>
          <w:fldChar w:fldCharType="end"/>
        </w:r>
      </w:hyperlink>
    </w:p>
    <w:p>
      <w:pPr>
        <w:pStyle w:val="TOC1"/>
        <w:tabs>
          <w:tab w:val="right" w:leader="dot" w:pos="8306"/>
        </w:tabs>
      </w:pPr>
      <w:hyperlink w:anchor="_Toc23457" w:history="1">
        <w:r>
          <w:rPr>
            <w:rFonts w:ascii="仿宋" w:eastAsia="仿宋" w:hAnsi="仿宋" w:cs="仿宋" w:hint="eastAsia"/>
            <w:lang w:eastAsia="zh-CN"/>
          </w:rPr>
          <w:t>十、环境保护与治理方案</w:t>
        </w:r>
        <w:r>
          <w:tab/>
        </w:r>
        <w:r>
          <w:fldChar w:fldCharType="begin"/>
        </w:r>
        <w:r>
          <w:instrText xml:space="preserve"> PAGEREF _Toc23457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08" w:history="1">
        <w:r>
          <w:rPr>
            <w:rFonts w:ascii="仿宋" w:eastAsia="仿宋" w:hAnsi="仿宋" w:cs="仿宋" w:hint="eastAsia"/>
            <w:lang w:eastAsia="zh-CN"/>
          </w:rPr>
          <w:t>(一)、项目环境影响评估</w:t>
        </w:r>
        <w:r>
          <w:tab/>
        </w:r>
        <w:r>
          <w:fldChar w:fldCharType="begin"/>
        </w:r>
        <w:r>
          <w:instrText xml:space="preserve"> PAGEREF _Toc12908 \h </w:instrText>
        </w:r>
        <w:r>
          <w:fldChar w:fldCharType="separate"/>
        </w:r>
        <w:r>
          <w:t>44</w:t>
        </w:r>
        <w:r>
          <w:fldChar w:fldCharType="end"/>
        </w:r>
      </w:hyperlink>
    </w:p>
    <w:p>
      <w:pPr>
        <w:pStyle w:val="TOC2"/>
        <w:tabs>
          <w:tab w:val="right" w:leader="dot" w:pos="8306"/>
        </w:tabs>
      </w:pPr>
      <w:hyperlink w:anchor="_Toc19191" w:history="1">
        <w:r>
          <w:rPr>
            <w:rFonts w:ascii="仿宋" w:eastAsia="仿宋" w:hAnsi="仿宋" w:cs="仿宋" w:hint="eastAsia"/>
            <w:lang w:eastAsia="zh-CN"/>
          </w:rPr>
          <w:t>(二)、环境保护措施与治理方案</w:t>
        </w:r>
        <w:r>
          <w:tab/>
        </w:r>
        <w:r>
          <w:fldChar w:fldCharType="begin"/>
        </w:r>
        <w:r>
          <w:instrText xml:space="preserve"> PAGEREF _Toc19191 \h </w:instrText>
        </w:r>
        <w:r>
          <w:fldChar w:fldCharType="separate"/>
        </w:r>
        <w:r>
          <w:t>44</w:t>
        </w:r>
        <w:r>
          <w:fldChar w:fldCharType="end"/>
        </w:r>
      </w:hyperlink>
    </w:p>
    <w:p>
      <w:pPr>
        <w:pStyle w:val="TOC1"/>
        <w:tabs>
          <w:tab w:val="right" w:leader="dot" w:pos="8306"/>
        </w:tabs>
      </w:pPr>
      <w:hyperlink w:anchor="_Toc18500" w:history="1">
        <w:r>
          <w:rPr>
            <w:rFonts w:ascii="仿宋" w:eastAsia="仿宋" w:hAnsi="仿宋" w:cs="仿宋" w:hint="eastAsia"/>
            <w:lang w:eastAsia="zh-CN"/>
          </w:rPr>
          <w:t>十一、客户关系管理与市场拓展</w:t>
        </w:r>
        <w:r>
          <w:tab/>
        </w:r>
        <w:r>
          <w:fldChar w:fldCharType="begin"/>
        </w:r>
        <w:r>
          <w:instrText xml:space="preserve"> PAGEREF _Toc18500 \h </w:instrText>
        </w:r>
        <w:r>
          <w:fldChar w:fldCharType="separate"/>
        </w:r>
        <w:r>
          <w:t>45</w:t>
        </w:r>
        <w:r>
          <w:fldChar w:fldCharType="end"/>
        </w:r>
      </w:hyperlink>
    </w:p>
    <w:p>
      <w:pPr>
        <w:pStyle w:val="TOC2"/>
        <w:tabs>
          <w:tab w:val="right" w:leader="dot" w:pos="8306"/>
        </w:tabs>
      </w:pPr>
      <w:hyperlink w:anchor="_Toc25221" w:history="1">
        <w:r>
          <w:rPr>
            <w:rFonts w:ascii="仿宋" w:eastAsia="仿宋" w:hAnsi="仿宋" w:cs="仿宋" w:hint="eastAsia"/>
            <w:lang w:eastAsia="zh-CN"/>
          </w:rPr>
          <w:t>(一)、客户关系管理策略</w:t>
        </w:r>
        <w:r>
          <w:tab/>
        </w:r>
        <w:r>
          <w:fldChar w:fldCharType="begin"/>
        </w:r>
        <w:r>
          <w:instrText xml:space="preserve"> PAGEREF _Toc25221 \h </w:instrText>
        </w:r>
        <w:r>
          <w:fldChar w:fldCharType="separate"/>
        </w:r>
        <w:r>
          <w:t>45</w:t>
        </w:r>
        <w:r>
          <w:fldChar w:fldCharType="end"/>
        </w:r>
      </w:hyperlink>
    </w:p>
    <w:p>
      <w:pPr>
        <w:pStyle w:val="TOC2"/>
        <w:tabs>
          <w:tab w:val="right" w:leader="dot" w:pos="8306"/>
        </w:tabs>
      </w:pPr>
      <w:hyperlink w:anchor="_Toc26744" w:history="1">
        <w:r>
          <w:rPr>
            <w:rFonts w:ascii="仿宋" w:eastAsia="仿宋" w:hAnsi="仿宋" w:cs="仿宋" w:hint="eastAsia"/>
            <w:lang w:eastAsia="zh-CN"/>
          </w:rPr>
          <w:t>(二)、市场拓展方案</w:t>
        </w:r>
        <w:r>
          <w:tab/>
        </w:r>
        <w:r>
          <w:fldChar w:fldCharType="begin"/>
        </w:r>
        <w:r>
          <w:instrText xml:space="preserve"> PAGEREF _Toc26744 \h </w:instrText>
        </w:r>
        <w:r>
          <w:fldChar w:fldCharType="separate"/>
        </w:r>
        <w:r>
          <w:t>46</w:t>
        </w:r>
        <w:r>
          <w:fldChar w:fldCharType="end"/>
        </w:r>
      </w:hyperlink>
    </w:p>
    <w:p>
      <w:pPr>
        <w:pStyle w:val="TOC1"/>
        <w:tabs>
          <w:tab w:val="right" w:leader="dot" w:pos="8306"/>
        </w:tabs>
      </w:pPr>
      <w:hyperlink w:anchor="_Toc30448" w:history="1">
        <w:r>
          <w:rPr>
            <w:rFonts w:ascii="仿宋" w:eastAsia="仿宋" w:hAnsi="仿宋" w:cs="仿宋" w:hint="eastAsia"/>
            <w:lang w:eastAsia="zh-CN"/>
          </w:rPr>
          <w:t>十二、技术创新与产业升级</w:t>
        </w:r>
        <w:r>
          <w:tab/>
        </w:r>
        <w:r>
          <w:fldChar w:fldCharType="begin"/>
        </w:r>
        <w:r>
          <w:instrText xml:space="preserve"> PAGEREF _Toc30448 \h </w:instrText>
        </w:r>
        <w:r>
          <w:fldChar w:fldCharType="separate"/>
        </w:r>
        <w:r>
          <w:t>48</w:t>
        </w:r>
        <w:r>
          <w:fldChar w:fldCharType="end"/>
        </w:r>
      </w:hyperlink>
    </w:p>
    <w:p>
      <w:pPr>
        <w:pStyle w:val="TOC2"/>
        <w:tabs>
          <w:tab w:val="right" w:leader="dot" w:pos="8306"/>
        </w:tabs>
      </w:pPr>
      <w:hyperlink w:anchor="_Toc20292" w:history="1">
        <w:r>
          <w:rPr>
            <w:rFonts w:ascii="仿宋" w:eastAsia="仿宋" w:hAnsi="仿宋" w:cs="仿宋" w:hint="eastAsia"/>
            <w:lang w:eastAsia="zh-CN"/>
          </w:rPr>
          <w:t>(一)、技术创新方向与目标</w:t>
        </w:r>
        <w:r>
          <w:tab/>
        </w:r>
        <w:r>
          <w:fldChar w:fldCharType="begin"/>
        </w:r>
        <w:r>
          <w:instrText xml:space="preserve"> PAGEREF _Toc20292 \h </w:instrText>
        </w:r>
        <w:r>
          <w:fldChar w:fldCharType="separate"/>
        </w:r>
        <w:r>
          <w:t>48</w:t>
        </w:r>
        <w:r>
          <w:fldChar w:fldCharType="end"/>
        </w:r>
      </w:hyperlink>
    </w:p>
    <w:p>
      <w:pPr>
        <w:pStyle w:val="TOC2"/>
        <w:tabs>
          <w:tab w:val="right" w:leader="dot" w:pos="8306"/>
        </w:tabs>
      </w:pPr>
      <w:hyperlink w:anchor="_Toc19716" w:history="1">
        <w:r>
          <w:rPr>
            <w:rFonts w:ascii="仿宋" w:eastAsia="仿宋" w:hAnsi="仿宋" w:cs="仿宋" w:hint="eastAsia"/>
            <w:lang w:eastAsia="zh-CN"/>
          </w:rPr>
          <w:t>(二)、产业升级路径与措施</w:t>
        </w:r>
        <w:r>
          <w:tab/>
        </w:r>
        <w:r>
          <w:fldChar w:fldCharType="begin"/>
        </w:r>
        <w:r>
          <w:instrText xml:space="preserve"> PAGEREF _Toc19716 \h </w:instrText>
        </w:r>
        <w:r>
          <w:fldChar w:fldCharType="separate"/>
        </w:r>
        <w:r>
          <w:t>49</w:t>
        </w:r>
        <w:r>
          <w:fldChar w:fldCharType="end"/>
        </w:r>
      </w:hyperlink>
    </w:p>
    <w:p>
      <w:pPr>
        <w:pStyle w:val="TOC1"/>
        <w:tabs>
          <w:tab w:val="right" w:leader="dot" w:pos="8306"/>
        </w:tabs>
      </w:pPr>
      <w:hyperlink w:anchor="_Toc18876" w:history="1">
        <w:r>
          <w:rPr>
            <w:rFonts w:ascii="仿宋" w:eastAsia="仿宋" w:hAnsi="仿宋" w:cs="仿宋" w:hint="eastAsia"/>
            <w:lang w:eastAsia="zh-CN"/>
          </w:rPr>
          <w:t>十三、项目施工方案</w:t>
        </w:r>
        <w:r>
          <w:tab/>
        </w:r>
        <w:r>
          <w:fldChar w:fldCharType="begin"/>
        </w:r>
        <w:r>
          <w:instrText xml:space="preserve"> PAGEREF _Toc18876 \h </w:instrText>
        </w:r>
        <w:r>
          <w:fldChar w:fldCharType="separate"/>
        </w:r>
        <w:r>
          <w:t>50</w:t>
        </w:r>
        <w:r>
          <w:fldChar w:fldCharType="end"/>
        </w:r>
      </w:hyperlink>
    </w:p>
    <w:p>
      <w:pPr>
        <w:pStyle w:val="TOC2"/>
        <w:tabs>
          <w:tab w:val="right" w:leader="dot" w:pos="8306"/>
        </w:tabs>
      </w:pPr>
      <w:hyperlink w:anchor="_Toc4888" w:history="1">
        <w:r>
          <w:rPr>
            <w:rFonts w:ascii="仿宋" w:eastAsia="仿宋" w:hAnsi="仿宋" w:cs="仿宋" w:hint="eastAsia"/>
            <w:lang w:eastAsia="zh-CN"/>
          </w:rPr>
          <w:t>(一)、施工组织设计</w:t>
        </w:r>
        <w:r>
          <w:tab/>
        </w:r>
        <w:r>
          <w:fldChar w:fldCharType="begin"/>
        </w:r>
        <w:r>
          <w:instrText xml:space="preserve"> PAGEREF _Toc4888 \h </w:instrText>
        </w:r>
        <w:r>
          <w:fldChar w:fldCharType="separate"/>
        </w:r>
        <w:r>
          <w:t>50</w:t>
        </w:r>
        <w:r>
          <w:fldChar w:fldCharType="end"/>
        </w:r>
      </w:hyperlink>
    </w:p>
    <w:p>
      <w:pPr>
        <w:pStyle w:val="TOC2"/>
        <w:tabs>
          <w:tab w:val="right" w:leader="dot" w:pos="8306"/>
        </w:tabs>
      </w:pPr>
      <w:hyperlink w:anchor="_Toc21547" w:history="1">
        <w:r>
          <w:rPr>
            <w:rFonts w:ascii="仿宋" w:eastAsia="仿宋" w:hAnsi="仿宋" w:cs="仿宋" w:hint="eastAsia"/>
            <w:lang w:eastAsia="zh-CN"/>
          </w:rPr>
          <w:t>(二)、施工工艺与技术路线</w:t>
        </w:r>
        <w:r>
          <w:tab/>
        </w:r>
        <w:r>
          <w:fldChar w:fldCharType="begin"/>
        </w:r>
        <w:r>
          <w:instrText xml:space="preserve"> PAGEREF _Toc21547 \h </w:instrText>
        </w:r>
        <w:r>
          <w:fldChar w:fldCharType="separate"/>
        </w:r>
        <w:r>
          <w:t>52</w:t>
        </w:r>
        <w:r>
          <w:fldChar w:fldCharType="end"/>
        </w:r>
      </w:hyperlink>
    </w:p>
    <w:p>
      <w:pPr>
        <w:pStyle w:val="TOC2"/>
        <w:tabs>
          <w:tab w:val="right" w:leader="dot" w:pos="8306"/>
        </w:tabs>
      </w:pPr>
      <w:hyperlink w:anchor="_Toc26222" w:history="1">
        <w:r>
          <w:rPr>
            <w:rFonts w:ascii="仿宋" w:eastAsia="仿宋" w:hAnsi="仿宋" w:cs="仿宋" w:hint="eastAsia"/>
            <w:lang w:eastAsia="zh-CN"/>
          </w:rPr>
          <w:t>(三)、关键节点施工计划</w:t>
        </w:r>
        <w:r>
          <w:tab/>
        </w:r>
        <w:r>
          <w:fldChar w:fldCharType="begin"/>
        </w:r>
        <w:r>
          <w:instrText xml:space="preserve"> PAGEREF _Toc26222 \h </w:instrText>
        </w:r>
        <w:r>
          <w:fldChar w:fldCharType="separate"/>
        </w:r>
        <w:r>
          <w:t>53</w:t>
        </w:r>
        <w:r>
          <w:fldChar w:fldCharType="end"/>
        </w:r>
      </w:hyperlink>
    </w:p>
    <w:p>
      <w:pPr>
        <w:pStyle w:val="TOC2"/>
        <w:tabs>
          <w:tab w:val="right" w:leader="dot" w:pos="8306"/>
        </w:tabs>
      </w:pPr>
      <w:hyperlink w:anchor="_Toc26720" w:history="1">
        <w:r>
          <w:rPr>
            <w:rFonts w:ascii="仿宋" w:eastAsia="仿宋" w:hAnsi="仿宋" w:cs="仿宋" w:hint="eastAsia"/>
            <w:lang w:eastAsia="zh-CN"/>
          </w:rPr>
          <w:t>(四)、施工现场管理</w:t>
        </w:r>
        <w:r>
          <w:tab/>
        </w:r>
        <w:r>
          <w:fldChar w:fldCharType="begin"/>
        </w:r>
        <w:r>
          <w:instrText xml:space="preserve"> PAGEREF _Toc26720 \h </w:instrText>
        </w:r>
        <w:r>
          <w:fldChar w:fldCharType="separate"/>
        </w:r>
        <w:r>
          <w:t>55</w:t>
        </w:r>
        <w:r>
          <w:fldChar w:fldCharType="end"/>
        </w:r>
      </w:hyperlink>
    </w:p>
    <w:p>
      <w:pPr>
        <w:pStyle w:val="TOC1"/>
        <w:tabs>
          <w:tab w:val="right" w:leader="dot" w:pos="8306"/>
        </w:tabs>
      </w:pPr>
      <w:hyperlink w:anchor="_Toc19659" w:history="1">
        <w:r>
          <w:rPr>
            <w:rFonts w:ascii="仿宋" w:eastAsia="仿宋" w:hAnsi="仿宋" w:cs="仿宋" w:hint="eastAsia"/>
            <w:lang w:eastAsia="zh-CN"/>
          </w:rPr>
          <w:t>十四、产业协同与集群发展</w:t>
        </w:r>
        <w:r>
          <w:tab/>
        </w:r>
        <w:r>
          <w:fldChar w:fldCharType="begin"/>
        </w:r>
        <w:r>
          <w:instrText xml:space="preserve"> PAGEREF _Toc19659 \h </w:instrText>
        </w:r>
        <w:r>
          <w:fldChar w:fldCharType="separate"/>
        </w:r>
        <w:r>
          <w:t>57</w:t>
        </w:r>
        <w:r>
          <w:fldChar w:fldCharType="end"/>
        </w:r>
      </w:hyperlink>
    </w:p>
    <w:p>
      <w:pPr>
        <w:pStyle w:val="TOC2"/>
        <w:tabs>
          <w:tab w:val="right" w:leader="dot" w:pos="8306"/>
        </w:tabs>
      </w:pPr>
      <w:hyperlink w:anchor="_Toc25463" w:history="1">
        <w:r>
          <w:rPr>
            <w:rFonts w:ascii="仿宋" w:eastAsia="仿宋" w:hAnsi="仿宋" w:cs="仿宋" w:hint="eastAsia"/>
            <w:lang w:eastAsia="zh-CN"/>
          </w:rPr>
          <w:t>(一)、产业协同机制建设</w:t>
        </w:r>
        <w:r>
          <w:tab/>
        </w:r>
        <w:r>
          <w:fldChar w:fldCharType="begin"/>
        </w:r>
        <w:r>
          <w:instrText xml:space="preserve"> PAGEREF _Toc25463 \h </w:instrText>
        </w:r>
        <w:r>
          <w:fldChar w:fldCharType="separate"/>
        </w:r>
        <w:r>
          <w:t>57</w:t>
        </w:r>
        <w:r>
          <w:fldChar w:fldCharType="end"/>
        </w:r>
      </w:hyperlink>
    </w:p>
    <w:p>
      <w:pPr>
        <w:pStyle w:val="TOC2"/>
        <w:tabs>
          <w:tab w:val="right" w:leader="dot" w:pos="8306"/>
        </w:tabs>
      </w:pPr>
      <w:hyperlink w:anchor="_Toc2972" w:history="1">
        <w:r>
          <w:rPr>
            <w:rFonts w:ascii="仿宋" w:eastAsia="仿宋" w:hAnsi="仿宋" w:cs="仿宋" w:hint="eastAsia"/>
            <w:lang w:eastAsia="zh-CN"/>
          </w:rPr>
          <w:t>(二)、产业集群培育与发展</w:t>
        </w:r>
        <w:r>
          <w:tab/>
        </w:r>
        <w:r>
          <w:fldChar w:fldCharType="begin"/>
        </w:r>
        <w:r>
          <w:instrText xml:space="preserve"> PAGEREF _Toc2972 \h </w:instrText>
        </w:r>
        <w:r>
          <w:fldChar w:fldCharType="separate"/>
        </w:r>
        <w:r>
          <w:t>58</w:t>
        </w:r>
        <w:r>
          <w:fldChar w:fldCharType="end"/>
        </w:r>
      </w:hyperlink>
    </w:p>
    <w:p>
      <w:pPr>
        <w:pStyle w:val="TOC1"/>
        <w:tabs>
          <w:tab w:val="right" w:leader="dot" w:pos="8306"/>
        </w:tabs>
      </w:pPr>
      <w:hyperlink w:anchor="_Toc26338" w:history="1">
        <w:r>
          <w:rPr>
            <w:rFonts w:ascii="仿宋" w:eastAsia="仿宋" w:hAnsi="仿宋" w:cs="仿宋" w:hint="eastAsia"/>
            <w:lang w:eastAsia="zh-CN"/>
          </w:rPr>
          <w:t>十五、成果转化与推广应用</w:t>
        </w:r>
        <w:r>
          <w:tab/>
        </w:r>
        <w:r>
          <w:fldChar w:fldCharType="begin"/>
        </w:r>
        <w:r>
          <w:instrText xml:space="preserve"> PAGEREF _Toc26338 \h </w:instrText>
        </w:r>
        <w:r>
          <w:fldChar w:fldCharType="separate"/>
        </w:r>
        <w:r>
          <w:t>59</w:t>
        </w:r>
        <w:r>
          <w:fldChar w:fldCharType="end"/>
        </w:r>
      </w:hyperlink>
    </w:p>
    <w:p>
      <w:pPr>
        <w:pStyle w:val="TOC2"/>
        <w:tabs>
          <w:tab w:val="right" w:leader="dot" w:pos="8306"/>
        </w:tabs>
      </w:pPr>
      <w:hyperlink w:anchor="_Toc20828" w:history="1">
        <w:r>
          <w:rPr>
            <w:rFonts w:ascii="仿宋" w:eastAsia="仿宋" w:hAnsi="仿宋" w:cs="仿宋" w:hint="eastAsia"/>
            <w:lang w:eastAsia="zh-CN"/>
          </w:rPr>
          <w:t>(一)、成果转化策略制定</w:t>
        </w:r>
        <w:r>
          <w:tab/>
        </w:r>
        <w:r>
          <w:fldChar w:fldCharType="begin"/>
        </w:r>
        <w:r>
          <w:instrText xml:space="preserve"> PAGEREF _Toc20828 \h </w:instrText>
        </w:r>
        <w:r>
          <w:fldChar w:fldCharType="separate"/>
        </w:r>
        <w:r>
          <w:t>59</w:t>
        </w:r>
        <w:r>
          <w:fldChar w:fldCharType="end"/>
        </w:r>
      </w:hyperlink>
    </w:p>
    <w:p>
      <w:pPr>
        <w:pStyle w:val="TOC2"/>
        <w:tabs>
          <w:tab w:val="right" w:leader="dot" w:pos="8306"/>
        </w:tabs>
      </w:pPr>
      <w:hyperlink w:anchor="_Toc30397" w:history="1">
        <w:r>
          <w:rPr>
            <w:rFonts w:ascii="仿宋" w:eastAsia="仿宋" w:hAnsi="仿宋" w:cs="仿宋" w:hint="eastAsia"/>
            <w:lang w:eastAsia="zh-CN"/>
          </w:rPr>
          <w:t>(二)、成果推广应用方案</w:t>
        </w:r>
        <w:r>
          <w:tab/>
        </w:r>
        <w:r>
          <w:fldChar w:fldCharType="begin"/>
        </w:r>
        <w:r>
          <w:instrText xml:space="preserve"> PAGEREF _Toc30397 \h </w:instrText>
        </w:r>
        <w:r>
          <w:fldChar w:fldCharType="separate"/>
        </w:r>
        <w:r>
          <w:t>60</w:t>
        </w:r>
        <w:r>
          <w:fldChar w:fldCharType="end"/>
        </w:r>
      </w:hyperlink>
    </w:p>
    <w:p>
      <w:pPr>
        <w:pStyle w:val="TOC1"/>
        <w:tabs>
          <w:tab w:val="right" w:leader="dot" w:pos="8306"/>
        </w:tabs>
      </w:pPr>
      <w:hyperlink w:anchor="_Toc2844" w:history="1">
        <w:r>
          <w:rPr>
            <w:rFonts w:ascii="仿宋" w:eastAsia="仿宋" w:hAnsi="仿宋" w:cs="仿宋" w:hint="eastAsia"/>
            <w:lang w:eastAsia="zh-CN"/>
          </w:rPr>
          <w:t>十六、合作与交流机制建立</w:t>
        </w:r>
        <w:r>
          <w:tab/>
        </w:r>
        <w:r>
          <w:fldChar w:fldCharType="begin"/>
        </w:r>
        <w:r>
          <w:instrText xml:space="preserve"> PAGEREF _Toc2844 \h </w:instrText>
        </w:r>
        <w:r>
          <w:fldChar w:fldCharType="separate"/>
        </w:r>
        <w:r>
          <w:t>62</w:t>
        </w:r>
        <w:r>
          <w:fldChar w:fldCharType="end"/>
        </w:r>
      </w:hyperlink>
    </w:p>
    <w:p>
      <w:pPr>
        <w:pStyle w:val="TOC2"/>
        <w:tabs>
          <w:tab w:val="right" w:leader="dot" w:pos="8306"/>
        </w:tabs>
      </w:pPr>
      <w:hyperlink w:anchor="_Toc26541" w:history="1">
        <w:r>
          <w:rPr>
            <w:rFonts w:ascii="仿宋" w:eastAsia="仿宋" w:hAnsi="仿宋" w:cs="仿宋" w:hint="eastAsia"/>
            <w:lang w:eastAsia="zh-CN"/>
          </w:rPr>
          <w:t>(一)、合作伙伴选择与合作方式</w:t>
        </w:r>
        <w:r>
          <w:tab/>
        </w:r>
        <w:r>
          <w:fldChar w:fldCharType="begin"/>
        </w:r>
        <w:r>
          <w:instrText xml:space="preserve"> PAGEREF _Toc26541 \h </w:instrText>
        </w:r>
        <w:r>
          <w:fldChar w:fldCharType="separate"/>
        </w:r>
        <w:r>
          <w:t>62</w:t>
        </w:r>
        <w:r>
          <w:fldChar w:fldCharType="end"/>
        </w:r>
      </w:hyperlink>
    </w:p>
    <w:p>
      <w:pPr>
        <w:pStyle w:val="TOC2"/>
        <w:tabs>
          <w:tab w:val="right" w:leader="dot" w:pos="8306"/>
        </w:tabs>
      </w:pPr>
      <w:hyperlink w:anchor="_Toc20314" w:history="1">
        <w:r>
          <w:rPr>
            <w:rFonts w:ascii="仿宋" w:eastAsia="仿宋" w:hAnsi="仿宋" w:cs="仿宋" w:hint="eastAsia"/>
            <w:lang w:eastAsia="zh-CN"/>
          </w:rPr>
          <w:t>(二)、交流与合作平台搭建</w:t>
        </w:r>
        <w:r>
          <w:tab/>
        </w:r>
        <w:r>
          <w:fldChar w:fldCharType="begin"/>
        </w:r>
        <w:r>
          <w:instrText xml:space="preserve"> PAGEREF _Toc20314 \h </w:instrText>
        </w:r>
        <w:r>
          <w:fldChar w:fldCharType="separate"/>
        </w:r>
        <w:r>
          <w:t>63</w:t>
        </w:r>
        <w:r>
          <w:fldChar w:fldCharType="end"/>
        </w:r>
      </w:hyperlink>
    </w:p>
    <w:p>
      <w:pPr>
        <w:pStyle w:val="TOC1"/>
        <w:tabs>
          <w:tab w:val="right" w:leader="dot" w:pos="8306"/>
        </w:tabs>
      </w:pPr>
      <w:hyperlink w:anchor="_Toc226" w:history="1">
        <w:r>
          <w:rPr>
            <w:rFonts w:ascii="仿宋" w:eastAsia="仿宋" w:hAnsi="仿宋" w:cs="仿宋" w:hint="eastAsia"/>
            <w:lang w:eastAsia="zh-CN"/>
          </w:rPr>
          <w:t>十七、知识产权管理与保护</w:t>
        </w:r>
        <w:r>
          <w:tab/>
        </w:r>
        <w:r>
          <w:fldChar w:fldCharType="begin"/>
        </w:r>
        <w:r>
          <w:instrText xml:space="preserve"> PAGEREF _Toc226 \h </w:instrText>
        </w:r>
        <w:r>
          <w:fldChar w:fldCharType="separate"/>
        </w:r>
        <w:r>
          <w:t>65</w:t>
        </w:r>
        <w:r>
          <w:fldChar w:fldCharType="end"/>
        </w:r>
      </w:hyperlink>
    </w:p>
    <w:p>
      <w:pPr>
        <w:pStyle w:val="TOC2"/>
        <w:tabs>
          <w:tab w:val="right" w:leader="dot" w:pos="8306"/>
        </w:tabs>
      </w:pPr>
      <w:hyperlink w:anchor="_Toc20623" w:history="1">
        <w:r>
          <w:rPr>
            <w:rFonts w:ascii="仿宋" w:eastAsia="仿宋" w:hAnsi="仿宋" w:cs="仿宋" w:hint="eastAsia"/>
            <w:lang w:eastAsia="zh-CN"/>
          </w:rPr>
          <w:t>(一)、知识产权管理体系建设</w:t>
        </w:r>
        <w:r>
          <w:tab/>
        </w:r>
        <w:r>
          <w:fldChar w:fldCharType="begin"/>
        </w:r>
        <w:r>
          <w:instrText xml:space="preserve"> PAGEREF _Toc20623 \h </w:instrText>
        </w:r>
        <w:r>
          <w:fldChar w:fldCharType="separate"/>
        </w:r>
        <w:r>
          <w:t>65</w:t>
        </w:r>
        <w:r>
          <w:fldChar w:fldCharType="end"/>
        </w:r>
      </w:hyperlink>
    </w:p>
    <w:p>
      <w:pPr>
        <w:pStyle w:val="TOC2"/>
        <w:tabs>
          <w:tab w:val="right" w:leader="dot" w:pos="8306"/>
        </w:tabs>
      </w:pPr>
      <w:hyperlink w:anchor="_Toc6894" w:history="1">
        <w:r>
          <w:rPr>
            <w:rFonts w:ascii="仿宋" w:eastAsia="仿宋" w:hAnsi="仿宋" w:cs="仿宋" w:hint="eastAsia"/>
            <w:lang w:eastAsia="zh-CN"/>
          </w:rPr>
          <w:t>(二)、知识产权保护措施</w:t>
        </w:r>
        <w:r>
          <w:tab/>
        </w:r>
        <w:r>
          <w:fldChar w:fldCharType="begin"/>
        </w:r>
        <w:r>
          <w:instrText xml:space="preserve"> PAGEREF _Toc6894 \h </w:instrText>
        </w:r>
        <w:r>
          <w:fldChar w:fldCharType="separate"/>
        </w:r>
        <w:r>
          <w:t>65</w:t>
        </w:r>
        <w:r>
          <w:fldChar w:fldCharType="end"/>
        </w:r>
      </w:hyperlink>
    </w:p>
    <w:p>
      <w:pPr>
        <w:pStyle w:val="TOC1"/>
        <w:tabs>
          <w:tab w:val="right" w:leader="dot" w:pos="8306"/>
        </w:tabs>
      </w:pPr>
      <w:hyperlink w:anchor="_Toc7442" w:history="1">
        <w:r>
          <w:rPr>
            <w:rFonts w:ascii="仿宋" w:eastAsia="仿宋" w:hAnsi="仿宋" w:cs="仿宋" w:hint="eastAsia"/>
            <w:lang w:eastAsia="zh-CN"/>
          </w:rPr>
          <w:t>十八、创新驱动与持续发展</w:t>
        </w:r>
        <w:r>
          <w:tab/>
        </w:r>
        <w:r>
          <w:fldChar w:fldCharType="begin"/>
        </w:r>
        <w:r>
          <w:instrText xml:space="preserve"> PAGEREF _Toc7442 \h </w:instrText>
        </w:r>
        <w:r>
          <w:fldChar w:fldCharType="separate"/>
        </w:r>
        <w:r>
          <w:t>67</w:t>
        </w:r>
        <w:r>
          <w:fldChar w:fldCharType="end"/>
        </w:r>
      </w:hyperlink>
    </w:p>
    <w:p>
      <w:pPr>
        <w:pStyle w:val="TOC2"/>
        <w:tabs>
          <w:tab w:val="right" w:leader="dot" w:pos="8306"/>
        </w:tabs>
      </w:pPr>
      <w:hyperlink w:anchor="_Toc2702" w:history="1">
        <w:r>
          <w:rPr>
            <w:rFonts w:ascii="仿宋" w:eastAsia="仿宋" w:hAnsi="仿宋" w:cs="仿宋" w:hint="eastAsia"/>
            <w:lang w:eastAsia="zh-CN"/>
          </w:rPr>
          <w:t>(一)、创新驱动战略实施</w:t>
        </w:r>
        <w:r>
          <w:tab/>
        </w:r>
        <w:r>
          <w:fldChar w:fldCharType="begin"/>
        </w:r>
        <w:r>
          <w:instrText xml:space="preserve"> PAGEREF _Toc2702 \h </w:instrText>
        </w:r>
        <w:r>
          <w:fldChar w:fldCharType="separate"/>
        </w:r>
        <w:r>
          <w:t>67</w:t>
        </w:r>
        <w:r>
          <w:fldChar w:fldCharType="end"/>
        </w:r>
      </w:hyperlink>
    </w:p>
    <w:p>
      <w:pPr>
        <w:pStyle w:val="TOC2"/>
        <w:tabs>
          <w:tab w:val="right" w:leader="dot" w:pos="8306"/>
        </w:tabs>
      </w:pPr>
      <w:hyperlink w:anchor="_Toc24398" w:history="1">
        <w:r>
          <w:rPr>
            <w:rFonts w:ascii="仿宋" w:eastAsia="仿宋" w:hAnsi="仿宋" w:cs="仿宋" w:hint="eastAsia"/>
            <w:lang w:eastAsia="zh-CN"/>
          </w:rPr>
          <w:t>(二)、持续发展路径探索</w:t>
        </w:r>
        <w:r>
          <w:tab/>
        </w:r>
        <w:r>
          <w:fldChar w:fldCharType="begin"/>
        </w:r>
        <w:r>
          <w:instrText xml:space="preserve"> PAGEREF _Toc24398 \h </w:instrText>
        </w:r>
        <w:r>
          <w:fldChar w:fldCharType="separate"/>
        </w:r>
        <w:r>
          <w:t>69</w:t>
        </w:r>
        <w:r>
          <w:fldChar w:fldCharType="end"/>
        </w:r>
      </w:hyperlink>
    </w:p>
    <w:p>
      <w:pPr>
        <w:pStyle w:val="TOC1"/>
        <w:tabs>
          <w:tab w:val="right" w:leader="dot" w:pos="8306"/>
        </w:tabs>
      </w:pPr>
      <w:hyperlink w:anchor="_Toc24227" w:history="1">
        <w:r>
          <w:rPr>
            <w:rFonts w:ascii="仿宋" w:eastAsia="仿宋" w:hAnsi="仿宋" w:cs="仿宋" w:hint="eastAsia"/>
            <w:lang w:eastAsia="zh-CN"/>
          </w:rPr>
          <w:t>十九、质量管理与控制</w:t>
        </w:r>
        <w:r>
          <w:tab/>
        </w:r>
        <w:r>
          <w:fldChar w:fldCharType="begin"/>
        </w:r>
        <w:r>
          <w:instrText xml:space="preserve"> PAGEREF _Toc24227 \h </w:instrText>
        </w:r>
        <w:r>
          <w:fldChar w:fldCharType="separate"/>
        </w:r>
        <w:r>
          <w:t>73</w:t>
        </w:r>
        <w:r>
          <w:fldChar w:fldCharType="end"/>
        </w:r>
      </w:hyperlink>
    </w:p>
    <w:p>
      <w:pPr>
        <w:pStyle w:val="TOC2"/>
        <w:tabs>
          <w:tab w:val="right" w:leader="dot" w:pos="8306"/>
        </w:tabs>
      </w:pPr>
      <w:hyperlink w:anchor="_Toc10325" w:history="1">
        <w:r>
          <w:rPr>
            <w:rFonts w:ascii="仿宋" w:eastAsia="仿宋" w:hAnsi="仿宋" w:cs="仿宋" w:hint="eastAsia"/>
            <w:lang w:eastAsia="zh-CN"/>
          </w:rPr>
          <w:t>(一)、质量管理体系建设</w:t>
        </w:r>
        <w:r>
          <w:tab/>
        </w:r>
        <w:r>
          <w:fldChar w:fldCharType="begin"/>
        </w:r>
        <w:r>
          <w:instrText xml:space="preserve"> PAGEREF _Toc10325 \h </w:instrText>
        </w:r>
        <w:r>
          <w:fldChar w:fldCharType="separate"/>
        </w:r>
        <w:r>
          <w:t>73</w:t>
        </w:r>
        <w:r>
          <w:fldChar w:fldCharType="end"/>
        </w:r>
      </w:hyperlink>
    </w:p>
    <w:p>
      <w:pPr>
        <w:pStyle w:val="TOC2"/>
        <w:tabs>
          <w:tab w:val="right" w:leader="dot" w:pos="8306"/>
        </w:tabs>
      </w:pPr>
      <w:hyperlink w:anchor="_Toc29406" w:history="1">
        <w:r>
          <w:rPr>
            <w:rFonts w:ascii="仿宋" w:eastAsia="仿宋" w:hAnsi="仿宋" w:cs="仿宋" w:hint="eastAsia"/>
            <w:lang w:eastAsia="zh-CN"/>
          </w:rPr>
          <w:t>(二)、质量控制措施</w:t>
        </w:r>
        <w:r>
          <w:tab/>
        </w:r>
        <w:r>
          <w:fldChar w:fldCharType="begin"/>
        </w:r>
        <w:r>
          <w:instrText xml:space="preserve"> PAGEREF _Toc29406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6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444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电气机械及器材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438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4021"/>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2621"/>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2331"/>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7669"/>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5049"/>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22723"/>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直接收益：假设电气机械及器材项目的产品或服务年销售收入为XX万元。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8963"/>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电气机械及器材项目通过引入先进的人工智能技术优化生产流程，例如自动化的物流系统和智能数据分析，可能大幅提高产品的质量和生产效率。这可能迫使竞争对手也必须投资于类似技术，以保持市场竞争力。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机械及器材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若电气机械及器材项目成功推广新型环保产品，比如采用可回收材料的包装，可能会激发消费者对可持续产品的需求。这种需求的增长可能迫使整个行业转向更环保的产品设计和生产方法。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电气机械及器材项目在减少环境影响方面的努力，如实施零废物生产和减少二氧化碳排放，可能会促使行业设立更高的环保标准。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电气机械及器材项目对新原料和技术的需求可能促使供应商调整生产策略，比如采用更环保的生产方法或开发新型原材料。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12" w:name="_Toc23179"/>
      <w:r>
        <w:rPr>
          <w:rFonts w:ascii="仿宋" w:eastAsia="仿宋" w:hAnsi="仿宋" w:cs="仿宋" w:hint="eastAsia"/>
          <w:sz w:val="28"/>
          <w:lang w:eastAsia="zh-CN"/>
        </w:rPr>
        <w:t>(三)、区域经济影响分析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电气机械及器材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https://d.book118.com/615222234333011111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4C4837"/>
    <w:rsid w:val="504C48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5222234333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2024-02-10T00:29:00Z</dcterms:created>
  <dcterms:modified xsi:type="dcterms:W3CDTF">2024-02-10T00:29:40Z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2FD03C7C55AE4FAF82BB28BF39E6FBBB_11</vt:lpwstr>
  </property>
  <property fmtid="{D5CDD505-2E9C-101B-9397-08002B2CF9AE}" pid="3" name="KSOProductBuildVer">
    <vt:lpwstr>2052-12.1.0.16250</vt:lpwstr>
  </property>
</Properties>
</file>