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无功补偿装置项目建设方案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2" w:history="1">
        <w:r>
          <w:rPr>
            <w:rFonts w:ascii="仿宋" w:eastAsia="仿宋" w:hAnsi="仿宋" w:cs="仿宋" w:hint="eastAsia"/>
            <w:lang w:eastAsia="zh-CN"/>
          </w:rPr>
          <w:t>概论</w:t>
        </w:r>
        <w:r>
          <w:tab/>
        </w:r>
        <w:r>
          <w:fldChar w:fldCharType="begin"/>
        </w:r>
        <w:r>
          <w:instrText xml:space="preserve"> PAGEREF _Toc2812 \h </w:instrText>
        </w:r>
        <w:r>
          <w:fldChar w:fldCharType="separate"/>
        </w:r>
        <w:r>
          <w:t>3</w:t>
        </w:r>
        <w:r>
          <w:fldChar w:fldCharType="end"/>
        </w:r>
      </w:hyperlink>
    </w:p>
    <w:p>
      <w:pPr>
        <w:pStyle w:val="TOC1"/>
        <w:tabs>
          <w:tab w:val="right" w:leader="dot" w:pos="8306"/>
        </w:tabs>
      </w:pPr>
      <w:hyperlink w:anchor="_Toc30133" w:history="1">
        <w:r>
          <w:rPr>
            <w:rFonts w:ascii="仿宋" w:eastAsia="仿宋" w:hAnsi="仿宋" w:cs="仿宋" w:hint="eastAsia"/>
            <w:lang w:eastAsia="zh-CN"/>
          </w:rPr>
          <w:t>一、项目监理与质量保证</w:t>
        </w:r>
        <w:r>
          <w:tab/>
        </w:r>
        <w:r>
          <w:fldChar w:fldCharType="begin"/>
        </w:r>
        <w:r>
          <w:instrText xml:space="preserve"> PAGEREF _Toc30133 \h </w:instrText>
        </w:r>
        <w:r>
          <w:fldChar w:fldCharType="separate"/>
        </w:r>
        <w:r>
          <w:t>3</w:t>
        </w:r>
        <w:r>
          <w:fldChar w:fldCharType="end"/>
        </w:r>
      </w:hyperlink>
    </w:p>
    <w:p>
      <w:pPr>
        <w:pStyle w:val="TOC2"/>
        <w:tabs>
          <w:tab w:val="right" w:leader="dot" w:pos="8306"/>
        </w:tabs>
      </w:pPr>
      <w:hyperlink w:anchor="_Toc9231" w:history="1">
        <w:r>
          <w:rPr>
            <w:rFonts w:ascii="仿宋" w:eastAsia="仿宋" w:hAnsi="仿宋" w:cs="仿宋" w:hint="eastAsia"/>
            <w:lang w:eastAsia="zh-CN"/>
          </w:rPr>
          <w:t>(一)、监理体系构建</w:t>
        </w:r>
        <w:r>
          <w:tab/>
        </w:r>
        <w:r>
          <w:fldChar w:fldCharType="begin"/>
        </w:r>
        <w:r>
          <w:instrText xml:space="preserve"> PAGEREF _Toc9231 \h </w:instrText>
        </w:r>
        <w:r>
          <w:fldChar w:fldCharType="separate"/>
        </w:r>
        <w:r>
          <w:t>3</w:t>
        </w:r>
        <w:r>
          <w:fldChar w:fldCharType="end"/>
        </w:r>
      </w:hyperlink>
    </w:p>
    <w:p>
      <w:pPr>
        <w:pStyle w:val="TOC2"/>
        <w:tabs>
          <w:tab w:val="right" w:leader="dot" w:pos="8306"/>
        </w:tabs>
      </w:pPr>
      <w:hyperlink w:anchor="_Toc3873" w:history="1">
        <w:r>
          <w:rPr>
            <w:rFonts w:ascii="仿宋" w:eastAsia="仿宋" w:hAnsi="仿宋" w:cs="仿宋" w:hint="eastAsia"/>
            <w:lang w:eastAsia="zh-CN"/>
          </w:rPr>
          <w:t>(二)、质量保证体系实施</w:t>
        </w:r>
        <w:r>
          <w:tab/>
        </w:r>
        <w:r>
          <w:fldChar w:fldCharType="begin"/>
        </w:r>
        <w:r>
          <w:instrText xml:space="preserve"> PAGEREF _Toc3873 \h </w:instrText>
        </w:r>
        <w:r>
          <w:fldChar w:fldCharType="separate"/>
        </w:r>
        <w:r>
          <w:t>4</w:t>
        </w:r>
        <w:r>
          <w:fldChar w:fldCharType="end"/>
        </w:r>
      </w:hyperlink>
    </w:p>
    <w:p>
      <w:pPr>
        <w:pStyle w:val="TOC2"/>
        <w:tabs>
          <w:tab w:val="right" w:leader="dot" w:pos="8306"/>
        </w:tabs>
      </w:pPr>
      <w:hyperlink w:anchor="_Toc26230" w:history="1">
        <w:r>
          <w:rPr>
            <w:rFonts w:ascii="仿宋" w:eastAsia="仿宋" w:hAnsi="仿宋" w:cs="仿宋" w:hint="eastAsia"/>
            <w:lang w:eastAsia="zh-CN"/>
          </w:rPr>
          <w:t>(三)、监理与质量控制流程</w:t>
        </w:r>
        <w:r>
          <w:tab/>
        </w:r>
        <w:r>
          <w:fldChar w:fldCharType="begin"/>
        </w:r>
        <w:r>
          <w:instrText xml:space="preserve"> PAGEREF _Toc26230 \h </w:instrText>
        </w:r>
        <w:r>
          <w:fldChar w:fldCharType="separate"/>
        </w:r>
        <w:r>
          <w:t>4</w:t>
        </w:r>
        <w:r>
          <w:fldChar w:fldCharType="end"/>
        </w:r>
      </w:hyperlink>
    </w:p>
    <w:p>
      <w:pPr>
        <w:pStyle w:val="TOC1"/>
        <w:tabs>
          <w:tab w:val="right" w:leader="dot" w:pos="8306"/>
        </w:tabs>
      </w:pPr>
      <w:hyperlink w:anchor="_Toc26121" w:history="1">
        <w:r>
          <w:rPr>
            <w:rFonts w:ascii="仿宋" w:eastAsia="仿宋" w:hAnsi="仿宋" w:cs="仿宋" w:hint="eastAsia"/>
            <w:lang w:eastAsia="zh-CN"/>
          </w:rPr>
          <w:t>二、资源开发及综合利用分析</w:t>
        </w:r>
        <w:r>
          <w:tab/>
        </w:r>
        <w:r>
          <w:fldChar w:fldCharType="begin"/>
        </w:r>
        <w:r>
          <w:instrText xml:space="preserve"> PAGEREF _Toc26121 \h </w:instrText>
        </w:r>
        <w:r>
          <w:fldChar w:fldCharType="separate"/>
        </w:r>
        <w:r>
          <w:t>5</w:t>
        </w:r>
        <w:r>
          <w:fldChar w:fldCharType="end"/>
        </w:r>
      </w:hyperlink>
    </w:p>
    <w:p>
      <w:pPr>
        <w:pStyle w:val="TOC2"/>
        <w:tabs>
          <w:tab w:val="right" w:leader="dot" w:pos="8306"/>
        </w:tabs>
      </w:pPr>
      <w:hyperlink w:anchor="_Toc10508" w:history="1">
        <w:r>
          <w:rPr>
            <w:rFonts w:ascii="仿宋" w:eastAsia="仿宋" w:hAnsi="仿宋" w:cs="仿宋" w:hint="eastAsia"/>
            <w:lang w:eastAsia="zh-CN"/>
          </w:rPr>
          <w:t>(一)、资源开发方案</w:t>
        </w:r>
        <w:r>
          <w:tab/>
        </w:r>
        <w:r>
          <w:fldChar w:fldCharType="begin"/>
        </w:r>
        <w:r>
          <w:instrText xml:space="preserve"> PAGEREF _Toc10508 \h </w:instrText>
        </w:r>
        <w:r>
          <w:fldChar w:fldCharType="separate"/>
        </w:r>
        <w:r>
          <w:t>5</w:t>
        </w:r>
        <w:r>
          <w:fldChar w:fldCharType="end"/>
        </w:r>
      </w:hyperlink>
    </w:p>
    <w:p>
      <w:pPr>
        <w:pStyle w:val="TOC2"/>
        <w:tabs>
          <w:tab w:val="right" w:leader="dot" w:pos="8306"/>
        </w:tabs>
      </w:pPr>
      <w:hyperlink w:anchor="_Toc25475" w:history="1">
        <w:r>
          <w:rPr>
            <w:rFonts w:ascii="仿宋" w:eastAsia="仿宋" w:hAnsi="仿宋" w:cs="仿宋" w:hint="eastAsia"/>
            <w:lang w:eastAsia="zh-CN"/>
          </w:rPr>
          <w:t>(二)、资源利用方案</w:t>
        </w:r>
        <w:r>
          <w:tab/>
        </w:r>
        <w:r>
          <w:fldChar w:fldCharType="begin"/>
        </w:r>
        <w:r>
          <w:instrText xml:space="preserve"> PAGEREF _Toc25475 \h </w:instrText>
        </w:r>
        <w:r>
          <w:fldChar w:fldCharType="separate"/>
        </w:r>
        <w:r>
          <w:t>6</w:t>
        </w:r>
        <w:r>
          <w:fldChar w:fldCharType="end"/>
        </w:r>
      </w:hyperlink>
    </w:p>
    <w:p>
      <w:pPr>
        <w:pStyle w:val="TOC2"/>
        <w:tabs>
          <w:tab w:val="right" w:leader="dot" w:pos="8306"/>
        </w:tabs>
      </w:pPr>
      <w:hyperlink w:anchor="_Toc3978" w:history="1">
        <w:r>
          <w:rPr>
            <w:rFonts w:ascii="仿宋" w:eastAsia="仿宋" w:hAnsi="仿宋" w:cs="仿宋" w:hint="eastAsia"/>
            <w:lang w:eastAsia="zh-CN"/>
          </w:rPr>
          <w:t>(三)、资源节约措施</w:t>
        </w:r>
        <w:r>
          <w:tab/>
        </w:r>
        <w:r>
          <w:fldChar w:fldCharType="begin"/>
        </w:r>
        <w:r>
          <w:instrText xml:space="preserve"> PAGEREF _Toc3978 \h </w:instrText>
        </w:r>
        <w:r>
          <w:fldChar w:fldCharType="separate"/>
        </w:r>
        <w:r>
          <w:t>7</w:t>
        </w:r>
        <w:r>
          <w:fldChar w:fldCharType="end"/>
        </w:r>
      </w:hyperlink>
    </w:p>
    <w:p>
      <w:pPr>
        <w:pStyle w:val="TOC1"/>
        <w:tabs>
          <w:tab w:val="right" w:leader="dot" w:pos="8306"/>
        </w:tabs>
      </w:pPr>
      <w:hyperlink w:anchor="_Toc1883" w:history="1">
        <w:r>
          <w:rPr>
            <w:rFonts w:ascii="仿宋" w:eastAsia="仿宋" w:hAnsi="仿宋" w:cs="仿宋" w:hint="eastAsia"/>
            <w:lang w:eastAsia="zh-CN"/>
          </w:rPr>
          <w:t>三、社会影响分析</w:t>
        </w:r>
        <w:r>
          <w:tab/>
        </w:r>
        <w:r>
          <w:fldChar w:fldCharType="begin"/>
        </w:r>
        <w:r>
          <w:instrText xml:space="preserve"> PAGEREF _Toc1883 \h </w:instrText>
        </w:r>
        <w:r>
          <w:fldChar w:fldCharType="separate"/>
        </w:r>
        <w:r>
          <w:t>8</w:t>
        </w:r>
        <w:r>
          <w:fldChar w:fldCharType="end"/>
        </w:r>
      </w:hyperlink>
    </w:p>
    <w:p>
      <w:pPr>
        <w:pStyle w:val="TOC2"/>
        <w:tabs>
          <w:tab w:val="right" w:leader="dot" w:pos="8306"/>
        </w:tabs>
      </w:pPr>
      <w:hyperlink w:anchor="_Toc16805" w:history="1">
        <w:r>
          <w:rPr>
            <w:rFonts w:ascii="仿宋" w:eastAsia="仿宋" w:hAnsi="仿宋" w:cs="仿宋" w:hint="eastAsia"/>
            <w:lang w:eastAsia="zh-CN"/>
          </w:rPr>
          <w:t>(一)、社会影响效果分析</w:t>
        </w:r>
        <w:r>
          <w:tab/>
        </w:r>
        <w:r>
          <w:fldChar w:fldCharType="begin"/>
        </w:r>
        <w:r>
          <w:instrText xml:space="preserve"> PAGEREF _Toc16805 \h </w:instrText>
        </w:r>
        <w:r>
          <w:fldChar w:fldCharType="separate"/>
        </w:r>
        <w:r>
          <w:t>8</w:t>
        </w:r>
        <w:r>
          <w:fldChar w:fldCharType="end"/>
        </w:r>
      </w:hyperlink>
    </w:p>
    <w:p>
      <w:pPr>
        <w:pStyle w:val="TOC2"/>
        <w:tabs>
          <w:tab w:val="right" w:leader="dot" w:pos="8306"/>
        </w:tabs>
      </w:pPr>
      <w:hyperlink w:anchor="_Toc11589" w:history="1">
        <w:r>
          <w:rPr>
            <w:rFonts w:ascii="仿宋" w:eastAsia="仿宋" w:hAnsi="仿宋" w:cs="仿宋" w:hint="eastAsia"/>
            <w:lang w:eastAsia="zh-CN"/>
          </w:rPr>
          <w:t>(二)、社会适应性分析</w:t>
        </w:r>
        <w:r>
          <w:tab/>
        </w:r>
        <w:r>
          <w:fldChar w:fldCharType="begin"/>
        </w:r>
        <w:r>
          <w:instrText xml:space="preserve"> PAGEREF _Toc11589 \h </w:instrText>
        </w:r>
        <w:r>
          <w:fldChar w:fldCharType="separate"/>
        </w:r>
        <w:r>
          <w:t>11</w:t>
        </w:r>
        <w:r>
          <w:fldChar w:fldCharType="end"/>
        </w:r>
      </w:hyperlink>
    </w:p>
    <w:p>
      <w:pPr>
        <w:pStyle w:val="TOC2"/>
        <w:tabs>
          <w:tab w:val="right" w:leader="dot" w:pos="8306"/>
        </w:tabs>
      </w:pPr>
      <w:hyperlink w:anchor="_Toc23522" w:history="1">
        <w:r>
          <w:rPr>
            <w:rFonts w:ascii="仿宋" w:eastAsia="仿宋" w:hAnsi="仿宋" w:cs="仿宋" w:hint="eastAsia"/>
            <w:lang w:eastAsia="zh-CN"/>
          </w:rPr>
          <w:t>(三)、社会风险及对策分析</w:t>
        </w:r>
        <w:r>
          <w:tab/>
        </w:r>
        <w:r>
          <w:fldChar w:fldCharType="begin"/>
        </w:r>
        <w:r>
          <w:instrText xml:space="preserve"> PAGEREF _Toc23522 \h </w:instrText>
        </w:r>
        <w:r>
          <w:fldChar w:fldCharType="separate"/>
        </w:r>
        <w:r>
          <w:t>12</w:t>
        </w:r>
        <w:r>
          <w:fldChar w:fldCharType="end"/>
        </w:r>
      </w:hyperlink>
    </w:p>
    <w:p>
      <w:pPr>
        <w:pStyle w:val="TOC1"/>
        <w:tabs>
          <w:tab w:val="right" w:leader="dot" w:pos="8306"/>
        </w:tabs>
      </w:pPr>
      <w:hyperlink w:anchor="_Toc30915" w:history="1">
        <w:r>
          <w:rPr>
            <w:rFonts w:ascii="仿宋" w:eastAsia="仿宋" w:hAnsi="仿宋" w:cs="仿宋" w:hint="eastAsia"/>
            <w:lang w:eastAsia="zh-CN"/>
          </w:rPr>
          <w:t>四、背景、必要性分析</w:t>
        </w:r>
        <w:r>
          <w:tab/>
        </w:r>
        <w:r>
          <w:fldChar w:fldCharType="begin"/>
        </w:r>
        <w:r>
          <w:instrText xml:space="preserve"> PAGEREF _Toc30915 \h </w:instrText>
        </w:r>
        <w:r>
          <w:fldChar w:fldCharType="separate"/>
        </w:r>
        <w:r>
          <w:t>16</w:t>
        </w:r>
        <w:r>
          <w:fldChar w:fldCharType="end"/>
        </w:r>
      </w:hyperlink>
    </w:p>
    <w:p>
      <w:pPr>
        <w:pStyle w:val="TOC2"/>
        <w:tabs>
          <w:tab w:val="right" w:leader="dot" w:pos="8306"/>
        </w:tabs>
      </w:pPr>
      <w:hyperlink w:anchor="_Toc28777" w:history="1">
        <w:r>
          <w:rPr>
            <w:rFonts w:ascii="仿宋" w:eastAsia="仿宋" w:hAnsi="仿宋" w:cs="仿宋" w:hint="eastAsia"/>
            <w:lang w:eastAsia="zh-CN"/>
          </w:rPr>
          <w:t>(一)、项目建设背景</w:t>
        </w:r>
        <w:r>
          <w:tab/>
        </w:r>
        <w:r>
          <w:fldChar w:fldCharType="begin"/>
        </w:r>
        <w:r>
          <w:instrText xml:space="preserve"> PAGEREF _Toc28777 \h </w:instrText>
        </w:r>
        <w:r>
          <w:fldChar w:fldCharType="separate"/>
        </w:r>
        <w:r>
          <w:t>16</w:t>
        </w:r>
        <w:r>
          <w:fldChar w:fldCharType="end"/>
        </w:r>
      </w:hyperlink>
    </w:p>
    <w:p>
      <w:pPr>
        <w:pStyle w:val="TOC2"/>
        <w:tabs>
          <w:tab w:val="right" w:leader="dot" w:pos="8306"/>
        </w:tabs>
      </w:pPr>
      <w:hyperlink w:anchor="_Toc1353" w:history="1">
        <w:r>
          <w:rPr>
            <w:rFonts w:ascii="仿宋" w:eastAsia="仿宋" w:hAnsi="仿宋" w:cs="仿宋" w:hint="eastAsia"/>
            <w:lang w:eastAsia="zh-CN"/>
          </w:rPr>
          <w:t>(二)、必要性分析</w:t>
        </w:r>
        <w:r>
          <w:tab/>
        </w:r>
        <w:r>
          <w:fldChar w:fldCharType="begin"/>
        </w:r>
        <w:r>
          <w:instrText xml:space="preserve"> PAGEREF _Toc1353 \h </w:instrText>
        </w:r>
        <w:r>
          <w:fldChar w:fldCharType="separate"/>
        </w:r>
        <w:r>
          <w:t>17</w:t>
        </w:r>
        <w:r>
          <w:fldChar w:fldCharType="end"/>
        </w:r>
      </w:hyperlink>
    </w:p>
    <w:p>
      <w:pPr>
        <w:pStyle w:val="TOC2"/>
        <w:tabs>
          <w:tab w:val="right" w:leader="dot" w:pos="8306"/>
        </w:tabs>
      </w:pPr>
      <w:hyperlink w:anchor="_Toc24353" w:history="1">
        <w:r>
          <w:rPr>
            <w:rFonts w:ascii="仿宋" w:eastAsia="仿宋" w:hAnsi="仿宋" w:cs="仿宋" w:hint="eastAsia"/>
            <w:lang w:eastAsia="zh-CN"/>
          </w:rPr>
          <w:t>(三)、项目建设有利条件</w:t>
        </w:r>
        <w:r>
          <w:tab/>
        </w:r>
        <w:r>
          <w:fldChar w:fldCharType="begin"/>
        </w:r>
        <w:r>
          <w:instrText xml:space="preserve"> PAGEREF _Toc24353 \h </w:instrText>
        </w:r>
        <w:r>
          <w:fldChar w:fldCharType="separate"/>
        </w:r>
        <w:r>
          <w:t>18</w:t>
        </w:r>
        <w:r>
          <w:fldChar w:fldCharType="end"/>
        </w:r>
      </w:hyperlink>
    </w:p>
    <w:p>
      <w:pPr>
        <w:pStyle w:val="TOC1"/>
        <w:tabs>
          <w:tab w:val="right" w:leader="dot" w:pos="8306"/>
        </w:tabs>
      </w:pPr>
      <w:hyperlink w:anchor="_Toc9309" w:history="1">
        <w:r>
          <w:rPr>
            <w:rFonts w:ascii="仿宋" w:eastAsia="仿宋" w:hAnsi="仿宋" w:cs="仿宋" w:hint="eastAsia"/>
            <w:lang w:eastAsia="zh-CN"/>
          </w:rPr>
          <w:t>五、无功补偿装置项目概论</w:t>
        </w:r>
        <w:r>
          <w:tab/>
        </w:r>
        <w:r>
          <w:fldChar w:fldCharType="begin"/>
        </w:r>
        <w:r>
          <w:instrText xml:space="preserve"> PAGEREF _Toc9309 \h </w:instrText>
        </w:r>
        <w:r>
          <w:fldChar w:fldCharType="separate"/>
        </w:r>
        <w:r>
          <w:t>20</w:t>
        </w:r>
        <w:r>
          <w:fldChar w:fldCharType="end"/>
        </w:r>
      </w:hyperlink>
    </w:p>
    <w:p>
      <w:pPr>
        <w:pStyle w:val="TOC2"/>
        <w:tabs>
          <w:tab w:val="right" w:leader="dot" w:pos="8306"/>
        </w:tabs>
      </w:pPr>
      <w:hyperlink w:anchor="_Toc18383" w:history="1">
        <w:r>
          <w:rPr>
            <w:rFonts w:ascii="仿宋" w:eastAsia="仿宋" w:hAnsi="仿宋" w:cs="仿宋" w:hint="eastAsia"/>
            <w:lang w:eastAsia="zh-CN"/>
          </w:rPr>
          <w:t>(一)、项目申报单位概况</w:t>
        </w:r>
        <w:r>
          <w:tab/>
        </w:r>
        <w:r>
          <w:fldChar w:fldCharType="begin"/>
        </w:r>
        <w:r>
          <w:instrText xml:space="preserve"> PAGEREF _Toc18383 \h </w:instrText>
        </w:r>
        <w:r>
          <w:fldChar w:fldCharType="separate"/>
        </w:r>
        <w:r>
          <w:t>20</w:t>
        </w:r>
        <w:r>
          <w:fldChar w:fldCharType="end"/>
        </w:r>
      </w:hyperlink>
    </w:p>
    <w:p>
      <w:pPr>
        <w:pStyle w:val="TOC2"/>
        <w:tabs>
          <w:tab w:val="right" w:leader="dot" w:pos="8306"/>
        </w:tabs>
      </w:pPr>
      <w:hyperlink w:anchor="_Toc446" w:history="1">
        <w:r>
          <w:rPr>
            <w:rFonts w:ascii="仿宋" w:eastAsia="仿宋" w:hAnsi="仿宋" w:cs="仿宋" w:hint="eastAsia"/>
            <w:lang w:eastAsia="zh-CN"/>
          </w:rPr>
          <w:t>(二)、项目概况</w:t>
        </w:r>
        <w:r>
          <w:tab/>
        </w:r>
        <w:r>
          <w:fldChar w:fldCharType="begin"/>
        </w:r>
        <w:r>
          <w:instrText xml:space="preserve"> PAGEREF _Toc446 \h </w:instrText>
        </w:r>
        <w:r>
          <w:fldChar w:fldCharType="separate"/>
        </w:r>
        <w:r>
          <w:t>21</w:t>
        </w:r>
        <w:r>
          <w:fldChar w:fldCharType="end"/>
        </w:r>
      </w:hyperlink>
    </w:p>
    <w:p>
      <w:pPr>
        <w:pStyle w:val="TOC1"/>
        <w:tabs>
          <w:tab w:val="right" w:leader="dot" w:pos="8306"/>
        </w:tabs>
      </w:pPr>
      <w:hyperlink w:anchor="_Toc11793" w:history="1">
        <w:r>
          <w:rPr>
            <w:rFonts w:ascii="仿宋" w:eastAsia="仿宋" w:hAnsi="仿宋" w:cs="仿宋" w:hint="eastAsia"/>
            <w:lang w:eastAsia="zh-CN"/>
          </w:rPr>
          <w:t>六、经济影响分析</w:t>
        </w:r>
        <w:r>
          <w:tab/>
        </w:r>
        <w:r>
          <w:fldChar w:fldCharType="begin"/>
        </w:r>
        <w:r>
          <w:instrText xml:space="preserve"> PAGEREF _Toc11793 \h </w:instrText>
        </w:r>
        <w:r>
          <w:fldChar w:fldCharType="separate"/>
        </w:r>
        <w:r>
          <w:t>24</w:t>
        </w:r>
        <w:r>
          <w:fldChar w:fldCharType="end"/>
        </w:r>
      </w:hyperlink>
    </w:p>
    <w:p>
      <w:pPr>
        <w:pStyle w:val="TOC2"/>
        <w:tabs>
          <w:tab w:val="right" w:leader="dot" w:pos="8306"/>
        </w:tabs>
      </w:pPr>
      <w:hyperlink w:anchor="_Toc1507" w:history="1">
        <w:r>
          <w:rPr>
            <w:rFonts w:ascii="仿宋" w:eastAsia="仿宋" w:hAnsi="仿宋" w:cs="仿宋" w:hint="eastAsia"/>
            <w:lang w:eastAsia="zh-CN"/>
          </w:rPr>
          <w:t>(一)、经济费用效益或费用效果分析</w:t>
        </w:r>
        <w:r>
          <w:tab/>
        </w:r>
        <w:r>
          <w:fldChar w:fldCharType="begin"/>
        </w:r>
        <w:r>
          <w:instrText xml:space="preserve"> PAGEREF _Toc1507 \h </w:instrText>
        </w:r>
        <w:r>
          <w:fldChar w:fldCharType="separate"/>
        </w:r>
        <w:r>
          <w:t>24</w:t>
        </w:r>
        <w:r>
          <w:fldChar w:fldCharType="end"/>
        </w:r>
      </w:hyperlink>
    </w:p>
    <w:p>
      <w:pPr>
        <w:pStyle w:val="TOC2"/>
        <w:tabs>
          <w:tab w:val="right" w:leader="dot" w:pos="8306"/>
        </w:tabs>
      </w:pPr>
      <w:hyperlink w:anchor="_Toc26231" w:history="1">
        <w:r>
          <w:rPr>
            <w:rFonts w:ascii="仿宋" w:eastAsia="仿宋" w:hAnsi="仿宋" w:cs="仿宋" w:hint="eastAsia"/>
            <w:lang w:eastAsia="zh-CN"/>
          </w:rPr>
          <w:t>(二)、行业影响分析</w:t>
        </w:r>
        <w:r>
          <w:tab/>
        </w:r>
        <w:r>
          <w:fldChar w:fldCharType="begin"/>
        </w:r>
        <w:r>
          <w:instrText xml:space="preserve"> PAGEREF _Toc26231 \h </w:instrText>
        </w:r>
        <w:r>
          <w:fldChar w:fldCharType="separate"/>
        </w:r>
        <w:r>
          <w:t>26</w:t>
        </w:r>
        <w:r>
          <w:fldChar w:fldCharType="end"/>
        </w:r>
      </w:hyperlink>
    </w:p>
    <w:p>
      <w:pPr>
        <w:pStyle w:val="TOC2"/>
        <w:tabs>
          <w:tab w:val="right" w:leader="dot" w:pos="8306"/>
        </w:tabs>
      </w:pPr>
      <w:hyperlink w:anchor="_Toc20814" w:history="1">
        <w:r>
          <w:rPr>
            <w:rFonts w:ascii="仿宋" w:eastAsia="仿宋" w:hAnsi="仿宋" w:cs="仿宋" w:hint="eastAsia"/>
            <w:lang w:eastAsia="zh-CN"/>
          </w:rPr>
          <w:t>(三)、区域经济影响分析</w:t>
        </w:r>
        <w:r>
          <w:tab/>
        </w:r>
        <w:r>
          <w:fldChar w:fldCharType="begin"/>
        </w:r>
        <w:r>
          <w:instrText xml:space="preserve"> PAGEREF _Toc20814 \h </w:instrText>
        </w:r>
        <w:r>
          <w:fldChar w:fldCharType="separate"/>
        </w:r>
        <w:r>
          <w:t>28</w:t>
        </w:r>
        <w:r>
          <w:fldChar w:fldCharType="end"/>
        </w:r>
      </w:hyperlink>
    </w:p>
    <w:p>
      <w:pPr>
        <w:pStyle w:val="TOC2"/>
        <w:tabs>
          <w:tab w:val="right" w:leader="dot" w:pos="8306"/>
        </w:tabs>
      </w:pPr>
      <w:hyperlink w:anchor="_Toc23806" w:history="1">
        <w:r>
          <w:rPr>
            <w:rFonts w:ascii="仿宋" w:eastAsia="仿宋" w:hAnsi="仿宋" w:cs="仿宋" w:hint="eastAsia"/>
            <w:lang w:eastAsia="zh-CN"/>
          </w:rPr>
          <w:t>(四)、宏观经济影响分析</w:t>
        </w:r>
        <w:r>
          <w:tab/>
        </w:r>
        <w:r>
          <w:fldChar w:fldCharType="begin"/>
        </w:r>
        <w:r>
          <w:instrText xml:space="preserve"> PAGEREF _Toc23806 \h </w:instrText>
        </w:r>
        <w:r>
          <w:fldChar w:fldCharType="separate"/>
        </w:r>
        <w:r>
          <w:t>29</w:t>
        </w:r>
        <w:r>
          <w:fldChar w:fldCharType="end"/>
        </w:r>
      </w:hyperlink>
    </w:p>
    <w:p>
      <w:pPr>
        <w:pStyle w:val="TOC1"/>
        <w:tabs>
          <w:tab w:val="right" w:leader="dot" w:pos="8306"/>
        </w:tabs>
      </w:pPr>
      <w:hyperlink w:anchor="_Toc16257" w:history="1">
        <w:r>
          <w:rPr>
            <w:rFonts w:ascii="仿宋" w:eastAsia="仿宋" w:hAnsi="仿宋" w:cs="仿宋" w:hint="eastAsia"/>
            <w:lang w:eastAsia="zh-CN"/>
          </w:rPr>
          <w:t>七、项目进度计划</w:t>
        </w:r>
        <w:r>
          <w:tab/>
        </w:r>
        <w:r>
          <w:fldChar w:fldCharType="begin"/>
        </w:r>
        <w:r>
          <w:instrText xml:space="preserve"> PAGEREF _Toc16257 \h </w:instrText>
        </w:r>
        <w:r>
          <w:fldChar w:fldCharType="separate"/>
        </w:r>
        <w:r>
          <w:t>30</w:t>
        </w:r>
        <w:r>
          <w:fldChar w:fldCharType="end"/>
        </w:r>
      </w:hyperlink>
    </w:p>
    <w:p>
      <w:pPr>
        <w:pStyle w:val="TOC2"/>
        <w:tabs>
          <w:tab w:val="right" w:leader="dot" w:pos="8306"/>
        </w:tabs>
      </w:pPr>
      <w:hyperlink w:anchor="_Toc2228" w:history="1">
        <w:r>
          <w:rPr>
            <w:rFonts w:ascii="仿宋" w:eastAsia="仿宋" w:hAnsi="仿宋" w:cs="仿宋" w:hint="eastAsia"/>
            <w:lang w:eastAsia="zh-CN"/>
          </w:rPr>
          <w:t>(一)、建设周期</w:t>
        </w:r>
        <w:r>
          <w:tab/>
        </w:r>
        <w:r>
          <w:fldChar w:fldCharType="begin"/>
        </w:r>
        <w:r>
          <w:instrText xml:space="preserve"> PAGEREF _Toc2228 \h </w:instrText>
        </w:r>
        <w:r>
          <w:fldChar w:fldCharType="separate"/>
        </w:r>
        <w:r>
          <w:t>30</w:t>
        </w:r>
        <w:r>
          <w:fldChar w:fldCharType="end"/>
        </w:r>
      </w:hyperlink>
    </w:p>
    <w:p>
      <w:pPr>
        <w:pStyle w:val="TOC2"/>
        <w:tabs>
          <w:tab w:val="right" w:leader="dot" w:pos="8306"/>
        </w:tabs>
      </w:pPr>
      <w:hyperlink w:anchor="_Toc5785" w:history="1">
        <w:r>
          <w:rPr>
            <w:rFonts w:ascii="仿宋" w:eastAsia="仿宋" w:hAnsi="仿宋" w:cs="仿宋" w:hint="eastAsia"/>
            <w:lang w:eastAsia="zh-CN"/>
          </w:rPr>
          <w:t>(二)、建设进度</w:t>
        </w:r>
        <w:r>
          <w:tab/>
        </w:r>
        <w:r>
          <w:fldChar w:fldCharType="begin"/>
        </w:r>
        <w:r>
          <w:instrText xml:space="preserve"> PAGEREF _Toc5785 \h </w:instrText>
        </w:r>
        <w:r>
          <w:fldChar w:fldCharType="separate"/>
        </w:r>
        <w:r>
          <w:t>30</w:t>
        </w:r>
        <w:r>
          <w:fldChar w:fldCharType="end"/>
        </w:r>
      </w:hyperlink>
    </w:p>
    <w:p>
      <w:pPr>
        <w:pStyle w:val="TOC2"/>
        <w:tabs>
          <w:tab w:val="right" w:leader="dot" w:pos="8306"/>
        </w:tabs>
      </w:pPr>
      <w:hyperlink w:anchor="_Toc15709" w:history="1">
        <w:r>
          <w:rPr>
            <w:rFonts w:ascii="仿宋" w:eastAsia="仿宋" w:hAnsi="仿宋" w:cs="仿宋" w:hint="eastAsia"/>
            <w:lang w:eastAsia="zh-CN"/>
          </w:rPr>
          <w:t>(三)、进度安排注意事项</w:t>
        </w:r>
        <w:r>
          <w:tab/>
        </w:r>
        <w:r>
          <w:fldChar w:fldCharType="begin"/>
        </w:r>
        <w:r>
          <w:instrText xml:space="preserve"> PAGEREF _Toc15709 \h </w:instrText>
        </w:r>
        <w:r>
          <w:fldChar w:fldCharType="separate"/>
        </w:r>
        <w:r>
          <w:t>32</w:t>
        </w:r>
        <w:r>
          <w:fldChar w:fldCharType="end"/>
        </w:r>
      </w:hyperlink>
    </w:p>
    <w:p>
      <w:pPr>
        <w:pStyle w:val="TOC2"/>
        <w:tabs>
          <w:tab w:val="right" w:leader="dot" w:pos="8306"/>
        </w:tabs>
      </w:pPr>
      <w:hyperlink w:anchor="_Toc28900" w:history="1">
        <w:r>
          <w:rPr>
            <w:rFonts w:ascii="仿宋" w:eastAsia="仿宋" w:hAnsi="仿宋" w:cs="仿宋" w:hint="eastAsia"/>
            <w:lang w:eastAsia="zh-CN"/>
          </w:rPr>
          <w:t>(四)、人力资源配置</w:t>
        </w:r>
        <w:r>
          <w:tab/>
        </w:r>
        <w:r>
          <w:fldChar w:fldCharType="begin"/>
        </w:r>
        <w:r>
          <w:instrText xml:space="preserve"> PAGEREF _Toc28900 \h </w:instrText>
        </w:r>
        <w:r>
          <w:fldChar w:fldCharType="separate"/>
        </w:r>
        <w:r>
          <w:t>33</w:t>
        </w:r>
        <w:r>
          <w:fldChar w:fldCharType="end"/>
        </w:r>
      </w:hyperlink>
    </w:p>
    <w:p>
      <w:pPr>
        <w:pStyle w:val="TOC2"/>
        <w:tabs>
          <w:tab w:val="right" w:leader="dot" w:pos="8306"/>
        </w:tabs>
      </w:pPr>
      <w:hyperlink w:anchor="_Toc21320" w:history="1">
        <w:r>
          <w:rPr>
            <w:rFonts w:ascii="仿宋" w:eastAsia="仿宋" w:hAnsi="仿宋" w:cs="仿宋" w:hint="eastAsia"/>
            <w:lang w:eastAsia="zh-CN"/>
          </w:rPr>
          <w:t>(五)、员工培训</w:t>
        </w:r>
        <w:r>
          <w:tab/>
        </w:r>
        <w:r>
          <w:fldChar w:fldCharType="begin"/>
        </w:r>
        <w:r>
          <w:instrText xml:space="preserve"> PAGEREF _Toc21320 \h </w:instrText>
        </w:r>
        <w:r>
          <w:fldChar w:fldCharType="separate"/>
        </w:r>
        <w:r>
          <w:t>35</w:t>
        </w:r>
        <w:r>
          <w:fldChar w:fldCharType="end"/>
        </w:r>
      </w:hyperlink>
    </w:p>
    <w:p>
      <w:pPr>
        <w:pStyle w:val="TOC2"/>
        <w:tabs>
          <w:tab w:val="right" w:leader="dot" w:pos="8306"/>
        </w:tabs>
      </w:pPr>
      <w:hyperlink w:anchor="_Toc6115" w:history="1">
        <w:r>
          <w:rPr>
            <w:rFonts w:ascii="仿宋" w:eastAsia="仿宋" w:hAnsi="仿宋" w:cs="仿宋" w:hint="eastAsia"/>
            <w:lang w:eastAsia="zh-CN"/>
          </w:rPr>
          <w:t>(六)、项目实施保障</w:t>
        </w:r>
        <w:r>
          <w:tab/>
        </w:r>
        <w:r>
          <w:fldChar w:fldCharType="begin"/>
        </w:r>
        <w:r>
          <w:instrText xml:space="preserve"> PAGEREF _Toc6115 \h </w:instrText>
        </w:r>
        <w:r>
          <w:fldChar w:fldCharType="separate"/>
        </w:r>
        <w:r>
          <w:t>36</w:t>
        </w:r>
        <w:r>
          <w:fldChar w:fldCharType="end"/>
        </w:r>
      </w:hyperlink>
    </w:p>
    <w:p>
      <w:pPr>
        <w:pStyle w:val="TOC2"/>
        <w:tabs>
          <w:tab w:val="right" w:leader="dot" w:pos="8306"/>
        </w:tabs>
      </w:pPr>
      <w:hyperlink w:anchor="_Toc7858" w:history="1">
        <w:r>
          <w:rPr>
            <w:rFonts w:ascii="仿宋" w:eastAsia="仿宋" w:hAnsi="仿宋" w:cs="仿宋" w:hint="eastAsia"/>
            <w:lang w:eastAsia="zh-CN"/>
          </w:rPr>
          <w:t>(七)、安全规范管理</w:t>
        </w:r>
        <w:r>
          <w:tab/>
        </w:r>
        <w:r>
          <w:fldChar w:fldCharType="begin"/>
        </w:r>
        <w:r>
          <w:instrText xml:space="preserve"> PAGEREF _Toc7858 \h </w:instrText>
        </w:r>
        <w:r>
          <w:fldChar w:fldCharType="separate"/>
        </w:r>
        <w:r>
          <w:t>37</w:t>
        </w:r>
        <w:r>
          <w:fldChar w:fldCharType="end"/>
        </w:r>
      </w:hyperlink>
    </w:p>
    <w:p>
      <w:pPr>
        <w:pStyle w:val="TOC1"/>
        <w:tabs>
          <w:tab w:val="right" w:leader="dot" w:pos="8306"/>
        </w:tabs>
      </w:pPr>
      <w:hyperlink w:anchor="_Toc1173" w:history="1">
        <w:r>
          <w:rPr>
            <w:rFonts w:ascii="仿宋" w:eastAsia="仿宋" w:hAnsi="仿宋" w:cs="仿宋" w:hint="eastAsia"/>
            <w:lang w:eastAsia="zh-CN"/>
          </w:rPr>
          <w:t>八、安全与应急管理</w:t>
        </w:r>
        <w:r>
          <w:tab/>
        </w:r>
        <w:r>
          <w:fldChar w:fldCharType="begin"/>
        </w:r>
        <w:r>
          <w:instrText xml:space="preserve"> PAGEREF _Toc1173 \h </w:instrText>
        </w:r>
        <w:r>
          <w:fldChar w:fldCharType="separate"/>
        </w:r>
        <w:r>
          <w:t>38</w:t>
        </w:r>
        <w:r>
          <w:fldChar w:fldCharType="end"/>
        </w:r>
      </w:hyperlink>
    </w:p>
    <w:p>
      <w:pPr>
        <w:pStyle w:val="TOC2"/>
        <w:tabs>
          <w:tab w:val="right" w:leader="dot" w:pos="8306"/>
        </w:tabs>
      </w:pPr>
      <w:hyperlink w:anchor="_Toc15214" w:history="1">
        <w:r>
          <w:rPr>
            <w:rFonts w:ascii="仿宋" w:eastAsia="仿宋" w:hAnsi="仿宋" w:cs="仿宋" w:hint="eastAsia"/>
            <w:lang w:eastAsia="zh-CN"/>
          </w:rPr>
          <w:t>(一)、安全生产管理</w:t>
        </w:r>
        <w:r>
          <w:tab/>
        </w:r>
        <w:r>
          <w:fldChar w:fldCharType="begin"/>
        </w:r>
        <w:r>
          <w:instrText xml:space="preserve"> PAGEREF _Toc15214 \h </w:instrText>
        </w:r>
        <w:r>
          <w:fldChar w:fldCharType="separate"/>
        </w:r>
        <w:r>
          <w:t>38</w:t>
        </w:r>
        <w:r>
          <w:fldChar w:fldCharType="end"/>
        </w:r>
      </w:hyperlink>
    </w:p>
    <w:p>
      <w:pPr>
        <w:pStyle w:val="TOC2"/>
        <w:tabs>
          <w:tab w:val="right" w:leader="dot" w:pos="8306"/>
        </w:tabs>
      </w:pPr>
      <w:hyperlink w:anchor="_Toc5897" w:history="1">
        <w:r>
          <w:rPr>
            <w:rFonts w:ascii="仿宋" w:eastAsia="仿宋" w:hAnsi="仿宋" w:cs="仿宋" w:hint="eastAsia"/>
            <w:lang w:eastAsia="zh-CN"/>
          </w:rPr>
          <w:t>(二)、应急预案与响应</w:t>
        </w:r>
        <w:r>
          <w:tab/>
        </w:r>
        <w:r>
          <w:fldChar w:fldCharType="begin"/>
        </w:r>
        <w:r>
          <w:instrText xml:space="preserve"> PAGEREF _Toc5897 \h </w:instrText>
        </w:r>
        <w:r>
          <w:fldChar w:fldCharType="separate"/>
        </w:r>
        <w:r>
          <w:t>39</w:t>
        </w:r>
        <w:r>
          <w:fldChar w:fldCharType="end"/>
        </w:r>
      </w:hyperlink>
    </w:p>
    <w:p>
      <w:pPr>
        <w:pStyle w:val="TOC1"/>
        <w:tabs>
          <w:tab w:val="right" w:leader="dot" w:pos="8306"/>
        </w:tabs>
      </w:pPr>
      <w:hyperlink w:anchor="_Toc5808" w:history="1">
        <w:r>
          <w:rPr>
            <w:rFonts w:ascii="仿宋" w:eastAsia="仿宋" w:hAnsi="仿宋" w:cs="仿宋" w:hint="eastAsia"/>
            <w:lang w:eastAsia="zh-CN"/>
          </w:rPr>
          <w:t>九、经济效益与社会效益优化</w:t>
        </w:r>
        <w:r>
          <w:tab/>
        </w:r>
        <w:r>
          <w:fldChar w:fldCharType="begin"/>
        </w:r>
        <w:r>
          <w:instrText xml:space="preserve"> PAGEREF _Toc5808 \h </w:instrText>
        </w:r>
        <w:r>
          <w:fldChar w:fldCharType="separate"/>
        </w:r>
        <w:r>
          <w:t>41</w:t>
        </w:r>
        <w:r>
          <w:fldChar w:fldCharType="end"/>
        </w:r>
      </w:hyperlink>
    </w:p>
    <w:p>
      <w:pPr>
        <w:pStyle w:val="TOC2"/>
        <w:tabs>
          <w:tab w:val="right" w:leader="dot" w:pos="8306"/>
        </w:tabs>
      </w:pPr>
      <w:hyperlink w:anchor="_Toc26501" w:history="1">
        <w:r>
          <w:rPr>
            <w:rFonts w:ascii="仿宋" w:eastAsia="仿宋" w:hAnsi="仿宋" w:cs="仿宋" w:hint="eastAsia"/>
            <w:lang w:eastAsia="zh-CN"/>
          </w:rPr>
          <w:t>(一)、经济效益提升策略</w:t>
        </w:r>
        <w:r>
          <w:tab/>
        </w:r>
        <w:r>
          <w:fldChar w:fldCharType="begin"/>
        </w:r>
        <w:r>
          <w:instrText xml:space="preserve"> PAGEREF _Toc26501 \h </w:instrText>
        </w:r>
        <w:r>
          <w:fldChar w:fldCharType="separate"/>
        </w:r>
        <w:r>
          <w:t>41</w:t>
        </w:r>
        <w:r>
          <w:fldChar w:fldCharType="end"/>
        </w:r>
      </w:hyperlink>
    </w:p>
    <w:p>
      <w:pPr>
        <w:pStyle w:val="TOC2"/>
        <w:tabs>
          <w:tab w:val="right" w:leader="dot" w:pos="8306"/>
        </w:tabs>
      </w:pPr>
      <w:hyperlink w:anchor="_Toc12318" w:history="1">
        <w:r>
          <w:rPr>
            <w:rFonts w:ascii="仿宋" w:eastAsia="仿宋" w:hAnsi="仿宋" w:cs="仿宋" w:hint="eastAsia"/>
            <w:lang w:eastAsia="zh-CN"/>
          </w:rPr>
          <w:t>(二)、社会效益增强方案</w:t>
        </w:r>
        <w:r>
          <w:tab/>
        </w:r>
        <w:r>
          <w:fldChar w:fldCharType="begin"/>
        </w:r>
        <w:r>
          <w:instrText xml:space="preserve"> PAGEREF _Toc12318 \h </w:instrText>
        </w:r>
        <w:r>
          <w:fldChar w:fldCharType="separate"/>
        </w:r>
        <w:r>
          <w:t>42</w:t>
        </w:r>
        <w:r>
          <w:fldChar w:fldCharType="end"/>
        </w:r>
      </w:hyperlink>
    </w:p>
    <w:p>
      <w:pPr>
        <w:pStyle w:val="TOC1"/>
        <w:tabs>
          <w:tab w:val="right" w:leader="dot" w:pos="8306"/>
        </w:tabs>
      </w:pPr>
      <w:hyperlink w:anchor="_Toc26042" w:history="1">
        <w:r>
          <w:rPr>
            <w:rFonts w:ascii="仿宋" w:eastAsia="仿宋" w:hAnsi="仿宋" w:cs="仿宋" w:hint="eastAsia"/>
            <w:lang w:eastAsia="zh-CN"/>
          </w:rPr>
          <w:t>十、项目质量与标准</w:t>
        </w:r>
        <w:r>
          <w:tab/>
        </w:r>
        <w:r>
          <w:fldChar w:fldCharType="begin"/>
        </w:r>
        <w:r>
          <w:instrText xml:space="preserve"> PAGEREF _Toc26042 \h </w:instrText>
        </w:r>
        <w:r>
          <w:fldChar w:fldCharType="separate"/>
        </w:r>
        <w:r>
          <w:t>43</w:t>
        </w:r>
        <w:r>
          <w:fldChar w:fldCharType="end"/>
        </w:r>
      </w:hyperlink>
    </w:p>
    <w:p>
      <w:pPr>
        <w:pStyle w:val="TOC2"/>
        <w:tabs>
          <w:tab w:val="right" w:leader="dot" w:pos="8306"/>
        </w:tabs>
      </w:pPr>
      <w:hyperlink w:anchor="_Toc5281" w:history="1">
        <w:r>
          <w:rPr>
            <w:rFonts w:ascii="仿宋" w:eastAsia="仿宋" w:hAnsi="仿宋" w:cs="仿宋" w:hint="eastAsia"/>
            <w:lang w:eastAsia="zh-CN"/>
          </w:rPr>
          <w:t>(一)、质量保障体系</w:t>
        </w:r>
        <w:r>
          <w:tab/>
        </w:r>
        <w:r>
          <w:fldChar w:fldCharType="begin"/>
        </w:r>
        <w:r>
          <w:instrText xml:space="preserve"> PAGEREF _Toc5281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97" w:history="1">
        <w:r>
          <w:rPr>
            <w:rFonts w:ascii="仿宋" w:eastAsia="仿宋" w:hAnsi="仿宋" w:cs="仿宋" w:hint="eastAsia"/>
            <w:lang w:eastAsia="zh-CN"/>
          </w:rPr>
          <w:t>(二)、标准化作业流程</w:t>
        </w:r>
        <w:r>
          <w:tab/>
        </w:r>
        <w:r>
          <w:fldChar w:fldCharType="begin"/>
        </w:r>
        <w:r>
          <w:instrText xml:space="preserve"> PAGEREF _Toc24297 \h </w:instrText>
        </w:r>
        <w:r>
          <w:fldChar w:fldCharType="separate"/>
        </w:r>
        <w:r>
          <w:t>45</w:t>
        </w:r>
        <w:r>
          <w:fldChar w:fldCharType="end"/>
        </w:r>
      </w:hyperlink>
    </w:p>
    <w:p>
      <w:pPr>
        <w:pStyle w:val="TOC2"/>
        <w:tabs>
          <w:tab w:val="right" w:leader="dot" w:pos="8306"/>
        </w:tabs>
      </w:pPr>
      <w:hyperlink w:anchor="_Toc26764" w:history="1">
        <w:r>
          <w:rPr>
            <w:rFonts w:ascii="仿宋" w:eastAsia="仿宋" w:hAnsi="仿宋" w:cs="仿宋" w:hint="eastAsia"/>
            <w:lang w:eastAsia="zh-CN"/>
          </w:rPr>
          <w:t>(三)、质量监控与评估</w:t>
        </w:r>
        <w:r>
          <w:tab/>
        </w:r>
        <w:r>
          <w:fldChar w:fldCharType="begin"/>
        </w:r>
        <w:r>
          <w:instrText xml:space="preserve"> PAGEREF _Toc26764 \h </w:instrText>
        </w:r>
        <w:r>
          <w:fldChar w:fldCharType="separate"/>
        </w:r>
        <w:r>
          <w:t>46</w:t>
        </w:r>
        <w:r>
          <w:fldChar w:fldCharType="end"/>
        </w:r>
      </w:hyperlink>
    </w:p>
    <w:p>
      <w:pPr>
        <w:pStyle w:val="TOC2"/>
        <w:tabs>
          <w:tab w:val="right" w:leader="dot" w:pos="8306"/>
        </w:tabs>
      </w:pPr>
      <w:hyperlink w:anchor="_Toc2531" w:history="1">
        <w:r>
          <w:rPr>
            <w:rFonts w:ascii="仿宋" w:eastAsia="仿宋" w:hAnsi="仿宋" w:cs="仿宋" w:hint="eastAsia"/>
            <w:lang w:eastAsia="zh-CN"/>
          </w:rPr>
          <w:t>(四)、质量改进计划</w:t>
        </w:r>
        <w:r>
          <w:tab/>
        </w:r>
        <w:r>
          <w:fldChar w:fldCharType="begin"/>
        </w:r>
        <w:r>
          <w:instrText xml:space="preserve"> PAGEREF _Toc2531 \h </w:instrText>
        </w:r>
        <w:r>
          <w:fldChar w:fldCharType="separate"/>
        </w:r>
        <w:r>
          <w:t>47</w:t>
        </w:r>
        <w:r>
          <w:fldChar w:fldCharType="end"/>
        </w:r>
      </w:hyperlink>
    </w:p>
    <w:p>
      <w:pPr>
        <w:pStyle w:val="TOC1"/>
        <w:tabs>
          <w:tab w:val="right" w:leader="dot" w:pos="8306"/>
        </w:tabs>
      </w:pPr>
      <w:hyperlink w:anchor="_Toc17416" w:history="1">
        <w:r>
          <w:rPr>
            <w:rFonts w:ascii="仿宋" w:eastAsia="仿宋" w:hAnsi="仿宋" w:cs="仿宋" w:hint="eastAsia"/>
            <w:lang w:eastAsia="zh-CN"/>
          </w:rPr>
          <w:t>十一、客户关系管理与市场拓展</w:t>
        </w:r>
        <w:r>
          <w:tab/>
        </w:r>
        <w:r>
          <w:fldChar w:fldCharType="begin"/>
        </w:r>
        <w:r>
          <w:instrText xml:space="preserve"> PAGEREF _Toc17416 \h </w:instrText>
        </w:r>
        <w:r>
          <w:fldChar w:fldCharType="separate"/>
        </w:r>
        <w:r>
          <w:t>48</w:t>
        </w:r>
        <w:r>
          <w:fldChar w:fldCharType="end"/>
        </w:r>
      </w:hyperlink>
    </w:p>
    <w:p>
      <w:pPr>
        <w:pStyle w:val="TOC2"/>
        <w:tabs>
          <w:tab w:val="right" w:leader="dot" w:pos="8306"/>
        </w:tabs>
      </w:pPr>
      <w:hyperlink w:anchor="_Toc28743" w:history="1">
        <w:r>
          <w:rPr>
            <w:rFonts w:ascii="仿宋" w:eastAsia="仿宋" w:hAnsi="仿宋" w:cs="仿宋" w:hint="eastAsia"/>
            <w:lang w:eastAsia="zh-CN"/>
          </w:rPr>
          <w:t>(一)、客户关系管理策略</w:t>
        </w:r>
        <w:r>
          <w:tab/>
        </w:r>
        <w:r>
          <w:fldChar w:fldCharType="begin"/>
        </w:r>
        <w:r>
          <w:instrText xml:space="preserve"> PAGEREF _Toc28743 \h </w:instrText>
        </w:r>
        <w:r>
          <w:fldChar w:fldCharType="separate"/>
        </w:r>
        <w:r>
          <w:t>48</w:t>
        </w:r>
        <w:r>
          <w:fldChar w:fldCharType="end"/>
        </w:r>
      </w:hyperlink>
    </w:p>
    <w:p>
      <w:pPr>
        <w:pStyle w:val="TOC2"/>
        <w:tabs>
          <w:tab w:val="right" w:leader="dot" w:pos="8306"/>
        </w:tabs>
      </w:pPr>
      <w:hyperlink w:anchor="_Toc31730" w:history="1">
        <w:r>
          <w:rPr>
            <w:rFonts w:ascii="仿宋" w:eastAsia="仿宋" w:hAnsi="仿宋" w:cs="仿宋" w:hint="eastAsia"/>
            <w:lang w:eastAsia="zh-CN"/>
          </w:rPr>
          <w:t>(二)、市场拓展方案</w:t>
        </w:r>
        <w:r>
          <w:tab/>
        </w:r>
        <w:r>
          <w:fldChar w:fldCharType="begin"/>
        </w:r>
        <w:r>
          <w:instrText xml:space="preserve"> PAGEREF _Toc31730 \h </w:instrText>
        </w:r>
        <w:r>
          <w:fldChar w:fldCharType="separate"/>
        </w:r>
        <w:r>
          <w:t>50</w:t>
        </w:r>
        <w:r>
          <w:fldChar w:fldCharType="end"/>
        </w:r>
      </w:hyperlink>
    </w:p>
    <w:p>
      <w:pPr>
        <w:pStyle w:val="TOC1"/>
        <w:tabs>
          <w:tab w:val="right" w:leader="dot" w:pos="8306"/>
        </w:tabs>
      </w:pPr>
      <w:hyperlink w:anchor="_Toc1643" w:history="1">
        <w:r>
          <w:rPr>
            <w:rFonts w:ascii="仿宋" w:eastAsia="仿宋" w:hAnsi="仿宋" w:cs="仿宋" w:hint="eastAsia"/>
            <w:lang w:eastAsia="zh-CN"/>
          </w:rPr>
          <w:t>十二、环境保护与绿色发展</w:t>
        </w:r>
        <w:r>
          <w:tab/>
        </w:r>
        <w:r>
          <w:fldChar w:fldCharType="begin"/>
        </w:r>
        <w:r>
          <w:instrText xml:space="preserve"> PAGEREF _Toc1643 \h </w:instrText>
        </w:r>
        <w:r>
          <w:fldChar w:fldCharType="separate"/>
        </w:r>
        <w:r>
          <w:t>51</w:t>
        </w:r>
        <w:r>
          <w:fldChar w:fldCharType="end"/>
        </w:r>
      </w:hyperlink>
    </w:p>
    <w:p>
      <w:pPr>
        <w:pStyle w:val="TOC2"/>
        <w:tabs>
          <w:tab w:val="right" w:leader="dot" w:pos="8306"/>
        </w:tabs>
      </w:pPr>
      <w:hyperlink w:anchor="_Toc645" w:history="1">
        <w:r>
          <w:rPr>
            <w:rFonts w:ascii="仿宋" w:eastAsia="仿宋" w:hAnsi="仿宋" w:cs="仿宋" w:hint="eastAsia"/>
            <w:lang w:eastAsia="zh-CN"/>
          </w:rPr>
          <w:t>(一)、环境保护措施</w:t>
        </w:r>
        <w:r>
          <w:tab/>
        </w:r>
        <w:r>
          <w:fldChar w:fldCharType="begin"/>
        </w:r>
        <w:r>
          <w:instrText xml:space="preserve"> PAGEREF _Toc645 \h </w:instrText>
        </w:r>
        <w:r>
          <w:fldChar w:fldCharType="separate"/>
        </w:r>
        <w:r>
          <w:t>51</w:t>
        </w:r>
        <w:r>
          <w:fldChar w:fldCharType="end"/>
        </w:r>
      </w:hyperlink>
    </w:p>
    <w:p>
      <w:pPr>
        <w:pStyle w:val="TOC2"/>
        <w:tabs>
          <w:tab w:val="right" w:leader="dot" w:pos="8306"/>
        </w:tabs>
      </w:pPr>
      <w:hyperlink w:anchor="_Toc4049" w:history="1">
        <w:r>
          <w:rPr>
            <w:rFonts w:ascii="仿宋" w:eastAsia="仿宋" w:hAnsi="仿宋" w:cs="仿宋" w:hint="eastAsia"/>
            <w:lang w:eastAsia="zh-CN"/>
          </w:rPr>
          <w:t>(二)、绿色发展与可持续发展策略</w:t>
        </w:r>
        <w:r>
          <w:tab/>
        </w:r>
        <w:r>
          <w:fldChar w:fldCharType="begin"/>
        </w:r>
        <w:r>
          <w:instrText xml:space="preserve"> PAGEREF _Toc4049 \h </w:instrText>
        </w:r>
        <w:r>
          <w:fldChar w:fldCharType="separate"/>
        </w:r>
        <w:r>
          <w:t>52</w:t>
        </w:r>
        <w:r>
          <w:fldChar w:fldCharType="end"/>
        </w:r>
      </w:hyperlink>
    </w:p>
    <w:p>
      <w:pPr>
        <w:pStyle w:val="TOC1"/>
        <w:tabs>
          <w:tab w:val="right" w:leader="dot" w:pos="8306"/>
        </w:tabs>
      </w:pPr>
      <w:hyperlink w:anchor="_Toc9871" w:history="1">
        <w:r>
          <w:rPr>
            <w:rFonts w:ascii="仿宋" w:eastAsia="仿宋" w:hAnsi="仿宋" w:cs="仿宋" w:hint="eastAsia"/>
            <w:lang w:eastAsia="zh-CN"/>
          </w:rPr>
          <w:t>十三、质量管理与控制</w:t>
        </w:r>
        <w:r>
          <w:tab/>
        </w:r>
        <w:r>
          <w:fldChar w:fldCharType="begin"/>
        </w:r>
        <w:r>
          <w:instrText xml:space="preserve"> PAGEREF _Toc9871 \h </w:instrText>
        </w:r>
        <w:r>
          <w:fldChar w:fldCharType="separate"/>
        </w:r>
        <w:r>
          <w:t>54</w:t>
        </w:r>
        <w:r>
          <w:fldChar w:fldCharType="end"/>
        </w:r>
      </w:hyperlink>
    </w:p>
    <w:p>
      <w:pPr>
        <w:pStyle w:val="TOC2"/>
        <w:tabs>
          <w:tab w:val="right" w:leader="dot" w:pos="8306"/>
        </w:tabs>
      </w:pPr>
      <w:hyperlink w:anchor="_Toc7201" w:history="1">
        <w:r>
          <w:rPr>
            <w:rFonts w:ascii="仿宋" w:eastAsia="仿宋" w:hAnsi="仿宋" w:cs="仿宋" w:hint="eastAsia"/>
            <w:lang w:eastAsia="zh-CN"/>
          </w:rPr>
          <w:t>(一)、质量管理体系建设</w:t>
        </w:r>
        <w:r>
          <w:tab/>
        </w:r>
        <w:r>
          <w:fldChar w:fldCharType="begin"/>
        </w:r>
        <w:r>
          <w:instrText xml:space="preserve"> PAGEREF _Toc7201 \h </w:instrText>
        </w:r>
        <w:r>
          <w:fldChar w:fldCharType="separate"/>
        </w:r>
        <w:r>
          <w:t>54</w:t>
        </w:r>
        <w:r>
          <w:fldChar w:fldCharType="end"/>
        </w:r>
      </w:hyperlink>
    </w:p>
    <w:p>
      <w:pPr>
        <w:pStyle w:val="TOC2"/>
        <w:tabs>
          <w:tab w:val="right" w:leader="dot" w:pos="8306"/>
        </w:tabs>
      </w:pPr>
      <w:hyperlink w:anchor="_Toc27898" w:history="1">
        <w:r>
          <w:rPr>
            <w:rFonts w:ascii="仿宋" w:eastAsia="仿宋" w:hAnsi="仿宋" w:cs="仿宋" w:hint="eastAsia"/>
            <w:lang w:eastAsia="zh-CN"/>
          </w:rPr>
          <w:t>(二)、质量控制措施</w:t>
        </w:r>
        <w:r>
          <w:tab/>
        </w:r>
        <w:r>
          <w:fldChar w:fldCharType="begin"/>
        </w:r>
        <w:r>
          <w:instrText xml:space="preserve"> PAGEREF _Toc27898 \h </w:instrText>
        </w:r>
        <w:r>
          <w:fldChar w:fldCharType="separate"/>
        </w:r>
        <w:r>
          <w:t>55</w:t>
        </w:r>
        <w:r>
          <w:fldChar w:fldCharType="end"/>
        </w:r>
      </w:hyperlink>
    </w:p>
    <w:p>
      <w:pPr>
        <w:pStyle w:val="TOC1"/>
        <w:tabs>
          <w:tab w:val="right" w:leader="dot" w:pos="8306"/>
        </w:tabs>
      </w:pPr>
      <w:hyperlink w:anchor="_Toc2291" w:history="1">
        <w:r>
          <w:rPr>
            <w:rFonts w:ascii="仿宋" w:eastAsia="仿宋" w:hAnsi="仿宋" w:cs="仿宋" w:hint="eastAsia"/>
            <w:lang w:eastAsia="zh-CN"/>
          </w:rPr>
          <w:t>十四、创新驱动与持续发展</w:t>
        </w:r>
        <w:r>
          <w:tab/>
        </w:r>
        <w:r>
          <w:fldChar w:fldCharType="begin"/>
        </w:r>
        <w:r>
          <w:instrText xml:space="preserve"> PAGEREF _Toc2291 \h </w:instrText>
        </w:r>
        <w:r>
          <w:fldChar w:fldCharType="separate"/>
        </w:r>
        <w:r>
          <w:t>56</w:t>
        </w:r>
        <w:r>
          <w:fldChar w:fldCharType="end"/>
        </w:r>
      </w:hyperlink>
    </w:p>
    <w:p>
      <w:pPr>
        <w:pStyle w:val="TOC2"/>
        <w:tabs>
          <w:tab w:val="right" w:leader="dot" w:pos="8306"/>
        </w:tabs>
      </w:pPr>
      <w:hyperlink w:anchor="_Toc24559" w:history="1">
        <w:r>
          <w:rPr>
            <w:rFonts w:ascii="仿宋" w:eastAsia="仿宋" w:hAnsi="仿宋" w:cs="仿宋" w:hint="eastAsia"/>
            <w:lang w:eastAsia="zh-CN"/>
          </w:rPr>
          <w:t>(一)、创新驱动战略实施</w:t>
        </w:r>
        <w:r>
          <w:tab/>
        </w:r>
        <w:r>
          <w:fldChar w:fldCharType="begin"/>
        </w:r>
        <w:r>
          <w:instrText xml:space="preserve"> PAGEREF _Toc24559 \h </w:instrText>
        </w:r>
        <w:r>
          <w:fldChar w:fldCharType="separate"/>
        </w:r>
        <w:r>
          <w:t>56</w:t>
        </w:r>
        <w:r>
          <w:fldChar w:fldCharType="end"/>
        </w:r>
      </w:hyperlink>
    </w:p>
    <w:p>
      <w:pPr>
        <w:pStyle w:val="TOC2"/>
        <w:tabs>
          <w:tab w:val="right" w:leader="dot" w:pos="8306"/>
        </w:tabs>
      </w:pPr>
      <w:hyperlink w:anchor="_Toc5875" w:history="1">
        <w:r>
          <w:rPr>
            <w:rFonts w:ascii="仿宋" w:eastAsia="仿宋" w:hAnsi="仿宋" w:cs="仿宋" w:hint="eastAsia"/>
            <w:lang w:eastAsia="zh-CN"/>
          </w:rPr>
          <w:t>(二)、持续发展路径探索</w:t>
        </w:r>
        <w:r>
          <w:tab/>
        </w:r>
        <w:r>
          <w:fldChar w:fldCharType="begin"/>
        </w:r>
        <w:r>
          <w:instrText xml:space="preserve"> PAGEREF _Toc5875 \h </w:instrText>
        </w:r>
        <w:r>
          <w:fldChar w:fldCharType="separate"/>
        </w:r>
        <w:r>
          <w:t>58</w:t>
        </w:r>
        <w:r>
          <w:fldChar w:fldCharType="end"/>
        </w:r>
      </w:hyperlink>
    </w:p>
    <w:p>
      <w:pPr>
        <w:pStyle w:val="TOC1"/>
        <w:tabs>
          <w:tab w:val="right" w:leader="dot" w:pos="8306"/>
        </w:tabs>
      </w:pPr>
      <w:hyperlink w:anchor="_Toc18412" w:history="1">
        <w:r>
          <w:rPr>
            <w:rFonts w:ascii="仿宋" w:eastAsia="仿宋" w:hAnsi="仿宋" w:cs="仿宋" w:hint="eastAsia"/>
            <w:lang w:eastAsia="zh-CN"/>
          </w:rPr>
          <w:t>十五、知识产权管理与保护</w:t>
        </w:r>
        <w:r>
          <w:tab/>
        </w:r>
        <w:r>
          <w:fldChar w:fldCharType="begin"/>
        </w:r>
        <w:r>
          <w:instrText xml:space="preserve"> PAGEREF _Toc18412 \h </w:instrText>
        </w:r>
        <w:r>
          <w:fldChar w:fldCharType="separate"/>
        </w:r>
        <w:r>
          <w:t>62</w:t>
        </w:r>
        <w:r>
          <w:fldChar w:fldCharType="end"/>
        </w:r>
      </w:hyperlink>
    </w:p>
    <w:p>
      <w:pPr>
        <w:pStyle w:val="TOC2"/>
        <w:tabs>
          <w:tab w:val="right" w:leader="dot" w:pos="8306"/>
        </w:tabs>
      </w:pPr>
      <w:hyperlink w:anchor="_Toc21800" w:history="1">
        <w:r>
          <w:rPr>
            <w:rFonts w:ascii="仿宋" w:eastAsia="仿宋" w:hAnsi="仿宋" w:cs="仿宋" w:hint="eastAsia"/>
            <w:lang w:eastAsia="zh-CN"/>
          </w:rPr>
          <w:t>(一)、知识产权管理体系建设</w:t>
        </w:r>
        <w:r>
          <w:tab/>
        </w:r>
        <w:r>
          <w:fldChar w:fldCharType="begin"/>
        </w:r>
        <w:r>
          <w:instrText xml:space="preserve"> PAGEREF _Toc21800 \h </w:instrText>
        </w:r>
        <w:r>
          <w:fldChar w:fldCharType="separate"/>
        </w:r>
        <w:r>
          <w:t>62</w:t>
        </w:r>
        <w:r>
          <w:fldChar w:fldCharType="end"/>
        </w:r>
      </w:hyperlink>
    </w:p>
    <w:p>
      <w:pPr>
        <w:pStyle w:val="TOC2"/>
        <w:tabs>
          <w:tab w:val="right" w:leader="dot" w:pos="8306"/>
        </w:tabs>
      </w:pPr>
      <w:hyperlink w:anchor="_Toc9838" w:history="1">
        <w:r>
          <w:rPr>
            <w:rFonts w:ascii="仿宋" w:eastAsia="仿宋" w:hAnsi="仿宋" w:cs="仿宋" w:hint="eastAsia"/>
            <w:lang w:eastAsia="zh-CN"/>
          </w:rPr>
          <w:t>(二)、知识产权保护措施</w:t>
        </w:r>
        <w:r>
          <w:tab/>
        </w:r>
        <w:r>
          <w:fldChar w:fldCharType="begin"/>
        </w:r>
        <w:r>
          <w:instrText xml:space="preserve"> PAGEREF _Toc9838 \h </w:instrText>
        </w:r>
        <w:r>
          <w:fldChar w:fldCharType="separate"/>
        </w:r>
        <w:r>
          <w:t>63</w:t>
        </w:r>
        <w:r>
          <w:fldChar w:fldCharType="end"/>
        </w:r>
      </w:hyperlink>
    </w:p>
    <w:p>
      <w:pPr>
        <w:pStyle w:val="TOC1"/>
        <w:tabs>
          <w:tab w:val="right" w:leader="dot" w:pos="8306"/>
        </w:tabs>
      </w:pPr>
      <w:hyperlink w:anchor="_Toc31584" w:history="1">
        <w:r>
          <w:rPr>
            <w:rFonts w:ascii="仿宋" w:eastAsia="仿宋" w:hAnsi="仿宋" w:cs="仿宋" w:hint="eastAsia"/>
            <w:lang w:eastAsia="zh-CN"/>
          </w:rPr>
          <w:t>十六、项目施工方案</w:t>
        </w:r>
        <w:r>
          <w:tab/>
        </w:r>
        <w:r>
          <w:fldChar w:fldCharType="begin"/>
        </w:r>
        <w:r>
          <w:instrText xml:space="preserve"> PAGEREF _Toc31584 \h </w:instrText>
        </w:r>
        <w:r>
          <w:fldChar w:fldCharType="separate"/>
        </w:r>
        <w:r>
          <w:t>65</w:t>
        </w:r>
        <w:r>
          <w:fldChar w:fldCharType="end"/>
        </w:r>
      </w:hyperlink>
    </w:p>
    <w:p>
      <w:pPr>
        <w:pStyle w:val="TOC2"/>
        <w:tabs>
          <w:tab w:val="right" w:leader="dot" w:pos="8306"/>
        </w:tabs>
      </w:pPr>
      <w:hyperlink w:anchor="_Toc18220" w:history="1">
        <w:r>
          <w:rPr>
            <w:rFonts w:ascii="仿宋" w:eastAsia="仿宋" w:hAnsi="仿宋" w:cs="仿宋" w:hint="eastAsia"/>
            <w:lang w:eastAsia="zh-CN"/>
          </w:rPr>
          <w:t>(一)、施工组织设计</w:t>
        </w:r>
        <w:r>
          <w:tab/>
        </w:r>
        <w:r>
          <w:fldChar w:fldCharType="begin"/>
        </w:r>
        <w:r>
          <w:instrText xml:space="preserve"> PAGEREF _Toc18220 \h </w:instrText>
        </w:r>
        <w:r>
          <w:fldChar w:fldCharType="separate"/>
        </w:r>
        <w:r>
          <w:t>65</w:t>
        </w:r>
        <w:r>
          <w:fldChar w:fldCharType="end"/>
        </w:r>
      </w:hyperlink>
    </w:p>
    <w:p>
      <w:pPr>
        <w:pStyle w:val="TOC2"/>
        <w:tabs>
          <w:tab w:val="right" w:leader="dot" w:pos="8306"/>
        </w:tabs>
      </w:pPr>
      <w:hyperlink w:anchor="_Toc21777" w:history="1">
        <w:r>
          <w:rPr>
            <w:rFonts w:ascii="仿宋" w:eastAsia="仿宋" w:hAnsi="仿宋" w:cs="仿宋" w:hint="eastAsia"/>
            <w:lang w:eastAsia="zh-CN"/>
          </w:rPr>
          <w:t>(二)、施工工艺与技术路线</w:t>
        </w:r>
        <w:r>
          <w:tab/>
        </w:r>
        <w:r>
          <w:fldChar w:fldCharType="begin"/>
        </w:r>
        <w:r>
          <w:instrText xml:space="preserve"> PAGEREF _Toc21777 \h </w:instrText>
        </w:r>
        <w:r>
          <w:fldChar w:fldCharType="separate"/>
        </w:r>
        <w:r>
          <w:t>66</w:t>
        </w:r>
        <w:r>
          <w:fldChar w:fldCharType="end"/>
        </w:r>
      </w:hyperlink>
    </w:p>
    <w:p>
      <w:pPr>
        <w:pStyle w:val="TOC2"/>
        <w:tabs>
          <w:tab w:val="right" w:leader="dot" w:pos="8306"/>
        </w:tabs>
      </w:pPr>
      <w:hyperlink w:anchor="_Toc9208" w:history="1">
        <w:r>
          <w:rPr>
            <w:rFonts w:ascii="仿宋" w:eastAsia="仿宋" w:hAnsi="仿宋" w:cs="仿宋" w:hint="eastAsia"/>
            <w:lang w:eastAsia="zh-CN"/>
          </w:rPr>
          <w:t>(三)、关键节点施工计划</w:t>
        </w:r>
        <w:r>
          <w:tab/>
        </w:r>
        <w:r>
          <w:fldChar w:fldCharType="begin"/>
        </w:r>
        <w:r>
          <w:instrText xml:space="preserve"> PAGEREF _Toc9208 \h </w:instrText>
        </w:r>
        <w:r>
          <w:fldChar w:fldCharType="separate"/>
        </w:r>
        <w:r>
          <w:t>67</w:t>
        </w:r>
        <w:r>
          <w:fldChar w:fldCharType="end"/>
        </w:r>
      </w:hyperlink>
    </w:p>
    <w:p>
      <w:pPr>
        <w:pStyle w:val="TOC2"/>
        <w:tabs>
          <w:tab w:val="right" w:leader="dot" w:pos="8306"/>
        </w:tabs>
      </w:pPr>
      <w:hyperlink w:anchor="_Toc10288" w:history="1">
        <w:r>
          <w:rPr>
            <w:rFonts w:ascii="仿宋" w:eastAsia="仿宋" w:hAnsi="仿宋" w:cs="仿宋" w:hint="eastAsia"/>
            <w:lang w:eastAsia="zh-CN"/>
          </w:rPr>
          <w:t>(四)、施工现场管理</w:t>
        </w:r>
        <w:r>
          <w:tab/>
        </w:r>
        <w:r>
          <w:fldChar w:fldCharType="begin"/>
        </w:r>
        <w:r>
          <w:instrText xml:space="preserve"> PAGEREF _Toc10288 \h </w:instrText>
        </w:r>
        <w:r>
          <w:fldChar w:fldCharType="separate"/>
        </w:r>
        <w:r>
          <w:t>69</w:t>
        </w:r>
        <w:r>
          <w:fldChar w:fldCharType="end"/>
        </w:r>
      </w:hyperlink>
    </w:p>
    <w:p>
      <w:pPr>
        <w:pStyle w:val="TOC1"/>
        <w:tabs>
          <w:tab w:val="right" w:leader="dot" w:pos="8306"/>
        </w:tabs>
      </w:pPr>
      <w:hyperlink w:anchor="_Toc30902" w:history="1">
        <w:r>
          <w:rPr>
            <w:rFonts w:ascii="仿宋" w:eastAsia="仿宋" w:hAnsi="仿宋" w:cs="仿宋" w:hint="eastAsia"/>
            <w:lang w:eastAsia="zh-CN"/>
          </w:rPr>
          <w:t>十七、成果转化与推广应用</w:t>
        </w:r>
        <w:r>
          <w:tab/>
        </w:r>
        <w:r>
          <w:fldChar w:fldCharType="begin"/>
        </w:r>
        <w:r>
          <w:instrText xml:space="preserve"> PAGEREF _Toc30902 \h </w:instrText>
        </w:r>
        <w:r>
          <w:fldChar w:fldCharType="separate"/>
        </w:r>
        <w:r>
          <w:t>71</w:t>
        </w:r>
        <w:r>
          <w:fldChar w:fldCharType="end"/>
        </w:r>
      </w:hyperlink>
    </w:p>
    <w:p>
      <w:pPr>
        <w:pStyle w:val="TOC2"/>
        <w:tabs>
          <w:tab w:val="right" w:leader="dot" w:pos="8306"/>
        </w:tabs>
      </w:pPr>
      <w:hyperlink w:anchor="_Toc8136" w:history="1">
        <w:r>
          <w:rPr>
            <w:rFonts w:ascii="仿宋" w:eastAsia="仿宋" w:hAnsi="仿宋" w:cs="仿宋" w:hint="eastAsia"/>
            <w:lang w:eastAsia="zh-CN"/>
          </w:rPr>
          <w:t>(一)、成果转化策略制定</w:t>
        </w:r>
        <w:r>
          <w:tab/>
        </w:r>
        <w:r>
          <w:fldChar w:fldCharType="begin"/>
        </w:r>
        <w:r>
          <w:instrText xml:space="preserve"> PAGEREF _Toc8136 \h </w:instrText>
        </w:r>
        <w:r>
          <w:fldChar w:fldCharType="separate"/>
        </w:r>
        <w:r>
          <w:t>71</w:t>
        </w:r>
        <w:r>
          <w:fldChar w:fldCharType="end"/>
        </w:r>
      </w:hyperlink>
    </w:p>
    <w:p>
      <w:pPr>
        <w:pStyle w:val="TOC2"/>
        <w:tabs>
          <w:tab w:val="right" w:leader="dot" w:pos="8306"/>
        </w:tabs>
      </w:pPr>
      <w:hyperlink w:anchor="_Toc4114" w:history="1">
        <w:r>
          <w:rPr>
            <w:rFonts w:ascii="仿宋" w:eastAsia="仿宋" w:hAnsi="仿宋" w:cs="仿宋" w:hint="eastAsia"/>
            <w:lang w:eastAsia="zh-CN"/>
          </w:rPr>
          <w:t>(二)、成果推广应用方案</w:t>
        </w:r>
        <w:r>
          <w:tab/>
        </w:r>
        <w:r>
          <w:fldChar w:fldCharType="begin"/>
        </w:r>
        <w:r>
          <w:instrText xml:space="preserve"> PAGEREF _Toc4114 \h </w:instrText>
        </w:r>
        <w:r>
          <w:fldChar w:fldCharType="separate"/>
        </w:r>
        <w:r>
          <w:t>72</w:t>
        </w:r>
        <w:r>
          <w:fldChar w:fldCharType="end"/>
        </w:r>
      </w:hyperlink>
    </w:p>
    <w:p>
      <w:pPr>
        <w:pStyle w:val="TOC1"/>
        <w:tabs>
          <w:tab w:val="right" w:leader="dot" w:pos="8306"/>
        </w:tabs>
      </w:pPr>
      <w:hyperlink w:anchor="_Toc16482" w:history="1">
        <w:r>
          <w:rPr>
            <w:rFonts w:ascii="仿宋" w:eastAsia="仿宋" w:hAnsi="仿宋" w:cs="仿宋" w:hint="eastAsia"/>
            <w:lang w:eastAsia="zh-CN"/>
          </w:rPr>
          <w:t>十八、产业协同与集群发展</w:t>
        </w:r>
        <w:r>
          <w:tab/>
        </w:r>
        <w:r>
          <w:fldChar w:fldCharType="begin"/>
        </w:r>
        <w:r>
          <w:instrText xml:space="preserve"> PAGEREF _Toc16482 \h </w:instrText>
        </w:r>
        <w:r>
          <w:fldChar w:fldCharType="separate"/>
        </w:r>
        <w:r>
          <w:t>74</w:t>
        </w:r>
        <w:r>
          <w:fldChar w:fldCharType="end"/>
        </w:r>
      </w:hyperlink>
    </w:p>
    <w:p>
      <w:pPr>
        <w:pStyle w:val="TOC2"/>
        <w:tabs>
          <w:tab w:val="right" w:leader="dot" w:pos="8306"/>
        </w:tabs>
      </w:pPr>
      <w:hyperlink w:anchor="_Toc22233" w:history="1">
        <w:r>
          <w:rPr>
            <w:rFonts w:ascii="仿宋" w:eastAsia="仿宋" w:hAnsi="仿宋" w:cs="仿宋" w:hint="eastAsia"/>
            <w:lang w:eastAsia="zh-CN"/>
          </w:rPr>
          <w:t>(一)、产业协同机制建设</w:t>
        </w:r>
        <w:r>
          <w:tab/>
        </w:r>
        <w:r>
          <w:fldChar w:fldCharType="begin"/>
        </w:r>
        <w:r>
          <w:instrText xml:space="preserve"> PAGEREF _Toc22233 \h </w:instrText>
        </w:r>
        <w:r>
          <w:fldChar w:fldCharType="separate"/>
        </w:r>
        <w:r>
          <w:t>74</w:t>
        </w:r>
        <w:r>
          <w:fldChar w:fldCharType="end"/>
        </w:r>
      </w:hyperlink>
    </w:p>
    <w:p>
      <w:pPr>
        <w:pStyle w:val="TOC2"/>
        <w:tabs>
          <w:tab w:val="right" w:leader="dot" w:pos="8306"/>
        </w:tabs>
      </w:pPr>
      <w:hyperlink w:anchor="_Toc23666" w:history="1">
        <w:r>
          <w:rPr>
            <w:rFonts w:ascii="仿宋" w:eastAsia="仿宋" w:hAnsi="仿宋" w:cs="仿宋" w:hint="eastAsia"/>
            <w:lang w:eastAsia="zh-CN"/>
          </w:rPr>
          <w:t>(二)、产业集群培育与发展</w:t>
        </w:r>
        <w:r>
          <w:tab/>
        </w:r>
        <w:r>
          <w:fldChar w:fldCharType="begin"/>
        </w:r>
        <w:r>
          <w:instrText xml:space="preserve"> PAGEREF _Toc23666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3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23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87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23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12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50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一、无功补偿装置项目的技术资源开发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二、无功补偿装置项目的人力资源管理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无功补偿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三、无功补偿装置项目的资金资源筹措与优化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无功补偿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547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无功补偿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无功补偿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无功补偿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97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无功补偿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无功补偿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无功补偿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883"/>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6805"/>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无功补偿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无功补偿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无功补偿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功补偿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无功补偿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无功补偿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无功补偿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1589"/>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为了融入当地社区，无功补偿装置项目需深入理解当地的文化特色和社会习俗。例如，项目在设计广告和市场推广活动时，应考虑使用当地语言和符合地方文化的表达方式。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https://d.book118.com/615340204242011041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A9347A"/>
    <w:rsid w:val="5AA934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34020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2023-12-31T18:07:00Z</dcterms:created>
  <dcterms:modified xsi:type="dcterms:W3CDTF">2023-12-31T18:07:27Z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FB0792BE85BE419DB6EE49EC18D5F1C0_11</vt:lpwstr>
  </property>
  <property fmtid="{D5CDD505-2E9C-101B-9397-08002B2CF9AE}" pid="3" name="KSOProductBuildVer">
    <vt:lpwstr>2052-12.1.0.16120</vt:lpwstr>
  </property>
</Properties>
</file>