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抗艾滋病用药项目计划设计方案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8330" w:history="1">
        <w:r>
          <w:rPr>
            <w:rFonts w:ascii="仿宋" w:eastAsia="仿宋" w:hAnsi="仿宋" w:cs="仿宋" w:hint="eastAsia"/>
            <w:lang w:eastAsia="zh-CN"/>
          </w:rPr>
          <w:t>前言</w:t>
        </w:r>
        <w:r>
          <w:tab/>
        </w:r>
        <w:r>
          <w:fldChar w:fldCharType="begin"/>
        </w:r>
        <w:r>
          <w:instrText xml:space="preserve"> PAGEREF _Toc18330 \h </w:instrText>
        </w:r>
        <w:r>
          <w:fldChar w:fldCharType="separate"/>
        </w:r>
        <w:r>
          <w:t>3</w:t>
        </w:r>
        <w:r>
          <w:fldChar w:fldCharType="end"/>
        </w:r>
      </w:hyperlink>
    </w:p>
    <w:p>
      <w:pPr>
        <w:pStyle w:val="TOC1"/>
        <w:tabs>
          <w:tab w:val="right" w:leader="dot" w:pos="8306"/>
        </w:tabs>
      </w:pPr>
      <w:hyperlink w:anchor="_Toc21521" w:history="1">
        <w:r>
          <w:rPr>
            <w:rFonts w:ascii="仿宋" w:eastAsia="仿宋" w:hAnsi="仿宋" w:cs="仿宋" w:hint="eastAsia"/>
            <w:lang w:eastAsia="zh-CN"/>
          </w:rPr>
          <w:t>一、抗艾滋病用药项目文档管理</w:t>
        </w:r>
        <w:r>
          <w:tab/>
        </w:r>
        <w:r>
          <w:fldChar w:fldCharType="begin"/>
        </w:r>
        <w:r>
          <w:instrText xml:space="preserve"> PAGEREF _Toc21521 \h </w:instrText>
        </w:r>
        <w:r>
          <w:fldChar w:fldCharType="separate"/>
        </w:r>
        <w:r>
          <w:t>3</w:t>
        </w:r>
        <w:r>
          <w:fldChar w:fldCharType="end"/>
        </w:r>
      </w:hyperlink>
    </w:p>
    <w:p>
      <w:pPr>
        <w:pStyle w:val="TOC2"/>
        <w:tabs>
          <w:tab w:val="right" w:leader="dot" w:pos="8306"/>
        </w:tabs>
      </w:pPr>
      <w:hyperlink w:anchor="_Toc26038" w:history="1">
        <w:r>
          <w:rPr>
            <w:rFonts w:ascii="仿宋" w:eastAsia="仿宋" w:hAnsi="仿宋" w:cs="仿宋" w:hint="eastAsia"/>
            <w:lang w:eastAsia="zh-CN"/>
          </w:rPr>
          <w:t>(一)、文档编制与审查</w:t>
        </w:r>
        <w:r>
          <w:tab/>
        </w:r>
        <w:r>
          <w:fldChar w:fldCharType="begin"/>
        </w:r>
        <w:r>
          <w:instrText xml:space="preserve"> PAGEREF _Toc26038 \h </w:instrText>
        </w:r>
        <w:r>
          <w:fldChar w:fldCharType="separate"/>
        </w:r>
        <w:r>
          <w:t>3</w:t>
        </w:r>
        <w:r>
          <w:fldChar w:fldCharType="end"/>
        </w:r>
      </w:hyperlink>
    </w:p>
    <w:p>
      <w:pPr>
        <w:pStyle w:val="TOC2"/>
        <w:tabs>
          <w:tab w:val="right" w:leader="dot" w:pos="8306"/>
        </w:tabs>
      </w:pPr>
      <w:hyperlink w:anchor="_Toc26587" w:history="1">
        <w:r>
          <w:rPr>
            <w:rFonts w:ascii="仿宋" w:eastAsia="仿宋" w:hAnsi="仿宋" w:cs="仿宋" w:hint="eastAsia"/>
            <w:lang w:eastAsia="zh-CN"/>
          </w:rPr>
          <w:t>(二)、文档发布与分发</w:t>
        </w:r>
        <w:r>
          <w:tab/>
        </w:r>
        <w:r>
          <w:fldChar w:fldCharType="begin"/>
        </w:r>
        <w:r>
          <w:instrText xml:space="preserve"> PAGEREF _Toc26587 \h </w:instrText>
        </w:r>
        <w:r>
          <w:fldChar w:fldCharType="separate"/>
        </w:r>
        <w:r>
          <w:t>4</w:t>
        </w:r>
        <w:r>
          <w:fldChar w:fldCharType="end"/>
        </w:r>
      </w:hyperlink>
    </w:p>
    <w:p>
      <w:pPr>
        <w:pStyle w:val="TOC2"/>
        <w:tabs>
          <w:tab w:val="right" w:leader="dot" w:pos="8306"/>
        </w:tabs>
      </w:pPr>
      <w:hyperlink w:anchor="_Toc26528" w:history="1">
        <w:r>
          <w:rPr>
            <w:rFonts w:ascii="仿宋" w:eastAsia="仿宋" w:hAnsi="仿宋" w:cs="仿宋" w:hint="eastAsia"/>
            <w:lang w:eastAsia="zh-CN"/>
          </w:rPr>
          <w:t>(三)、文档存档与归档</w:t>
        </w:r>
        <w:r>
          <w:tab/>
        </w:r>
        <w:r>
          <w:fldChar w:fldCharType="begin"/>
        </w:r>
        <w:r>
          <w:instrText xml:space="preserve"> PAGEREF _Toc26528 \h </w:instrText>
        </w:r>
        <w:r>
          <w:fldChar w:fldCharType="separate"/>
        </w:r>
        <w:r>
          <w:t>5</w:t>
        </w:r>
        <w:r>
          <w:fldChar w:fldCharType="end"/>
        </w:r>
      </w:hyperlink>
    </w:p>
    <w:p>
      <w:pPr>
        <w:pStyle w:val="TOC1"/>
        <w:tabs>
          <w:tab w:val="right" w:leader="dot" w:pos="8306"/>
        </w:tabs>
      </w:pPr>
      <w:hyperlink w:anchor="_Toc4965" w:history="1">
        <w:r>
          <w:rPr>
            <w:rFonts w:ascii="仿宋" w:eastAsia="仿宋" w:hAnsi="仿宋" w:cs="仿宋" w:hint="eastAsia"/>
            <w:lang w:eastAsia="zh-CN"/>
          </w:rPr>
          <w:t>二、产品规划分析</w:t>
        </w:r>
        <w:r>
          <w:tab/>
        </w:r>
        <w:r>
          <w:fldChar w:fldCharType="begin"/>
        </w:r>
        <w:r>
          <w:instrText xml:space="preserve"> PAGEREF _Toc4965 \h </w:instrText>
        </w:r>
        <w:r>
          <w:fldChar w:fldCharType="separate"/>
        </w:r>
        <w:r>
          <w:t>6</w:t>
        </w:r>
        <w:r>
          <w:fldChar w:fldCharType="end"/>
        </w:r>
      </w:hyperlink>
    </w:p>
    <w:p>
      <w:pPr>
        <w:pStyle w:val="TOC2"/>
        <w:tabs>
          <w:tab w:val="right" w:leader="dot" w:pos="8306"/>
        </w:tabs>
      </w:pPr>
      <w:hyperlink w:anchor="_Toc5576" w:history="1">
        <w:r>
          <w:rPr>
            <w:rFonts w:ascii="仿宋" w:eastAsia="仿宋" w:hAnsi="仿宋" w:cs="仿宋" w:hint="eastAsia"/>
            <w:lang w:eastAsia="zh-CN"/>
          </w:rPr>
          <w:t>(一)、产品规划</w:t>
        </w:r>
        <w:r>
          <w:tab/>
        </w:r>
        <w:r>
          <w:fldChar w:fldCharType="begin"/>
        </w:r>
        <w:r>
          <w:instrText xml:space="preserve"> PAGEREF _Toc5576 \h </w:instrText>
        </w:r>
        <w:r>
          <w:fldChar w:fldCharType="separate"/>
        </w:r>
        <w:r>
          <w:t>6</w:t>
        </w:r>
        <w:r>
          <w:fldChar w:fldCharType="end"/>
        </w:r>
      </w:hyperlink>
    </w:p>
    <w:p>
      <w:pPr>
        <w:pStyle w:val="TOC2"/>
        <w:tabs>
          <w:tab w:val="right" w:leader="dot" w:pos="8306"/>
        </w:tabs>
      </w:pPr>
      <w:hyperlink w:anchor="_Toc10428" w:history="1">
        <w:r>
          <w:rPr>
            <w:rFonts w:ascii="仿宋" w:eastAsia="仿宋" w:hAnsi="仿宋" w:cs="仿宋" w:hint="eastAsia"/>
            <w:lang w:eastAsia="zh-CN"/>
          </w:rPr>
          <w:t>(二)、建设规模</w:t>
        </w:r>
        <w:r>
          <w:tab/>
        </w:r>
        <w:r>
          <w:fldChar w:fldCharType="begin"/>
        </w:r>
        <w:r>
          <w:instrText xml:space="preserve"> PAGEREF _Toc10428 \h </w:instrText>
        </w:r>
        <w:r>
          <w:fldChar w:fldCharType="separate"/>
        </w:r>
        <w:r>
          <w:t>7</w:t>
        </w:r>
        <w:r>
          <w:fldChar w:fldCharType="end"/>
        </w:r>
      </w:hyperlink>
    </w:p>
    <w:p>
      <w:pPr>
        <w:pStyle w:val="TOC1"/>
        <w:tabs>
          <w:tab w:val="right" w:leader="dot" w:pos="8306"/>
        </w:tabs>
      </w:pPr>
      <w:hyperlink w:anchor="_Toc24568" w:history="1">
        <w:r>
          <w:rPr>
            <w:rFonts w:ascii="仿宋" w:eastAsia="仿宋" w:hAnsi="仿宋" w:cs="仿宋" w:hint="eastAsia"/>
            <w:lang w:eastAsia="zh-CN"/>
          </w:rPr>
          <w:t>三、抗艾滋病用药项目绩效评估</w:t>
        </w:r>
        <w:r>
          <w:tab/>
        </w:r>
        <w:r>
          <w:fldChar w:fldCharType="begin"/>
        </w:r>
        <w:r>
          <w:instrText xml:space="preserve"> PAGEREF _Toc24568 \h </w:instrText>
        </w:r>
        <w:r>
          <w:fldChar w:fldCharType="separate"/>
        </w:r>
        <w:r>
          <w:t>8</w:t>
        </w:r>
        <w:r>
          <w:fldChar w:fldCharType="end"/>
        </w:r>
      </w:hyperlink>
    </w:p>
    <w:p>
      <w:pPr>
        <w:pStyle w:val="TOC2"/>
        <w:tabs>
          <w:tab w:val="right" w:leader="dot" w:pos="8306"/>
        </w:tabs>
      </w:pPr>
      <w:hyperlink w:anchor="_Toc28328" w:history="1">
        <w:r>
          <w:rPr>
            <w:rFonts w:ascii="仿宋" w:eastAsia="仿宋" w:hAnsi="仿宋" w:cs="仿宋" w:hint="eastAsia"/>
            <w:lang w:eastAsia="zh-CN"/>
          </w:rPr>
          <w:t>(一)、绩效评估指标</w:t>
        </w:r>
        <w:r>
          <w:tab/>
        </w:r>
        <w:r>
          <w:fldChar w:fldCharType="begin"/>
        </w:r>
        <w:r>
          <w:instrText xml:space="preserve"> PAGEREF _Toc28328 \h </w:instrText>
        </w:r>
        <w:r>
          <w:fldChar w:fldCharType="separate"/>
        </w:r>
        <w:r>
          <w:t>8</w:t>
        </w:r>
        <w:r>
          <w:fldChar w:fldCharType="end"/>
        </w:r>
      </w:hyperlink>
    </w:p>
    <w:p>
      <w:pPr>
        <w:pStyle w:val="TOC2"/>
        <w:tabs>
          <w:tab w:val="right" w:leader="dot" w:pos="8306"/>
        </w:tabs>
      </w:pPr>
      <w:hyperlink w:anchor="_Toc22365" w:history="1">
        <w:r>
          <w:rPr>
            <w:rFonts w:ascii="仿宋" w:eastAsia="仿宋" w:hAnsi="仿宋" w:cs="仿宋" w:hint="eastAsia"/>
            <w:lang w:eastAsia="zh-CN"/>
          </w:rPr>
          <w:t>(二)、绩效评估方法</w:t>
        </w:r>
        <w:r>
          <w:tab/>
        </w:r>
        <w:r>
          <w:fldChar w:fldCharType="begin"/>
        </w:r>
        <w:r>
          <w:instrText xml:space="preserve"> PAGEREF _Toc22365 \h </w:instrText>
        </w:r>
        <w:r>
          <w:fldChar w:fldCharType="separate"/>
        </w:r>
        <w:r>
          <w:t>9</w:t>
        </w:r>
        <w:r>
          <w:fldChar w:fldCharType="end"/>
        </w:r>
      </w:hyperlink>
    </w:p>
    <w:p>
      <w:pPr>
        <w:pStyle w:val="TOC2"/>
        <w:tabs>
          <w:tab w:val="right" w:leader="dot" w:pos="8306"/>
        </w:tabs>
      </w:pPr>
      <w:hyperlink w:anchor="_Toc2336" w:history="1">
        <w:r>
          <w:rPr>
            <w:rFonts w:ascii="仿宋" w:eastAsia="仿宋" w:hAnsi="仿宋" w:cs="仿宋" w:hint="eastAsia"/>
            <w:lang w:eastAsia="zh-CN"/>
          </w:rPr>
          <w:t>(三)、绩效评估周期</w:t>
        </w:r>
        <w:r>
          <w:tab/>
        </w:r>
        <w:r>
          <w:fldChar w:fldCharType="begin"/>
        </w:r>
        <w:r>
          <w:instrText xml:space="preserve"> PAGEREF _Toc2336 \h </w:instrText>
        </w:r>
        <w:r>
          <w:fldChar w:fldCharType="separate"/>
        </w:r>
        <w:r>
          <w:t>10</w:t>
        </w:r>
        <w:r>
          <w:fldChar w:fldCharType="end"/>
        </w:r>
      </w:hyperlink>
    </w:p>
    <w:p>
      <w:pPr>
        <w:pStyle w:val="TOC1"/>
        <w:tabs>
          <w:tab w:val="right" w:leader="dot" w:pos="8306"/>
        </w:tabs>
      </w:pPr>
      <w:hyperlink w:anchor="_Toc29091" w:history="1">
        <w:r>
          <w:rPr>
            <w:rFonts w:ascii="仿宋" w:eastAsia="仿宋" w:hAnsi="仿宋" w:cs="仿宋" w:hint="eastAsia"/>
            <w:lang w:eastAsia="zh-CN"/>
          </w:rPr>
          <w:t>四、抗艾滋病用药项目土建工程</w:t>
        </w:r>
        <w:r>
          <w:tab/>
        </w:r>
        <w:r>
          <w:fldChar w:fldCharType="begin"/>
        </w:r>
        <w:r>
          <w:instrText xml:space="preserve"> PAGEREF _Toc29091 \h </w:instrText>
        </w:r>
        <w:r>
          <w:fldChar w:fldCharType="separate"/>
        </w:r>
        <w:r>
          <w:t>12</w:t>
        </w:r>
        <w:r>
          <w:fldChar w:fldCharType="end"/>
        </w:r>
      </w:hyperlink>
    </w:p>
    <w:p>
      <w:pPr>
        <w:pStyle w:val="TOC2"/>
        <w:tabs>
          <w:tab w:val="right" w:leader="dot" w:pos="8306"/>
        </w:tabs>
      </w:pPr>
      <w:hyperlink w:anchor="_Toc14952" w:history="1">
        <w:r>
          <w:rPr>
            <w:rFonts w:ascii="仿宋" w:eastAsia="仿宋" w:hAnsi="仿宋" w:cs="仿宋" w:hint="eastAsia"/>
            <w:lang w:eastAsia="zh-CN"/>
          </w:rPr>
          <w:t>(一)、建筑工程设计原则</w:t>
        </w:r>
        <w:r>
          <w:tab/>
        </w:r>
        <w:r>
          <w:fldChar w:fldCharType="begin"/>
        </w:r>
        <w:r>
          <w:instrText xml:space="preserve"> PAGEREF _Toc14952 \h </w:instrText>
        </w:r>
        <w:r>
          <w:fldChar w:fldCharType="separate"/>
        </w:r>
        <w:r>
          <w:t>12</w:t>
        </w:r>
        <w:r>
          <w:fldChar w:fldCharType="end"/>
        </w:r>
      </w:hyperlink>
    </w:p>
    <w:p>
      <w:pPr>
        <w:pStyle w:val="TOC2"/>
        <w:tabs>
          <w:tab w:val="right" w:leader="dot" w:pos="8306"/>
        </w:tabs>
      </w:pPr>
      <w:hyperlink w:anchor="_Toc9756" w:history="1">
        <w:r>
          <w:rPr>
            <w:rFonts w:ascii="仿宋" w:eastAsia="仿宋" w:hAnsi="仿宋" w:cs="仿宋" w:hint="eastAsia"/>
            <w:lang w:eastAsia="zh-CN"/>
          </w:rPr>
          <w:t>(二)、土建工程设计年限及安全等级</w:t>
        </w:r>
        <w:r>
          <w:tab/>
        </w:r>
        <w:r>
          <w:fldChar w:fldCharType="begin"/>
        </w:r>
        <w:r>
          <w:instrText xml:space="preserve"> PAGEREF _Toc9756 \h </w:instrText>
        </w:r>
        <w:r>
          <w:fldChar w:fldCharType="separate"/>
        </w:r>
        <w:r>
          <w:t>13</w:t>
        </w:r>
        <w:r>
          <w:fldChar w:fldCharType="end"/>
        </w:r>
      </w:hyperlink>
    </w:p>
    <w:p>
      <w:pPr>
        <w:pStyle w:val="TOC2"/>
        <w:tabs>
          <w:tab w:val="right" w:leader="dot" w:pos="8306"/>
        </w:tabs>
      </w:pPr>
      <w:hyperlink w:anchor="_Toc27172" w:history="1">
        <w:r>
          <w:rPr>
            <w:rFonts w:ascii="仿宋" w:eastAsia="仿宋" w:hAnsi="仿宋" w:cs="仿宋" w:hint="eastAsia"/>
            <w:lang w:eastAsia="zh-CN"/>
          </w:rPr>
          <w:t>(三)、建筑工程设计总体要求</w:t>
        </w:r>
        <w:r>
          <w:tab/>
        </w:r>
        <w:r>
          <w:fldChar w:fldCharType="begin"/>
        </w:r>
        <w:r>
          <w:instrText xml:space="preserve"> PAGEREF _Toc27172 \h </w:instrText>
        </w:r>
        <w:r>
          <w:fldChar w:fldCharType="separate"/>
        </w:r>
        <w:r>
          <w:t>14</w:t>
        </w:r>
        <w:r>
          <w:fldChar w:fldCharType="end"/>
        </w:r>
      </w:hyperlink>
    </w:p>
    <w:p>
      <w:pPr>
        <w:pStyle w:val="TOC2"/>
        <w:tabs>
          <w:tab w:val="right" w:leader="dot" w:pos="8306"/>
        </w:tabs>
      </w:pPr>
      <w:hyperlink w:anchor="_Toc15636" w:history="1">
        <w:r>
          <w:rPr>
            <w:rFonts w:ascii="仿宋" w:eastAsia="仿宋" w:hAnsi="仿宋" w:cs="仿宋" w:hint="eastAsia"/>
            <w:lang w:eastAsia="zh-CN"/>
          </w:rPr>
          <w:t>(四)、土建工程建设指标</w:t>
        </w:r>
        <w:r>
          <w:tab/>
        </w:r>
        <w:r>
          <w:fldChar w:fldCharType="begin"/>
        </w:r>
        <w:r>
          <w:instrText xml:space="preserve"> PAGEREF _Toc15636 \h </w:instrText>
        </w:r>
        <w:r>
          <w:fldChar w:fldCharType="separate"/>
        </w:r>
        <w:r>
          <w:t>15</w:t>
        </w:r>
        <w:r>
          <w:fldChar w:fldCharType="end"/>
        </w:r>
      </w:hyperlink>
    </w:p>
    <w:p>
      <w:pPr>
        <w:pStyle w:val="TOC1"/>
        <w:tabs>
          <w:tab w:val="right" w:leader="dot" w:pos="8306"/>
        </w:tabs>
      </w:pPr>
      <w:hyperlink w:anchor="_Toc2522" w:history="1">
        <w:r>
          <w:rPr>
            <w:rFonts w:ascii="仿宋" w:eastAsia="仿宋" w:hAnsi="仿宋" w:cs="仿宋" w:hint="eastAsia"/>
            <w:lang w:eastAsia="zh-CN"/>
          </w:rPr>
          <w:t>五、抗艾滋病用药项目建设单位说明</w:t>
        </w:r>
        <w:r>
          <w:tab/>
        </w:r>
        <w:r>
          <w:fldChar w:fldCharType="begin"/>
        </w:r>
        <w:r>
          <w:instrText xml:space="preserve"> PAGEREF _Toc2522 \h </w:instrText>
        </w:r>
        <w:r>
          <w:fldChar w:fldCharType="separate"/>
        </w:r>
        <w:r>
          <w:t>15</w:t>
        </w:r>
        <w:r>
          <w:fldChar w:fldCharType="end"/>
        </w:r>
      </w:hyperlink>
    </w:p>
    <w:p>
      <w:pPr>
        <w:pStyle w:val="TOC2"/>
        <w:tabs>
          <w:tab w:val="right" w:leader="dot" w:pos="8306"/>
        </w:tabs>
      </w:pPr>
      <w:hyperlink w:anchor="_Toc10935" w:history="1">
        <w:r>
          <w:rPr>
            <w:rFonts w:ascii="仿宋" w:eastAsia="仿宋" w:hAnsi="仿宋" w:cs="仿宋" w:hint="eastAsia"/>
            <w:lang w:eastAsia="zh-CN"/>
          </w:rPr>
          <w:t>(一)、抗艾滋病用药项目承办单位基本情况</w:t>
        </w:r>
        <w:r>
          <w:tab/>
        </w:r>
        <w:r>
          <w:fldChar w:fldCharType="begin"/>
        </w:r>
        <w:r>
          <w:instrText xml:space="preserve"> PAGEREF _Toc10935 \h </w:instrText>
        </w:r>
        <w:r>
          <w:fldChar w:fldCharType="separate"/>
        </w:r>
        <w:r>
          <w:t>15</w:t>
        </w:r>
        <w:r>
          <w:fldChar w:fldCharType="end"/>
        </w:r>
      </w:hyperlink>
    </w:p>
    <w:p>
      <w:pPr>
        <w:pStyle w:val="TOC2"/>
        <w:tabs>
          <w:tab w:val="right" w:leader="dot" w:pos="8306"/>
        </w:tabs>
      </w:pPr>
      <w:hyperlink w:anchor="_Toc27328" w:history="1">
        <w:r>
          <w:rPr>
            <w:rFonts w:ascii="仿宋" w:eastAsia="仿宋" w:hAnsi="仿宋" w:cs="仿宋" w:hint="eastAsia"/>
            <w:lang w:eastAsia="zh-CN"/>
          </w:rPr>
          <w:t>(二)、公司经济效益分析</w:t>
        </w:r>
        <w:r>
          <w:tab/>
        </w:r>
        <w:r>
          <w:fldChar w:fldCharType="begin"/>
        </w:r>
        <w:r>
          <w:instrText xml:space="preserve"> PAGEREF _Toc27328 \h </w:instrText>
        </w:r>
        <w:r>
          <w:fldChar w:fldCharType="separate"/>
        </w:r>
        <w:r>
          <w:t>16</w:t>
        </w:r>
        <w:r>
          <w:fldChar w:fldCharType="end"/>
        </w:r>
      </w:hyperlink>
    </w:p>
    <w:p>
      <w:pPr>
        <w:pStyle w:val="TOC1"/>
        <w:tabs>
          <w:tab w:val="right" w:leader="dot" w:pos="8306"/>
        </w:tabs>
      </w:pPr>
      <w:hyperlink w:anchor="_Toc23094" w:history="1">
        <w:r>
          <w:rPr>
            <w:rFonts w:ascii="仿宋" w:eastAsia="仿宋" w:hAnsi="仿宋" w:cs="仿宋" w:hint="eastAsia"/>
            <w:lang w:eastAsia="zh-CN"/>
          </w:rPr>
          <w:t>六、抗艾滋病用药项目建设背景及必要性分析</w:t>
        </w:r>
        <w:r>
          <w:tab/>
        </w:r>
        <w:r>
          <w:fldChar w:fldCharType="begin"/>
        </w:r>
        <w:r>
          <w:instrText xml:space="preserve"> PAGEREF _Toc23094 \h </w:instrText>
        </w:r>
        <w:r>
          <w:fldChar w:fldCharType="separate"/>
        </w:r>
        <w:r>
          <w:t>17</w:t>
        </w:r>
        <w:r>
          <w:fldChar w:fldCharType="end"/>
        </w:r>
      </w:hyperlink>
    </w:p>
    <w:p>
      <w:pPr>
        <w:pStyle w:val="TOC2"/>
        <w:tabs>
          <w:tab w:val="right" w:leader="dot" w:pos="8306"/>
        </w:tabs>
      </w:pPr>
      <w:hyperlink w:anchor="_Toc30412" w:history="1">
        <w:r>
          <w:rPr>
            <w:rFonts w:ascii="仿宋" w:eastAsia="仿宋" w:hAnsi="仿宋" w:cs="仿宋" w:hint="eastAsia"/>
            <w:lang w:eastAsia="zh-CN"/>
          </w:rPr>
          <w:t>(一)、抗艾滋病用药项目背景分析</w:t>
        </w:r>
        <w:r>
          <w:tab/>
        </w:r>
        <w:r>
          <w:fldChar w:fldCharType="begin"/>
        </w:r>
        <w:r>
          <w:instrText xml:space="preserve"> PAGEREF _Toc30412 \h </w:instrText>
        </w:r>
        <w:r>
          <w:fldChar w:fldCharType="separate"/>
        </w:r>
        <w:r>
          <w:t>17</w:t>
        </w:r>
        <w:r>
          <w:fldChar w:fldCharType="end"/>
        </w:r>
      </w:hyperlink>
    </w:p>
    <w:p>
      <w:pPr>
        <w:pStyle w:val="TOC2"/>
        <w:tabs>
          <w:tab w:val="right" w:leader="dot" w:pos="8306"/>
        </w:tabs>
      </w:pPr>
      <w:hyperlink w:anchor="_Toc13075" w:history="1">
        <w:r>
          <w:rPr>
            <w:rFonts w:ascii="仿宋" w:eastAsia="仿宋" w:hAnsi="仿宋" w:cs="仿宋" w:hint="eastAsia"/>
            <w:lang w:eastAsia="zh-CN"/>
          </w:rPr>
          <w:t>(二)、抗艾滋病用药项目建设必要性分析</w:t>
        </w:r>
        <w:r>
          <w:tab/>
        </w:r>
        <w:r>
          <w:fldChar w:fldCharType="begin"/>
        </w:r>
        <w:r>
          <w:instrText xml:space="preserve"> PAGEREF _Toc13075 \h </w:instrText>
        </w:r>
        <w:r>
          <w:fldChar w:fldCharType="separate"/>
        </w:r>
        <w:r>
          <w:t>18</w:t>
        </w:r>
        <w:r>
          <w:fldChar w:fldCharType="end"/>
        </w:r>
      </w:hyperlink>
    </w:p>
    <w:p>
      <w:pPr>
        <w:pStyle w:val="TOC1"/>
        <w:tabs>
          <w:tab w:val="right" w:leader="dot" w:pos="8306"/>
        </w:tabs>
      </w:pPr>
      <w:hyperlink w:anchor="_Toc3928" w:history="1">
        <w:r>
          <w:rPr>
            <w:rFonts w:ascii="仿宋" w:eastAsia="仿宋" w:hAnsi="仿宋" w:cs="仿宋" w:hint="eastAsia"/>
            <w:lang w:eastAsia="zh-CN"/>
          </w:rPr>
          <w:t>七、抗艾滋病用药项目人力资源管理</w:t>
        </w:r>
        <w:r>
          <w:tab/>
        </w:r>
        <w:r>
          <w:fldChar w:fldCharType="begin"/>
        </w:r>
        <w:r>
          <w:instrText xml:space="preserve"> PAGEREF _Toc3928 \h </w:instrText>
        </w:r>
        <w:r>
          <w:fldChar w:fldCharType="separate"/>
        </w:r>
        <w:r>
          <w:t>20</w:t>
        </w:r>
        <w:r>
          <w:fldChar w:fldCharType="end"/>
        </w:r>
      </w:hyperlink>
    </w:p>
    <w:p>
      <w:pPr>
        <w:pStyle w:val="TOC2"/>
        <w:tabs>
          <w:tab w:val="right" w:leader="dot" w:pos="8306"/>
        </w:tabs>
      </w:pPr>
      <w:hyperlink w:anchor="_Toc12721" w:history="1">
        <w:r>
          <w:rPr>
            <w:rFonts w:ascii="仿宋" w:eastAsia="仿宋" w:hAnsi="仿宋" w:cs="仿宋" w:hint="eastAsia"/>
            <w:lang w:eastAsia="zh-CN"/>
          </w:rPr>
          <w:t>(一)、建立健全的预算管理制度</w:t>
        </w:r>
        <w:r>
          <w:tab/>
        </w:r>
        <w:r>
          <w:fldChar w:fldCharType="begin"/>
        </w:r>
        <w:r>
          <w:instrText xml:space="preserve"> PAGEREF _Toc12721 \h </w:instrText>
        </w:r>
        <w:r>
          <w:fldChar w:fldCharType="separate"/>
        </w:r>
        <w:r>
          <w:t>20</w:t>
        </w:r>
        <w:r>
          <w:fldChar w:fldCharType="end"/>
        </w:r>
      </w:hyperlink>
    </w:p>
    <w:p>
      <w:pPr>
        <w:pStyle w:val="TOC2"/>
        <w:tabs>
          <w:tab w:val="right" w:leader="dot" w:pos="8306"/>
        </w:tabs>
      </w:pPr>
      <w:hyperlink w:anchor="_Toc9691" w:history="1">
        <w:r>
          <w:rPr>
            <w:rFonts w:ascii="仿宋" w:eastAsia="仿宋" w:hAnsi="仿宋" w:cs="仿宋" w:hint="eastAsia"/>
            <w:lang w:eastAsia="zh-CN"/>
          </w:rPr>
          <w:t>(二)、加强资金流动监控</w:t>
        </w:r>
        <w:r>
          <w:tab/>
        </w:r>
        <w:r>
          <w:fldChar w:fldCharType="begin"/>
        </w:r>
        <w:r>
          <w:instrText xml:space="preserve"> PAGEREF _Toc9691 \h </w:instrText>
        </w:r>
        <w:r>
          <w:fldChar w:fldCharType="separate"/>
        </w:r>
        <w:r>
          <w:t>21</w:t>
        </w:r>
        <w:r>
          <w:fldChar w:fldCharType="end"/>
        </w:r>
      </w:hyperlink>
    </w:p>
    <w:p>
      <w:pPr>
        <w:pStyle w:val="TOC2"/>
        <w:tabs>
          <w:tab w:val="right" w:leader="dot" w:pos="8306"/>
        </w:tabs>
      </w:pPr>
      <w:hyperlink w:anchor="_Toc30121" w:history="1">
        <w:r>
          <w:rPr>
            <w:rFonts w:ascii="仿宋" w:eastAsia="仿宋" w:hAnsi="仿宋" w:cs="仿宋" w:hint="eastAsia"/>
            <w:lang w:eastAsia="zh-CN"/>
          </w:rPr>
          <w:t>(三)、制定完善的风险控制机制</w:t>
        </w:r>
        <w:r>
          <w:tab/>
        </w:r>
        <w:r>
          <w:fldChar w:fldCharType="begin"/>
        </w:r>
        <w:r>
          <w:instrText xml:space="preserve"> PAGEREF _Toc30121 \h </w:instrText>
        </w:r>
        <w:r>
          <w:fldChar w:fldCharType="separate"/>
        </w:r>
        <w:r>
          <w:t>23</w:t>
        </w:r>
        <w:r>
          <w:fldChar w:fldCharType="end"/>
        </w:r>
      </w:hyperlink>
    </w:p>
    <w:p>
      <w:pPr>
        <w:pStyle w:val="TOC2"/>
        <w:tabs>
          <w:tab w:val="right" w:leader="dot" w:pos="8306"/>
        </w:tabs>
      </w:pPr>
      <w:hyperlink w:anchor="_Toc1933" w:history="1">
        <w:r>
          <w:rPr>
            <w:rFonts w:ascii="仿宋" w:eastAsia="仿宋" w:hAnsi="仿宋" w:cs="仿宋" w:hint="eastAsia"/>
            <w:lang w:eastAsia="zh-CN"/>
          </w:rPr>
          <w:t>(四)、优化成本管理</w:t>
        </w:r>
        <w:r>
          <w:tab/>
        </w:r>
        <w:r>
          <w:fldChar w:fldCharType="begin"/>
        </w:r>
        <w:r>
          <w:instrText xml:space="preserve"> PAGEREF _Toc1933 \h </w:instrText>
        </w:r>
        <w:r>
          <w:fldChar w:fldCharType="separate"/>
        </w:r>
        <w:r>
          <w:t>24</w:t>
        </w:r>
        <w:r>
          <w:fldChar w:fldCharType="end"/>
        </w:r>
      </w:hyperlink>
    </w:p>
    <w:p>
      <w:pPr>
        <w:pStyle w:val="TOC1"/>
        <w:tabs>
          <w:tab w:val="right" w:leader="dot" w:pos="8306"/>
        </w:tabs>
      </w:pPr>
      <w:hyperlink w:anchor="_Toc31594" w:history="1">
        <w:r>
          <w:rPr>
            <w:rFonts w:ascii="仿宋" w:eastAsia="仿宋" w:hAnsi="仿宋" w:cs="仿宋" w:hint="eastAsia"/>
            <w:lang w:eastAsia="zh-CN"/>
          </w:rPr>
          <w:t>八、抗艾滋病用药项目经营效益</w:t>
        </w:r>
        <w:r>
          <w:tab/>
        </w:r>
        <w:r>
          <w:fldChar w:fldCharType="begin"/>
        </w:r>
        <w:r>
          <w:instrText xml:space="preserve"> PAGEREF _Toc31594 \h </w:instrText>
        </w:r>
        <w:r>
          <w:fldChar w:fldCharType="separate"/>
        </w:r>
        <w:r>
          <w:t>25</w:t>
        </w:r>
        <w:r>
          <w:fldChar w:fldCharType="end"/>
        </w:r>
      </w:hyperlink>
    </w:p>
    <w:p>
      <w:pPr>
        <w:pStyle w:val="TOC2"/>
        <w:tabs>
          <w:tab w:val="right" w:leader="dot" w:pos="8306"/>
        </w:tabs>
      </w:pPr>
      <w:hyperlink w:anchor="_Toc23270" w:history="1">
        <w:r>
          <w:rPr>
            <w:rFonts w:ascii="仿宋" w:eastAsia="仿宋" w:hAnsi="仿宋" w:cs="仿宋" w:hint="eastAsia"/>
            <w:lang w:eastAsia="zh-CN"/>
          </w:rPr>
          <w:t>(一)、经济评价财务测算</w:t>
        </w:r>
        <w:r>
          <w:tab/>
        </w:r>
        <w:r>
          <w:fldChar w:fldCharType="begin"/>
        </w:r>
        <w:r>
          <w:instrText xml:space="preserve"> PAGEREF _Toc23270 \h </w:instrText>
        </w:r>
        <w:r>
          <w:fldChar w:fldCharType="separate"/>
        </w:r>
        <w:r>
          <w:t>25</w:t>
        </w:r>
        <w:r>
          <w:fldChar w:fldCharType="end"/>
        </w:r>
      </w:hyperlink>
    </w:p>
    <w:p>
      <w:pPr>
        <w:pStyle w:val="TOC2"/>
        <w:tabs>
          <w:tab w:val="right" w:leader="dot" w:pos="8306"/>
        </w:tabs>
      </w:pPr>
      <w:hyperlink w:anchor="_Toc9260" w:history="1">
        <w:r>
          <w:rPr>
            <w:rFonts w:ascii="仿宋" w:eastAsia="仿宋" w:hAnsi="仿宋" w:cs="仿宋" w:hint="eastAsia"/>
            <w:lang w:eastAsia="zh-CN"/>
          </w:rPr>
          <w:t>(二)、抗艾滋病用药项目盈利能力分析</w:t>
        </w:r>
        <w:r>
          <w:tab/>
        </w:r>
        <w:r>
          <w:fldChar w:fldCharType="begin"/>
        </w:r>
        <w:r>
          <w:instrText xml:space="preserve"> PAGEREF _Toc9260 \h </w:instrText>
        </w:r>
        <w:r>
          <w:fldChar w:fldCharType="separate"/>
        </w:r>
        <w:r>
          <w:t>27</w:t>
        </w:r>
        <w:r>
          <w:fldChar w:fldCharType="end"/>
        </w:r>
      </w:hyperlink>
    </w:p>
    <w:p>
      <w:pPr>
        <w:pStyle w:val="TOC1"/>
        <w:tabs>
          <w:tab w:val="right" w:leader="dot" w:pos="8306"/>
        </w:tabs>
      </w:pPr>
      <w:hyperlink w:anchor="_Toc1625" w:history="1">
        <w:r>
          <w:rPr>
            <w:rFonts w:ascii="仿宋" w:eastAsia="仿宋" w:hAnsi="仿宋" w:cs="仿宋" w:hint="eastAsia"/>
            <w:lang w:eastAsia="zh-CN"/>
          </w:rPr>
          <w:t>九、抗艾滋病用药项目风险管理</w:t>
        </w:r>
        <w:r>
          <w:tab/>
        </w:r>
        <w:r>
          <w:fldChar w:fldCharType="begin"/>
        </w:r>
        <w:r>
          <w:instrText xml:space="preserve"> PAGEREF _Toc1625 \h </w:instrText>
        </w:r>
        <w:r>
          <w:fldChar w:fldCharType="separate"/>
        </w:r>
        <w:r>
          <w:t>27</w:t>
        </w:r>
        <w:r>
          <w:fldChar w:fldCharType="end"/>
        </w:r>
      </w:hyperlink>
    </w:p>
    <w:p>
      <w:pPr>
        <w:pStyle w:val="TOC2"/>
        <w:tabs>
          <w:tab w:val="right" w:leader="dot" w:pos="8306"/>
        </w:tabs>
      </w:pPr>
      <w:hyperlink w:anchor="_Toc1608" w:history="1">
        <w:r>
          <w:rPr>
            <w:rFonts w:ascii="仿宋" w:eastAsia="仿宋" w:hAnsi="仿宋" w:cs="仿宋" w:hint="eastAsia"/>
            <w:lang w:eastAsia="zh-CN"/>
          </w:rPr>
          <w:t>(一)、风险识别与评估</w:t>
        </w:r>
        <w:r>
          <w:tab/>
        </w:r>
        <w:r>
          <w:fldChar w:fldCharType="begin"/>
        </w:r>
        <w:r>
          <w:instrText xml:space="preserve"> PAGEREF _Toc1608 \h </w:instrText>
        </w:r>
        <w:r>
          <w:fldChar w:fldCharType="separate"/>
        </w:r>
        <w:r>
          <w:t>27</w:t>
        </w:r>
        <w:r>
          <w:fldChar w:fldCharType="end"/>
        </w:r>
      </w:hyperlink>
    </w:p>
    <w:p>
      <w:pPr>
        <w:pStyle w:val="TOC2"/>
        <w:tabs>
          <w:tab w:val="right" w:leader="dot" w:pos="8306"/>
        </w:tabs>
      </w:pPr>
      <w:hyperlink w:anchor="_Toc12739" w:history="1">
        <w:r>
          <w:rPr>
            <w:rFonts w:ascii="仿宋" w:eastAsia="仿宋" w:hAnsi="仿宋" w:cs="仿宋" w:hint="eastAsia"/>
            <w:lang w:eastAsia="zh-CN"/>
          </w:rPr>
          <w:t>(二)、风险应对策略</w:t>
        </w:r>
        <w:r>
          <w:tab/>
        </w:r>
        <w:r>
          <w:fldChar w:fldCharType="begin"/>
        </w:r>
        <w:r>
          <w:instrText xml:space="preserve"> PAGEREF _Toc12739 \h </w:instrText>
        </w:r>
        <w:r>
          <w:fldChar w:fldCharType="separate"/>
        </w:r>
        <w:r>
          <w:t>28</w:t>
        </w:r>
        <w:r>
          <w:fldChar w:fldCharType="end"/>
        </w:r>
      </w:hyperlink>
    </w:p>
    <w:p>
      <w:pPr>
        <w:pStyle w:val="TOC2"/>
        <w:tabs>
          <w:tab w:val="right" w:leader="dot" w:pos="8306"/>
        </w:tabs>
      </w:pPr>
      <w:hyperlink w:anchor="_Toc4459" w:history="1">
        <w:r>
          <w:rPr>
            <w:rFonts w:ascii="仿宋" w:eastAsia="仿宋" w:hAnsi="仿宋" w:cs="仿宋" w:hint="eastAsia"/>
            <w:lang w:eastAsia="zh-CN"/>
          </w:rPr>
          <w:t>(三)、风险监控与控制</w:t>
        </w:r>
        <w:r>
          <w:tab/>
        </w:r>
        <w:r>
          <w:fldChar w:fldCharType="begin"/>
        </w:r>
        <w:r>
          <w:instrText xml:space="preserve"> PAGEREF _Toc4459 \h </w:instrText>
        </w:r>
        <w:r>
          <w:fldChar w:fldCharType="separate"/>
        </w:r>
        <w:r>
          <w:t>30</w:t>
        </w:r>
        <w:r>
          <w:fldChar w:fldCharType="end"/>
        </w:r>
      </w:hyperlink>
    </w:p>
    <w:p>
      <w:pPr>
        <w:pStyle w:val="TOC1"/>
        <w:tabs>
          <w:tab w:val="right" w:leader="dot" w:pos="8306"/>
        </w:tabs>
      </w:pPr>
      <w:hyperlink w:anchor="_Toc24667" w:history="1">
        <w:r>
          <w:rPr>
            <w:rFonts w:ascii="仿宋" w:eastAsia="仿宋" w:hAnsi="仿宋" w:cs="仿宋" w:hint="eastAsia"/>
            <w:lang w:eastAsia="zh-CN"/>
          </w:rPr>
          <w:t>十、抗艾滋病用药项目环境影响分析</w:t>
        </w:r>
        <w:r>
          <w:tab/>
        </w:r>
        <w:r>
          <w:fldChar w:fldCharType="begin"/>
        </w:r>
        <w:r>
          <w:instrText xml:space="preserve"> PAGEREF _Toc24667 \h </w:instrText>
        </w:r>
        <w:r>
          <w:fldChar w:fldCharType="separate"/>
        </w:r>
        <w:r>
          <w:t>31</w:t>
        </w:r>
        <w:r>
          <w:fldChar w:fldCharType="end"/>
        </w:r>
      </w:hyperlink>
    </w:p>
    <w:p>
      <w:pPr>
        <w:pStyle w:val="TOC2"/>
        <w:tabs>
          <w:tab w:val="right" w:leader="dot" w:pos="8306"/>
        </w:tabs>
      </w:pPr>
      <w:hyperlink w:anchor="_Toc11582" w:history="1">
        <w:r>
          <w:rPr>
            <w:rFonts w:ascii="仿宋" w:eastAsia="仿宋" w:hAnsi="仿宋" w:cs="仿宋" w:hint="eastAsia"/>
            <w:lang w:eastAsia="zh-CN"/>
          </w:rPr>
          <w:t>(一)、建设区域环境质量现状</w:t>
        </w:r>
        <w:r>
          <w:tab/>
        </w:r>
        <w:r>
          <w:fldChar w:fldCharType="begin"/>
        </w:r>
        <w:r>
          <w:instrText xml:space="preserve"> PAGEREF _Toc11582 \h </w:instrText>
        </w:r>
        <w:r>
          <w:fldChar w:fldCharType="separate"/>
        </w:r>
        <w:r>
          <w:t>31</w:t>
        </w:r>
        <w:r>
          <w:fldChar w:fldCharType="end"/>
        </w:r>
      </w:hyperlink>
    </w:p>
    <w:p>
      <w:pPr>
        <w:pStyle w:val="TOC2"/>
        <w:tabs>
          <w:tab w:val="right" w:leader="dot" w:pos="8306"/>
        </w:tabs>
      </w:pPr>
      <w:hyperlink w:anchor="_Toc20272" w:history="1">
        <w:r>
          <w:rPr>
            <w:rFonts w:ascii="仿宋" w:eastAsia="仿宋" w:hAnsi="仿宋" w:cs="仿宋" w:hint="eastAsia"/>
            <w:lang w:eastAsia="zh-CN"/>
          </w:rPr>
          <w:t>(二)、建设期环境保护</w:t>
        </w:r>
        <w:r>
          <w:tab/>
        </w:r>
        <w:r>
          <w:fldChar w:fldCharType="begin"/>
        </w:r>
        <w:r>
          <w:instrText xml:space="preserve"> PAGEREF _Toc20272 \h </w:instrText>
        </w:r>
        <w:r>
          <w:fldChar w:fldCharType="separate"/>
        </w:r>
        <w:r>
          <w:t>33</w:t>
        </w:r>
        <w:r>
          <w:fldChar w:fldCharType="end"/>
        </w:r>
      </w:hyperlink>
    </w:p>
    <w:p>
      <w:pPr>
        <w:pStyle w:val="TOC2"/>
        <w:tabs>
          <w:tab w:val="right" w:leader="dot" w:pos="8306"/>
        </w:tabs>
      </w:pPr>
      <w:hyperlink w:anchor="_Toc28282" w:history="1">
        <w:r>
          <w:rPr>
            <w:rFonts w:ascii="仿宋" w:eastAsia="仿宋" w:hAnsi="仿宋" w:cs="仿宋" w:hint="eastAsia"/>
            <w:lang w:eastAsia="zh-CN"/>
          </w:rPr>
          <w:t>(三)、运营期环境保护</w:t>
        </w:r>
        <w:r>
          <w:tab/>
        </w:r>
        <w:r>
          <w:fldChar w:fldCharType="begin"/>
        </w:r>
        <w:r>
          <w:instrText xml:space="preserve"> PAGEREF _Toc28282 \h </w:instrText>
        </w:r>
        <w:r>
          <w:fldChar w:fldCharType="separate"/>
        </w:r>
        <w:r>
          <w:t>34</w:t>
        </w:r>
        <w:r>
          <w:fldChar w:fldCharType="end"/>
        </w:r>
      </w:hyperlink>
    </w:p>
    <w:p>
      <w:pPr>
        <w:pStyle w:val="TOC2"/>
        <w:tabs>
          <w:tab w:val="right" w:leader="dot" w:pos="8306"/>
        </w:tabs>
      </w:pPr>
      <w:hyperlink w:anchor="_Toc25711" w:history="1">
        <w:r>
          <w:rPr>
            <w:rFonts w:ascii="仿宋" w:eastAsia="仿宋" w:hAnsi="仿宋" w:cs="仿宋" w:hint="eastAsia"/>
            <w:lang w:eastAsia="zh-CN"/>
          </w:rPr>
          <w:t>(四)、抗艾滋病用药项目建设对区域经济的影响</w:t>
        </w:r>
        <w:r>
          <w:tab/>
        </w:r>
        <w:r>
          <w:fldChar w:fldCharType="begin"/>
        </w:r>
        <w:r>
          <w:instrText xml:space="preserve"> PAGEREF _Toc25711 \h </w:instrText>
        </w:r>
        <w:r>
          <w:fldChar w:fldCharType="separate"/>
        </w:r>
        <w:r>
          <w:t>36</w:t>
        </w:r>
        <w:r>
          <w:fldChar w:fldCharType="end"/>
        </w:r>
      </w:hyperlink>
    </w:p>
    <w:p>
      <w:pPr>
        <w:pStyle w:val="TOC2"/>
        <w:tabs>
          <w:tab w:val="right" w:leader="dot" w:pos="8306"/>
        </w:tabs>
      </w:pPr>
      <w:hyperlink w:anchor="_Toc7558" w:history="1">
        <w:r>
          <w:rPr>
            <w:rFonts w:ascii="仿宋" w:eastAsia="仿宋" w:hAnsi="仿宋" w:cs="仿宋" w:hint="eastAsia"/>
            <w:lang w:eastAsia="zh-CN"/>
          </w:rPr>
          <w:t>(五)、废弃物处理</w:t>
        </w:r>
        <w:r>
          <w:tab/>
        </w:r>
        <w:r>
          <w:fldChar w:fldCharType="begin"/>
        </w:r>
        <w:r>
          <w:instrText xml:space="preserve"> PAGEREF _Toc7558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7692" w:history="1">
        <w:r>
          <w:rPr>
            <w:rFonts w:ascii="仿宋" w:eastAsia="仿宋" w:hAnsi="仿宋" w:cs="仿宋" w:hint="eastAsia"/>
            <w:lang w:eastAsia="zh-CN"/>
          </w:rPr>
          <w:t>(六)、特殊环境影响分析</w:t>
        </w:r>
        <w:r>
          <w:tab/>
        </w:r>
        <w:r>
          <w:fldChar w:fldCharType="begin"/>
        </w:r>
        <w:r>
          <w:instrText xml:space="preserve"> PAGEREF _Toc7692 \h </w:instrText>
        </w:r>
        <w:r>
          <w:fldChar w:fldCharType="separate"/>
        </w:r>
        <w:r>
          <w:t>39</w:t>
        </w:r>
        <w:r>
          <w:fldChar w:fldCharType="end"/>
        </w:r>
      </w:hyperlink>
    </w:p>
    <w:p>
      <w:pPr>
        <w:pStyle w:val="TOC2"/>
        <w:tabs>
          <w:tab w:val="right" w:leader="dot" w:pos="8306"/>
        </w:tabs>
      </w:pPr>
      <w:hyperlink w:anchor="_Toc25356" w:history="1">
        <w:r>
          <w:rPr>
            <w:rFonts w:ascii="仿宋" w:eastAsia="仿宋" w:hAnsi="仿宋" w:cs="仿宋" w:hint="eastAsia"/>
            <w:lang w:eastAsia="zh-CN"/>
          </w:rPr>
          <w:t>(七)、清洁生产</w:t>
        </w:r>
        <w:r>
          <w:tab/>
        </w:r>
        <w:r>
          <w:fldChar w:fldCharType="begin"/>
        </w:r>
        <w:r>
          <w:instrText xml:space="preserve"> PAGEREF _Toc25356 \h </w:instrText>
        </w:r>
        <w:r>
          <w:fldChar w:fldCharType="separate"/>
        </w:r>
        <w:r>
          <w:t>40</w:t>
        </w:r>
        <w:r>
          <w:fldChar w:fldCharType="end"/>
        </w:r>
      </w:hyperlink>
    </w:p>
    <w:p>
      <w:pPr>
        <w:pStyle w:val="TOC2"/>
        <w:tabs>
          <w:tab w:val="right" w:leader="dot" w:pos="8306"/>
        </w:tabs>
      </w:pPr>
      <w:hyperlink w:anchor="_Toc8834" w:history="1">
        <w:r>
          <w:rPr>
            <w:rFonts w:ascii="仿宋" w:eastAsia="仿宋" w:hAnsi="仿宋" w:cs="仿宋" w:hint="eastAsia"/>
            <w:lang w:eastAsia="zh-CN"/>
          </w:rPr>
          <w:t>(八)、环境保护综合评价</w:t>
        </w:r>
        <w:r>
          <w:tab/>
        </w:r>
        <w:r>
          <w:fldChar w:fldCharType="begin"/>
        </w:r>
        <w:r>
          <w:instrText xml:space="preserve"> PAGEREF _Toc8834 \h </w:instrText>
        </w:r>
        <w:r>
          <w:fldChar w:fldCharType="separate"/>
        </w:r>
        <w:r>
          <w:t>41</w:t>
        </w:r>
        <w:r>
          <w:fldChar w:fldCharType="end"/>
        </w:r>
      </w:hyperlink>
    </w:p>
    <w:p>
      <w:pPr>
        <w:pStyle w:val="TOC1"/>
        <w:tabs>
          <w:tab w:val="right" w:leader="dot" w:pos="8306"/>
        </w:tabs>
      </w:pPr>
      <w:hyperlink w:anchor="_Toc21034" w:history="1">
        <w:r>
          <w:rPr>
            <w:rFonts w:ascii="仿宋" w:eastAsia="仿宋" w:hAnsi="仿宋" w:cs="仿宋" w:hint="eastAsia"/>
            <w:lang w:eastAsia="zh-CN"/>
          </w:rPr>
          <w:t>十一、抗艾滋病用药项目社会影响</w:t>
        </w:r>
        <w:r>
          <w:tab/>
        </w:r>
        <w:r>
          <w:fldChar w:fldCharType="begin"/>
        </w:r>
        <w:r>
          <w:instrText xml:space="preserve"> PAGEREF _Toc21034 \h </w:instrText>
        </w:r>
        <w:r>
          <w:fldChar w:fldCharType="separate"/>
        </w:r>
        <w:r>
          <w:t>42</w:t>
        </w:r>
        <w:r>
          <w:fldChar w:fldCharType="end"/>
        </w:r>
      </w:hyperlink>
    </w:p>
    <w:p>
      <w:pPr>
        <w:pStyle w:val="TOC2"/>
        <w:tabs>
          <w:tab w:val="right" w:leader="dot" w:pos="8306"/>
        </w:tabs>
      </w:pPr>
      <w:hyperlink w:anchor="_Toc27847" w:history="1">
        <w:r>
          <w:rPr>
            <w:rFonts w:ascii="仿宋" w:eastAsia="仿宋" w:hAnsi="仿宋" w:cs="仿宋" w:hint="eastAsia"/>
            <w:lang w:eastAsia="zh-CN"/>
          </w:rPr>
          <w:t>(一)、社会责任与义务</w:t>
        </w:r>
        <w:r>
          <w:tab/>
        </w:r>
        <w:r>
          <w:fldChar w:fldCharType="begin"/>
        </w:r>
        <w:r>
          <w:instrText xml:space="preserve"> PAGEREF _Toc27847 \h </w:instrText>
        </w:r>
        <w:r>
          <w:fldChar w:fldCharType="separate"/>
        </w:r>
        <w:r>
          <w:t>42</w:t>
        </w:r>
        <w:r>
          <w:fldChar w:fldCharType="end"/>
        </w:r>
      </w:hyperlink>
    </w:p>
    <w:p>
      <w:pPr>
        <w:pStyle w:val="TOC2"/>
        <w:tabs>
          <w:tab w:val="right" w:leader="dot" w:pos="8306"/>
        </w:tabs>
      </w:pPr>
      <w:hyperlink w:anchor="_Toc1316" w:history="1">
        <w:r>
          <w:rPr>
            <w:rFonts w:ascii="仿宋" w:eastAsia="仿宋" w:hAnsi="仿宋" w:cs="仿宋" w:hint="eastAsia"/>
            <w:lang w:eastAsia="zh-CN"/>
          </w:rPr>
          <w:t>(二)、社会参与与沟通</w:t>
        </w:r>
        <w:r>
          <w:tab/>
        </w:r>
        <w:r>
          <w:fldChar w:fldCharType="begin"/>
        </w:r>
        <w:r>
          <w:instrText xml:space="preserve"> PAGEREF _Toc1316 \h </w:instrText>
        </w:r>
        <w:r>
          <w:fldChar w:fldCharType="separate"/>
        </w:r>
        <w:r>
          <w:t>43</w:t>
        </w:r>
        <w:r>
          <w:fldChar w:fldCharType="end"/>
        </w:r>
      </w:hyperlink>
    </w:p>
    <w:p>
      <w:pPr>
        <w:pStyle w:val="TOC1"/>
        <w:tabs>
          <w:tab w:val="right" w:leader="dot" w:pos="8306"/>
        </w:tabs>
      </w:pPr>
      <w:hyperlink w:anchor="_Toc5285" w:history="1">
        <w:r>
          <w:rPr>
            <w:rFonts w:ascii="仿宋" w:eastAsia="仿宋" w:hAnsi="仿宋" w:cs="仿宋" w:hint="eastAsia"/>
            <w:lang w:eastAsia="zh-CN"/>
          </w:rPr>
          <w:t>十二、抗艾滋病用药项目技术管理</w:t>
        </w:r>
        <w:r>
          <w:tab/>
        </w:r>
        <w:r>
          <w:fldChar w:fldCharType="begin"/>
        </w:r>
        <w:r>
          <w:instrText xml:space="preserve"> PAGEREF _Toc5285 \h </w:instrText>
        </w:r>
        <w:r>
          <w:fldChar w:fldCharType="separate"/>
        </w:r>
        <w:r>
          <w:t>44</w:t>
        </w:r>
        <w:r>
          <w:fldChar w:fldCharType="end"/>
        </w:r>
      </w:hyperlink>
    </w:p>
    <w:p>
      <w:pPr>
        <w:pStyle w:val="TOC2"/>
        <w:tabs>
          <w:tab w:val="right" w:leader="dot" w:pos="8306"/>
        </w:tabs>
      </w:pPr>
      <w:hyperlink w:anchor="_Toc26825" w:history="1">
        <w:r>
          <w:rPr>
            <w:rFonts w:ascii="仿宋" w:eastAsia="仿宋" w:hAnsi="仿宋" w:cs="仿宋" w:hint="eastAsia"/>
            <w:lang w:eastAsia="zh-CN"/>
          </w:rPr>
          <w:t>(一)、技术方案选用方向</w:t>
        </w:r>
        <w:r>
          <w:tab/>
        </w:r>
        <w:r>
          <w:fldChar w:fldCharType="begin"/>
        </w:r>
        <w:r>
          <w:instrText xml:space="preserve"> PAGEREF _Toc26825 \h </w:instrText>
        </w:r>
        <w:r>
          <w:fldChar w:fldCharType="separate"/>
        </w:r>
        <w:r>
          <w:t>44</w:t>
        </w:r>
        <w:r>
          <w:fldChar w:fldCharType="end"/>
        </w:r>
      </w:hyperlink>
    </w:p>
    <w:p>
      <w:pPr>
        <w:pStyle w:val="TOC2"/>
        <w:tabs>
          <w:tab w:val="right" w:leader="dot" w:pos="8306"/>
        </w:tabs>
      </w:pPr>
      <w:hyperlink w:anchor="_Toc32535" w:history="1">
        <w:r>
          <w:rPr>
            <w:rFonts w:ascii="仿宋" w:eastAsia="仿宋" w:hAnsi="仿宋" w:cs="仿宋" w:hint="eastAsia"/>
            <w:lang w:eastAsia="zh-CN"/>
          </w:rPr>
          <w:t>(二)、工艺技术方案选用原则</w:t>
        </w:r>
        <w:r>
          <w:tab/>
        </w:r>
        <w:r>
          <w:fldChar w:fldCharType="begin"/>
        </w:r>
        <w:r>
          <w:instrText xml:space="preserve"> PAGEREF _Toc32535 \h </w:instrText>
        </w:r>
        <w:r>
          <w:fldChar w:fldCharType="separate"/>
        </w:r>
        <w:r>
          <w:t>46</w:t>
        </w:r>
        <w:r>
          <w:fldChar w:fldCharType="end"/>
        </w:r>
      </w:hyperlink>
    </w:p>
    <w:p>
      <w:pPr>
        <w:pStyle w:val="TOC2"/>
        <w:tabs>
          <w:tab w:val="right" w:leader="dot" w:pos="8306"/>
        </w:tabs>
      </w:pPr>
      <w:hyperlink w:anchor="_Toc29677" w:history="1">
        <w:r>
          <w:rPr>
            <w:rFonts w:ascii="仿宋" w:eastAsia="仿宋" w:hAnsi="仿宋" w:cs="仿宋" w:hint="eastAsia"/>
            <w:lang w:eastAsia="zh-CN"/>
          </w:rPr>
          <w:t>(三)、工艺技术方案要求</w:t>
        </w:r>
        <w:r>
          <w:tab/>
        </w:r>
        <w:r>
          <w:fldChar w:fldCharType="begin"/>
        </w:r>
        <w:r>
          <w:instrText xml:space="preserve"> PAGEREF _Toc29677 \h </w:instrText>
        </w:r>
        <w:r>
          <w:fldChar w:fldCharType="separate"/>
        </w:r>
        <w:r>
          <w:t>48</w:t>
        </w:r>
        <w:r>
          <w:fldChar w:fldCharType="end"/>
        </w:r>
      </w:hyperlink>
    </w:p>
    <w:p>
      <w:pPr>
        <w:pStyle w:val="TOC1"/>
        <w:tabs>
          <w:tab w:val="right" w:leader="dot" w:pos="8306"/>
        </w:tabs>
      </w:pPr>
      <w:hyperlink w:anchor="_Toc24159" w:history="1">
        <w:r>
          <w:rPr>
            <w:rFonts w:ascii="仿宋" w:eastAsia="仿宋" w:hAnsi="仿宋" w:cs="仿宋" w:hint="eastAsia"/>
            <w:lang w:eastAsia="zh-CN"/>
          </w:rPr>
          <w:t>十三、营销与推广策略</w:t>
        </w:r>
        <w:r>
          <w:tab/>
        </w:r>
        <w:r>
          <w:fldChar w:fldCharType="begin"/>
        </w:r>
        <w:r>
          <w:instrText xml:space="preserve"> PAGEREF _Toc24159 \h </w:instrText>
        </w:r>
        <w:r>
          <w:fldChar w:fldCharType="separate"/>
        </w:r>
        <w:r>
          <w:t>50</w:t>
        </w:r>
        <w:r>
          <w:fldChar w:fldCharType="end"/>
        </w:r>
      </w:hyperlink>
    </w:p>
    <w:p>
      <w:pPr>
        <w:pStyle w:val="TOC2"/>
        <w:tabs>
          <w:tab w:val="right" w:leader="dot" w:pos="8306"/>
        </w:tabs>
      </w:pPr>
      <w:hyperlink w:anchor="_Toc13208" w:history="1">
        <w:r>
          <w:rPr>
            <w:rFonts w:ascii="仿宋" w:eastAsia="仿宋" w:hAnsi="仿宋" w:cs="仿宋" w:hint="eastAsia"/>
            <w:lang w:eastAsia="zh-CN"/>
          </w:rPr>
          <w:t>(一)、产品/服务定位与特点</w:t>
        </w:r>
        <w:r>
          <w:tab/>
        </w:r>
        <w:r>
          <w:fldChar w:fldCharType="begin"/>
        </w:r>
        <w:r>
          <w:instrText xml:space="preserve"> PAGEREF _Toc13208 \h </w:instrText>
        </w:r>
        <w:r>
          <w:fldChar w:fldCharType="separate"/>
        </w:r>
        <w:r>
          <w:t>50</w:t>
        </w:r>
        <w:r>
          <w:fldChar w:fldCharType="end"/>
        </w:r>
      </w:hyperlink>
    </w:p>
    <w:p>
      <w:pPr>
        <w:pStyle w:val="TOC2"/>
        <w:tabs>
          <w:tab w:val="right" w:leader="dot" w:pos="8306"/>
        </w:tabs>
      </w:pPr>
      <w:hyperlink w:anchor="_Toc26604" w:history="1">
        <w:r>
          <w:rPr>
            <w:rFonts w:ascii="仿宋" w:eastAsia="仿宋" w:hAnsi="仿宋" w:cs="仿宋" w:hint="eastAsia"/>
            <w:lang w:eastAsia="zh-CN"/>
          </w:rPr>
          <w:t>(二)、市场定位与竞争分析</w:t>
        </w:r>
        <w:r>
          <w:tab/>
        </w:r>
        <w:r>
          <w:fldChar w:fldCharType="begin"/>
        </w:r>
        <w:r>
          <w:instrText xml:space="preserve"> PAGEREF _Toc26604 \h </w:instrText>
        </w:r>
        <w:r>
          <w:fldChar w:fldCharType="separate"/>
        </w:r>
        <w:r>
          <w:t>51</w:t>
        </w:r>
        <w:r>
          <w:fldChar w:fldCharType="end"/>
        </w:r>
      </w:hyperlink>
    </w:p>
    <w:p>
      <w:pPr>
        <w:pStyle w:val="TOC2"/>
        <w:tabs>
          <w:tab w:val="right" w:leader="dot" w:pos="8306"/>
        </w:tabs>
      </w:pPr>
      <w:hyperlink w:anchor="_Toc6629" w:history="1">
        <w:r>
          <w:rPr>
            <w:rFonts w:ascii="仿宋" w:eastAsia="仿宋" w:hAnsi="仿宋" w:cs="仿宋" w:hint="eastAsia"/>
            <w:lang w:eastAsia="zh-CN"/>
          </w:rPr>
          <w:t>(三)、营销渠道与策略</w:t>
        </w:r>
        <w:r>
          <w:tab/>
        </w:r>
        <w:r>
          <w:fldChar w:fldCharType="begin"/>
        </w:r>
        <w:r>
          <w:instrText xml:space="preserve"> PAGEREF _Toc6629 \h </w:instrText>
        </w:r>
        <w:r>
          <w:fldChar w:fldCharType="separate"/>
        </w:r>
        <w:r>
          <w:t>53</w:t>
        </w:r>
        <w:r>
          <w:fldChar w:fldCharType="end"/>
        </w:r>
      </w:hyperlink>
    </w:p>
    <w:p>
      <w:pPr>
        <w:pStyle w:val="TOC2"/>
        <w:tabs>
          <w:tab w:val="right" w:leader="dot" w:pos="8306"/>
        </w:tabs>
      </w:pPr>
      <w:hyperlink w:anchor="_Toc5704" w:history="1">
        <w:r>
          <w:rPr>
            <w:rFonts w:ascii="仿宋" w:eastAsia="仿宋" w:hAnsi="仿宋" w:cs="仿宋" w:hint="eastAsia"/>
            <w:lang w:eastAsia="zh-CN"/>
          </w:rPr>
          <w:t>(四)、推广与宣传活动</w:t>
        </w:r>
        <w:r>
          <w:tab/>
        </w:r>
        <w:r>
          <w:fldChar w:fldCharType="begin"/>
        </w:r>
        <w:r>
          <w:instrText xml:space="preserve"> PAGEREF _Toc5704 \h </w:instrText>
        </w:r>
        <w:r>
          <w:fldChar w:fldCharType="separate"/>
        </w:r>
        <w:r>
          <w:t>54</w:t>
        </w:r>
        <w:r>
          <w:fldChar w:fldCharType="end"/>
        </w:r>
      </w:hyperlink>
    </w:p>
    <w:p>
      <w:pPr>
        <w:pStyle w:val="TOC1"/>
        <w:tabs>
          <w:tab w:val="right" w:leader="dot" w:pos="8306"/>
        </w:tabs>
      </w:pPr>
      <w:hyperlink w:anchor="_Toc11431" w:history="1">
        <w:r>
          <w:rPr>
            <w:rFonts w:ascii="仿宋" w:eastAsia="仿宋" w:hAnsi="仿宋" w:cs="仿宋" w:hint="eastAsia"/>
            <w:lang w:eastAsia="zh-CN"/>
          </w:rPr>
          <w:t>十四、抗艾滋病用药项目实施时间节点</w:t>
        </w:r>
        <w:r>
          <w:tab/>
        </w:r>
        <w:r>
          <w:fldChar w:fldCharType="begin"/>
        </w:r>
        <w:r>
          <w:instrText xml:space="preserve"> PAGEREF _Toc11431 \h </w:instrText>
        </w:r>
        <w:r>
          <w:fldChar w:fldCharType="separate"/>
        </w:r>
        <w:r>
          <w:t>59</w:t>
        </w:r>
        <w:r>
          <w:fldChar w:fldCharType="end"/>
        </w:r>
      </w:hyperlink>
    </w:p>
    <w:p>
      <w:pPr>
        <w:pStyle w:val="TOC2"/>
        <w:tabs>
          <w:tab w:val="right" w:leader="dot" w:pos="8306"/>
        </w:tabs>
      </w:pPr>
      <w:hyperlink w:anchor="_Toc16295" w:history="1">
        <w:r>
          <w:rPr>
            <w:rFonts w:ascii="仿宋" w:eastAsia="仿宋" w:hAnsi="仿宋" w:cs="仿宋" w:hint="eastAsia"/>
            <w:lang w:eastAsia="zh-CN"/>
          </w:rPr>
          <w:t>(一)、抗艾滋病用药项目启动阶段时间节点</w:t>
        </w:r>
        <w:r>
          <w:tab/>
        </w:r>
        <w:r>
          <w:fldChar w:fldCharType="begin"/>
        </w:r>
        <w:r>
          <w:instrText xml:space="preserve"> PAGEREF _Toc16295 \h </w:instrText>
        </w:r>
        <w:r>
          <w:fldChar w:fldCharType="separate"/>
        </w:r>
        <w:r>
          <w:t>59</w:t>
        </w:r>
        <w:r>
          <w:fldChar w:fldCharType="end"/>
        </w:r>
      </w:hyperlink>
    </w:p>
    <w:p>
      <w:pPr>
        <w:pStyle w:val="TOC2"/>
        <w:tabs>
          <w:tab w:val="right" w:leader="dot" w:pos="8306"/>
        </w:tabs>
      </w:pPr>
      <w:hyperlink w:anchor="_Toc23105" w:history="1">
        <w:r>
          <w:rPr>
            <w:rFonts w:ascii="仿宋" w:eastAsia="仿宋" w:hAnsi="仿宋" w:cs="仿宋" w:hint="eastAsia"/>
            <w:lang w:eastAsia="zh-CN"/>
          </w:rPr>
          <w:t>(二)、抗艾滋病用药项目执行阶段时间节点</w:t>
        </w:r>
        <w:r>
          <w:tab/>
        </w:r>
        <w:r>
          <w:fldChar w:fldCharType="begin"/>
        </w:r>
        <w:r>
          <w:instrText xml:space="preserve"> PAGEREF _Toc23105 \h </w:instrText>
        </w:r>
        <w:r>
          <w:fldChar w:fldCharType="separate"/>
        </w:r>
        <w:r>
          <w:t>60</w:t>
        </w:r>
        <w:r>
          <w:fldChar w:fldCharType="end"/>
        </w:r>
      </w:hyperlink>
    </w:p>
    <w:p>
      <w:pPr>
        <w:pStyle w:val="TOC2"/>
        <w:tabs>
          <w:tab w:val="right" w:leader="dot" w:pos="8306"/>
        </w:tabs>
      </w:pPr>
      <w:hyperlink w:anchor="_Toc19923" w:history="1">
        <w:r>
          <w:rPr>
            <w:rFonts w:ascii="仿宋" w:eastAsia="仿宋" w:hAnsi="仿宋" w:cs="仿宋" w:hint="eastAsia"/>
            <w:lang w:eastAsia="zh-CN"/>
          </w:rPr>
          <w:t>(三)、抗艾滋病用药项目完成阶段时间节点</w:t>
        </w:r>
        <w:r>
          <w:tab/>
        </w:r>
        <w:r>
          <w:fldChar w:fldCharType="begin"/>
        </w:r>
        <w:r>
          <w:instrText xml:space="preserve"> PAGEREF _Toc19923 \h </w:instrText>
        </w:r>
        <w:r>
          <w:fldChar w:fldCharType="separate"/>
        </w:r>
        <w:r>
          <w:t>61</w:t>
        </w:r>
        <w:r>
          <w:fldChar w:fldCharType="end"/>
        </w:r>
      </w:hyperlink>
    </w:p>
    <w:p>
      <w:pPr>
        <w:pStyle w:val="TOC1"/>
        <w:tabs>
          <w:tab w:val="right" w:leader="dot" w:pos="8306"/>
        </w:tabs>
      </w:pPr>
      <w:hyperlink w:anchor="_Toc11878" w:history="1">
        <w:r>
          <w:rPr>
            <w:rFonts w:ascii="仿宋" w:eastAsia="仿宋" w:hAnsi="仿宋" w:cs="仿宋" w:hint="eastAsia"/>
            <w:lang w:eastAsia="zh-CN"/>
          </w:rPr>
          <w:t>十五、抗艾滋病用药项目工程方案分析</w:t>
        </w:r>
        <w:r>
          <w:tab/>
        </w:r>
        <w:r>
          <w:fldChar w:fldCharType="begin"/>
        </w:r>
        <w:r>
          <w:instrText xml:space="preserve"> PAGEREF _Toc11878 \h </w:instrText>
        </w:r>
        <w:r>
          <w:fldChar w:fldCharType="separate"/>
        </w:r>
        <w:r>
          <w:t>62</w:t>
        </w:r>
        <w:r>
          <w:fldChar w:fldCharType="end"/>
        </w:r>
      </w:hyperlink>
    </w:p>
    <w:p>
      <w:pPr>
        <w:pStyle w:val="TOC2"/>
        <w:tabs>
          <w:tab w:val="right" w:leader="dot" w:pos="8306"/>
        </w:tabs>
      </w:pPr>
      <w:hyperlink w:anchor="_Toc2694" w:history="1">
        <w:r>
          <w:rPr>
            <w:rFonts w:ascii="仿宋" w:eastAsia="仿宋" w:hAnsi="仿宋" w:cs="仿宋" w:hint="eastAsia"/>
            <w:lang w:eastAsia="zh-CN"/>
          </w:rPr>
          <w:t>(一)、建筑工程设计原则</w:t>
        </w:r>
        <w:r>
          <w:tab/>
        </w:r>
        <w:r>
          <w:fldChar w:fldCharType="begin"/>
        </w:r>
        <w:r>
          <w:instrText xml:space="preserve"> PAGEREF _Toc2694 \h </w:instrText>
        </w:r>
        <w:r>
          <w:fldChar w:fldCharType="separate"/>
        </w:r>
        <w:r>
          <w:t>62</w:t>
        </w:r>
        <w:r>
          <w:fldChar w:fldCharType="end"/>
        </w:r>
      </w:hyperlink>
    </w:p>
    <w:p>
      <w:pPr>
        <w:pStyle w:val="TOC2"/>
        <w:tabs>
          <w:tab w:val="right" w:leader="dot" w:pos="8306"/>
        </w:tabs>
      </w:pPr>
      <w:hyperlink w:anchor="_Toc11662" w:history="1">
        <w:r>
          <w:rPr>
            <w:rFonts w:ascii="仿宋" w:eastAsia="仿宋" w:hAnsi="仿宋" w:cs="仿宋" w:hint="eastAsia"/>
            <w:lang w:eastAsia="zh-CN"/>
          </w:rPr>
          <w:t>(二)、土建工程建设指标</w:t>
        </w:r>
        <w:r>
          <w:tab/>
        </w:r>
        <w:r>
          <w:fldChar w:fldCharType="begin"/>
        </w:r>
        <w:r>
          <w:instrText xml:space="preserve"> PAGEREF _Toc11662 \h </w:instrText>
        </w:r>
        <w:r>
          <w:fldChar w:fldCharType="separate"/>
        </w:r>
        <w:r>
          <w:t>66</w:t>
        </w:r>
        <w:r>
          <w:fldChar w:fldCharType="end"/>
        </w:r>
      </w:hyperlink>
    </w:p>
    <w:p>
      <w:pPr>
        <w:pStyle w:val="TOC1"/>
        <w:tabs>
          <w:tab w:val="right" w:leader="dot" w:pos="8306"/>
        </w:tabs>
      </w:pPr>
      <w:hyperlink w:anchor="_Toc19308" w:history="1">
        <w:r>
          <w:rPr>
            <w:rFonts w:ascii="仿宋" w:eastAsia="仿宋" w:hAnsi="仿宋" w:cs="仿宋" w:hint="eastAsia"/>
            <w:lang w:eastAsia="zh-CN"/>
          </w:rPr>
          <w:t>十六、抗艾滋病用药项目治理与监督</w:t>
        </w:r>
        <w:r>
          <w:tab/>
        </w:r>
        <w:r>
          <w:fldChar w:fldCharType="begin"/>
        </w:r>
        <w:r>
          <w:instrText xml:space="preserve"> PAGEREF _Toc19308 \h </w:instrText>
        </w:r>
        <w:r>
          <w:fldChar w:fldCharType="separate"/>
        </w:r>
        <w:r>
          <w:t>67</w:t>
        </w:r>
        <w:r>
          <w:fldChar w:fldCharType="end"/>
        </w:r>
      </w:hyperlink>
    </w:p>
    <w:p>
      <w:pPr>
        <w:pStyle w:val="TOC2"/>
        <w:tabs>
          <w:tab w:val="right" w:leader="dot" w:pos="8306"/>
        </w:tabs>
      </w:pPr>
      <w:hyperlink w:anchor="_Toc5479" w:history="1">
        <w:r>
          <w:rPr>
            <w:rFonts w:ascii="仿宋" w:eastAsia="仿宋" w:hAnsi="仿宋" w:cs="仿宋" w:hint="eastAsia"/>
            <w:lang w:eastAsia="zh-CN"/>
          </w:rPr>
          <w:t>(一)、抗艾滋病用药项目治理结构</w:t>
        </w:r>
        <w:r>
          <w:tab/>
        </w:r>
        <w:r>
          <w:fldChar w:fldCharType="begin"/>
        </w:r>
        <w:r>
          <w:instrText xml:space="preserve"> PAGEREF _Toc5479 \h </w:instrText>
        </w:r>
        <w:r>
          <w:fldChar w:fldCharType="separate"/>
        </w:r>
        <w:r>
          <w:t>67</w:t>
        </w:r>
        <w:r>
          <w:fldChar w:fldCharType="end"/>
        </w:r>
      </w:hyperlink>
    </w:p>
    <w:p>
      <w:pPr>
        <w:pStyle w:val="TOC2"/>
        <w:tabs>
          <w:tab w:val="right" w:leader="dot" w:pos="8306"/>
        </w:tabs>
      </w:pPr>
      <w:hyperlink w:anchor="_Toc25443" w:history="1">
        <w:r>
          <w:rPr>
            <w:rFonts w:ascii="仿宋" w:eastAsia="仿宋" w:hAnsi="仿宋" w:cs="仿宋" w:hint="eastAsia"/>
            <w:lang w:eastAsia="zh-CN"/>
          </w:rPr>
          <w:t>(二)、监督与审计</w:t>
        </w:r>
        <w:r>
          <w:tab/>
        </w:r>
        <w:r>
          <w:fldChar w:fldCharType="begin"/>
        </w:r>
        <w:r>
          <w:instrText xml:space="preserve"> PAGEREF _Toc25443 \h </w:instrText>
        </w:r>
        <w:r>
          <w:fldChar w:fldCharType="separate"/>
        </w:r>
        <w:r>
          <w:t>69</w:t>
        </w:r>
        <w:r>
          <w:fldChar w:fldCharType="end"/>
        </w:r>
      </w:hyperlink>
    </w:p>
    <w:p>
      <w:pPr>
        <w:pStyle w:val="TOC1"/>
        <w:tabs>
          <w:tab w:val="right" w:leader="dot" w:pos="8306"/>
        </w:tabs>
      </w:pPr>
      <w:hyperlink w:anchor="_Toc29076" w:history="1">
        <w:r>
          <w:rPr>
            <w:rFonts w:ascii="仿宋" w:eastAsia="仿宋" w:hAnsi="仿宋" w:cs="仿宋" w:hint="eastAsia"/>
            <w:lang w:eastAsia="zh-CN"/>
          </w:rPr>
          <w:t>十七、供应链管理</w:t>
        </w:r>
        <w:r>
          <w:tab/>
        </w:r>
        <w:r>
          <w:fldChar w:fldCharType="begin"/>
        </w:r>
        <w:r>
          <w:instrText xml:space="preserve"> PAGEREF _Toc29076 \h </w:instrText>
        </w:r>
        <w:r>
          <w:fldChar w:fldCharType="separate"/>
        </w:r>
        <w:r>
          <w:t>70</w:t>
        </w:r>
        <w:r>
          <w:fldChar w:fldCharType="end"/>
        </w:r>
      </w:hyperlink>
    </w:p>
    <w:p>
      <w:pPr>
        <w:pStyle w:val="TOC2"/>
        <w:tabs>
          <w:tab w:val="right" w:leader="dot" w:pos="8306"/>
        </w:tabs>
      </w:pPr>
      <w:hyperlink w:anchor="_Toc10947" w:history="1">
        <w:r>
          <w:rPr>
            <w:rFonts w:ascii="仿宋" w:eastAsia="仿宋" w:hAnsi="仿宋" w:cs="仿宋" w:hint="eastAsia"/>
            <w:lang w:eastAsia="zh-CN"/>
          </w:rPr>
          <w:t>(一)、供应链战略规划</w:t>
        </w:r>
        <w:r>
          <w:tab/>
        </w:r>
        <w:r>
          <w:fldChar w:fldCharType="begin"/>
        </w:r>
        <w:r>
          <w:instrText xml:space="preserve"> PAGEREF _Toc10947 \h </w:instrText>
        </w:r>
        <w:r>
          <w:fldChar w:fldCharType="separate"/>
        </w:r>
        <w:r>
          <w:t>70</w:t>
        </w:r>
        <w:r>
          <w:fldChar w:fldCharType="end"/>
        </w:r>
      </w:hyperlink>
    </w:p>
    <w:p>
      <w:pPr>
        <w:pStyle w:val="TOC2"/>
        <w:tabs>
          <w:tab w:val="right" w:leader="dot" w:pos="8306"/>
        </w:tabs>
      </w:pPr>
      <w:hyperlink w:anchor="_Toc12133" w:history="1">
        <w:r>
          <w:rPr>
            <w:rFonts w:ascii="仿宋" w:eastAsia="仿宋" w:hAnsi="仿宋" w:cs="仿宋" w:hint="eastAsia"/>
            <w:lang w:eastAsia="zh-CN"/>
          </w:rPr>
          <w:t>(二)、供应商选择与合作</w:t>
        </w:r>
        <w:r>
          <w:tab/>
        </w:r>
        <w:r>
          <w:fldChar w:fldCharType="begin"/>
        </w:r>
        <w:r>
          <w:instrText xml:space="preserve"> PAGEREF _Toc12133 \h </w:instrText>
        </w:r>
        <w:r>
          <w:fldChar w:fldCharType="separate"/>
        </w:r>
        <w:r>
          <w:t>72</w:t>
        </w:r>
        <w:r>
          <w:fldChar w:fldCharType="end"/>
        </w:r>
      </w:hyperlink>
    </w:p>
    <w:p>
      <w:pPr>
        <w:pStyle w:val="TOC2"/>
        <w:tabs>
          <w:tab w:val="right" w:leader="dot" w:pos="8306"/>
        </w:tabs>
      </w:pPr>
      <w:hyperlink w:anchor="_Toc16031" w:history="1">
        <w:r>
          <w:rPr>
            <w:rFonts w:ascii="仿宋" w:eastAsia="仿宋" w:hAnsi="仿宋" w:cs="仿宋" w:hint="eastAsia"/>
            <w:lang w:eastAsia="zh-CN"/>
          </w:rPr>
          <w:t>(三)、物流与库存管理</w:t>
        </w:r>
        <w:r>
          <w:tab/>
        </w:r>
        <w:r>
          <w:fldChar w:fldCharType="begin"/>
        </w:r>
        <w:r>
          <w:instrText xml:space="preserve"> PAGEREF _Toc16031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8330"/>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1521"/>
      <w:r>
        <w:rPr>
          <w:rFonts w:ascii="仿宋" w:eastAsia="仿宋" w:hAnsi="仿宋" w:cs="仿宋" w:hint="eastAsia"/>
          <w:sz w:val="28"/>
          <w:lang w:eastAsia="zh-CN"/>
        </w:rPr>
        <w:t>一、抗艾滋病用药项目文档管理</w:t>
      </w:r>
      <w:bookmarkEnd w:id="2"/>
    </w:p>
    <w:p>
      <w:pPr>
        <w:pStyle w:val="Heading2"/>
        <w:rPr>
          <w:rFonts w:ascii="仿宋" w:eastAsia="仿宋" w:hAnsi="仿宋" w:cs="仿宋" w:hint="eastAsia"/>
          <w:lang w:eastAsia="zh-CN"/>
        </w:rPr>
      </w:pPr>
      <w:bookmarkStart w:id="3" w:name="_Toc26038"/>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抗艾滋病用药项目高度重视文档的质量和准确性，以支持抗艾滋病用药项目的各项活动和决策。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抗艾滋病用药项目文档的编制始于抗艾滋病用药项目计划的初期，我们制定了详细的文档编制计划，明确了每个文档的内容、格式和编写责任人。在抗艾滋病用药项目启动阶段，我们首先编制了抗艾滋病用药项目章程，明确定义了抗艾滋病用药项目的目标、范围、风险等关键要素。随后，抗艾滋病用药项目团队根据计划陆续编制了需求文档、设计文档、测试文档等各类文档，确保抗艾滋病用药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抗艾滋病用药项目管理中的重要环节，旨在确保抗艾滋病用药项目文档符合质量标准和抗艾滋病用药项目需求。在抗艾滋病用药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抗艾滋病用药项目相关利益方和专业领域的专家对文档进行独立审查。这有助于获取更全面、客观的反馈，确保抗艾滋病用药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抗艾滋病用药项目在文档编制与审查方面建立了严格的管理机制，通过规范的流程和多维度的审查，确保抗艾滋病用药项目文档的质量、准确性和可靠性，为抗艾滋病用药项目的顺利推进提供了有力支持。</w:t>
      </w:r>
    </w:p>
    <w:p>
      <w:pPr>
        <w:pStyle w:val="Heading2"/>
        <w:ind w:firstLine="560" w:firstLineChars="200"/>
        <w:rPr>
          <w:rFonts w:ascii="仿宋" w:eastAsia="仿宋" w:hAnsi="仿宋" w:cs="仿宋" w:hint="eastAsia"/>
          <w:sz w:val="28"/>
          <w:lang w:eastAsia="zh-CN"/>
        </w:rPr>
      </w:pPr>
      <w:bookmarkStart w:id="4" w:name="_Toc26587"/>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在抗艾滋病用药项目中，我们致力于优化文档发布与分发过程，以确保信息的高效传递和团队间协作的顺畅进行。以下是我们采取的关键优化策略：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我们通过多渠道发布文档，包括电子邮件、抗艾滋病用药项目管理平台、内部网站等，以满足不同团队成员的偏好和需求。多渠道发布确保了信息的全面覆盖。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我们采用了精细的权限控制，确保只有授权人员可以访问敏感信息。这种安全措施保护了抗艾滋病用药项目文档的机密性，防止了未经授权的信息泄露。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6528"/>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抗艾滋病用药项目生命周期中一个至关重要的环节，直接关系到抗艾滋病用药项目信息的长期保存和历史记录的完整性。在抗艾滋病用药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存档目标明确：</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4965"/>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5576"/>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抗艾滋病用药项目的主要产品是XXXX，预计年产值为XXX万元。这一产品在市场中占据着重要的地位，其广泛的应用范围使得该抗艾滋病用药项目的市场前景非常广阔。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抗艾滋病用药项目的xxx产品作为重要的原材料之一，将在多个领域发挥关键作用。其在建筑、交通、能源等方面的广泛应用将为整个产业链提供强大的支持，形成产业协同效应。抗艾滋病用药项目的年产值XXX万XXX万XXX万万元不仅反映了其在市场上的巨大潜力，更预示着它对国民经济的积极贡献。这种关联度高、涉及面广的产业关系，使得该抗艾滋病用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10428"/>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抗艾滋病用药项目总征地面积为XXXX平方米，相当于约XX.XX亩，其中净用地面积为XXXX平方米，红线范围内相当于约XX.XX亩。这一用地规模充分考虑了抗艾滋病用药项目的建设需求，保障了抗艾滋病用药项目在合适的空间内得以充分发展。抗艾滋病用药项目规划的总建筑面积为XXXX平方米，其中主体工程建设占XXXX平方米，计容建筑面积达XXXX平方米。预计建筑工程的投资将达到XXXX万元，为抗艾滋病用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抗艾滋病用药项目计划购置的设备共计XXXX台（套），设备购置费用为XXXX万元。这一设备购置计划充分考虑到抗艾滋病用药项目的生产需求和技术要求，确保了抗艾滋病用药项目在生产运营中具备先进的技术装备和高效的生产能力。设备的合理配置将为抗艾滋病用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抗艾滋病用药项目计划总投资为XXXX万元，预计年实现营业收入为XXXX万元。这一产能规模的设定旨在确保抗艾滋病用药项目能够在投资与回报之间取得平衡，实现长期可持续的发展。抗艾滋病用药项目的总投资充分考虑到各个方面的需求，包括用地建设、设备购置等多个环节，以确保抗艾滋病用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4568"/>
      <w:r>
        <w:rPr>
          <w:rFonts w:ascii="仿宋" w:eastAsia="仿宋" w:hAnsi="仿宋" w:cs="仿宋" w:hint="eastAsia"/>
          <w:sz w:val="28"/>
          <w:lang w:eastAsia="zh-CN"/>
        </w:rPr>
        <w:t>三、抗艾滋病用药项目绩效评估</w:t>
      </w:r>
      <w:bookmarkEnd w:id="9"/>
    </w:p>
    <w:p>
      <w:pPr>
        <w:pStyle w:val="Heading2"/>
        <w:rPr>
          <w:rFonts w:ascii="仿宋" w:eastAsia="仿宋" w:hAnsi="仿宋" w:cs="仿宋" w:hint="eastAsia"/>
          <w:lang w:eastAsia="zh-CN"/>
        </w:rPr>
      </w:pPr>
      <w:bookmarkStart w:id="10" w:name="_Toc28328"/>
      <w:r>
        <w:rPr>
          <w:rFonts w:ascii="仿宋" w:eastAsia="仿宋" w:hAnsi="仿宋" w:cs="仿宋" w:hint="eastAsia"/>
          <w:lang w:eastAsia="zh-CN"/>
        </w:rPr>
        <w:t>(一)、绩效评估指标</w:t>
      </w:r>
      <w:bookmarkEnd w:id="10"/>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抗艾滋病用药项目中，我们设计了一套全面的绩效评估指标，以确保抗艾滋病用药项目的可控和成功交付。这些指标跨足抗艾滋病用药项目目标、成本、进度和质量等多个维度，为我们提供了全面洞察抗艾滋病用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抗艾滋病用药项目目标达成率是我们关注的首要指标。我们设定了明确的目标，并通过定期监测和评估，迅速发现并应对潜在的目标偏差。这为抗艾滋病用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成本绩效是另一个核心关注点。通过实际成本与预算成本的对比分析，我们深入了解成本差异的原因，及时调整资源分配，保持抗艾滋病用药项目在经济效益方面的合理水平。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抗艾滋病用药项目进度作为关键的绩效指标之一，得到了精心的关注。我们制定了详细的抗艾滋病用药项目进度计划，并设立了进度符合度指标，确保实际进度与计划进度保持一致。这使我们能够快速发现和解决潜在的进度问题，保持抗艾滋病用药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抗艾滋病用药项目绩效的不可或缺的一环。我们引入了一系列的质量标准和客户满意度指标，以确保抗艾滋病用药项目交付的成果在质量上达到或超越预期水平。通过持续监测这些指标，我们努力提升抗艾滋病用药项目整体质量水平，为抗艾滋病用药项目的成功交付提供有力保障。通过这些科学且全面的绩效评估，我们能够更好地引导抗艾滋病用药项目的持续改进，确保抗艾滋病用药项目目标的顺利达成。</w:t>
      </w:r>
    </w:p>
    <w:p>
      <w:pPr>
        <w:pStyle w:val="Heading2"/>
        <w:ind w:firstLine="560" w:firstLineChars="200"/>
        <w:rPr>
          <w:rFonts w:ascii="仿宋" w:eastAsia="仿宋" w:hAnsi="仿宋" w:cs="仿宋" w:hint="eastAsia"/>
          <w:sz w:val="28"/>
          <w:lang w:eastAsia="zh-CN"/>
        </w:rPr>
      </w:pPr>
      <w:bookmarkStart w:id="11" w:name="_Toc22365"/>
      <w:r>
        <w:rPr>
          <w:rFonts w:ascii="仿宋" w:eastAsia="仿宋" w:hAnsi="仿宋" w:cs="仿宋" w:hint="eastAsia"/>
          <w:sz w:val="28"/>
          <w:lang w:eastAsia="zh-CN"/>
        </w:rPr>
        <w:t>(二)、绩效评估方法</w:t>
      </w:r>
      <w:bookmarkEnd w:id="11"/>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绩效评估是抗艾滋病用药项目中的关键环节，为确保抗艾滋病用药项目达到预期目标，我们采用了多层次、多维度的绩效评估方法。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抗艾滋病用药项目的战略目标对齐，确保每个决策和行动都与抗艾滋病用药项目整体目标保持一致。团队会定期召开战略对齐会议，审视当前工作与抗艾滋病用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抗艾滋病用药项目进度、质量、成本和风险等方面。这些指标通过数据收集和分析，为抗艾滋病用药项目管理团队提供了客观的评估依据。例如，我们通过抗艾滋病用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绩效评估不仅仅停留在抗艾滋病用药项目内部，还考虑了抗艾滋病用药项目对外部环境的影响。我们定期进行干系人满意度调查，以了解各利益相关方对抗艾滋病用药项目的期望和满意度，并及时做出调整。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这种多层次、多角度的绩效评估方法，使得我们能够全面了解抗艾滋病用药项目的运行状态，及时做出调整，确保抗艾滋病用药项目在不断变化的环境中保持稳健前行。</w:t>
      </w:r>
    </w:p>
    <w:p>
      <w:pPr>
        <w:pStyle w:val="Heading2"/>
        <w:ind w:firstLine="560" w:firstLineChars="200"/>
        <w:rPr>
          <w:rFonts w:ascii="仿宋" w:eastAsia="仿宋" w:hAnsi="仿宋" w:cs="仿宋" w:hint="eastAsia"/>
          <w:sz w:val="28"/>
          <w:lang w:eastAsia="zh-CN"/>
        </w:rPr>
      </w:pPr>
      <w:bookmarkStart w:id="12" w:name="_Toc2336"/>
      <w:r>
        <w:rPr>
          <w:rFonts w:ascii="仿宋" w:eastAsia="仿宋" w:hAnsi="仿宋" w:cs="仿宋" w:hint="eastAsia"/>
          <w:sz w:val="28"/>
          <w:lang w:eastAsia="zh-CN"/>
        </w:rPr>
        <w:t>(三)、绩效评估周期</w:t>
      </w:r>
      <w:bookmarkEnd w:id="12"/>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为了确保抗艾滋病用药项目的有效管理和不断优化，我们采用了精心设计的绩效评估周期。这个周期旨在实现灵活、实时和全面的评估，以适应抗艾滋病用药项目执行中的各种挑战。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抗艾滋病用药项目的不同需求，分为短期、中期和长期。短期评估关注每个迭代或工作周期，以及时发现和解决当前任务中的问题。中期评估涵盖几个迭代，深入了解整体抗艾滋病用药项目的趋势和性能。长期评估则着眼于整个抗艾滋病用药项目阶段，确保抗艾滋病用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抗艾滋病用药项目管理工具和协作平台，团队成员能够随时更新和分享抗艾滋病用药项目数据。这种实时性的反馈机制使我们能够及时察觉潜在问题，快速调整，保持抗艾滋病用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周期与抗艾滋病用药项目的决策制定密不可分。每个周期的抗艾滋病用药项目回顾会议成为集体总结经验、识别问题深层次原因并找到创新解决方案的平台。这种定期的反思与调整机制使抗艾滋病用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13" w:name="_Toc29091"/>
      <w:r>
        <w:rPr>
          <w:rFonts w:ascii="仿宋" w:eastAsia="仿宋" w:hAnsi="仿宋" w:cs="仿宋" w:hint="eastAsia"/>
          <w:sz w:val="28"/>
          <w:lang w:eastAsia="zh-CN"/>
        </w:rPr>
        <w:t>四、抗艾滋病用药项目土建工程</w:t>
      </w:r>
      <w:bookmarkEnd w:id="13"/>
    </w:p>
    <w:p>
      <w:pPr>
        <w:pStyle w:val="Heading2"/>
        <w:rPr>
          <w:rFonts w:ascii="仿宋" w:eastAsia="仿宋" w:hAnsi="仿宋" w:cs="仿宋" w:hint="eastAsia"/>
          <w:lang w:eastAsia="zh-CN"/>
        </w:rPr>
      </w:pPr>
      <w:bookmarkStart w:id="14" w:name="_Toc14952"/>
      <w:r>
        <w:rPr>
          <w:rFonts w:ascii="仿宋" w:eastAsia="仿宋" w:hAnsi="仿宋" w:cs="仿宋" w:hint="eastAsia"/>
          <w:lang w:eastAsia="zh-CN"/>
        </w:rPr>
        <w:t>(一)、建筑工程设计原则</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在抗艾滋病用药项目的建筑工程设计中，我们将秉承一系列重要的设计原则，以确保抗艾滋病用药项目建筑在功能、美观、可持续性等方面达到最佳效果。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首要原则是确保建筑的功能性得到最大化的发挥。我们将充分理解抗艾滋病用药项目的实际需求，合理布局各个功能区域，保证建筑在满足业务需求的同时，提供高效的工作环境。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在建筑设计中，我们将综合考虑建设和运营成本。通过精细的经济效益分析，确保设计方案在高效利用资源的同时，对抗艾滋病用药项目的长期盈利能力有积极的贡献。</w:t>
      </w:r>
    </w:p>
    <w:p>
      <w:pPr>
        <w:pStyle w:val="Heading2"/>
        <w:ind w:firstLine="560" w:firstLineChars="200"/>
        <w:rPr>
          <w:rFonts w:ascii="仿宋" w:eastAsia="仿宋" w:hAnsi="仿宋" w:cs="仿宋" w:hint="eastAsia"/>
          <w:sz w:val="28"/>
          <w:lang w:eastAsia="zh-CN"/>
        </w:rPr>
      </w:pPr>
      <w:bookmarkStart w:id="15" w:name="_Toc9756"/>
      <w:r>
        <w:rPr>
          <w:rFonts w:ascii="仿宋" w:eastAsia="仿宋" w:hAnsi="仿宋" w:cs="仿宋" w:hint="eastAsia"/>
          <w:sz w:val="28"/>
          <w:lang w:eastAsia="zh-CN"/>
        </w:rPr>
        <w:t>(二)、土建工程设计年限及安全等级</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抗艾滋病用药项目的土建工程设计中，我们将精准设定设计年限，结合抗艾滋病用药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抗艾滋病用药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6" w:name="_Toc27172"/>
      <w:r>
        <w:rPr>
          <w:rFonts w:ascii="仿宋" w:eastAsia="仿宋" w:hAnsi="仿宋" w:cs="仿宋" w:hint="eastAsia"/>
          <w:sz w:val="28"/>
          <w:lang w:eastAsia="zh-CN"/>
        </w:rPr>
        <w:t>(三)、建筑工程设计总体要求</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该抗艾滋病用药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抗艾滋病用药项目的设计在符合法规的同时，达到最高的安全标准。</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抗艾滋病用药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7" w:name="_Toc15636"/>
      <w:r>
        <w:rPr>
          <w:rFonts w:ascii="仿宋" w:eastAsia="仿宋" w:hAnsi="仿宋" w:cs="仿宋" w:hint="eastAsia"/>
          <w:sz w:val="28"/>
          <w:lang w:eastAsia="zh-CN"/>
        </w:rPr>
        <w:t>(四)、土建工程建设指标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本期工程抗艾滋病用药项目预计总建筑面积XXX平方米，其中：计容建筑面积XXX平方米，计划建筑工程投资XX万元，占抗艾滋病用药项目总投资的XX%。</w:t>
      </w:r>
    </w:p>
    <w:p>
      <w:pPr>
        <w:pStyle w:val="Heading1"/>
        <w:ind w:firstLine="560" w:firstLineChars="200"/>
        <w:rPr>
          <w:rFonts w:ascii="仿宋" w:eastAsia="仿宋" w:hAnsi="仿宋" w:cs="仿宋" w:hint="eastAsia"/>
          <w:sz w:val="28"/>
          <w:lang w:eastAsia="zh-CN"/>
        </w:rPr>
      </w:pPr>
      <w:bookmarkStart w:id="18" w:name="_Toc2522"/>
      <w:r>
        <w:rPr>
          <w:rFonts w:ascii="仿宋" w:eastAsia="仿宋" w:hAnsi="仿宋" w:cs="仿宋" w:hint="eastAsia"/>
          <w:sz w:val="28"/>
          <w:lang w:eastAsia="zh-CN"/>
        </w:rPr>
        <w:t>五、抗艾滋病用药项目建设单位说明</w:t>
      </w:r>
      <w:bookmarkEnd w:id="18"/>
    </w:p>
    <w:p>
      <w:pPr>
        <w:pStyle w:val="Heading2"/>
        <w:rPr>
          <w:rFonts w:ascii="仿宋" w:eastAsia="仿宋" w:hAnsi="仿宋" w:cs="仿宋" w:hint="eastAsia"/>
          <w:lang w:eastAsia="zh-CN"/>
        </w:rPr>
      </w:pPr>
      <w:bookmarkStart w:id="19" w:name="_Toc10935"/>
      <w:r>
        <w:rPr>
          <w:rFonts w:ascii="仿宋" w:eastAsia="仿宋" w:hAnsi="仿宋" w:cs="仿宋" w:hint="eastAsia"/>
          <w:lang w:eastAsia="zh-CN"/>
        </w:rPr>
        <w:t>(一)、抗艾滋病用药项目承办单位基本情况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20" w:name="_Toc27328"/>
      <w:r>
        <w:rPr>
          <w:rFonts w:ascii="仿宋" w:eastAsia="仿宋" w:hAnsi="仿宋" w:cs="仿宋" w:hint="eastAsia"/>
          <w:sz w:val="28"/>
          <w:lang w:eastAsia="zh-CN"/>
        </w:rPr>
        <w:t>(二)、公司经济效益分析</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抗艾滋病用药项目承办单位的XXXX，我们着眼于实现可持续的经济效益。通过技术创新和解决方案的提供，公司预计在抗艾滋病用药项目执行期间将获得可观的收入增长。这一收入来源主要包括抗艾滋病用药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同时，我们注重成本控制和效率提升，以确保抗艾滋病用药项目的可持续盈利。透过精细的管理和资源优化，公司期望实现抗艾滋病用药项目利润最大化。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抗艾滋病用药项目实施进行全面的投资评估，包括抗艾滋病用药项目启动阶段的资金投入和后续运营成本。通过对抗艾滋病用药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抗艾滋病用药项目实施过程中具备足够的资金流动性，公司将进行详尽的现金流分析。这包括资金需求的合理预测、抗艾滋病用药项目周期内的资金峰谷分析以及灵活的财务管理策略，以应对各种潜在的经济变动。</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https://d.book118.com/615341021242011121</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抗艾滋病用药项目计划设计方案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抗艾滋病用药项目计划设计方案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抗艾滋病用药项目计划设计方案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抗艾滋病用药项目计划设计方案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抗艾滋病用药项目计划设计方案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抗艾滋病用药项目计划设计方案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抗艾滋病用药项目计划设计方案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抗艾滋病用药项目计划设计方案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抗艾滋病用药项目计划设计方案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抗艾滋病用药项目计划设计方案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抗艾滋病用药项目计划设计方案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抗艾滋病用药项目计划设计方案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抗艾滋病用药项目计划设计方案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抗艾滋病用药项目计划设计方案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抗艾滋病用药项目计划设计方案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抗艾滋病用药项目计划设计方案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抗艾滋病用药项目计划设计方案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D5449B"/>
    <w:rsid w:val="1ED5449B"/>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15341021242011121"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2024-03-01T07:38:00Z</dcterms:created>
  <dcterms:modified xsi:type="dcterms:W3CDTF">2024-03-01T07:38:18Z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5F3A7B17906148149F712A9BF0ED9F7B_11</vt:lpwstr>
  </property>
  <property fmtid="{D5CDD505-2E9C-101B-9397-08002B2CF9AE}" pid="3" name="KSOProductBuildVer">
    <vt:lpwstr>2052-12.1.0.16388</vt:lpwstr>
  </property>
</Properties>
</file>