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E33C8">
        <w:rPr>
          <w:rFonts w:ascii="微软雅黑" w:eastAsia="微软雅黑" w:hAnsi="微软雅黑"/>
          <w:sz w:val="28"/>
          <w:szCs w:val="28"/>
        </w:rPr>
        <w:t>最新银行员工论党的青年工作心得体会(11篇)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E33C8">
        <w:rPr>
          <w:rFonts w:ascii="微软雅黑" w:eastAsia="微软雅黑" w:hAnsi="微软雅黑"/>
          <w:sz w:val="24"/>
          <w:szCs w:val="24"/>
        </w:rPr>
        <w:t xml:space="preserve"> 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最新银行员工论党的青年工作心得体会(11篇)一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李强老师说到“人，既然去单位工作，就要知道去企业干什么，怎么才能干好自己的本职工作，这是作为一名企业职工的先决条件”。没错，如果认为工作是为企业而为的，那就大错特错了，这种思想是坚决不可取的。对待工作及审视自己每人都有自己的想法，作为单位普通一员，我总结自己如下几点：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工作是自己的工作，是自己生存的依靠，所以，我们必须为自己工作，做到全身心投入才行。只有积极的工作态度才是把工作做好的必要条件。自己做好了，企业才会发展的更好，同样道理，企业强大了，才会使我们有更加宽广的发展空间和机会，才会使你我收益更广。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正如其所言“人要有危机感、要有务实精神”，有压力才会有动力，人，都是逼出来的，没有所谓的天才，只要你努力去做了、用心去做了，上天是不会摒弃你的，你我的汗水不会白流的，付出必有回报，从零开始，重新学习、适应社会的进步与变迁，做什么都要做透、做精。充实与完善自己。李强老师说过“今天工作不努力，明天努力找工作”。每时、每刻都要积极的学习各种新的、未接触的生产技术，认真的完成和解决工作中的各种问题，从而提高自己的业务能力和水平。再次，要严于律己，不给自己的失误、错误找借口。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“少壮不努力，老大徒伤悲”，这句谚语人人皆知，但是又有几人真正理解和做到呢，人们总是为自己在生活、工作中的失误找种种借口来掩饰，殊不知在这些许借口背后的是自己为自己设下的陷阱而已，自己是一步步向着它在迈进罢了。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E33C8">
        <w:rPr>
          <w:rFonts w:ascii="微软雅黑" w:eastAsia="微软雅黑" w:hAnsi="微软雅黑"/>
          <w:sz w:val="24"/>
          <w:szCs w:val="24"/>
        </w:rPr>
        <w:t xml:space="preserve"> “我们不能改变风的方向，却可以改变帆的方向”。当你我在生活、工作中迷失方向之时，不要急于再进，静下来仔细思考与反省吧，闭上眼思考一下，待睁开眼时，或许心情会豁然开朗，对那些迷茫之事有了新的观点与看法，避免了在烦躁、冲动之下会出现的种种失误，无论是工作还是生活中。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工作是为自己干的，即人人都应认清楚的事实“为自己工作”！在做任何事的时候，积极点，主动点，用心点，客观点，就将比别人，多收获许多，一点一滴的积累经验的同时完善自己。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最新银行员工论党的青年工作心得体会(11篇)二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20xx年3月11日开始公司各部门负责人亲临xx项目部，组织全体员工进行了系统化、全面化的培训教育，首先在公司各级领导的带领下我们xx项目全体员工对李强老师的《为自己工作》进行了认真的学习，通过学习我懂的了不少以前未听过的道理，同时对自己的人身观、价值观有了更明确的认识，并且为今后一段时间的发展指明了道路，现在对我的心得体会做如下阐述。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第一、为我更加肯定了工作不是为钱、为工作、为薪水、为生活而工作，而是为自己工作。</w:t>
        <w:br/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</w:t>
      </w:r>
      <w:r w:rsidR="00DE33C8">
        <w:rPr>
          <w:rFonts w:ascii="微软雅黑" w:eastAsia="微软雅黑" w:hAnsi="微软雅黑"/>
          <w:sz w:val="24"/>
          <w:szCs w:val="24"/>
        </w:rPr>
        <w:t xml:space="preserve"> 演讲中首先从一个故事“三个老人砸石头”开始说起，心理学家问三个砸石头的老人为谁而砸石头，第一个老人怨气冲天，用重的要命的锤子杂快要死去的石头，一声不坑，在为别人而工作；第二位老人无可奈何地说正在为一家老小的温饱而砸石头，这位老人是在为薪水而工作；第三位老人则是自己在设想建筑一座宠伟的殿堂，他很快乐的砸石头，砸的又快、又好、又美观，他在为自己而工作。面对同样的工作砸石头，看法不一，结果也不同。从一个故事切入主体，进行了说明，为什么说我们是为自己工作。使我更加理解了人们常说的一句话，工作是为自己做的，不是为别人做的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https://d.book118.com/616002213142010031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E33C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6002213142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2313</Words>
  <Characters>13189</Characters>
  <Application>Microsoft Office Word</Application>
  <DocSecurity>0</DocSecurity>
  <Lines>109</Lines>
  <Paragraphs>30</Paragraphs>
  <ScaleCrop>false</ScaleCrop>
  <Company/>
  <LinksUpToDate>false</LinksUpToDate>
  <CharactersWithSpaces>15472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