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高硅氧玻璃纤维布行业相关公司设立可行性研究报告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5" w:history="1">
        <w:r>
          <w:rPr>
            <w:rFonts w:ascii="仿宋" w:eastAsia="仿宋" w:hAnsi="仿宋" w:cs="仿宋" w:hint="eastAsia"/>
            <w:lang w:eastAsia="zh-CN"/>
          </w:rPr>
          <w:t>概论</w:t>
        </w:r>
        <w:r>
          <w:tab/>
        </w:r>
        <w:r>
          <w:fldChar w:fldCharType="begin"/>
        </w:r>
        <w:r>
          <w:instrText xml:space="preserve"> PAGEREF _Toc11455 \h </w:instrText>
        </w:r>
        <w:r>
          <w:fldChar w:fldCharType="separate"/>
        </w:r>
        <w:r>
          <w:t>3</w:t>
        </w:r>
        <w:r>
          <w:fldChar w:fldCharType="end"/>
        </w:r>
      </w:hyperlink>
    </w:p>
    <w:p>
      <w:pPr>
        <w:pStyle w:val="TOC1"/>
        <w:tabs>
          <w:tab w:val="right" w:leader="dot" w:pos="8306"/>
        </w:tabs>
      </w:pPr>
      <w:hyperlink w:anchor="_Toc964" w:history="1">
        <w:r>
          <w:rPr>
            <w:rFonts w:ascii="仿宋" w:eastAsia="仿宋" w:hAnsi="仿宋" w:cs="仿宋" w:hint="eastAsia"/>
            <w:lang w:eastAsia="zh-CN"/>
          </w:rPr>
          <w:t>一、高硅氧玻璃纤维布筹建公司基本信息</w:t>
        </w:r>
        <w:r>
          <w:tab/>
        </w:r>
        <w:r>
          <w:fldChar w:fldCharType="begin"/>
        </w:r>
        <w:r>
          <w:instrText xml:space="preserve"> PAGEREF _Toc964 \h </w:instrText>
        </w:r>
        <w:r>
          <w:fldChar w:fldCharType="separate"/>
        </w:r>
        <w:r>
          <w:t>3</w:t>
        </w:r>
        <w:r>
          <w:fldChar w:fldCharType="end"/>
        </w:r>
      </w:hyperlink>
    </w:p>
    <w:p>
      <w:pPr>
        <w:pStyle w:val="TOC2"/>
        <w:tabs>
          <w:tab w:val="right" w:leader="dot" w:pos="8306"/>
        </w:tabs>
      </w:pPr>
      <w:hyperlink w:anchor="_Toc20712" w:history="1">
        <w:r>
          <w:rPr>
            <w:rFonts w:ascii="仿宋" w:eastAsia="仿宋" w:hAnsi="仿宋" w:cs="仿宋" w:hint="eastAsia"/>
            <w:lang w:eastAsia="zh-CN"/>
          </w:rPr>
          <w:t>(一)、公司名称</w:t>
        </w:r>
        <w:r>
          <w:tab/>
        </w:r>
        <w:r>
          <w:fldChar w:fldCharType="begin"/>
        </w:r>
        <w:r>
          <w:instrText xml:space="preserve"> PAGEREF _Toc20712 \h </w:instrText>
        </w:r>
        <w:r>
          <w:fldChar w:fldCharType="separate"/>
        </w:r>
        <w:r>
          <w:t>3</w:t>
        </w:r>
        <w:r>
          <w:fldChar w:fldCharType="end"/>
        </w:r>
      </w:hyperlink>
    </w:p>
    <w:p>
      <w:pPr>
        <w:pStyle w:val="TOC2"/>
        <w:tabs>
          <w:tab w:val="right" w:leader="dot" w:pos="8306"/>
        </w:tabs>
      </w:pPr>
      <w:hyperlink w:anchor="_Toc12378" w:history="1">
        <w:r>
          <w:rPr>
            <w:rFonts w:ascii="仿宋" w:eastAsia="仿宋" w:hAnsi="仿宋" w:cs="仿宋" w:hint="eastAsia"/>
            <w:lang w:eastAsia="zh-CN"/>
          </w:rPr>
          <w:t>(二)、注册资本</w:t>
        </w:r>
        <w:r>
          <w:tab/>
        </w:r>
        <w:r>
          <w:fldChar w:fldCharType="begin"/>
        </w:r>
        <w:r>
          <w:instrText xml:space="preserve"> PAGEREF _Toc12378 \h </w:instrText>
        </w:r>
        <w:r>
          <w:fldChar w:fldCharType="separate"/>
        </w:r>
        <w:r>
          <w:t>3</w:t>
        </w:r>
        <w:r>
          <w:fldChar w:fldCharType="end"/>
        </w:r>
      </w:hyperlink>
    </w:p>
    <w:p>
      <w:pPr>
        <w:pStyle w:val="TOC2"/>
        <w:tabs>
          <w:tab w:val="right" w:leader="dot" w:pos="8306"/>
        </w:tabs>
      </w:pPr>
      <w:hyperlink w:anchor="_Toc17688" w:history="1">
        <w:r>
          <w:rPr>
            <w:rFonts w:ascii="仿宋" w:eastAsia="仿宋" w:hAnsi="仿宋" w:cs="仿宋" w:hint="eastAsia"/>
            <w:lang w:eastAsia="zh-CN"/>
          </w:rPr>
          <w:t>(三)、注册地址</w:t>
        </w:r>
        <w:r>
          <w:tab/>
        </w:r>
        <w:r>
          <w:fldChar w:fldCharType="begin"/>
        </w:r>
        <w:r>
          <w:instrText xml:space="preserve"> PAGEREF _Toc17688 \h </w:instrText>
        </w:r>
        <w:r>
          <w:fldChar w:fldCharType="separate"/>
        </w:r>
        <w:r>
          <w:t>3</w:t>
        </w:r>
        <w:r>
          <w:fldChar w:fldCharType="end"/>
        </w:r>
      </w:hyperlink>
    </w:p>
    <w:p>
      <w:pPr>
        <w:pStyle w:val="TOC2"/>
        <w:tabs>
          <w:tab w:val="right" w:leader="dot" w:pos="8306"/>
        </w:tabs>
      </w:pPr>
      <w:hyperlink w:anchor="_Toc5773" w:history="1">
        <w:r>
          <w:rPr>
            <w:rFonts w:ascii="仿宋" w:eastAsia="仿宋" w:hAnsi="仿宋" w:cs="仿宋" w:hint="eastAsia"/>
            <w:lang w:eastAsia="zh-CN"/>
          </w:rPr>
          <w:t>(四)、法人代表</w:t>
        </w:r>
        <w:r>
          <w:tab/>
        </w:r>
        <w:r>
          <w:fldChar w:fldCharType="begin"/>
        </w:r>
        <w:r>
          <w:instrText xml:space="preserve"> PAGEREF _Toc5773 \h </w:instrText>
        </w:r>
        <w:r>
          <w:fldChar w:fldCharType="separate"/>
        </w:r>
        <w:r>
          <w:t>3</w:t>
        </w:r>
        <w:r>
          <w:fldChar w:fldCharType="end"/>
        </w:r>
      </w:hyperlink>
    </w:p>
    <w:p>
      <w:pPr>
        <w:pStyle w:val="TOC2"/>
        <w:tabs>
          <w:tab w:val="right" w:leader="dot" w:pos="8306"/>
        </w:tabs>
      </w:pPr>
      <w:hyperlink w:anchor="_Toc14415" w:history="1">
        <w:r>
          <w:rPr>
            <w:rFonts w:ascii="仿宋" w:eastAsia="仿宋" w:hAnsi="仿宋" w:cs="仿宋" w:hint="eastAsia"/>
            <w:lang w:eastAsia="zh-CN"/>
          </w:rPr>
          <w:t>(五)、主要经营范围</w:t>
        </w:r>
        <w:r>
          <w:tab/>
        </w:r>
        <w:r>
          <w:fldChar w:fldCharType="begin"/>
        </w:r>
        <w:r>
          <w:instrText xml:space="preserve"> PAGEREF _Toc14415 \h </w:instrText>
        </w:r>
        <w:r>
          <w:fldChar w:fldCharType="separate"/>
        </w:r>
        <w:r>
          <w:t>4</w:t>
        </w:r>
        <w:r>
          <w:fldChar w:fldCharType="end"/>
        </w:r>
      </w:hyperlink>
    </w:p>
    <w:p>
      <w:pPr>
        <w:pStyle w:val="TOC2"/>
        <w:tabs>
          <w:tab w:val="right" w:leader="dot" w:pos="8306"/>
        </w:tabs>
      </w:pPr>
      <w:hyperlink w:anchor="_Toc276" w:history="1">
        <w:r>
          <w:rPr>
            <w:rFonts w:ascii="仿宋" w:eastAsia="仿宋" w:hAnsi="仿宋" w:cs="仿宋" w:hint="eastAsia"/>
            <w:lang w:eastAsia="zh-CN"/>
          </w:rPr>
          <w:t>(六)、主要股东</w:t>
        </w:r>
        <w:r>
          <w:tab/>
        </w:r>
        <w:r>
          <w:fldChar w:fldCharType="begin"/>
        </w:r>
        <w:r>
          <w:instrText xml:space="preserve"> PAGEREF _Toc276 \h </w:instrText>
        </w:r>
        <w:r>
          <w:fldChar w:fldCharType="separate"/>
        </w:r>
        <w:r>
          <w:t>4</w:t>
        </w:r>
        <w:r>
          <w:fldChar w:fldCharType="end"/>
        </w:r>
      </w:hyperlink>
    </w:p>
    <w:p>
      <w:pPr>
        <w:pStyle w:val="TOC1"/>
        <w:tabs>
          <w:tab w:val="right" w:leader="dot" w:pos="8306"/>
        </w:tabs>
      </w:pPr>
      <w:hyperlink w:anchor="_Toc2898" w:history="1">
        <w:r>
          <w:rPr>
            <w:rFonts w:ascii="仿宋" w:eastAsia="仿宋" w:hAnsi="仿宋" w:cs="仿宋" w:hint="eastAsia"/>
            <w:lang w:eastAsia="zh-CN"/>
          </w:rPr>
          <w:t>二、法人治理</w:t>
        </w:r>
        <w:r>
          <w:tab/>
        </w:r>
        <w:r>
          <w:fldChar w:fldCharType="begin"/>
        </w:r>
        <w:r>
          <w:instrText xml:space="preserve"> PAGEREF _Toc2898 \h </w:instrText>
        </w:r>
        <w:r>
          <w:fldChar w:fldCharType="separate"/>
        </w:r>
        <w:r>
          <w:t>5</w:t>
        </w:r>
        <w:r>
          <w:fldChar w:fldCharType="end"/>
        </w:r>
      </w:hyperlink>
    </w:p>
    <w:p>
      <w:pPr>
        <w:pStyle w:val="TOC2"/>
        <w:tabs>
          <w:tab w:val="right" w:leader="dot" w:pos="8306"/>
        </w:tabs>
      </w:pPr>
      <w:hyperlink w:anchor="_Toc13028" w:history="1">
        <w:r>
          <w:rPr>
            <w:rFonts w:ascii="仿宋" w:eastAsia="仿宋" w:hAnsi="仿宋" w:cs="仿宋" w:hint="eastAsia"/>
            <w:lang w:eastAsia="zh-CN"/>
          </w:rPr>
          <w:t>(一)、股东权利及义务</w:t>
        </w:r>
        <w:r>
          <w:tab/>
        </w:r>
        <w:r>
          <w:fldChar w:fldCharType="begin"/>
        </w:r>
        <w:r>
          <w:instrText xml:space="preserve"> PAGEREF _Toc13028 \h </w:instrText>
        </w:r>
        <w:r>
          <w:fldChar w:fldCharType="separate"/>
        </w:r>
        <w:r>
          <w:t>5</w:t>
        </w:r>
        <w:r>
          <w:fldChar w:fldCharType="end"/>
        </w:r>
      </w:hyperlink>
    </w:p>
    <w:p>
      <w:pPr>
        <w:pStyle w:val="TOC2"/>
        <w:tabs>
          <w:tab w:val="right" w:leader="dot" w:pos="8306"/>
        </w:tabs>
      </w:pPr>
      <w:hyperlink w:anchor="_Toc19835" w:history="1">
        <w:r>
          <w:rPr>
            <w:rFonts w:ascii="仿宋" w:eastAsia="仿宋" w:hAnsi="仿宋" w:cs="仿宋" w:hint="eastAsia"/>
            <w:lang w:eastAsia="zh-CN"/>
          </w:rPr>
          <w:t>(二)、董事</w:t>
        </w:r>
        <w:r>
          <w:tab/>
        </w:r>
        <w:r>
          <w:fldChar w:fldCharType="begin"/>
        </w:r>
        <w:r>
          <w:instrText xml:space="preserve"> PAGEREF _Toc19835 \h </w:instrText>
        </w:r>
        <w:r>
          <w:fldChar w:fldCharType="separate"/>
        </w:r>
        <w:r>
          <w:t>7</w:t>
        </w:r>
        <w:r>
          <w:fldChar w:fldCharType="end"/>
        </w:r>
      </w:hyperlink>
    </w:p>
    <w:p>
      <w:pPr>
        <w:pStyle w:val="TOC2"/>
        <w:tabs>
          <w:tab w:val="right" w:leader="dot" w:pos="8306"/>
        </w:tabs>
      </w:pPr>
      <w:hyperlink w:anchor="_Toc23868" w:history="1">
        <w:r>
          <w:rPr>
            <w:rFonts w:ascii="仿宋" w:eastAsia="仿宋" w:hAnsi="仿宋" w:cs="仿宋" w:hint="eastAsia"/>
            <w:lang w:eastAsia="zh-CN"/>
          </w:rPr>
          <w:t>(三)、高级管理人员</w:t>
        </w:r>
        <w:r>
          <w:tab/>
        </w:r>
        <w:r>
          <w:fldChar w:fldCharType="begin"/>
        </w:r>
        <w:r>
          <w:instrText xml:space="preserve"> PAGEREF _Toc23868 \h </w:instrText>
        </w:r>
        <w:r>
          <w:fldChar w:fldCharType="separate"/>
        </w:r>
        <w:r>
          <w:t>12</w:t>
        </w:r>
        <w:r>
          <w:fldChar w:fldCharType="end"/>
        </w:r>
      </w:hyperlink>
    </w:p>
    <w:p>
      <w:pPr>
        <w:pStyle w:val="TOC2"/>
        <w:tabs>
          <w:tab w:val="right" w:leader="dot" w:pos="8306"/>
        </w:tabs>
      </w:pPr>
      <w:hyperlink w:anchor="_Toc5401" w:history="1">
        <w:r>
          <w:rPr>
            <w:rFonts w:ascii="仿宋" w:eastAsia="仿宋" w:hAnsi="仿宋" w:cs="仿宋" w:hint="eastAsia"/>
            <w:lang w:eastAsia="zh-CN"/>
          </w:rPr>
          <w:t>(四)、监事</w:t>
        </w:r>
        <w:r>
          <w:tab/>
        </w:r>
        <w:r>
          <w:fldChar w:fldCharType="begin"/>
        </w:r>
        <w:r>
          <w:instrText xml:space="preserve"> PAGEREF _Toc5401 \h </w:instrText>
        </w:r>
        <w:r>
          <w:fldChar w:fldCharType="separate"/>
        </w:r>
        <w:r>
          <w:t>14</w:t>
        </w:r>
        <w:r>
          <w:fldChar w:fldCharType="end"/>
        </w:r>
      </w:hyperlink>
    </w:p>
    <w:p>
      <w:pPr>
        <w:pStyle w:val="TOC1"/>
        <w:tabs>
          <w:tab w:val="right" w:leader="dot" w:pos="8306"/>
        </w:tabs>
      </w:pPr>
      <w:hyperlink w:anchor="_Toc26391" w:history="1">
        <w:r>
          <w:rPr>
            <w:rFonts w:ascii="仿宋" w:eastAsia="仿宋" w:hAnsi="仿宋" w:cs="仿宋" w:hint="eastAsia"/>
            <w:lang w:eastAsia="zh-CN"/>
          </w:rPr>
          <w:t>三、发展规划</w:t>
        </w:r>
        <w:r>
          <w:tab/>
        </w:r>
        <w:r>
          <w:fldChar w:fldCharType="begin"/>
        </w:r>
        <w:r>
          <w:instrText xml:space="preserve"> PAGEREF _Toc26391 \h </w:instrText>
        </w:r>
        <w:r>
          <w:fldChar w:fldCharType="separate"/>
        </w:r>
        <w:r>
          <w:t>15</w:t>
        </w:r>
        <w:r>
          <w:fldChar w:fldCharType="end"/>
        </w:r>
      </w:hyperlink>
    </w:p>
    <w:p>
      <w:pPr>
        <w:pStyle w:val="TOC2"/>
        <w:tabs>
          <w:tab w:val="right" w:leader="dot" w:pos="8306"/>
        </w:tabs>
      </w:pPr>
      <w:hyperlink w:anchor="_Toc14227" w:history="1">
        <w:r>
          <w:rPr>
            <w:rFonts w:ascii="仿宋" w:eastAsia="仿宋" w:hAnsi="仿宋" w:cs="仿宋" w:hint="eastAsia"/>
            <w:lang w:eastAsia="zh-CN"/>
          </w:rPr>
          <w:t>(一)、公司发展规划</w:t>
        </w:r>
        <w:r>
          <w:tab/>
        </w:r>
        <w:r>
          <w:fldChar w:fldCharType="begin"/>
        </w:r>
        <w:r>
          <w:instrText xml:space="preserve"> PAGEREF _Toc14227 \h </w:instrText>
        </w:r>
        <w:r>
          <w:fldChar w:fldCharType="separate"/>
        </w:r>
        <w:r>
          <w:t>15</w:t>
        </w:r>
        <w:r>
          <w:fldChar w:fldCharType="end"/>
        </w:r>
      </w:hyperlink>
    </w:p>
    <w:p>
      <w:pPr>
        <w:pStyle w:val="TOC2"/>
        <w:tabs>
          <w:tab w:val="right" w:leader="dot" w:pos="8306"/>
        </w:tabs>
      </w:pPr>
      <w:hyperlink w:anchor="_Toc6441" w:history="1">
        <w:r>
          <w:rPr>
            <w:rFonts w:ascii="仿宋" w:eastAsia="仿宋" w:hAnsi="仿宋" w:cs="仿宋" w:hint="eastAsia"/>
            <w:lang w:eastAsia="zh-CN"/>
          </w:rPr>
          <w:t>(二)、保障措施</w:t>
        </w:r>
        <w:r>
          <w:tab/>
        </w:r>
        <w:r>
          <w:fldChar w:fldCharType="begin"/>
        </w:r>
        <w:r>
          <w:instrText xml:space="preserve"> PAGEREF _Toc6441 \h </w:instrText>
        </w:r>
        <w:r>
          <w:fldChar w:fldCharType="separate"/>
        </w:r>
        <w:r>
          <w:t>17</w:t>
        </w:r>
        <w:r>
          <w:fldChar w:fldCharType="end"/>
        </w:r>
      </w:hyperlink>
    </w:p>
    <w:p>
      <w:pPr>
        <w:pStyle w:val="TOC1"/>
        <w:tabs>
          <w:tab w:val="right" w:leader="dot" w:pos="8306"/>
        </w:tabs>
      </w:pPr>
      <w:hyperlink w:anchor="_Toc18422" w:history="1">
        <w:r>
          <w:rPr>
            <w:rFonts w:ascii="仿宋" w:eastAsia="仿宋" w:hAnsi="仿宋" w:cs="仿宋" w:hint="eastAsia"/>
            <w:lang w:eastAsia="zh-CN"/>
          </w:rPr>
          <w:t>四、公司成立方案</w:t>
        </w:r>
        <w:r>
          <w:tab/>
        </w:r>
        <w:r>
          <w:fldChar w:fldCharType="begin"/>
        </w:r>
        <w:r>
          <w:instrText xml:space="preserve"> PAGEREF _Toc18422 \h </w:instrText>
        </w:r>
        <w:r>
          <w:fldChar w:fldCharType="separate"/>
        </w:r>
        <w:r>
          <w:t>22</w:t>
        </w:r>
        <w:r>
          <w:fldChar w:fldCharType="end"/>
        </w:r>
      </w:hyperlink>
    </w:p>
    <w:p>
      <w:pPr>
        <w:pStyle w:val="TOC2"/>
        <w:tabs>
          <w:tab w:val="right" w:leader="dot" w:pos="8306"/>
        </w:tabs>
      </w:pPr>
      <w:hyperlink w:anchor="_Toc6870" w:history="1">
        <w:r>
          <w:rPr>
            <w:rFonts w:ascii="仿宋" w:eastAsia="仿宋" w:hAnsi="仿宋" w:cs="仿宋" w:hint="eastAsia"/>
            <w:lang w:eastAsia="zh-CN"/>
          </w:rPr>
          <w:t>(一)、公司经营宗旨</w:t>
        </w:r>
        <w:r>
          <w:tab/>
        </w:r>
        <w:r>
          <w:fldChar w:fldCharType="begin"/>
        </w:r>
        <w:r>
          <w:instrText xml:space="preserve"> PAGEREF _Toc6870 \h </w:instrText>
        </w:r>
        <w:r>
          <w:fldChar w:fldCharType="separate"/>
        </w:r>
        <w:r>
          <w:t>22</w:t>
        </w:r>
        <w:r>
          <w:fldChar w:fldCharType="end"/>
        </w:r>
      </w:hyperlink>
    </w:p>
    <w:p>
      <w:pPr>
        <w:pStyle w:val="TOC2"/>
        <w:tabs>
          <w:tab w:val="right" w:leader="dot" w:pos="8306"/>
        </w:tabs>
      </w:pPr>
      <w:hyperlink w:anchor="_Toc13968" w:history="1">
        <w:r>
          <w:rPr>
            <w:rFonts w:ascii="仿宋" w:eastAsia="仿宋" w:hAnsi="仿宋" w:cs="仿宋" w:hint="eastAsia"/>
            <w:lang w:eastAsia="zh-CN"/>
          </w:rPr>
          <w:t>(二)、公司的目标、主要职责</w:t>
        </w:r>
        <w:r>
          <w:tab/>
        </w:r>
        <w:r>
          <w:fldChar w:fldCharType="begin"/>
        </w:r>
        <w:r>
          <w:instrText xml:space="preserve"> PAGEREF _Toc13968 \h </w:instrText>
        </w:r>
        <w:r>
          <w:fldChar w:fldCharType="separate"/>
        </w:r>
        <w:r>
          <w:t>22</w:t>
        </w:r>
        <w:r>
          <w:fldChar w:fldCharType="end"/>
        </w:r>
      </w:hyperlink>
    </w:p>
    <w:p>
      <w:pPr>
        <w:pStyle w:val="TOC2"/>
        <w:tabs>
          <w:tab w:val="right" w:leader="dot" w:pos="8306"/>
        </w:tabs>
      </w:pPr>
      <w:hyperlink w:anchor="_Toc20417" w:history="1">
        <w:r>
          <w:rPr>
            <w:rFonts w:ascii="仿宋" w:eastAsia="仿宋" w:hAnsi="仿宋" w:cs="仿宋" w:hint="eastAsia"/>
            <w:lang w:eastAsia="zh-CN"/>
          </w:rPr>
          <w:t>(三)、公司组建方式</w:t>
        </w:r>
        <w:r>
          <w:tab/>
        </w:r>
        <w:r>
          <w:fldChar w:fldCharType="begin"/>
        </w:r>
        <w:r>
          <w:instrText xml:space="preserve"> PAGEREF _Toc20417 \h </w:instrText>
        </w:r>
        <w:r>
          <w:fldChar w:fldCharType="separate"/>
        </w:r>
        <w:r>
          <w:t>25</w:t>
        </w:r>
        <w:r>
          <w:fldChar w:fldCharType="end"/>
        </w:r>
      </w:hyperlink>
    </w:p>
    <w:p>
      <w:pPr>
        <w:pStyle w:val="TOC2"/>
        <w:tabs>
          <w:tab w:val="right" w:leader="dot" w:pos="8306"/>
        </w:tabs>
      </w:pPr>
      <w:hyperlink w:anchor="_Toc709" w:history="1">
        <w:r>
          <w:rPr>
            <w:rFonts w:ascii="仿宋" w:eastAsia="仿宋" w:hAnsi="仿宋" w:cs="仿宋" w:hint="eastAsia"/>
            <w:lang w:eastAsia="zh-CN"/>
          </w:rPr>
          <w:t>(四)、公司管理体制</w:t>
        </w:r>
        <w:r>
          <w:tab/>
        </w:r>
        <w:r>
          <w:fldChar w:fldCharType="begin"/>
        </w:r>
        <w:r>
          <w:instrText xml:space="preserve"> PAGEREF _Toc709 \h </w:instrText>
        </w:r>
        <w:r>
          <w:fldChar w:fldCharType="separate"/>
        </w:r>
        <w:r>
          <w:t>26</w:t>
        </w:r>
        <w:r>
          <w:fldChar w:fldCharType="end"/>
        </w:r>
      </w:hyperlink>
    </w:p>
    <w:p>
      <w:pPr>
        <w:pStyle w:val="TOC2"/>
        <w:tabs>
          <w:tab w:val="right" w:leader="dot" w:pos="8306"/>
        </w:tabs>
      </w:pPr>
      <w:hyperlink w:anchor="_Toc25311" w:history="1">
        <w:r>
          <w:rPr>
            <w:rFonts w:ascii="仿宋" w:eastAsia="仿宋" w:hAnsi="仿宋" w:cs="仿宋" w:hint="eastAsia"/>
            <w:lang w:eastAsia="zh-CN"/>
          </w:rPr>
          <w:t>(五)、部门职责及权限</w:t>
        </w:r>
        <w:r>
          <w:tab/>
        </w:r>
        <w:r>
          <w:fldChar w:fldCharType="begin"/>
        </w:r>
        <w:r>
          <w:instrText xml:space="preserve"> PAGEREF _Toc25311 \h </w:instrText>
        </w:r>
        <w:r>
          <w:fldChar w:fldCharType="separate"/>
        </w:r>
        <w:r>
          <w:t>27</w:t>
        </w:r>
        <w:r>
          <w:fldChar w:fldCharType="end"/>
        </w:r>
      </w:hyperlink>
    </w:p>
    <w:p>
      <w:pPr>
        <w:pStyle w:val="TOC2"/>
        <w:tabs>
          <w:tab w:val="right" w:leader="dot" w:pos="8306"/>
        </w:tabs>
      </w:pPr>
      <w:hyperlink w:anchor="_Toc14413" w:history="1">
        <w:r>
          <w:rPr>
            <w:rFonts w:ascii="仿宋" w:eastAsia="仿宋" w:hAnsi="仿宋" w:cs="仿宋" w:hint="eastAsia"/>
            <w:lang w:eastAsia="zh-CN"/>
          </w:rPr>
          <w:t>(六)、核心人员介绍</w:t>
        </w:r>
        <w:r>
          <w:tab/>
        </w:r>
        <w:r>
          <w:fldChar w:fldCharType="begin"/>
        </w:r>
        <w:r>
          <w:instrText xml:space="preserve"> PAGEREF _Toc14413 \h </w:instrText>
        </w:r>
        <w:r>
          <w:fldChar w:fldCharType="separate"/>
        </w:r>
        <w:r>
          <w:t>30</w:t>
        </w:r>
        <w:r>
          <w:fldChar w:fldCharType="end"/>
        </w:r>
      </w:hyperlink>
    </w:p>
    <w:p>
      <w:pPr>
        <w:pStyle w:val="TOC2"/>
        <w:tabs>
          <w:tab w:val="right" w:leader="dot" w:pos="8306"/>
        </w:tabs>
      </w:pPr>
      <w:hyperlink w:anchor="_Toc29503" w:history="1">
        <w:r>
          <w:rPr>
            <w:rFonts w:ascii="仿宋" w:eastAsia="仿宋" w:hAnsi="仿宋" w:cs="仿宋" w:hint="eastAsia"/>
            <w:lang w:eastAsia="zh-CN"/>
          </w:rPr>
          <w:t>(七)、财务会计制度</w:t>
        </w:r>
        <w:r>
          <w:tab/>
        </w:r>
        <w:r>
          <w:fldChar w:fldCharType="begin"/>
        </w:r>
        <w:r>
          <w:instrText xml:space="preserve"> PAGEREF _Toc29503 \h </w:instrText>
        </w:r>
        <w:r>
          <w:fldChar w:fldCharType="separate"/>
        </w:r>
        <w:r>
          <w:t>31</w:t>
        </w:r>
        <w:r>
          <w:fldChar w:fldCharType="end"/>
        </w:r>
      </w:hyperlink>
    </w:p>
    <w:p>
      <w:pPr>
        <w:pStyle w:val="TOC1"/>
        <w:tabs>
          <w:tab w:val="right" w:leader="dot" w:pos="8306"/>
        </w:tabs>
      </w:pPr>
      <w:hyperlink w:anchor="_Toc31594" w:history="1">
        <w:r>
          <w:rPr>
            <w:rFonts w:ascii="仿宋" w:eastAsia="仿宋" w:hAnsi="仿宋" w:cs="仿宋" w:hint="eastAsia"/>
            <w:lang w:eastAsia="zh-CN"/>
          </w:rPr>
          <w:t>五、选址分析</w:t>
        </w:r>
        <w:r>
          <w:tab/>
        </w:r>
        <w:r>
          <w:fldChar w:fldCharType="begin"/>
        </w:r>
        <w:r>
          <w:instrText xml:space="preserve"> PAGEREF _Toc31594 \h </w:instrText>
        </w:r>
        <w:r>
          <w:fldChar w:fldCharType="separate"/>
        </w:r>
        <w:r>
          <w:t>37</w:t>
        </w:r>
        <w:r>
          <w:fldChar w:fldCharType="end"/>
        </w:r>
      </w:hyperlink>
    </w:p>
    <w:p>
      <w:pPr>
        <w:pStyle w:val="TOC2"/>
        <w:tabs>
          <w:tab w:val="right" w:leader="dot" w:pos="8306"/>
        </w:tabs>
      </w:pPr>
      <w:hyperlink w:anchor="_Toc14299" w:history="1">
        <w:r>
          <w:rPr>
            <w:rFonts w:ascii="仿宋" w:eastAsia="仿宋" w:hAnsi="仿宋" w:cs="仿宋" w:hint="eastAsia"/>
            <w:lang w:eastAsia="zh-CN"/>
          </w:rPr>
          <w:t>(一)、高硅氧玻璃纤维布项目选址原则</w:t>
        </w:r>
        <w:r>
          <w:tab/>
        </w:r>
        <w:r>
          <w:fldChar w:fldCharType="begin"/>
        </w:r>
        <w:r>
          <w:instrText xml:space="preserve"> PAGEREF _Toc14299 \h </w:instrText>
        </w:r>
        <w:r>
          <w:fldChar w:fldCharType="separate"/>
        </w:r>
        <w:r>
          <w:t>37</w:t>
        </w:r>
        <w:r>
          <w:fldChar w:fldCharType="end"/>
        </w:r>
      </w:hyperlink>
    </w:p>
    <w:p>
      <w:pPr>
        <w:pStyle w:val="TOC2"/>
        <w:tabs>
          <w:tab w:val="right" w:leader="dot" w:pos="8306"/>
        </w:tabs>
      </w:pPr>
      <w:hyperlink w:anchor="_Toc17377" w:history="1">
        <w:r>
          <w:rPr>
            <w:rFonts w:ascii="仿宋" w:eastAsia="仿宋" w:hAnsi="仿宋" w:cs="仿宋" w:hint="eastAsia"/>
            <w:lang w:eastAsia="zh-CN"/>
          </w:rPr>
          <w:t>(二)、建设区基本情况</w:t>
        </w:r>
        <w:r>
          <w:tab/>
        </w:r>
        <w:r>
          <w:fldChar w:fldCharType="begin"/>
        </w:r>
        <w:r>
          <w:instrText xml:space="preserve"> PAGEREF _Toc17377 \h </w:instrText>
        </w:r>
        <w:r>
          <w:fldChar w:fldCharType="separate"/>
        </w:r>
        <w:r>
          <w:t>38</w:t>
        </w:r>
        <w:r>
          <w:fldChar w:fldCharType="end"/>
        </w:r>
      </w:hyperlink>
    </w:p>
    <w:p>
      <w:pPr>
        <w:pStyle w:val="TOC2"/>
        <w:tabs>
          <w:tab w:val="right" w:leader="dot" w:pos="8306"/>
        </w:tabs>
      </w:pPr>
      <w:hyperlink w:anchor="_Toc23347" w:history="1">
        <w:r>
          <w:rPr>
            <w:rFonts w:ascii="仿宋" w:eastAsia="仿宋" w:hAnsi="仿宋" w:cs="仿宋" w:hint="eastAsia"/>
            <w:lang w:eastAsia="zh-CN"/>
          </w:rPr>
          <w:t>(三)、发展目标</w:t>
        </w:r>
        <w:r>
          <w:tab/>
        </w:r>
        <w:r>
          <w:fldChar w:fldCharType="begin"/>
        </w:r>
        <w:r>
          <w:instrText xml:space="preserve"> PAGEREF _Toc23347 \h </w:instrText>
        </w:r>
        <w:r>
          <w:fldChar w:fldCharType="separate"/>
        </w:r>
        <w:r>
          <w:t>39</w:t>
        </w:r>
        <w:r>
          <w:fldChar w:fldCharType="end"/>
        </w:r>
      </w:hyperlink>
    </w:p>
    <w:p>
      <w:pPr>
        <w:pStyle w:val="TOC2"/>
        <w:tabs>
          <w:tab w:val="right" w:leader="dot" w:pos="8306"/>
        </w:tabs>
      </w:pPr>
      <w:hyperlink w:anchor="_Toc9408" w:history="1">
        <w:r>
          <w:rPr>
            <w:rFonts w:ascii="仿宋" w:eastAsia="仿宋" w:hAnsi="仿宋" w:cs="仿宋" w:hint="eastAsia"/>
            <w:lang w:eastAsia="zh-CN"/>
          </w:rPr>
          <w:t>(四)、产业发展方向</w:t>
        </w:r>
        <w:r>
          <w:tab/>
        </w:r>
        <w:r>
          <w:fldChar w:fldCharType="begin"/>
        </w:r>
        <w:r>
          <w:instrText xml:space="preserve"> PAGEREF _Toc9408 \h </w:instrText>
        </w:r>
        <w:r>
          <w:fldChar w:fldCharType="separate"/>
        </w:r>
        <w:r>
          <w:t>41</w:t>
        </w:r>
        <w:r>
          <w:fldChar w:fldCharType="end"/>
        </w:r>
      </w:hyperlink>
    </w:p>
    <w:p>
      <w:pPr>
        <w:pStyle w:val="TOC2"/>
        <w:tabs>
          <w:tab w:val="right" w:leader="dot" w:pos="8306"/>
        </w:tabs>
      </w:pPr>
      <w:hyperlink w:anchor="_Toc5250" w:history="1">
        <w:r>
          <w:rPr>
            <w:rFonts w:ascii="仿宋" w:eastAsia="仿宋" w:hAnsi="仿宋" w:cs="仿宋" w:hint="eastAsia"/>
            <w:lang w:eastAsia="zh-CN"/>
          </w:rPr>
          <w:t>(五)、高硅氧玻璃纤维布项目选址综合评价</w:t>
        </w:r>
        <w:r>
          <w:tab/>
        </w:r>
        <w:r>
          <w:fldChar w:fldCharType="begin"/>
        </w:r>
        <w:r>
          <w:instrText xml:space="preserve"> PAGEREF _Toc5250 \h </w:instrText>
        </w:r>
        <w:r>
          <w:fldChar w:fldCharType="separate"/>
        </w:r>
        <w:r>
          <w:t>42</w:t>
        </w:r>
        <w:r>
          <w:fldChar w:fldCharType="end"/>
        </w:r>
      </w:hyperlink>
    </w:p>
    <w:p>
      <w:pPr>
        <w:pStyle w:val="TOC1"/>
        <w:tabs>
          <w:tab w:val="right" w:leader="dot" w:pos="8306"/>
        </w:tabs>
      </w:pPr>
      <w:hyperlink w:anchor="_Toc12076" w:history="1">
        <w:r>
          <w:rPr>
            <w:rFonts w:ascii="仿宋" w:eastAsia="仿宋" w:hAnsi="仿宋" w:cs="仿宋" w:hint="eastAsia"/>
            <w:lang w:eastAsia="zh-CN"/>
          </w:rPr>
          <w:t>六、SWOT分析</w:t>
        </w:r>
        <w:r>
          <w:tab/>
        </w:r>
        <w:r>
          <w:fldChar w:fldCharType="begin"/>
        </w:r>
        <w:r>
          <w:instrText xml:space="preserve"> PAGEREF _Toc12076 \h </w:instrText>
        </w:r>
        <w:r>
          <w:fldChar w:fldCharType="separate"/>
        </w:r>
        <w:r>
          <w:t>43</w:t>
        </w:r>
        <w:r>
          <w:fldChar w:fldCharType="end"/>
        </w:r>
      </w:hyperlink>
    </w:p>
    <w:p>
      <w:pPr>
        <w:pStyle w:val="TOC2"/>
        <w:tabs>
          <w:tab w:val="right" w:leader="dot" w:pos="8306"/>
        </w:tabs>
      </w:pPr>
      <w:hyperlink w:anchor="_Toc29641" w:history="1">
        <w:r>
          <w:rPr>
            <w:rFonts w:ascii="仿宋" w:eastAsia="仿宋" w:hAnsi="仿宋" w:cs="仿宋" w:hint="eastAsia"/>
            <w:lang w:eastAsia="zh-CN"/>
          </w:rPr>
          <w:t>(一)、优势分析(S)</w:t>
        </w:r>
        <w:r>
          <w:tab/>
        </w:r>
        <w:r>
          <w:fldChar w:fldCharType="begin"/>
        </w:r>
        <w:r>
          <w:instrText xml:space="preserve"> PAGEREF _Toc29641 \h </w:instrText>
        </w:r>
        <w:r>
          <w:fldChar w:fldCharType="separate"/>
        </w:r>
        <w:r>
          <w:t>43</w:t>
        </w:r>
        <w:r>
          <w:fldChar w:fldCharType="end"/>
        </w:r>
      </w:hyperlink>
    </w:p>
    <w:p>
      <w:pPr>
        <w:pStyle w:val="TOC2"/>
        <w:tabs>
          <w:tab w:val="right" w:leader="dot" w:pos="8306"/>
        </w:tabs>
      </w:pPr>
      <w:hyperlink w:anchor="_Toc12498" w:history="1">
        <w:r>
          <w:rPr>
            <w:rFonts w:ascii="仿宋" w:eastAsia="仿宋" w:hAnsi="仿宋" w:cs="仿宋" w:hint="eastAsia"/>
            <w:lang w:eastAsia="zh-CN"/>
          </w:rPr>
          <w:t>(二)、劣势分析(W)</w:t>
        </w:r>
        <w:r>
          <w:tab/>
        </w:r>
        <w:r>
          <w:fldChar w:fldCharType="begin"/>
        </w:r>
        <w:r>
          <w:instrText xml:space="preserve"> PAGEREF _Toc12498 \h </w:instrText>
        </w:r>
        <w:r>
          <w:fldChar w:fldCharType="separate"/>
        </w:r>
        <w:r>
          <w:t>43</w:t>
        </w:r>
        <w:r>
          <w:fldChar w:fldCharType="end"/>
        </w:r>
      </w:hyperlink>
    </w:p>
    <w:p>
      <w:pPr>
        <w:pStyle w:val="TOC2"/>
        <w:tabs>
          <w:tab w:val="right" w:leader="dot" w:pos="8306"/>
        </w:tabs>
      </w:pPr>
      <w:hyperlink w:anchor="_Toc16134" w:history="1">
        <w:r>
          <w:rPr>
            <w:rFonts w:ascii="仿宋" w:eastAsia="仿宋" w:hAnsi="仿宋" w:cs="仿宋" w:hint="eastAsia"/>
            <w:lang w:eastAsia="zh-CN"/>
          </w:rPr>
          <w:t>(三)、机会分析()</w:t>
        </w:r>
        <w:r>
          <w:tab/>
        </w:r>
        <w:r>
          <w:fldChar w:fldCharType="begin"/>
        </w:r>
        <w:r>
          <w:instrText xml:space="preserve"> PAGEREF _Toc16134 \h </w:instrText>
        </w:r>
        <w:r>
          <w:fldChar w:fldCharType="separate"/>
        </w:r>
        <w:r>
          <w:t>44</w:t>
        </w:r>
        <w:r>
          <w:fldChar w:fldCharType="end"/>
        </w:r>
      </w:hyperlink>
    </w:p>
    <w:p>
      <w:pPr>
        <w:pStyle w:val="TOC2"/>
        <w:tabs>
          <w:tab w:val="right" w:leader="dot" w:pos="8306"/>
        </w:tabs>
      </w:pPr>
      <w:hyperlink w:anchor="_Toc21168" w:history="1">
        <w:r>
          <w:rPr>
            <w:rFonts w:ascii="仿宋" w:eastAsia="仿宋" w:hAnsi="仿宋" w:cs="仿宋" w:hint="eastAsia"/>
            <w:lang w:eastAsia="zh-CN"/>
          </w:rPr>
          <w:t>(四)、威胁分析(T)</w:t>
        </w:r>
        <w:r>
          <w:tab/>
        </w:r>
        <w:r>
          <w:fldChar w:fldCharType="begin"/>
        </w:r>
        <w:r>
          <w:instrText xml:space="preserve"> PAGEREF _Toc21168 \h </w:instrText>
        </w:r>
        <w:r>
          <w:fldChar w:fldCharType="separate"/>
        </w:r>
        <w:r>
          <w:t>45</w:t>
        </w:r>
        <w:r>
          <w:fldChar w:fldCharType="end"/>
        </w:r>
      </w:hyperlink>
    </w:p>
    <w:p>
      <w:pPr>
        <w:pStyle w:val="TOC1"/>
        <w:tabs>
          <w:tab w:val="right" w:leader="dot" w:pos="8306"/>
        </w:tabs>
      </w:pPr>
      <w:hyperlink w:anchor="_Toc29263" w:history="1">
        <w:r>
          <w:rPr>
            <w:rFonts w:ascii="仿宋" w:eastAsia="仿宋" w:hAnsi="仿宋" w:cs="仿宋" w:hint="eastAsia"/>
            <w:lang w:eastAsia="zh-CN"/>
          </w:rPr>
          <w:t>七、目标客户和受众分析</w:t>
        </w:r>
        <w:r>
          <w:tab/>
        </w:r>
        <w:r>
          <w:fldChar w:fldCharType="begin"/>
        </w:r>
        <w:r>
          <w:instrText xml:space="preserve"> PAGEREF _Toc29263 \h </w:instrText>
        </w:r>
        <w:r>
          <w:fldChar w:fldCharType="separate"/>
        </w:r>
        <w:r>
          <w:t>46</w:t>
        </w:r>
        <w:r>
          <w:fldChar w:fldCharType="end"/>
        </w:r>
      </w:hyperlink>
    </w:p>
    <w:p>
      <w:pPr>
        <w:pStyle w:val="TOC2"/>
        <w:tabs>
          <w:tab w:val="right" w:leader="dot" w:pos="8306"/>
        </w:tabs>
      </w:pPr>
      <w:hyperlink w:anchor="_Toc846" w:history="1">
        <w:r>
          <w:rPr>
            <w:rFonts w:ascii="仿宋" w:eastAsia="仿宋" w:hAnsi="仿宋" w:cs="仿宋" w:hint="eastAsia"/>
            <w:lang w:eastAsia="zh-CN"/>
          </w:rPr>
          <w:t>(一)、客户群体描述</w:t>
        </w:r>
        <w:r>
          <w:tab/>
        </w:r>
        <w:r>
          <w:fldChar w:fldCharType="begin"/>
        </w:r>
        <w:r>
          <w:instrText xml:space="preserve"> PAGEREF _Toc846 \h </w:instrText>
        </w:r>
        <w:r>
          <w:fldChar w:fldCharType="separate"/>
        </w:r>
        <w:r>
          <w:t>46</w:t>
        </w:r>
        <w:r>
          <w:fldChar w:fldCharType="end"/>
        </w:r>
      </w:hyperlink>
    </w:p>
    <w:p>
      <w:pPr>
        <w:pStyle w:val="TOC2"/>
        <w:tabs>
          <w:tab w:val="right" w:leader="dot" w:pos="8306"/>
        </w:tabs>
      </w:pPr>
      <w:hyperlink w:anchor="_Toc16815" w:history="1">
        <w:r>
          <w:rPr>
            <w:rFonts w:ascii="仿宋" w:eastAsia="仿宋" w:hAnsi="仿宋" w:cs="仿宋" w:hint="eastAsia"/>
            <w:lang w:eastAsia="zh-CN"/>
          </w:rPr>
          <w:t>(二)、客户需求和期望</w:t>
        </w:r>
        <w:r>
          <w:tab/>
        </w:r>
        <w:r>
          <w:fldChar w:fldCharType="begin"/>
        </w:r>
        <w:r>
          <w:instrText xml:space="preserve"> PAGEREF _Toc16815 \h </w:instrText>
        </w:r>
        <w:r>
          <w:fldChar w:fldCharType="separate"/>
        </w:r>
        <w:r>
          <w:t>48</w:t>
        </w:r>
        <w:r>
          <w:fldChar w:fldCharType="end"/>
        </w:r>
      </w:hyperlink>
    </w:p>
    <w:p>
      <w:pPr>
        <w:pStyle w:val="TOC2"/>
        <w:tabs>
          <w:tab w:val="right" w:leader="dot" w:pos="8306"/>
        </w:tabs>
      </w:pPr>
      <w:hyperlink w:anchor="_Toc12194" w:history="1">
        <w:r>
          <w:rPr>
            <w:rFonts w:ascii="仿宋" w:eastAsia="仿宋" w:hAnsi="仿宋" w:cs="仿宋" w:hint="eastAsia"/>
            <w:lang w:eastAsia="zh-CN"/>
          </w:rPr>
          <w:t>(三)、客户获取策略</w:t>
        </w:r>
        <w:r>
          <w:tab/>
        </w:r>
        <w:r>
          <w:fldChar w:fldCharType="begin"/>
        </w:r>
        <w:r>
          <w:instrText xml:space="preserve"> PAGEREF _Toc12194 \h </w:instrText>
        </w:r>
        <w:r>
          <w:fldChar w:fldCharType="separate"/>
        </w:r>
        <w:r>
          <w:t>49</w:t>
        </w:r>
        <w:r>
          <w:fldChar w:fldCharType="end"/>
        </w:r>
      </w:hyperlink>
    </w:p>
    <w:p>
      <w:pPr>
        <w:pStyle w:val="TOC2"/>
        <w:tabs>
          <w:tab w:val="right" w:leader="dot" w:pos="8306"/>
        </w:tabs>
      </w:pPr>
      <w:hyperlink w:anchor="_Toc13042" w:history="1">
        <w:r>
          <w:rPr>
            <w:rFonts w:ascii="仿宋" w:eastAsia="仿宋" w:hAnsi="仿宋" w:cs="仿宋" w:hint="eastAsia"/>
            <w:lang w:eastAsia="zh-CN"/>
          </w:rPr>
          <w:t>(四)、客户关系管理</w:t>
        </w:r>
        <w:r>
          <w:tab/>
        </w:r>
        <w:r>
          <w:fldChar w:fldCharType="begin"/>
        </w:r>
        <w:r>
          <w:instrText xml:space="preserve"> PAGEREF _Toc13042 \h </w:instrText>
        </w:r>
        <w:r>
          <w:fldChar w:fldCharType="separate"/>
        </w:r>
        <w:r>
          <w:t>51</w:t>
        </w:r>
        <w:r>
          <w:fldChar w:fldCharType="end"/>
        </w:r>
      </w:hyperlink>
    </w:p>
    <w:p>
      <w:pPr>
        <w:pStyle w:val="TOC1"/>
        <w:tabs>
          <w:tab w:val="right" w:leader="dot" w:pos="8306"/>
        </w:tabs>
      </w:pPr>
      <w:hyperlink w:anchor="_Toc10294" w:history="1">
        <w:r>
          <w:rPr>
            <w:rFonts w:ascii="仿宋" w:eastAsia="仿宋" w:hAnsi="仿宋" w:cs="仿宋" w:hint="eastAsia"/>
            <w:lang w:eastAsia="zh-CN"/>
          </w:rPr>
          <w:t>八、公司组建背景分析</w:t>
        </w:r>
        <w:r>
          <w:tab/>
        </w:r>
        <w:r>
          <w:fldChar w:fldCharType="begin"/>
        </w:r>
        <w:r>
          <w:instrText xml:space="preserve"> PAGEREF _Toc10294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0" w:history="1">
        <w:r>
          <w:rPr>
            <w:rFonts w:ascii="仿宋" w:eastAsia="仿宋" w:hAnsi="仿宋" w:cs="仿宋" w:hint="eastAsia"/>
            <w:lang w:eastAsia="zh-CN"/>
          </w:rPr>
          <w:t>(一)、高硅氧玻璃纤维布项目背景分析</w:t>
        </w:r>
        <w:r>
          <w:tab/>
        </w:r>
        <w:r>
          <w:fldChar w:fldCharType="begin"/>
        </w:r>
        <w:r>
          <w:instrText xml:space="preserve"> PAGEREF _Toc22210 \h </w:instrText>
        </w:r>
        <w:r>
          <w:fldChar w:fldCharType="separate"/>
        </w:r>
        <w:r>
          <w:t>53</w:t>
        </w:r>
        <w:r>
          <w:fldChar w:fldCharType="end"/>
        </w:r>
      </w:hyperlink>
    </w:p>
    <w:p>
      <w:pPr>
        <w:pStyle w:val="TOC2"/>
        <w:tabs>
          <w:tab w:val="right" w:leader="dot" w:pos="8306"/>
        </w:tabs>
      </w:pPr>
      <w:hyperlink w:anchor="_Toc15425" w:history="1">
        <w:r>
          <w:rPr>
            <w:rFonts w:ascii="仿宋" w:eastAsia="仿宋" w:hAnsi="仿宋" w:cs="仿宋" w:hint="eastAsia"/>
            <w:lang w:eastAsia="zh-CN"/>
          </w:rPr>
          <w:t>(二)、高硅氧玻璃纤维布项目建设必要性分析</w:t>
        </w:r>
        <w:r>
          <w:tab/>
        </w:r>
        <w:r>
          <w:fldChar w:fldCharType="begin"/>
        </w:r>
        <w:r>
          <w:instrText xml:space="preserve"> PAGEREF _Toc15425 \h </w:instrText>
        </w:r>
        <w:r>
          <w:fldChar w:fldCharType="separate"/>
        </w:r>
        <w:r>
          <w:t>54</w:t>
        </w:r>
        <w:r>
          <w:fldChar w:fldCharType="end"/>
        </w:r>
      </w:hyperlink>
    </w:p>
    <w:p>
      <w:pPr>
        <w:pStyle w:val="TOC2"/>
        <w:tabs>
          <w:tab w:val="right" w:leader="dot" w:pos="8306"/>
        </w:tabs>
      </w:pPr>
      <w:hyperlink w:anchor="_Toc9160" w:history="1">
        <w:r>
          <w:rPr>
            <w:rFonts w:ascii="仿宋" w:eastAsia="仿宋" w:hAnsi="仿宋" w:cs="仿宋" w:hint="eastAsia"/>
            <w:lang w:eastAsia="zh-CN"/>
          </w:rPr>
          <w:t>(三)、鼓励中小企业发展</w:t>
        </w:r>
        <w:r>
          <w:tab/>
        </w:r>
        <w:r>
          <w:fldChar w:fldCharType="begin"/>
        </w:r>
        <w:r>
          <w:instrText xml:space="preserve"> PAGEREF _Toc9160 \h </w:instrText>
        </w:r>
        <w:r>
          <w:fldChar w:fldCharType="separate"/>
        </w:r>
        <w:r>
          <w:t>55</w:t>
        </w:r>
        <w:r>
          <w:fldChar w:fldCharType="end"/>
        </w:r>
      </w:hyperlink>
    </w:p>
    <w:p>
      <w:pPr>
        <w:pStyle w:val="TOC2"/>
        <w:tabs>
          <w:tab w:val="right" w:leader="dot" w:pos="8306"/>
        </w:tabs>
      </w:pPr>
      <w:hyperlink w:anchor="_Toc8921" w:history="1">
        <w:r>
          <w:rPr>
            <w:rFonts w:ascii="仿宋" w:eastAsia="仿宋" w:hAnsi="仿宋" w:cs="仿宋" w:hint="eastAsia"/>
            <w:lang w:eastAsia="zh-CN"/>
          </w:rPr>
          <w:t>(四)、宏观经济形势分析</w:t>
        </w:r>
        <w:r>
          <w:tab/>
        </w:r>
        <w:r>
          <w:fldChar w:fldCharType="begin"/>
        </w:r>
        <w:r>
          <w:instrText xml:space="preserve"> PAGEREF _Toc8921 \h </w:instrText>
        </w:r>
        <w:r>
          <w:fldChar w:fldCharType="separate"/>
        </w:r>
        <w:r>
          <w:t>56</w:t>
        </w:r>
        <w:r>
          <w:fldChar w:fldCharType="end"/>
        </w:r>
      </w:hyperlink>
    </w:p>
    <w:p>
      <w:pPr>
        <w:pStyle w:val="TOC1"/>
        <w:tabs>
          <w:tab w:val="right" w:leader="dot" w:pos="8306"/>
        </w:tabs>
      </w:pPr>
      <w:hyperlink w:anchor="_Toc19368" w:history="1">
        <w:r>
          <w:rPr>
            <w:rFonts w:ascii="仿宋" w:eastAsia="仿宋" w:hAnsi="仿宋" w:cs="仿宋" w:hint="eastAsia"/>
            <w:lang w:eastAsia="zh-CN"/>
          </w:rPr>
          <w:t>九、投资方案分析</w:t>
        </w:r>
        <w:r>
          <w:tab/>
        </w:r>
        <w:r>
          <w:fldChar w:fldCharType="begin"/>
        </w:r>
        <w:r>
          <w:instrText xml:space="preserve"> PAGEREF _Toc19368 \h </w:instrText>
        </w:r>
        <w:r>
          <w:fldChar w:fldCharType="separate"/>
        </w:r>
        <w:r>
          <w:t>57</w:t>
        </w:r>
        <w:r>
          <w:fldChar w:fldCharType="end"/>
        </w:r>
      </w:hyperlink>
    </w:p>
    <w:p>
      <w:pPr>
        <w:pStyle w:val="TOC2"/>
        <w:tabs>
          <w:tab w:val="right" w:leader="dot" w:pos="8306"/>
        </w:tabs>
      </w:pPr>
      <w:hyperlink w:anchor="_Toc19047" w:history="1">
        <w:r>
          <w:rPr>
            <w:rFonts w:ascii="仿宋" w:eastAsia="仿宋" w:hAnsi="仿宋" w:cs="仿宋" w:hint="eastAsia"/>
            <w:lang w:eastAsia="zh-CN"/>
          </w:rPr>
          <w:t>(一)、编制说明</w:t>
        </w:r>
        <w:r>
          <w:tab/>
        </w:r>
        <w:r>
          <w:fldChar w:fldCharType="begin"/>
        </w:r>
        <w:r>
          <w:instrText xml:space="preserve"> PAGEREF _Toc19047 \h </w:instrText>
        </w:r>
        <w:r>
          <w:fldChar w:fldCharType="separate"/>
        </w:r>
        <w:r>
          <w:t>57</w:t>
        </w:r>
        <w:r>
          <w:fldChar w:fldCharType="end"/>
        </w:r>
      </w:hyperlink>
    </w:p>
    <w:p>
      <w:pPr>
        <w:pStyle w:val="TOC2"/>
        <w:tabs>
          <w:tab w:val="right" w:leader="dot" w:pos="8306"/>
        </w:tabs>
      </w:pPr>
      <w:hyperlink w:anchor="_Toc24852" w:history="1">
        <w:r>
          <w:rPr>
            <w:rFonts w:ascii="仿宋" w:eastAsia="仿宋" w:hAnsi="仿宋" w:cs="仿宋" w:hint="eastAsia"/>
            <w:lang w:eastAsia="zh-CN"/>
          </w:rPr>
          <w:t>(二)、建设投资</w:t>
        </w:r>
        <w:r>
          <w:tab/>
        </w:r>
        <w:r>
          <w:fldChar w:fldCharType="begin"/>
        </w:r>
        <w:r>
          <w:instrText xml:space="preserve"> PAGEREF _Toc24852 \h </w:instrText>
        </w:r>
        <w:r>
          <w:fldChar w:fldCharType="separate"/>
        </w:r>
        <w:r>
          <w:t>57</w:t>
        </w:r>
        <w:r>
          <w:fldChar w:fldCharType="end"/>
        </w:r>
      </w:hyperlink>
    </w:p>
    <w:p>
      <w:pPr>
        <w:pStyle w:val="TOC2"/>
        <w:tabs>
          <w:tab w:val="right" w:leader="dot" w:pos="8306"/>
        </w:tabs>
      </w:pPr>
      <w:hyperlink w:anchor="_Toc10498" w:history="1">
        <w:r>
          <w:rPr>
            <w:rFonts w:ascii="仿宋" w:eastAsia="仿宋" w:hAnsi="仿宋" w:cs="仿宋" w:hint="eastAsia"/>
            <w:lang w:eastAsia="zh-CN"/>
          </w:rPr>
          <w:t>(三)、建设期利息</w:t>
        </w:r>
        <w:r>
          <w:tab/>
        </w:r>
        <w:r>
          <w:fldChar w:fldCharType="begin"/>
        </w:r>
        <w:r>
          <w:instrText xml:space="preserve"> PAGEREF _Toc10498 \h </w:instrText>
        </w:r>
        <w:r>
          <w:fldChar w:fldCharType="separate"/>
        </w:r>
        <w:r>
          <w:t>58</w:t>
        </w:r>
        <w:r>
          <w:fldChar w:fldCharType="end"/>
        </w:r>
      </w:hyperlink>
    </w:p>
    <w:p>
      <w:pPr>
        <w:pStyle w:val="TOC2"/>
        <w:tabs>
          <w:tab w:val="right" w:leader="dot" w:pos="8306"/>
        </w:tabs>
      </w:pPr>
      <w:hyperlink w:anchor="_Toc8012" w:history="1">
        <w:r>
          <w:rPr>
            <w:rFonts w:ascii="仿宋" w:eastAsia="仿宋" w:hAnsi="仿宋" w:cs="仿宋" w:hint="eastAsia"/>
            <w:lang w:eastAsia="zh-CN"/>
          </w:rPr>
          <w:t>(四)、流动资金</w:t>
        </w:r>
        <w:r>
          <w:tab/>
        </w:r>
        <w:r>
          <w:fldChar w:fldCharType="begin"/>
        </w:r>
        <w:r>
          <w:instrText xml:space="preserve"> PAGEREF _Toc8012 \h </w:instrText>
        </w:r>
        <w:r>
          <w:fldChar w:fldCharType="separate"/>
        </w:r>
        <w:r>
          <w:t>58</w:t>
        </w:r>
        <w:r>
          <w:fldChar w:fldCharType="end"/>
        </w:r>
      </w:hyperlink>
    </w:p>
    <w:p>
      <w:pPr>
        <w:pStyle w:val="TOC2"/>
        <w:tabs>
          <w:tab w:val="right" w:leader="dot" w:pos="8306"/>
        </w:tabs>
      </w:pPr>
      <w:hyperlink w:anchor="_Toc15454" w:history="1">
        <w:r>
          <w:rPr>
            <w:rFonts w:ascii="仿宋" w:eastAsia="仿宋" w:hAnsi="仿宋" w:cs="仿宋" w:hint="eastAsia"/>
            <w:lang w:eastAsia="zh-CN"/>
          </w:rPr>
          <w:t>(五)、高硅氧玻璃纤维布项目总投资</w:t>
        </w:r>
        <w:r>
          <w:tab/>
        </w:r>
        <w:r>
          <w:fldChar w:fldCharType="begin"/>
        </w:r>
        <w:r>
          <w:instrText xml:space="preserve"> PAGEREF _Toc15454 \h </w:instrText>
        </w:r>
        <w:r>
          <w:fldChar w:fldCharType="separate"/>
        </w:r>
        <w:r>
          <w:t>59</w:t>
        </w:r>
        <w:r>
          <w:fldChar w:fldCharType="end"/>
        </w:r>
      </w:hyperlink>
    </w:p>
    <w:p>
      <w:pPr>
        <w:pStyle w:val="TOC2"/>
        <w:tabs>
          <w:tab w:val="right" w:leader="dot" w:pos="8306"/>
        </w:tabs>
      </w:pPr>
      <w:hyperlink w:anchor="_Toc26309" w:history="1">
        <w:r>
          <w:rPr>
            <w:rFonts w:ascii="仿宋" w:eastAsia="仿宋" w:hAnsi="仿宋" w:cs="仿宋" w:hint="eastAsia"/>
            <w:lang w:eastAsia="zh-CN"/>
          </w:rPr>
          <w:t>(六)、资金筹措与投资计划</w:t>
        </w:r>
        <w:r>
          <w:tab/>
        </w:r>
        <w:r>
          <w:fldChar w:fldCharType="begin"/>
        </w:r>
        <w:r>
          <w:instrText xml:space="preserve"> PAGEREF _Toc26309 \h </w:instrText>
        </w:r>
        <w:r>
          <w:fldChar w:fldCharType="separate"/>
        </w:r>
        <w:r>
          <w:t>59</w:t>
        </w:r>
        <w:r>
          <w:fldChar w:fldCharType="end"/>
        </w:r>
      </w:hyperlink>
    </w:p>
    <w:p>
      <w:pPr>
        <w:pStyle w:val="TOC1"/>
        <w:tabs>
          <w:tab w:val="right" w:leader="dot" w:pos="8306"/>
        </w:tabs>
      </w:pPr>
      <w:hyperlink w:anchor="_Toc7791" w:history="1">
        <w:r>
          <w:rPr>
            <w:rFonts w:ascii="仿宋" w:eastAsia="仿宋" w:hAnsi="仿宋" w:cs="仿宋" w:hint="eastAsia"/>
            <w:lang w:eastAsia="zh-CN"/>
          </w:rPr>
          <w:t>十、环境保护分析</w:t>
        </w:r>
        <w:r>
          <w:tab/>
        </w:r>
        <w:r>
          <w:fldChar w:fldCharType="begin"/>
        </w:r>
        <w:r>
          <w:instrText xml:space="preserve"> PAGEREF _Toc7791 \h </w:instrText>
        </w:r>
        <w:r>
          <w:fldChar w:fldCharType="separate"/>
        </w:r>
        <w:r>
          <w:t>59</w:t>
        </w:r>
        <w:r>
          <w:fldChar w:fldCharType="end"/>
        </w:r>
      </w:hyperlink>
    </w:p>
    <w:p>
      <w:pPr>
        <w:pStyle w:val="TOC2"/>
        <w:tabs>
          <w:tab w:val="right" w:leader="dot" w:pos="8306"/>
        </w:tabs>
      </w:pPr>
      <w:hyperlink w:anchor="_Toc24517" w:history="1">
        <w:r>
          <w:rPr>
            <w:rFonts w:ascii="仿宋" w:eastAsia="仿宋" w:hAnsi="仿宋" w:cs="仿宋" w:hint="eastAsia"/>
            <w:lang w:eastAsia="zh-CN"/>
          </w:rPr>
          <w:t>(一)、编制依据</w:t>
        </w:r>
        <w:r>
          <w:tab/>
        </w:r>
        <w:r>
          <w:fldChar w:fldCharType="begin"/>
        </w:r>
        <w:r>
          <w:instrText xml:space="preserve"> PAGEREF _Toc24517 \h </w:instrText>
        </w:r>
        <w:r>
          <w:fldChar w:fldCharType="separate"/>
        </w:r>
        <w:r>
          <w:t>59</w:t>
        </w:r>
        <w:r>
          <w:fldChar w:fldCharType="end"/>
        </w:r>
      </w:hyperlink>
    </w:p>
    <w:p>
      <w:pPr>
        <w:pStyle w:val="TOC2"/>
        <w:tabs>
          <w:tab w:val="right" w:leader="dot" w:pos="8306"/>
        </w:tabs>
      </w:pPr>
      <w:hyperlink w:anchor="_Toc31732" w:history="1">
        <w:r>
          <w:rPr>
            <w:rFonts w:ascii="仿宋" w:eastAsia="仿宋" w:hAnsi="仿宋" w:cs="仿宋" w:hint="eastAsia"/>
            <w:lang w:eastAsia="zh-CN"/>
          </w:rPr>
          <w:t>(二)、环境影响合理性分析</w:t>
        </w:r>
        <w:r>
          <w:tab/>
        </w:r>
        <w:r>
          <w:fldChar w:fldCharType="begin"/>
        </w:r>
        <w:r>
          <w:instrText xml:space="preserve"> PAGEREF _Toc31732 \h </w:instrText>
        </w:r>
        <w:r>
          <w:fldChar w:fldCharType="separate"/>
        </w:r>
        <w:r>
          <w:t>60</w:t>
        </w:r>
        <w:r>
          <w:fldChar w:fldCharType="end"/>
        </w:r>
      </w:hyperlink>
    </w:p>
    <w:p>
      <w:pPr>
        <w:pStyle w:val="TOC2"/>
        <w:tabs>
          <w:tab w:val="right" w:leader="dot" w:pos="8306"/>
        </w:tabs>
      </w:pPr>
      <w:hyperlink w:anchor="_Toc31551" w:history="1">
        <w:r>
          <w:rPr>
            <w:rFonts w:ascii="仿宋" w:eastAsia="仿宋" w:hAnsi="仿宋" w:cs="仿宋" w:hint="eastAsia"/>
            <w:lang w:eastAsia="zh-CN"/>
          </w:rPr>
          <w:t>(三)、建设期大气环境影响分析</w:t>
        </w:r>
        <w:r>
          <w:tab/>
        </w:r>
        <w:r>
          <w:fldChar w:fldCharType="begin"/>
        </w:r>
        <w:r>
          <w:instrText xml:space="preserve"> PAGEREF _Toc31551 \h </w:instrText>
        </w:r>
        <w:r>
          <w:fldChar w:fldCharType="separate"/>
        </w:r>
        <w:r>
          <w:t>61</w:t>
        </w:r>
        <w:r>
          <w:fldChar w:fldCharType="end"/>
        </w:r>
      </w:hyperlink>
    </w:p>
    <w:p>
      <w:pPr>
        <w:pStyle w:val="TOC2"/>
        <w:tabs>
          <w:tab w:val="right" w:leader="dot" w:pos="8306"/>
        </w:tabs>
      </w:pPr>
      <w:hyperlink w:anchor="_Toc25732" w:history="1">
        <w:r>
          <w:rPr>
            <w:rFonts w:ascii="仿宋" w:eastAsia="仿宋" w:hAnsi="仿宋" w:cs="仿宋" w:hint="eastAsia"/>
            <w:lang w:eastAsia="zh-CN"/>
          </w:rPr>
          <w:t>(四)、建设期水环境影响分析</w:t>
        </w:r>
        <w:r>
          <w:tab/>
        </w:r>
        <w:r>
          <w:fldChar w:fldCharType="begin"/>
        </w:r>
        <w:r>
          <w:instrText xml:space="preserve"> PAGEREF _Toc25732 \h </w:instrText>
        </w:r>
        <w:r>
          <w:fldChar w:fldCharType="separate"/>
        </w:r>
        <w:r>
          <w:t>62</w:t>
        </w:r>
        <w:r>
          <w:fldChar w:fldCharType="end"/>
        </w:r>
      </w:hyperlink>
    </w:p>
    <w:p>
      <w:pPr>
        <w:pStyle w:val="TOC2"/>
        <w:tabs>
          <w:tab w:val="right" w:leader="dot" w:pos="8306"/>
        </w:tabs>
      </w:pPr>
      <w:hyperlink w:anchor="_Toc2869" w:history="1">
        <w:r>
          <w:rPr>
            <w:rFonts w:ascii="仿宋" w:eastAsia="仿宋" w:hAnsi="仿宋" w:cs="仿宋" w:hint="eastAsia"/>
            <w:lang w:eastAsia="zh-CN"/>
          </w:rPr>
          <w:t>(五)、建设期固体废弃物环境影响分析</w:t>
        </w:r>
        <w:r>
          <w:tab/>
        </w:r>
        <w:r>
          <w:fldChar w:fldCharType="begin"/>
        </w:r>
        <w:r>
          <w:instrText xml:space="preserve"> PAGEREF _Toc2869 \h </w:instrText>
        </w:r>
        <w:r>
          <w:fldChar w:fldCharType="separate"/>
        </w:r>
        <w:r>
          <w:t>63</w:t>
        </w:r>
        <w:r>
          <w:fldChar w:fldCharType="end"/>
        </w:r>
      </w:hyperlink>
    </w:p>
    <w:p>
      <w:pPr>
        <w:pStyle w:val="TOC2"/>
        <w:tabs>
          <w:tab w:val="right" w:leader="dot" w:pos="8306"/>
        </w:tabs>
      </w:pPr>
      <w:hyperlink w:anchor="_Toc26578" w:history="1">
        <w:r>
          <w:rPr>
            <w:rFonts w:ascii="仿宋" w:eastAsia="仿宋" w:hAnsi="仿宋" w:cs="仿宋" w:hint="eastAsia"/>
            <w:lang w:eastAsia="zh-CN"/>
          </w:rPr>
          <w:t>(六)、建设期声环境影响分析</w:t>
        </w:r>
        <w:r>
          <w:tab/>
        </w:r>
        <w:r>
          <w:fldChar w:fldCharType="begin"/>
        </w:r>
        <w:r>
          <w:instrText xml:space="preserve"> PAGEREF _Toc26578 \h </w:instrText>
        </w:r>
        <w:r>
          <w:fldChar w:fldCharType="separate"/>
        </w:r>
        <w:r>
          <w:t>64</w:t>
        </w:r>
        <w:r>
          <w:fldChar w:fldCharType="end"/>
        </w:r>
      </w:hyperlink>
    </w:p>
    <w:p>
      <w:pPr>
        <w:pStyle w:val="TOC2"/>
        <w:tabs>
          <w:tab w:val="right" w:leader="dot" w:pos="8306"/>
        </w:tabs>
      </w:pPr>
      <w:hyperlink w:anchor="_Toc14174" w:history="1">
        <w:r>
          <w:rPr>
            <w:rFonts w:ascii="仿宋" w:eastAsia="仿宋" w:hAnsi="仿宋" w:cs="仿宋" w:hint="eastAsia"/>
            <w:lang w:eastAsia="zh-CN"/>
          </w:rPr>
          <w:t>(七)、营运期大气环境影响分析</w:t>
        </w:r>
        <w:r>
          <w:tab/>
        </w:r>
        <w:r>
          <w:fldChar w:fldCharType="begin"/>
        </w:r>
        <w:r>
          <w:instrText xml:space="preserve"> PAGEREF _Toc14174 \h </w:instrText>
        </w:r>
        <w:r>
          <w:fldChar w:fldCharType="separate"/>
        </w:r>
        <w:r>
          <w:t>66</w:t>
        </w:r>
        <w:r>
          <w:fldChar w:fldCharType="end"/>
        </w:r>
      </w:hyperlink>
    </w:p>
    <w:p>
      <w:pPr>
        <w:pStyle w:val="TOC2"/>
        <w:tabs>
          <w:tab w:val="right" w:leader="dot" w:pos="8306"/>
        </w:tabs>
      </w:pPr>
      <w:hyperlink w:anchor="_Toc21057" w:history="1">
        <w:r>
          <w:rPr>
            <w:rFonts w:ascii="仿宋" w:eastAsia="仿宋" w:hAnsi="仿宋" w:cs="仿宋" w:hint="eastAsia"/>
            <w:lang w:eastAsia="zh-CN"/>
          </w:rPr>
          <w:t>(八)、营运期水环境影响分析</w:t>
        </w:r>
        <w:r>
          <w:tab/>
        </w:r>
        <w:r>
          <w:fldChar w:fldCharType="begin"/>
        </w:r>
        <w:r>
          <w:instrText xml:space="preserve"> PAGEREF _Toc21057 \h </w:instrText>
        </w:r>
        <w:r>
          <w:fldChar w:fldCharType="separate"/>
        </w:r>
        <w:r>
          <w:t>66</w:t>
        </w:r>
        <w:r>
          <w:fldChar w:fldCharType="end"/>
        </w:r>
      </w:hyperlink>
    </w:p>
    <w:p>
      <w:pPr>
        <w:pStyle w:val="TOC2"/>
        <w:tabs>
          <w:tab w:val="right" w:leader="dot" w:pos="8306"/>
        </w:tabs>
      </w:pPr>
      <w:hyperlink w:anchor="_Toc30705" w:history="1">
        <w:r>
          <w:rPr>
            <w:rFonts w:ascii="仿宋" w:eastAsia="仿宋" w:hAnsi="仿宋" w:cs="仿宋" w:hint="eastAsia"/>
            <w:lang w:eastAsia="zh-CN"/>
          </w:rPr>
          <w:t>(九)、营运期固体废弃物环境影响分析</w:t>
        </w:r>
        <w:r>
          <w:tab/>
        </w:r>
        <w:r>
          <w:fldChar w:fldCharType="begin"/>
        </w:r>
        <w:r>
          <w:instrText xml:space="preserve"> PAGEREF _Toc30705 \h </w:instrText>
        </w:r>
        <w:r>
          <w:fldChar w:fldCharType="separate"/>
        </w:r>
        <w:r>
          <w:t>67</w:t>
        </w:r>
        <w:r>
          <w:fldChar w:fldCharType="end"/>
        </w:r>
      </w:hyperlink>
    </w:p>
    <w:p>
      <w:pPr>
        <w:pStyle w:val="TOC2"/>
        <w:tabs>
          <w:tab w:val="right" w:leader="dot" w:pos="8306"/>
        </w:tabs>
      </w:pPr>
      <w:hyperlink w:anchor="_Toc11017" w:history="1">
        <w:r>
          <w:rPr>
            <w:rFonts w:ascii="仿宋" w:eastAsia="仿宋" w:hAnsi="仿宋" w:cs="仿宋" w:hint="eastAsia"/>
            <w:lang w:eastAsia="zh-CN"/>
          </w:rPr>
          <w:t>(十)、营运期声环境影响分析</w:t>
        </w:r>
        <w:r>
          <w:tab/>
        </w:r>
        <w:r>
          <w:fldChar w:fldCharType="begin"/>
        </w:r>
        <w:r>
          <w:instrText xml:space="preserve"> PAGEREF _Toc11017 \h </w:instrText>
        </w:r>
        <w:r>
          <w:fldChar w:fldCharType="separate"/>
        </w:r>
        <w:r>
          <w:t>69</w:t>
        </w:r>
        <w:r>
          <w:fldChar w:fldCharType="end"/>
        </w:r>
      </w:hyperlink>
    </w:p>
    <w:p>
      <w:pPr>
        <w:pStyle w:val="TOC2"/>
        <w:tabs>
          <w:tab w:val="right" w:leader="dot" w:pos="8306"/>
        </w:tabs>
      </w:pPr>
      <w:hyperlink w:anchor="_Toc20408" w:history="1">
        <w:r>
          <w:rPr>
            <w:rFonts w:ascii="仿宋" w:eastAsia="仿宋" w:hAnsi="仿宋" w:cs="仿宋" w:hint="eastAsia"/>
            <w:lang w:eastAsia="zh-CN"/>
          </w:rPr>
          <w:t>(十一)、清洁生产</w:t>
        </w:r>
        <w:r>
          <w:tab/>
        </w:r>
        <w:r>
          <w:fldChar w:fldCharType="begin"/>
        </w:r>
        <w:r>
          <w:instrText xml:space="preserve"> PAGEREF _Toc20408 \h </w:instrText>
        </w:r>
        <w:r>
          <w:fldChar w:fldCharType="separate"/>
        </w:r>
        <w:r>
          <w:t>70</w:t>
        </w:r>
        <w:r>
          <w:fldChar w:fldCharType="end"/>
        </w:r>
      </w:hyperlink>
    </w:p>
    <w:p>
      <w:pPr>
        <w:pStyle w:val="TOC2"/>
        <w:tabs>
          <w:tab w:val="right" w:leader="dot" w:pos="8306"/>
        </w:tabs>
      </w:pPr>
      <w:hyperlink w:anchor="_Toc26738" w:history="1">
        <w:r>
          <w:rPr>
            <w:rFonts w:ascii="仿宋" w:eastAsia="仿宋" w:hAnsi="仿宋" w:cs="仿宋" w:hint="eastAsia"/>
            <w:lang w:eastAsia="zh-CN"/>
          </w:rPr>
          <w:t>(十二)、环境管理分析</w:t>
        </w:r>
        <w:r>
          <w:tab/>
        </w:r>
        <w:r>
          <w:fldChar w:fldCharType="begin"/>
        </w:r>
        <w:r>
          <w:instrText xml:space="preserve"> PAGEREF _Toc26738 \h </w:instrText>
        </w:r>
        <w:r>
          <w:fldChar w:fldCharType="separate"/>
        </w:r>
        <w:r>
          <w:t>71</w:t>
        </w:r>
        <w:r>
          <w:fldChar w:fldCharType="end"/>
        </w:r>
      </w:hyperlink>
    </w:p>
    <w:p>
      <w:pPr>
        <w:pStyle w:val="TOC2"/>
        <w:tabs>
          <w:tab w:val="right" w:leader="dot" w:pos="8306"/>
        </w:tabs>
      </w:pPr>
      <w:hyperlink w:anchor="_Toc2018" w:history="1">
        <w:r>
          <w:rPr>
            <w:rFonts w:ascii="仿宋" w:eastAsia="仿宋" w:hAnsi="仿宋" w:cs="仿宋" w:hint="eastAsia"/>
            <w:lang w:eastAsia="zh-CN"/>
          </w:rPr>
          <w:t>(十三)、结论及建议</w:t>
        </w:r>
        <w:r>
          <w:tab/>
        </w:r>
        <w:r>
          <w:fldChar w:fldCharType="begin"/>
        </w:r>
        <w:r>
          <w:instrText xml:space="preserve"> PAGEREF _Toc2018 \h </w:instrText>
        </w:r>
        <w:r>
          <w:fldChar w:fldCharType="separate"/>
        </w:r>
        <w:r>
          <w:t>73</w:t>
        </w:r>
        <w:r>
          <w:fldChar w:fldCharType="end"/>
        </w:r>
      </w:hyperlink>
    </w:p>
    <w:p>
      <w:pPr>
        <w:pStyle w:val="TOC1"/>
        <w:tabs>
          <w:tab w:val="right" w:leader="dot" w:pos="8306"/>
        </w:tabs>
      </w:pPr>
      <w:hyperlink w:anchor="_Toc13038" w:history="1">
        <w:r>
          <w:rPr>
            <w:rFonts w:ascii="仿宋" w:eastAsia="仿宋" w:hAnsi="仿宋" w:cs="仿宋" w:hint="eastAsia"/>
            <w:lang w:eastAsia="zh-CN"/>
          </w:rPr>
          <w:t>十一、社会和环境责任</w:t>
        </w:r>
        <w:r>
          <w:tab/>
        </w:r>
        <w:r>
          <w:fldChar w:fldCharType="begin"/>
        </w:r>
        <w:r>
          <w:instrText xml:space="preserve"> PAGEREF _Toc13038 \h </w:instrText>
        </w:r>
        <w:r>
          <w:fldChar w:fldCharType="separate"/>
        </w:r>
        <w:r>
          <w:t>74</w:t>
        </w:r>
        <w:r>
          <w:fldChar w:fldCharType="end"/>
        </w:r>
      </w:hyperlink>
    </w:p>
    <w:p>
      <w:pPr>
        <w:pStyle w:val="TOC2"/>
        <w:tabs>
          <w:tab w:val="right" w:leader="dot" w:pos="8306"/>
        </w:tabs>
      </w:pPr>
      <w:hyperlink w:anchor="_Toc803" w:history="1">
        <w:r>
          <w:rPr>
            <w:rFonts w:ascii="仿宋" w:eastAsia="仿宋" w:hAnsi="仿宋" w:cs="仿宋" w:hint="eastAsia"/>
            <w:lang w:eastAsia="zh-CN"/>
          </w:rPr>
          <w:t>(一)、社会责任高硅氧玻璃纤维布项目</w:t>
        </w:r>
        <w:r>
          <w:tab/>
        </w:r>
        <w:r>
          <w:fldChar w:fldCharType="begin"/>
        </w:r>
        <w:r>
          <w:instrText xml:space="preserve"> PAGEREF _Toc803 \h </w:instrText>
        </w:r>
        <w:r>
          <w:fldChar w:fldCharType="separate"/>
        </w:r>
        <w:r>
          <w:t>74</w:t>
        </w:r>
        <w:r>
          <w:fldChar w:fldCharType="end"/>
        </w:r>
      </w:hyperlink>
    </w:p>
    <w:p>
      <w:pPr>
        <w:pStyle w:val="TOC2"/>
        <w:tabs>
          <w:tab w:val="right" w:leader="dot" w:pos="8306"/>
        </w:tabs>
      </w:pPr>
      <w:hyperlink w:anchor="_Toc5669" w:history="1">
        <w:r>
          <w:rPr>
            <w:rFonts w:ascii="仿宋" w:eastAsia="仿宋" w:hAnsi="仿宋" w:cs="仿宋" w:hint="eastAsia"/>
            <w:lang w:eastAsia="zh-CN"/>
          </w:rPr>
          <w:t>(二)、环境保护举措</w:t>
        </w:r>
        <w:r>
          <w:tab/>
        </w:r>
        <w:r>
          <w:fldChar w:fldCharType="begin"/>
        </w:r>
        <w:r>
          <w:instrText xml:space="preserve"> PAGEREF _Toc5669 \h </w:instrText>
        </w:r>
        <w:r>
          <w:fldChar w:fldCharType="separate"/>
        </w:r>
        <w:r>
          <w:t>74</w:t>
        </w:r>
        <w:r>
          <w:fldChar w:fldCharType="end"/>
        </w:r>
      </w:hyperlink>
    </w:p>
    <w:p>
      <w:pPr>
        <w:pStyle w:val="TOC2"/>
        <w:tabs>
          <w:tab w:val="right" w:leader="dot" w:pos="8306"/>
        </w:tabs>
      </w:pPr>
      <w:hyperlink w:anchor="_Toc11051" w:history="1">
        <w:r>
          <w:rPr>
            <w:rFonts w:ascii="仿宋" w:eastAsia="仿宋" w:hAnsi="仿宋" w:cs="仿宋" w:hint="eastAsia"/>
            <w:lang w:eastAsia="zh-CN"/>
          </w:rPr>
          <w:t>(三)、可持续发展倡议</w:t>
        </w:r>
        <w:r>
          <w:tab/>
        </w:r>
        <w:r>
          <w:fldChar w:fldCharType="begin"/>
        </w:r>
        <w:r>
          <w:instrText xml:space="preserve"> PAGEREF _Toc11051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64"/>
      <w:r>
        <w:rPr>
          <w:rFonts w:ascii="仿宋" w:eastAsia="仿宋" w:hAnsi="仿宋" w:cs="仿宋" w:hint="eastAsia"/>
          <w:sz w:val="28"/>
          <w:lang w:eastAsia="zh-CN"/>
        </w:rPr>
        <w:t>一、高硅氧玻璃纤维布筹建公司基本信息</w:t>
      </w:r>
      <w:bookmarkEnd w:id="2"/>
    </w:p>
    <w:p>
      <w:pPr>
        <w:pStyle w:val="Heading2"/>
        <w:rPr>
          <w:rFonts w:ascii="仿宋" w:eastAsia="仿宋" w:hAnsi="仿宋" w:cs="仿宋" w:hint="eastAsia"/>
          <w:lang w:eastAsia="zh-CN"/>
        </w:rPr>
      </w:pPr>
      <w:bookmarkStart w:id="3" w:name="_Toc20712"/>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2378"/>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7688"/>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5773"/>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4415"/>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经营范围：从事XXX相关业务(企业依法自主选择经营高硅氧玻璃纤维布项目，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开展经营活动；依法须经批准的高硅氧玻璃纤维布项目，经相关部门批准后依批准的内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容开展经营活动；不得从事本市产业政策禁止和限制类高硅氧玻璃纤维布项目的经营活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276"/>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https://d.book118.com/616034135143010045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高硅氧玻璃纤维布行业相关公司设立可行性研究报告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高硅氧玻璃纤维布行业相关公司设立可行性研究报告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高硅氧玻璃纤维布行业相关公司设立可行性研究报告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高硅氧玻璃纤维布行业相关公司设立可行性研究报告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高硅氧玻璃纤维布行业相关公司设立可行性研究报告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16034135143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2024-02-05T21:42:00Z</dcterms:created>
  <dcterms:modified xsi:type="dcterms:W3CDTF">2024-02-05T21:42:57Z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E0DA2026A68A4032AA4019389F5EC4E1_11</vt:lpwstr>
  </property>
  <property fmtid="{D5CDD505-2E9C-101B-9397-08002B2CF9AE}" pid="3" name="KSOProductBuildVer">
    <vt:lpwstr>2052-12.1.0.16250</vt:lpwstr>
  </property>
</Properties>
</file>