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96" w:history="1">
        <w:r>
          <w:rPr>
            <w:rFonts w:ascii="仿宋" w:eastAsia="仿宋" w:hAnsi="仿宋" w:cs="仿宋" w:hint="eastAsia"/>
            <w:lang w:eastAsia="zh-CN"/>
          </w:rPr>
          <w:t>前言</w:t>
        </w:r>
        <w:r>
          <w:tab/>
        </w:r>
        <w:r>
          <w:fldChar w:fldCharType="begin"/>
        </w:r>
        <w:r>
          <w:instrText xml:space="preserve"> PAGEREF _Toc21396 \h </w:instrText>
        </w:r>
        <w:r>
          <w:fldChar w:fldCharType="separate"/>
        </w:r>
        <w:r>
          <w:t>3</w:t>
        </w:r>
        <w:r>
          <w:fldChar w:fldCharType="end"/>
        </w:r>
      </w:hyperlink>
    </w:p>
    <w:p>
      <w:pPr>
        <w:pStyle w:val="TOC1"/>
        <w:tabs>
          <w:tab w:val="right" w:leader="dot" w:pos="8306"/>
        </w:tabs>
      </w:pPr>
      <w:hyperlink w:anchor="_Toc26626" w:history="1">
        <w:r>
          <w:rPr>
            <w:rFonts w:ascii="仿宋" w:eastAsia="仿宋" w:hAnsi="仿宋" w:cs="仿宋" w:hint="eastAsia"/>
            <w:lang w:eastAsia="zh-CN"/>
          </w:rPr>
          <w:t>一、财务管理与成本控制</w:t>
        </w:r>
        <w:r>
          <w:tab/>
        </w:r>
        <w:r>
          <w:fldChar w:fldCharType="begin"/>
        </w:r>
        <w:r>
          <w:instrText xml:space="preserve"> PAGEREF _Toc26626 \h </w:instrText>
        </w:r>
        <w:r>
          <w:fldChar w:fldCharType="separate"/>
        </w:r>
        <w:r>
          <w:t>3</w:t>
        </w:r>
        <w:r>
          <w:fldChar w:fldCharType="end"/>
        </w:r>
      </w:hyperlink>
    </w:p>
    <w:p>
      <w:pPr>
        <w:pStyle w:val="TOC2"/>
        <w:tabs>
          <w:tab w:val="right" w:leader="dot" w:pos="8306"/>
        </w:tabs>
      </w:pPr>
      <w:hyperlink w:anchor="_Toc29961" w:history="1">
        <w:r>
          <w:rPr>
            <w:rFonts w:ascii="仿宋" w:eastAsia="仿宋" w:hAnsi="仿宋" w:cs="仿宋" w:hint="eastAsia"/>
            <w:lang w:eastAsia="zh-CN"/>
          </w:rPr>
          <w:t>(一)、财务管理体系建设</w:t>
        </w:r>
        <w:r>
          <w:tab/>
        </w:r>
        <w:r>
          <w:fldChar w:fldCharType="begin"/>
        </w:r>
        <w:r>
          <w:instrText xml:space="preserve"> PAGEREF _Toc29961 \h </w:instrText>
        </w:r>
        <w:r>
          <w:fldChar w:fldCharType="separate"/>
        </w:r>
        <w:r>
          <w:t>3</w:t>
        </w:r>
        <w:r>
          <w:fldChar w:fldCharType="end"/>
        </w:r>
      </w:hyperlink>
    </w:p>
    <w:p>
      <w:pPr>
        <w:pStyle w:val="TOC2"/>
        <w:tabs>
          <w:tab w:val="right" w:leader="dot" w:pos="8306"/>
        </w:tabs>
      </w:pPr>
      <w:hyperlink w:anchor="_Toc44" w:history="1">
        <w:r>
          <w:rPr>
            <w:rFonts w:ascii="仿宋" w:eastAsia="仿宋" w:hAnsi="仿宋" w:cs="仿宋" w:hint="eastAsia"/>
            <w:lang w:eastAsia="zh-CN"/>
          </w:rPr>
          <w:t>(二)、成本控制措施</w:t>
        </w:r>
        <w:r>
          <w:tab/>
        </w:r>
        <w:r>
          <w:fldChar w:fldCharType="begin"/>
        </w:r>
        <w:r>
          <w:instrText xml:space="preserve"> PAGEREF _Toc44 \h </w:instrText>
        </w:r>
        <w:r>
          <w:fldChar w:fldCharType="separate"/>
        </w:r>
        <w:r>
          <w:t>4</w:t>
        </w:r>
        <w:r>
          <w:fldChar w:fldCharType="end"/>
        </w:r>
      </w:hyperlink>
    </w:p>
    <w:p>
      <w:pPr>
        <w:pStyle w:val="TOC1"/>
        <w:tabs>
          <w:tab w:val="right" w:leader="dot" w:pos="8306"/>
        </w:tabs>
      </w:pPr>
      <w:hyperlink w:anchor="_Toc21642" w:history="1">
        <w:r>
          <w:rPr>
            <w:rFonts w:ascii="仿宋" w:eastAsia="仿宋" w:hAnsi="仿宋" w:cs="仿宋" w:hint="eastAsia"/>
            <w:lang w:eastAsia="zh-CN"/>
          </w:rPr>
          <w:t>二、建设风险评估分析</w:t>
        </w:r>
        <w:r>
          <w:tab/>
        </w:r>
        <w:r>
          <w:fldChar w:fldCharType="begin"/>
        </w:r>
        <w:r>
          <w:instrText xml:space="preserve"> PAGEREF _Toc21642 \h </w:instrText>
        </w:r>
        <w:r>
          <w:fldChar w:fldCharType="separate"/>
        </w:r>
        <w:r>
          <w:t>5</w:t>
        </w:r>
        <w:r>
          <w:fldChar w:fldCharType="end"/>
        </w:r>
      </w:hyperlink>
    </w:p>
    <w:p>
      <w:pPr>
        <w:pStyle w:val="TOC2"/>
        <w:tabs>
          <w:tab w:val="right" w:leader="dot" w:pos="8306"/>
        </w:tabs>
      </w:pPr>
      <w:hyperlink w:anchor="_Toc4300" w:history="1">
        <w:r>
          <w:rPr>
            <w:rFonts w:ascii="仿宋" w:eastAsia="仿宋" w:hAnsi="仿宋" w:cs="仿宋" w:hint="eastAsia"/>
            <w:lang w:eastAsia="zh-CN"/>
          </w:rPr>
          <w:t>(一)、政策风险分析</w:t>
        </w:r>
        <w:r>
          <w:tab/>
        </w:r>
        <w:r>
          <w:fldChar w:fldCharType="begin"/>
        </w:r>
        <w:r>
          <w:instrText xml:space="preserve"> PAGEREF _Toc4300 \h </w:instrText>
        </w:r>
        <w:r>
          <w:fldChar w:fldCharType="separate"/>
        </w:r>
        <w:r>
          <w:t>5</w:t>
        </w:r>
        <w:r>
          <w:fldChar w:fldCharType="end"/>
        </w:r>
      </w:hyperlink>
    </w:p>
    <w:p>
      <w:pPr>
        <w:pStyle w:val="TOC2"/>
        <w:tabs>
          <w:tab w:val="right" w:leader="dot" w:pos="8306"/>
        </w:tabs>
      </w:pPr>
      <w:hyperlink w:anchor="_Toc8165" w:history="1">
        <w:r>
          <w:rPr>
            <w:rFonts w:ascii="仿宋" w:eastAsia="仿宋" w:hAnsi="仿宋" w:cs="仿宋" w:hint="eastAsia"/>
            <w:lang w:eastAsia="zh-CN"/>
          </w:rPr>
          <w:t>(二)、社会风险分析</w:t>
        </w:r>
        <w:r>
          <w:tab/>
        </w:r>
        <w:r>
          <w:fldChar w:fldCharType="begin"/>
        </w:r>
        <w:r>
          <w:instrText xml:space="preserve"> PAGEREF _Toc8165 \h </w:instrText>
        </w:r>
        <w:r>
          <w:fldChar w:fldCharType="separate"/>
        </w:r>
        <w:r>
          <w:t>6</w:t>
        </w:r>
        <w:r>
          <w:fldChar w:fldCharType="end"/>
        </w:r>
      </w:hyperlink>
    </w:p>
    <w:p>
      <w:pPr>
        <w:pStyle w:val="TOC2"/>
        <w:tabs>
          <w:tab w:val="right" w:leader="dot" w:pos="8306"/>
        </w:tabs>
      </w:pPr>
      <w:hyperlink w:anchor="_Toc5936" w:history="1">
        <w:r>
          <w:rPr>
            <w:rFonts w:ascii="仿宋" w:eastAsia="仿宋" w:hAnsi="仿宋" w:cs="仿宋" w:hint="eastAsia"/>
            <w:lang w:eastAsia="zh-CN"/>
          </w:rPr>
          <w:t>(三)、市场风险分析</w:t>
        </w:r>
        <w:r>
          <w:tab/>
        </w:r>
        <w:r>
          <w:fldChar w:fldCharType="begin"/>
        </w:r>
        <w:r>
          <w:instrText xml:space="preserve"> PAGEREF _Toc5936 \h </w:instrText>
        </w:r>
        <w:r>
          <w:fldChar w:fldCharType="separate"/>
        </w:r>
        <w:r>
          <w:t>8</w:t>
        </w:r>
        <w:r>
          <w:fldChar w:fldCharType="end"/>
        </w:r>
      </w:hyperlink>
    </w:p>
    <w:p>
      <w:pPr>
        <w:pStyle w:val="TOC2"/>
        <w:tabs>
          <w:tab w:val="right" w:leader="dot" w:pos="8306"/>
        </w:tabs>
      </w:pPr>
      <w:hyperlink w:anchor="_Toc13054" w:history="1">
        <w:r>
          <w:rPr>
            <w:rFonts w:ascii="仿宋" w:eastAsia="仿宋" w:hAnsi="仿宋" w:cs="仿宋" w:hint="eastAsia"/>
            <w:lang w:eastAsia="zh-CN"/>
          </w:rPr>
          <w:t>(四)、资金风险分析</w:t>
        </w:r>
        <w:r>
          <w:tab/>
        </w:r>
        <w:r>
          <w:fldChar w:fldCharType="begin"/>
        </w:r>
        <w:r>
          <w:instrText xml:space="preserve"> PAGEREF _Toc13054 \h </w:instrText>
        </w:r>
        <w:r>
          <w:fldChar w:fldCharType="separate"/>
        </w:r>
        <w:r>
          <w:t>9</w:t>
        </w:r>
        <w:r>
          <w:fldChar w:fldCharType="end"/>
        </w:r>
      </w:hyperlink>
    </w:p>
    <w:p>
      <w:pPr>
        <w:pStyle w:val="TOC2"/>
        <w:tabs>
          <w:tab w:val="right" w:leader="dot" w:pos="8306"/>
        </w:tabs>
      </w:pPr>
      <w:hyperlink w:anchor="_Toc19506" w:history="1">
        <w:r>
          <w:rPr>
            <w:rFonts w:ascii="仿宋" w:eastAsia="仿宋" w:hAnsi="仿宋" w:cs="仿宋" w:hint="eastAsia"/>
            <w:lang w:eastAsia="zh-CN"/>
          </w:rPr>
          <w:t>(五)、技术风险分析</w:t>
        </w:r>
        <w:r>
          <w:tab/>
        </w:r>
        <w:r>
          <w:fldChar w:fldCharType="begin"/>
        </w:r>
        <w:r>
          <w:instrText xml:space="preserve"> PAGEREF _Toc19506 \h </w:instrText>
        </w:r>
        <w:r>
          <w:fldChar w:fldCharType="separate"/>
        </w:r>
        <w:r>
          <w:t>10</w:t>
        </w:r>
        <w:r>
          <w:fldChar w:fldCharType="end"/>
        </w:r>
      </w:hyperlink>
    </w:p>
    <w:p>
      <w:pPr>
        <w:pStyle w:val="TOC2"/>
        <w:tabs>
          <w:tab w:val="right" w:leader="dot" w:pos="8306"/>
        </w:tabs>
      </w:pPr>
      <w:hyperlink w:anchor="_Toc9646" w:history="1">
        <w:r>
          <w:rPr>
            <w:rFonts w:ascii="仿宋" w:eastAsia="仿宋" w:hAnsi="仿宋" w:cs="仿宋" w:hint="eastAsia"/>
            <w:lang w:eastAsia="zh-CN"/>
          </w:rPr>
          <w:t>(六)、财务风险分析</w:t>
        </w:r>
        <w:r>
          <w:tab/>
        </w:r>
        <w:r>
          <w:fldChar w:fldCharType="begin"/>
        </w:r>
        <w:r>
          <w:instrText xml:space="preserve"> PAGEREF _Toc9646 \h </w:instrText>
        </w:r>
        <w:r>
          <w:fldChar w:fldCharType="separate"/>
        </w:r>
        <w:r>
          <w:t>11</w:t>
        </w:r>
        <w:r>
          <w:fldChar w:fldCharType="end"/>
        </w:r>
      </w:hyperlink>
    </w:p>
    <w:p>
      <w:pPr>
        <w:pStyle w:val="TOC2"/>
        <w:tabs>
          <w:tab w:val="right" w:leader="dot" w:pos="8306"/>
        </w:tabs>
      </w:pPr>
      <w:hyperlink w:anchor="_Toc10535" w:history="1">
        <w:r>
          <w:rPr>
            <w:rFonts w:ascii="仿宋" w:eastAsia="仿宋" w:hAnsi="仿宋" w:cs="仿宋" w:hint="eastAsia"/>
            <w:lang w:eastAsia="zh-CN"/>
          </w:rPr>
          <w:t>(七)、管理风险分析</w:t>
        </w:r>
        <w:r>
          <w:tab/>
        </w:r>
        <w:r>
          <w:fldChar w:fldCharType="begin"/>
        </w:r>
        <w:r>
          <w:instrText xml:space="preserve"> PAGEREF _Toc10535 \h </w:instrText>
        </w:r>
        <w:r>
          <w:fldChar w:fldCharType="separate"/>
        </w:r>
        <w:r>
          <w:t>13</w:t>
        </w:r>
        <w:r>
          <w:fldChar w:fldCharType="end"/>
        </w:r>
      </w:hyperlink>
    </w:p>
    <w:p>
      <w:pPr>
        <w:pStyle w:val="TOC2"/>
        <w:tabs>
          <w:tab w:val="right" w:leader="dot" w:pos="8306"/>
        </w:tabs>
      </w:pPr>
      <w:hyperlink w:anchor="_Toc12641" w:history="1">
        <w:r>
          <w:rPr>
            <w:rFonts w:ascii="仿宋" w:eastAsia="仿宋" w:hAnsi="仿宋" w:cs="仿宋" w:hint="eastAsia"/>
            <w:lang w:eastAsia="zh-CN"/>
          </w:rPr>
          <w:t>(八)、其它风险分析</w:t>
        </w:r>
        <w:r>
          <w:tab/>
        </w:r>
        <w:r>
          <w:fldChar w:fldCharType="begin"/>
        </w:r>
        <w:r>
          <w:instrText xml:space="preserve"> PAGEREF _Toc12641 \h </w:instrText>
        </w:r>
        <w:r>
          <w:fldChar w:fldCharType="separate"/>
        </w:r>
        <w:r>
          <w:t>14</w:t>
        </w:r>
        <w:r>
          <w:fldChar w:fldCharType="end"/>
        </w:r>
      </w:hyperlink>
    </w:p>
    <w:p>
      <w:pPr>
        <w:pStyle w:val="TOC2"/>
        <w:tabs>
          <w:tab w:val="right" w:leader="dot" w:pos="8306"/>
        </w:tabs>
      </w:pPr>
      <w:hyperlink w:anchor="_Toc22898" w:history="1">
        <w:r>
          <w:rPr>
            <w:rFonts w:ascii="仿宋" w:eastAsia="仿宋" w:hAnsi="仿宋" w:cs="仿宋" w:hint="eastAsia"/>
            <w:lang w:eastAsia="zh-CN"/>
          </w:rPr>
          <w:t>(九)、社会影响评估</w:t>
        </w:r>
        <w:r>
          <w:tab/>
        </w:r>
        <w:r>
          <w:fldChar w:fldCharType="begin"/>
        </w:r>
        <w:r>
          <w:instrText xml:space="preserve"> PAGEREF _Toc22898 \h </w:instrText>
        </w:r>
        <w:r>
          <w:fldChar w:fldCharType="separate"/>
        </w:r>
        <w:r>
          <w:t>16</w:t>
        </w:r>
        <w:r>
          <w:fldChar w:fldCharType="end"/>
        </w:r>
      </w:hyperlink>
    </w:p>
    <w:p>
      <w:pPr>
        <w:pStyle w:val="TOC1"/>
        <w:tabs>
          <w:tab w:val="right" w:leader="dot" w:pos="8306"/>
        </w:tabs>
      </w:pPr>
      <w:hyperlink w:anchor="_Toc29944" w:history="1">
        <w:r>
          <w:rPr>
            <w:rFonts w:ascii="仿宋" w:eastAsia="仿宋" w:hAnsi="仿宋" w:cs="仿宋" w:hint="eastAsia"/>
            <w:lang w:eastAsia="zh-CN"/>
          </w:rPr>
          <w:t>三、经济影响分析</w:t>
        </w:r>
        <w:r>
          <w:tab/>
        </w:r>
        <w:r>
          <w:fldChar w:fldCharType="begin"/>
        </w:r>
        <w:r>
          <w:instrText xml:space="preserve"> PAGEREF _Toc29944 \h </w:instrText>
        </w:r>
        <w:r>
          <w:fldChar w:fldCharType="separate"/>
        </w:r>
        <w:r>
          <w:t>18</w:t>
        </w:r>
        <w:r>
          <w:fldChar w:fldCharType="end"/>
        </w:r>
      </w:hyperlink>
    </w:p>
    <w:p>
      <w:pPr>
        <w:pStyle w:val="TOC2"/>
        <w:tabs>
          <w:tab w:val="right" w:leader="dot" w:pos="8306"/>
        </w:tabs>
      </w:pPr>
      <w:hyperlink w:anchor="_Toc9576" w:history="1">
        <w:r>
          <w:rPr>
            <w:rFonts w:ascii="仿宋" w:eastAsia="仿宋" w:hAnsi="仿宋" w:cs="仿宋" w:hint="eastAsia"/>
            <w:lang w:eastAsia="zh-CN"/>
          </w:rPr>
          <w:t>(一)、经济费用效益或费用效果分析</w:t>
        </w:r>
        <w:r>
          <w:tab/>
        </w:r>
        <w:r>
          <w:fldChar w:fldCharType="begin"/>
        </w:r>
        <w:r>
          <w:instrText xml:space="preserve"> PAGEREF _Toc9576 \h </w:instrText>
        </w:r>
        <w:r>
          <w:fldChar w:fldCharType="separate"/>
        </w:r>
        <w:r>
          <w:t>18</w:t>
        </w:r>
        <w:r>
          <w:fldChar w:fldCharType="end"/>
        </w:r>
      </w:hyperlink>
    </w:p>
    <w:p>
      <w:pPr>
        <w:pStyle w:val="TOC2"/>
        <w:tabs>
          <w:tab w:val="right" w:leader="dot" w:pos="8306"/>
        </w:tabs>
      </w:pPr>
      <w:hyperlink w:anchor="_Toc4225" w:history="1">
        <w:r>
          <w:rPr>
            <w:rFonts w:ascii="仿宋" w:eastAsia="仿宋" w:hAnsi="仿宋" w:cs="仿宋" w:hint="eastAsia"/>
            <w:lang w:eastAsia="zh-CN"/>
          </w:rPr>
          <w:t>(二)、行业影响分析</w:t>
        </w:r>
        <w:r>
          <w:tab/>
        </w:r>
        <w:r>
          <w:fldChar w:fldCharType="begin"/>
        </w:r>
        <w:r>
          <w:instrText xml:space="preserve"> PAGEREF _Toc4225 \h </w:instrText>
        </w:r>
        <w:r>
          <w:fldChar w:fldCharType="separate"/>
        </w:r>
        <w:r>
          <w:t>20</w:t>
        </w:r>
        <w:r>
          <w:fldChar w:fldCharType="end"/>
        </w:r>
      </w:hyperlink>
    </w:p>
    <w:p>
      <w:pPr>
        <w:pStyle w:val="TOC2"/>
        <w:tabs>
          <w:tab w:val="right" w:leader="dot" w:pos="8306"/>
        </w:tabs>
      </w:pPr>
      <w:hyperlink w:anchor="_Toc2478" w:history="1">
        <w:r>
          <w:rPr>
            <w:rFonts w:ascii="仿宋" w:eastAsia="仿宋" w:hAnsi="仿宋" w:cs="仿宋" w:hint="eastAsia"/>
            <w:lang w:eastAsia="zh-CN"/>
          </w:rPr>
          <w:t>(三)、区域经济影响分析</w:t>
        </w:r>
        <w:r>
          <w:tab/>
        </w:r>
        <w:r>
          <w:fldChar w:fldCharType="begin"/>
        </w:r>
        <w:r>
          <w:instrText xml:space="preserve"> PAGEREF _Toc2478 \h </w:instrText>
        </w:r>
        <w:r>
          <w:fldChar w:fldCharType="separate"/>
        </w:r>
        <w:r>
          <w:t>22</w:t>
        </w:r>
        <w:r>
          <w:fldChar w:fldCharType="end"/>
        </w:r>
      </w:hyperlink>
    </w:p>
    <w:p>
      <w:pPr>
        <w:pStyle w:val="TOC2"/>
        <w:tabs>
          <w:tab w:val="right" w:leader="dot" w:pos="8306"/>
        </w:tabs>
      </w:pPr>
      <w:hyperlink w:anchor="_Toc8112" w:history="1">
        <w:r>
          <w:rPr>
            <w:rFonts w:ascii="仿宋" w:eastAsia="仿宋" w:hAnsi="仿宋" w:cs="仿宋" w:hint="eastAsia"/>
            <w:lang w:eastAsia="zh-CN"/>
          </w:rPr>
          <w:t>(四)、宏观经济影响分析</w:t>
        </w:r>
        <w:r>
          <w:tab/>
        </w:r>
        <w:r>
          <w:fldChar w:fldCharType="begin"/>
        </w:r>
        <w:r>
          <w:instrText xml:space="preserve"> PAGEREF _Toc8112 \h </w:instrText>
        </w:r>
        <w:r>
          <w:fldChar w:fldCharType="separate"/>
        </w:r>
        <w:r>
          <w:t>23</w:t>
        </w:r>
        <w:r>
          <w:fldChar w:fldCharType="end"/>
        </w:r>
      </w:hyperlink>
    </w:p>
    <w:p>
      <w:pPr>
        <w:pStyle w:val="TOC1"/>
        <w:tabs>
          <w:tab w:val="right" w:leader="dot" w:pos="8306"/>
        </w:tabs>
      </w:pPr>
      <w:hyperlink w:anchor="_Toc1595" w:history="1">
        <w:r>
          <w:rPr>
            <w:rFonts w:ascii="仿宋" w:eastAsia="仿宋" w:hAnsi="仿宋" w:cs="仿宋" w:hint="eastAsia"/>
            <w:lang w:eastAsia="zh-CN"/>
          </w:rPr>
          <w:t>四、发展规划、产业政策和行业准入分析</w:t>
        </w:r>
        <w:r>
          <w:tab/>
        </w:r>
        <w:r>
          <w:fldChar w:fldCharType="begin"/>
        </w:r>
        <w:r>
          <w:instrText xml:space="preserve"> PAGEREF _Toc1595 \h </w:instrText>
        </w:r>
        <w:r>
          <w:fldChar w:fldCharType="separate"/>
        </w:r>
        <w:r>
          <w:t>24</w:t>
        </w:r>
        <w:r>
          <w:fldChar w:fldCharType="end"/>
        </w:r>
      </w:hyperlink>
    </w:p>
    <w:p>
      <w:pPr>
        <w:pStyle w:val="TOC2"/>
        <w:tabs>
          <w:tab w:val="right" w:leader="dot" w:pos="8306"/>
        </w:tabs>
      </w:pPr>
      <w:hyperlink w:anchor="_Toc4433" w:history="1">
        <w:r>
          <w:rPr>
            <w:rFonts w:ascii="仿宋" w:eastAsia="仿宋" w:hAnsi="仿宋" w:cs="仿宋" w:hint="eastAsia"/>
            <w:lang w:eastAsia="zh-CN"/>
          </w:rPr>
          <w:t>(一)、发展规划分析</w:t>
        </w:r>
        <w:r>
          <w:tab/>
        </w:r>
        <w:r>
          <w:fldChar w:fldCharType="begin"/>
        </w:r>
        <w:r>
          <w:instrText xml:space="preserve"> PAGEREF _Toc4433 \h </w:instrText>
        </w:r>
        <w:r>
          <w:fldChar w:fldCharType="separate"/>
        </w:r>
        <w:r>
          <w:t>24</w:t>
        </w:r>
        <w:r>
          <w:fldChar w:fldCharType="end"/>
        </w:r>
      </w:hyperlink>
    </w:p>
    <w:p>
      <w:pPr>
        <w:pStyle w:val="TOC2"/>
        <w:tabs>
          <w:tab w:val="right" w:leader="dot" w:pos="8306"/>
        </w:tabs>
      </w:pPr>
      <w:hyperlink w:anchor="_Toc19100" w:history="1">
        <w:r>
          <w:rPr>
            <w:rFonts w:ascii="仿宋" w:eastAsia="仿宋" w:hAnsi="仿宋" w:cs="仿宋" w:hint="eastAsia"/>
            <w:lang w:eastAsia="zh-CN"/>
          </w:rPr>
          <w:t>(二)、产业政策分析</w:t>
        </w:r>
        <w:r>
          <w:tab/>
        </w:r>
        <w:r>
          <w:fldChar w:fldCharType="begin"/>
        </w:r>
        <w:r>
          <w:instrText xml:space="preserve"> PAGEREF _Toc19100 \h </w:instrText>
        </w:r>
        <w:r>
          <w:fldChar w:fldCharType="separate"/>
        </w:r>
        <w:r>
          <w:t>26</w:t>
        </w:r>
        <w:r>
          <w:fldChar w:fldCharType="end"/>
        </w:r>
      </w:hyperlink>
    </w:p>
    <w:p>
      <w:pPr>
        <w:pStyle w:val="TOC2"/>
        <w:tabs>
          <w:tab w:val="right" w:leader="dot" w:pos="8306"/>
        </w:tabs>
      </w:pPr>
      <w:hyperlink w:anchor="_Toc2817" w:history="1">
        <w:r>
          <w:rPr>
            <w:rFonts w:ascii="仿宋" w:eastAsia="仿宋" w:hAnsi="仿宋" w:cs="仿宋" w:hint="eastAsia"/>
            <w:lang w:eastAsia="zh-CN"/>
          </w:rPr>
          <w:t>(三)、行业准入分析</w:t>
        </w:r>
        <w:r>
          <w:tab/>
        </w:r>
        <w:r>
          <w:fldChar w:fldCharType="begin"/>
        </w:r>
        <w:r>
          <w:instrText xml:space="preserve"> PAGEREF _Toc2817 \h </w:instrText>
        </w:r>
        <w:r>
          <w:fldChar w:fldCharType="separate"/>
        </w:r>
        <w:r>
          <w:t>27</w:t>
        </w:r>
        <w:r>
          <w:fldChar w:fldCharType="end"/>
        </w:r>
      </w:hyperlink>
    </w:p>
    <w:p>
      <w:pPr>
        <w:pStyle w:val="TOC1"/>
        <w:tabs>
          <w:tab w:val="right" w:leader="dot" w:pos="8306"/>
        </w:tabs>
      </w:pPr>
      <w:hyperlink w:anchor="_Toc20787" w:history="1">
        <w:r>
          <w:rPr>
            <w:rFonts w:ascii="仿宋" w:eastAsia="仿宋" w:hAnsi="仿宋" w:cs="仿宋" w:hint="eastAsia"/>
            <w:lang w:eastAsia="zh-CN"/>
          </w:rPr>
          <w:t>五、资源开发及综合利用分析</w:t>
        </w:r>
        <w:r>
          <w:tab/>
        </w:r>
        <w:r>
          <w:fldChar w:fldCharType="begin"/>
        </w:r>
        <w:r>
          <w:instrText xml:space="preserve"> PAGEREF _Toc20787 \h </w:instrText>
        </w:r>
        <w:r>
          <w:fldChar w:fldCharType="separate"/>
        </w:r>
        <w:r>
          <w:t>29</w:t>
        </w:r>
        <w:r>
          <w:fldChar w:fldCharType="end"/>
        </w:r>
      </w:hyperlink>
    </w:p>
    <w:p>
      <w:pPr>
        <w:pStyle w:val="TOC2"/>
        <w:tabs>
          <w:tab w:val="right" w:leader="dot" w:pos="8306"/>
        </w:tabs>
      </w:pPr>
      <w:hyperlink w:anchor="_Toc17389" w:history="1">
        <w:r>
          <w:rPr>
            <w:rFonts w:ascii="仿宋" w:eastAsia="仿宋" w:hAnsi="仿宋" w:cs="仿宋" w:hint="eastAsia"/>
            <w:lang w:eastAsia="zh-CN"/>
          </w:rPr>
          <w:t>(一)、资源开发方案</w:t>
        </w:r>
        <w:r>
          <w:tab/>
        </w:r>
        <w:r>
          <w:fldChar w:fldCharType="begin"/>
        </w:r>
        <w:r>
          <w:instrText xml:space="preserve"> PAGEREF _Toc17389 \h </w:instrText>
        </w:r>
        <w:r>
          <w:fldChar w:fldCharType="separate"/>
        </w:r>
        <w:r>
          <w:t>29</w:t>
        </w:r>
        <w:r>
          <w:fldChar w:fldCharType="end"/>
        </w:r>
      </w:hyperlink>
    </w:p>
    <w:p>
      <w:pPr>
        <w:pStyle w:val="TOC2"/>
        <w:tabs>
          <w:tab w:val="right" w:leader="dot" w:pos="8306"/>
        </w:tabs>
      </w:pPr>
      <w:hyperlink w:anchor="_Toc18816" w:history="1">
        <w:r>
          <w:rPr>
            <w:rFonts w:ascii="仿宋" w:eastAsia="仿宋" w:hAnsi="仿宋" w:cs="仿宋" w:hint="eastAsia"/>
            <w:lang w:eastAsia="zh-CN"/>
          </w:rPr>
          <w:t>(二)、资源利用方案</w:t>
        </w:r>
        <w:r>
          <w:tab/>
        </w:r>
        <w:r>
          <w:fldChar w:fldCharType="begin"/>
        </w:r>
        <w:r>
          <w:instrText xml:space="preserve"> PAGEREF _Toc18816 \h </w:instrText>
        </w:r>
        <w:r>
          <w:fldChar w:fldCharType="separate"/>
        </w:r>
        <w:r>
          <w:t>30</w:t>
        </w:r>
        <w:r>
          <w:fldChar w:fldCharType="end"/>
        </w:r>
      </w:hyperlink>
    </w:p>
    <w:p>
      <w:pPr>
        <w:pStyle w:val="TOC2"/>
        <w:tabs>
          <w:tab w:val="right" w:leader="dot" w:pos="8306"/>
        </w:tabs>
      </w:pPr>
      <w:hyperlink w:anchor="_Toc22133" w:history="1">
        <w:r>
          <w:rPr>
            <w:rFonts w:ascii="仿宋" w:eastAsia="仿宋" w:hAnsi="仿宋" w:cs="仿宋" w:hint="eastAsia"/>
            <w:lang w:eastAsia="zh-CN"/>
          </w:rPr>
          <w:t>(三)、资源节约措施</w:t>
        </w:r>
        <w:r>
          <w:tab/>
        </w:r>
        <w:r>
          <w:fldChar w:fldCharType="begin"/>
        </w:r>
        <w:r>
          <w:instrText xml:space="preserve"> PAGEREF _Toc22133 \h </w:instrText>
        </w:r>
        <w:r>
          <w:fldChar w:fldCharType="separate"/>
        </w:r>
        <w:r>
          <w:t>31</w:t>
        </w:r>
        <w:r>
          <w:fldChar w:fldCharType="end"/>
        </w:r>
      </w:hyperlink>
    </w:p>
    <w:p>
      <w:pPr>
        <w:pStyle w:val="TOC1"/>
        <w:tabs>
          <w:tab w:val="right" w:leader="dot" w:pos="8306"/>
        </w:tabs>
      </w:pPr>
      <w:hyperlink w:anchor="_Toc29118" w:history="1">
        <w:r>
          <w:rPr>
            <w:rFonts w:ascii="仿宋" w:eastAsia="仿宋" w:hAnsi="仿宋" w:cs="仿宋" w:hint="eastAsia"/>
            <w:lang w:eastAsia="zh-CN"/>
          </w:rPr>
          <w:t>六、环境和生态影响分析</w:t>
        </w:r>
        <w:r>
          <w:tab/>
        </w:r>
        <w:r>
          <w:fldChar w:fldCharType="begin"/>
        </w:r>
        <w:r>
          <w:instrText xml:space="preserve"> PAGEREF _Toc29118 \h </w:instrText>
        </w:r>
        <w:r>
          <w:fldChar w:fldCharType="separate"/>
        </w:r>
        <w:r>
          <w:t>32</w:t>
        </w:r>
        <w:r>
          <w:fldChar w:fldCharType="end"/>
        </w:r>
      </w:hyperlink>
    </w:p>
    <w:p>
      <w:pPr>
        <w:pStyle w:val="TOC2"/>
        <w:tabs>
          <w:tab w:val="right" w:leader="dot" w:pos="8306"/>
        </w:tabs>
      </w:pPr>
      <w:hyperlink w:anchor="_Toc18393" w:history="1">
        <w:r>
          <w:rPr>
            <w:rFonts w:ascii="仿宋" w:eastAsia="仿宋" w:hAnsi="仿宋" w:cs="仿宋" w:hint="eastAsia"/>
            <w:lang w:eastAsia="zh-CN"/>
          </w:rPr>
          <w:t>(一)、环境和生态现状</w:t>
        </w:r>
        <w:r>
          <w:tab/>
        </w:r>
        <w:r>
          <w:fldChar w:fldCharType="begin"/>
        </w:r>
        <w:r>
          <w:instrText xml:space="preserve"> PAGEREF _Toc18393 \h </w:instrText>
        </w:r>
        <w:r>
          <w:fldChar w:fldCharType="separate"/>
        </w:r>
        <w:r>
          <w:t>32</w:t>
        </w:r>
        <w:r>
          <w:fldChar w:fldCharType="end"/>
        </w:r>
      </w:hyperlink>
    </w:p>
    <w:p>
      <w:pPr>
        <w:pStyle w:val="TOC2"/>
        <w:tabs>
          <w:tab w:val="right" w:leader="dot" w:pos="8306"/>
        </w:tabs>
      </w:pPr>
      <w:hyperlink w:anchor="_Toc16983" w:history="1">
        <w:r>
          <w:rPr>
            <w:rFonts w:ascii="仿宋" w:eastAsia="仿宋" w:hAnsi="仿宋" w:cs="仿宋" w:hint="eastAsia"/>
            <w:lang w:eastAsia="zh-CN"/>
          </w:rPr>
          <w:t>(二)、生态环境影响分析</w:t>
        </w:r>
        <w:r>
          <w:tab/>
        </w:r>
        <w:r>
          <w:fldChar w:fldCharType="begin"/>
        </w:r>
        <w:r>
          <w:instrText xml:space="preserve"> PAGEREF _Toc16983 \h </w:instrText>
        </w:r>
        <w:r>
          <w:fldChar w:fldCharType="separate"/>
        </w:r>
        <w:r>
          <w:t>34</w:t>
        </w:r>
        <w:r>
          <w:fldChar w:fldCharType="end"/>
        </w:r>
      </w:hyperlink>
    </w:p>
    <w:p>
      <w:pPr>
        <w:pStyle w:val="TOC2"/>
        <w:tabs>
          <w:tab w:val="right" w:leader="dot" w:pos="8306"/>
        </w:tabs>
      </w:pPr>
      <w:hyperlink w:anchor="_Toc15965" w:history="1">
        <w:r>
          <w:rPr>
            <w:rFonts w:ascii="仿宋" w:eastAsia="仿宋" w:hAnsi="仿宋" w:cs="仿宋" w:hint="eastAsia"/>
            <w:lang w:eastAsia="zh-CN"/>
          </w:rPr>
          <w:t>(三)、生态环境保护措施</w:t>
        </w:r>
        <w:r>
          <w:tab/>
        </w:r>
        <w:r>
          <w:fldChar w:fldCharType="begin"/>
        </w:r>
        <w:r>
          <w:instrText xml:space="preserve"> PAGEREF _Toc15965 \h </w:instrText>
        </w:r>
        <w:r>
          <w:fldChar w:fldCharType="separate"/>
        </w:r>
        <w:r>
          <w:t>35</w:t>
        </w:r>
        <w:r>
          <w:fldChar w:fldCharType="end"/>
        </w:r>
      </w:hyperlink>
    </w:p>
    <w:p>
      <w:pPr>
        <w:pStyle w:val="TOC2"/>
        <w:tabs>
          <w:tab w:val="right" w:leader="dot" w:pos="8306"/>
        </w:tabs>
      </w:pPr>
      <w:hyperlink w:anchor="_Toc8698" w:history="1">
        <w:r>
          <w:rPr>
            <w:rFonts w:ascii="仿宋" w:eastAsia="仿宋" w:hAnsi="仿宋" w:cs="仿宋" w:hint="eastAsia"/>
            <w:lang w:eastAsia="zh-CN"/>
          </w:rPr>
          <w:t>(四)、地质灾害影响分析</w:t>
        </w:r>
        <w:r>
          <w:tab/>
        </w:r>
        <w:r>
          <w:fldChar w:fldCharType="begin"/>
        </w:r>
        <w:r>
          <w:instrText xml:space="preserve"> PAGEREF _Toc8698 \h </w:instrText>
        </w:r>
        <w:r>
          <w:fldChar w:fldCharType="separate"/>
        </w:r>
        <w:r>
          <w:t>36</w:t>
        </w:r>
        <w:r>
          <w:fldChar w:fldCharType="end"/>
        </w:r>
      </w:hyperlink>
    </w:p>
    <w:p>
      <w:pPr>
        <w:pStyle w:val="TOC2"/>
        <w:tabs>
          <w:tab w:val="right" w:leader="dot" w:pos="8306"/>
        </w:tabs>
      </w:pPr>
      <w:hyperlink w:anchor="_Toc24969" w:history="1">
        <w:r>
          <w:rPr>
            <w:rFonts w:ascii="仿宋" w:eastAsia="仿宋" w:hAnsi="仿宋" w:cs="仿宋" w:hint="eastAsia"/>
            <w:lang w:eastAsia="zh-CN"/>
          </w:rPr>
          <w:t>(五)、特殊环境影响</w:t>
        </w:r>
        <w:r>
          <w:tab/>
        </w:r>
        <w:r>
          <w:fldChar w:fldCharType="begin"/>
        </w:r>
        <w:r>
          <w:instrText xml:space="preserve"> PAGEREF _Toc24969 \h </w:instrText>
        </w:r>
        <w:r>
          <w:fldChar w:fldCharType="separate"/>
        </w:r>
        <w:r>
          <w:t>38</w:t>
        </w:r>
        <w:r>
          <w:fldChar w:fldCharType="end"/>
        </w:r>
      </w:hyperlink>
    </w:p>
    <w:p>
      <w:pPr>
        <w:pStyle w:val="TOC1"/>
        <w:tabs>
          <w:tab w:val="right" w:leader="dot" w:pos="8306"/>
        </w:tabs>
      </w:pPr>
      <w:hyperlink w:anchor="_Toc20309" w:history="1">
        <w:r>
          <w:rPr>
            <w:rFonts w:ascii="仿宋" w:eastAsia="仿宋" w:hAnsi="仿宋" w:cs="仿宋" w:hint="eastAsia"/>
            <w:lang w:eastAsia="zh-CN"/>
          </w:rPr>
          <w:t>七、项目实施与管理方案</w:t>
        </w:r>
        <w:r>
          <w:tab/>
        </w:r>
        <w:r>
          <w:fldChar w:fldCharType="begin"/>
        </w:r>
        <w:r>
          <w:instrText xml:space="preserve"> PAGEREF _Toc20309 \h </w:instrText>
        </w:r>
        <w:r>
          <w:fldChar w:fldCharType="separate"/>
        </w:r>
        <w:r>
          <w:t>39</w:t>
        </w:r>
        <w:r>
          <w:fldChar w:fldCharType="end"/>
        </w:r>
      </w:hyperlink>
    </w:p>
    <w:p>
      <w:pPr>
        <w:pStyle w:val="TOC2"/>
        <w:tabs>
          <w:tab w:val="right" w:leader="dot" w:pos="8306"/>
        </w:tabs>
      </w:pPr>
      <w:hyperlink w:anchor="_Toc32114" w:history="1">
        <w:r>
          <w:rPr>
            <w:rFonts w:ascii="仿宋" w:eastAsia="仿宋" w:hAnsi="仿宋" w:cs="仿宋" w:hint="eastAsia"/>
            <w:lang w:eastAsia="zh-CN"/>
          </w:rPr>
          <w:t>(一)、项目实施计划</w:t>
        </w:r>
        <w:r>
          <w:tab/>
        </w:r>
        <w:r>
          <w:fldChar w:fldCharType="begin"/>
        </w:r>
        <w:r>
          <w:instrText xml:space="preserve"> PAGEREF _Toc32114 \h </w:instrText>
        </w:r>
        <w:r>
          <w:fldChar w:fldCharType="separate"/>
        </w:r>
        <w:r>
          <w:t>39</w:t>
        </w:r>
        <w:r>
          <w:fldChar w:fldCharType="end"/>
        </w:r>
      </w:hyperlink>
    </w:p>
    <w:p>
      <w:pPr>
        <w:pStyle w:val="TOC2"/>
        <w:tabs>
          <w:tab w:val="right" w:leader="dot" w:pos="8306"/>
        </w:tabs>
      </w:pPr>
      <w:hyperlink w:anchor="_Toc21962" w:history="1">
        <w:r>
          <w:rPr>
            <w:rFonts w:ascii="仿宋" w:eastAsia="仿宋" w:hAnsi="仿宋" w:cs="仿宋" w:hint="eastAsia"/>
            <w:lang w:eastAsia="zh-CN"/>
          </w:rPr>
          <w:t>(二)、项目组织机构与职责</w:t>
        </w:r>
        <w:r>
          <w:tab/>
        </w:r>
        <w:r>
          <w:fldChar w:fldCharType="begin"/>
        </w:r>
        <w:r>
          <w:instrText xml:space="preserve"> PAGEREF _Toc21962 \h </w:instrText>
        </w:r>
        <w:r>
          <w:fldChar w:fldCharType="separate"/>
        </w:r>
        <w:r>
          <w:t>40</w:t>
        </w:r>
        <w:r>
          <w:fldChar w:fldCharType="end"/>
        </w:r>
      </w:hyperlink>
    </w:p>
    <w:p>
      <w:pPr>
        <w:pStyle w:val="TOC2"/>
        <w:tabs>
          <w:tab w:val="right" w:leader="dot" w:pos="8306"/>
        </w:tabs>
      </w:pPr>
      <w:hyperlink w:anchor="_Toc2343" w:history="1">
        <w:r>
          <w:rPr>
            <w:rFonts w:ascii="仿宋" w:eastAsia="仿宋" w:hAnsi="仿宋" w:cs="仿宋" w:hint="eastAsia"/>
            <w:lang w:eastAsia="zh-CN"/>
          </w:rPr>
          <w:t>(三)、项目管理与监控体系</w:t>
        </w:r>
        <w:r>
          <w:tab/>
        </w:r>
        <w:r>
          <w:fldChar w:fldCharType="begin"/>
        </w:r>
        <w:r>
          <w:instrText xml:space="preserve"> PAGEREF _Toc2343 \h </w:instrText>
        </w:r>
        <w:r>
          <w:fldChar w:fldCharType="separate"/>
        </w:r>
        <w:r>
          <w:t>43</w:t>
        </w:r>
        <w:r>
          <w:fldChar w:fldCharType="end"/>
        </w:r>
      </w:hyperlink>
    </w:p>
    <w:p>
      <w:pPr>
        <w:pStyle w:val="TOC1"/>
        <w:tabs>
          <w:tab w:val="right" w:leader="dot" w:pos="8306"/>
        </w:tabs>
      </w:pPr>
      <w:hyperlink w:anchor="_Toc19602" w:history="1">
        <w:r>
          <w:rPr>
            <w:rFonts w:ascii="仿宋" w:eastAsia="仿宋" w:hAnsi="仿宋" w:cs="仿宋" w:hint="eastAsia"/>
            <w:lang w:eastAsia="zh-CN"/>
          </w:rPr>
          <w:t>八、项目变更管理</w:t>
        </w:r>
        <w:r>
          <w:tab/>
        </w:r>
        <w:r>
          <w:fldChar w:fldCharType="begin"/>
        </w:r>
        <w:r>
          <w:instrText xml:space="preserve"> PAGEREF _Toc19602 \h </w:instrText>
        </w:r>
        <w:r>
          <w:fldChar w:fldCharType="separate"/>
        </w:r>
        <w:r>
          <w:t>45</w:t>
        </w:r>
        <w:r>
          <w:fldChar w:fldCharType="end"/>
        </w:r>
      </w:hyperlink>
    </w:p>
    <w:p>
      <w:pPr>
        <w:pStyle w:val="TOC2"/>
        <w:tabs>
          <w:tab w:val="right" w:leader="dot" w:pos="8306"/>
        </w:tabs>
      </w:pPr>
      <w:hyperlink w:anchor="_Toc29116" w:history="1">
        <w:r>
          <w:rPr>
            <w:rFonts w:ascii="仿宋" w:eastAsia="仿宋" w:hAnsi="仿宋" w:cs="仿宋" w:hint="eastAsia"/>
            <w:lang w:eastAsia="zh-CN"/>
          </w:rPr>
          <w:t>(一)、变更控制流程</w:t>
        </w:r>
        <w:r>
          <w:tab/>
        </w:r>
        <w:r>
          <w:fldChar w:fldCharType="begin"/>
        </w:r>
        <w:r>
          <w:instrText xml:space="preserve"> PAGEREF _Toc29116 \h </w:instrText>
        </w:r>
        <w:r>
          <w:fldChar w:fldCharType="separate"/>
        </w:r>
        <w:r>
          <w:t>45</w:t>
        </w:r>
        <w:r>
          <w:fldChar w:fldCharType="end"/>
        </w:r>
      </w:hyperlink>
    </w:p>
    <w:p>
      <w:pPr>
        <w:pStyle w:val="TOC2"/>
        <w:tabs>
          <w:tab w:val="right" w:leader="dot" w:pos="8306"/>
        </w:tabs>
      </w:pPr>
      <w:hyperlink w:anchor="_Toc23594" w:history="1">
        <w:r>
          <w:rPr>
            <w:rFonts w:ascii="仿宋" w:eastAsia="仿宋" w:hAnsi="仿宋" w:cs="仿宋" w:hint="eastAsia"/>
            <w:lang w:eastAsia="zh-CN"/>
          </w:rPr>
          <w:t>(二)、影响评估与处理</w:t>
        </w:r>
        <w:r>
          <w:tab/>
        </w:r>
        <w:r>
          <w:fldChar w:fldCharType="begin"/>
        </w:r>
        <w:r>
          <w:instrText xml:space="preserve"> PAGEREF _Toc23594 \h </w:instrText>
        </w:r>
        <w:r>
          <w:fldChar w:fldCharType="separate"/>
        </w:r>
        <w:r>
          <w:t>45</w:t>
        </w:r>
        <w:r>
          <w:fldChar w:fldCharType="end"/>
        </w:r>
      </w:hyperlink>
    </w:p>
    <w:p>
      <w:pPr>
        <w:pStyle w:val="TOC2"/>
        <w:tabs>
          <w:tab w:val="right" w:leader="dot" w:pos="8306"/>
        </w:tabs>
      </w:pPr>
      <w:hyperlink w:anchor="_Toc22160" w:history="1">
        <w:r>
          <w:rPr>
            <w:rFonts w:ascii="仿宋" w:eastAsia="仿宋" w:hAnsi="仿宋" w:cs="仿宋" w:hint="eastAsia"/>
            <w:lang w:eastAsia="zh-CN"/>
          </w:rPr>
          <w:t>(三)、变更记录与追踪</w:t>
        </w:r>
        <w:r>
          <w:tab/>
        </w:r>
        <w:r>
          <w:fldChar w:fldCharType="begin"/>
        </w:r>
        <w:r>
          <w:instrText xml:space="preserve"> PAGEREF _Toc22160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17" w:history="1">
        <w:r>
          <w:rPr>
            <w:rFonts w:ascii="仿宋" w:eastAsia="仿宋" w:hAnsi="仿宋" w:cs="仿宋" w:hint="eastAsia"/>
            <w:lang w:eastAsia="zh-CN"/>
          </w:rPr>
          <w:t>(四)、变更管理策略</w:t>
        </w:r>
        <w:r>
          <w:tab/>
        </w:r>
        <w:r>
          <w:fldChar w:fldCharType="begin"/>
        </w:r>
        <w:r>
          <w:instrText xml:space="preserve"> PAGEREF _Toc9217 \h </w:instrText>
        </w:r>
        <w:r>
          <w:fldChar w:fldCharType="separate"/>
        </w:r>
        <w:r>
          <w:t>49</w:t>
        </w:r>
        <w:r>
          <w:fldChar w:fldCharType="end"/>
        </w:r>
      </w:hyperlink>
    </w:p>
    <w:p>
      <w:pPr>
        <w:pStyle w:val="TOC1"/>
        <w:tabs>
          <w:tab w:val="right" w:leader="dot" w:pos="8306"/>
        </w:tabs>
      </w:pPr>
      <w:hyperlink w:anchor="_Toc2227" w:history="1">
        <w:r>
          <w:rPr>
            <w:rFonts w:ascii="仿宋" w:eastAsia="仿宋" w:hAnsi="仿宋" w:cs="仿宋" w:hint="eastAsia"/>
            <w:lang w:eastAsia="zh-CN"/>
          </w:rPr>
          <w:t>九、安全与应急管理</w:t>
        </w:r>
        <w:r>
          <w:tab/>
        </w:r>
        <w:r>
          <w:fldChar w:fldCharType="begin"/>
        </w:r>
        <w:r>
          <w:instrText xml:space="preserve"> PAGEREF _Toc2227 \h </w:instrText>
        </w:r>
        <w:r>
          <w:fldChar w:fldCharType="separate"/>
        </w:r>
        <w:r>
          <w:t>50</w:t>
        </w:r>
        <w:r>
          <w:fldChar w:fldCharType="end"/>
        </w:r>
      </w:hyperlink>
    </w:p>
    <w:p>
      <w:pPr>
        <w:pStyle w:val="TOC2"/>
        <w:tabs>
          <w:tab w:val="right" w:leader="dot" w:pos="8306"/>
        </w:tabs>
      </w:pPr>
      <w:hyperlink w:anchor="_Toc10943" w:history="1">
        <w:r>
          <w:rPr>
            <w:rFonts w:ascii="仿宋" w:eastAsia="仿宋" w:hAnsi="仿宋" w:cs="仿宋" w:hint="eastAsia"/>
            <w:lang w:eastAsia="zh-CN"/>
          </w:rPr>
          <w:t>(一)、安全生产管理</w:t>
        </w:r>
        <w:r>
          <w:tab/>
        </w:r>
        <w:r>
          <w:fldChar w:fldCharType="begin"/>
        </w:r>
        <w:r>
          <w:instrText xml:space="preserve"> PAGEREF _Toc10943 \h </w:instrText>
        </w:r>
        <w:r>
          <w:fldChar w:fldCharType="separate"/>
        </w:r>
        <w:r>
          <w:t>50</w:t>
        </w:r>
        <w:r>
          <w:fldChar w:fldCharType="end"/>
        </w:r>
      </w:hyperlink>
    </w:p>
    <w:p>
      <w:pPr>
        <w:pStyle w:val="TOC2"/>
        <w:tabs>
          <w:tab w:val="right" w:leader="dot" w:pos="8306"/>
        </w:tabs>
      </w:pPr>
      <w:hyperlink w:anchor="_Toc28320" w:history="1">
        <w:r>
          <w:rPr>
            <w:rFonts w:ascii="仿宋" w:eastAsia="仿宋" w:hAnsi="仿宋" w:cs="仿宋" w:hint="eastAsia"/>
            <w:lang w:eastAsia="zh-CN"/>
          </w:rPr>
          <w:t>(二)、应急预案与响应</w:t>
        </w:r>
        <w:r>
          <w:tab/>
        </w:r>
        <w:r>
          <w:fldChar w:fldCharType="begin"/>
        </w:r>
        <w:r>
          <w:instrText xml:space="preserve"> PAGEREF _Toc28320 \h </w:instrText>
        </w:r>
        <w:r>
          <w:fldChar w:fldCharType="separate"/>
        </w:r>
        <w:r>
          <w:t>52</w:t>
        </w:r>
        <w:r>
          <w:fldChar w:fldCharType="end"/>
        </w:r>
      </w:hyperlink>
    </w:p>
    <w:p>
      <w:pPr>
        <w:pStyle w:val="TOC1"/>
        <w:tabs>
          <w:tab w:val="right" w:leader="dot" w:pos="8306"/>
        </w:tabs>
      </w:pPr>
      <w:hyperlink w:anchor="_Toc5537" w:history="1">
        <w:r>
          <w:rPr>
            <w:rFonts w:ascii="仿宋" w:eastAsia="仿宋" w:hAnsi="仿宋" w:cs="仿宋" w:hint="eastAsia"/>
            <w:lang w:eastAsia="zh-CN"/>
          </w:rPr>
          <w:t>十、环境保护与绿色发展</w:t>
        </w:r>
        <w:r>
          <w:tab/>
        </w:r>
        <w:r>
          <w:fldChar w:fldCharType="begin"/>
        </w:r>
        <w:r>
          <w:instrText xml:space="preserve"> PAGEREF _Toc5537 \h </w:instrText>
        </w:r>
        <w:r>
          <w:fldChar w:fldCharType="separate"/>
        </w:r>
        <w:r>
          <w:t>54</w:t>
        </w:r>
        <w:r>
          <w:fldChar w:fldCharType="end"/>
        </w:r>
      </w:hyperlink>
    </w:p>
    <w:p>
      <w:pPr>
        <w:pStyle w:val="TOC2"/>
        <w:tabs>
          <w:tab w:val="right" w:leader="dot" w:pos="8306"/>
        </w:tabs>
      </w:pPr>
      <w:hyperlink w:anchor="_Toc13989" w:history="1">
        <w:r>
          <w:rPr>
            <w:rFonts w:ascii="仿宋" w:eastAsia="仿宋" w:hAnsi="仿宋" w:cs="仿宋" w:hint="eastAsia"/>
            <w:lang w:eastAsia="zh-CN"/>
          </w:rPr>
          <w:t>(一)、环境保护措施</w:t>
        </w:r>
        <w:r>
          <w:tab/>
        </w:r>
        <w:r>
          <w:fldChar w:fldCharType="begin"/>
        </w:r>
        <w:r>
          <w:instrText xml:space="preserve"> PAGEREF _Toc13989 \h </w:instrText>
        </w:r>
        <w:r>
          <w:fldChar w:fldCharType="separate"/>
        </w:r>
        <w:r>
          <w:t>54</w:t>
        </w:r>
        <w:r>
          <w:fldChar w:fldCharType="end"/>
        </w:r>
      </w:hyperlink>
    </w:p>
    <w:p>
      <w:pPr>
        <w:pStyle w:val="TOC2"/>
        <w:tabs>
          <w:tab w:val="right" w:leader="dot" w:pos="8306"/>
        </w:tabs>
      </w:pPr>
      <w:hyperlink w:anchor="_Toc1970" w:history="1">
        <w:r>
          <w:rPr>
            <w:rFonts w:ascii="仿宋" w:eastAsia="仿宋" w:hAnsi="仿宋" w:cs="仿宋" w:hint="eastAsia"/>
            <w:lang w:eastAsia="zh-CN"/>
          </w:rPr>
          <w:t>(二)、绿色发展与可持续发展策略</w:t>
        </w:r>
        <w:r>
          <w:tab/>
        </w:r>
        <w:r>
          <w:fldChar w:fldCharType="begin"/>
        </w:r>
        <w:r>
          <w:instrText xml:space="preserve"> PAGEREF _Toc1970 \h </w:instrText>
        </w:r>
        <w:r>
          <w:fldChar w:fldCharType="separate"/>
        </w:r>
        <w:r>
          <w:t>55</w:t>
        </w:r>
        <w:r>
          <w:fldChar w:fldCharType="end"/>
        </w:r>
      </w:hyperlink>
    </w:p>
    <w:p>
      <w:pPr>
        <w:pStyle w:val="TOC1"/>
        <w:tabs>
          <w:tab w:val="right" w:leader="dot" w:pos="8306"/>
        </w:tabs>
      </w:pPr>
      <w:hyperlink w:anchor="_Toc21935" w:history="1">
        <w:r>
          <w:rPr>
            <w:rFonts w:ascii="仿宋" w:eastAsia="仿宋" w:hAnsi="仿宋" w:cs="仿宋" w:hint="eastAsia"/>
            <w:lang w:eastAsia="zh-CN"/>
          </w:rPr>
          <w:t>十一、土地利用与规划方案</w:t>
        </w:r>
        <w:r>
          <w:tab/>
        </w:r>
        <w:r>
          <w:fldChar w:fldCharType="begin"/>
        </w:r>
        <w:r>
          <w:instrText xml:space="preserve"> PAGEREF _Toc21935 \h </w:instrText>
        </w:r>
        <w:r>
          <w:fldChar w:fldCharType="separate"/>
        </w:r>
        <w:r>
          <w:t>57</w:t>
        </w:r>
        <w:r>
          <w:fldChar w:fldCharType="end"/>
        </w:r>
      </w:hyperlink>
    </w:p>
    <w:p>
      <w:pPr>
        <w:pStyle w:val="TOC2"/>
        <w:tabs>
          <w:tab w:val="right" w:leader="dot" w:pos="8306"/>
        </w:tabs>
      </w:pPr>
      <w:hyperlink w:anchor="_Toc20471" w:history="1">
        <w:r>
          <w:rPr>
            <w:rFonts w:ascii="仿宋" w:eastAsia="仿宋" w:hAnsi="仿宋" w:cs="仿宋" w:hint="eastAsia"/>
            <w:lang w:eastAsia="zh-CN"/>
          </w:rPr>
          <w:t>(一)、项目用地情况分析</w:t>
        </w:r>
        <w:r>
          <w:tab/>
        </w:r>
        <w:r>
          <w:fldChar w:fldCharType="begin"/>
        </w:r>
        <w:r>
          <w:instrText xml:space="preserve"> PAGEREF _Toc20471 \h </w:instrText>
        </w:r>
        <w:r>
          <w:fldChar w:fldCharType="separate"/>
        </w:r>
        <w:r>
          <w:t>57</w:t>
        </w:r>
        <w:r>
          <w:fldChar w:fldCharType="end"/>
        </w:r>
      </w:hyperlink>
    </w:p>
    <w:p>
      <w:pPr>
        <w:pStyle w:val="TOC2"/>
        <w:tabs>
          <w:tab w:val="right" w:leader="dot" w:pos="8306"/>
        </w:tabs>
      </w:pPr>
      <w:hyperlink w:anchor="_Toc32087" w:history="1">
        <w:r>
          <w:rPr>
            <w:rFonts w:ascii="仿宋" w:eastAsia="仿宋" w:hAnsi="仿宋" w:cs="仿宋" w:hint="eastAsia"/>
            <w:lang w:eastAsia="zh-CN"/>
          </w:rPr>
          <w:t>(二)、土地利用规划方案</w:t>
        </w:r>
        <w:r>
          <w:tab/>
        </w:r>
        <w:r>
          <w:fldChar w:fldCharType="begin"/>
        </w:r>
        <w:r>
          <w:instrText xml:space="preserve"> PAGEREF _Toc32087 \h </w:instrText>
        </w:r>
        <w:r>
          <w:fldChar w:fldCharType="separate"/>
        </w:r>
        <w:r>
          <w:t>58</w:t>
        </w:r>
        <w:r>
          <w:fldChar w:fldCharType="end"/>
        </w:r>
      </w:hyperlink>
    </w:p>
    <w:p>
      <w:pPr>
        <w:pStyle w:val="TOC1"/>
        <w:tabs>
          <w:tab w:val="right" w:leader="dot" w:pos="8306"/>
        </w:tabs>
      </w:pPr>
      <w:hyperlink w:anchor="_Toc1471" w:history="1">
        <w:r>
          <w:rPr>
            <w:rFonts w:ascii="仿宋" w:eastAsia="仿宋" w:hAnsi="仿宋" w:cs="仿宋" w:hint="eastAsia"/>
            <w:lang w:eastAsia="zh-CN"/>
          </w:rPr>
          <w:t>十二、项目质量与标准</w:t>
        </w:r>
        <w:r>
          <w:tab/>
        </w:r>
        <w:r>
          <w:fldChar w:fldCharType="begin"/>
        </w:r>
        <w:r>
          <w:instrText xml:space="preserve"> PAGEREF _Toc1471 \h </w:instrText>
        </w:r>
        <w:r>
          <w:fldChar w:fldCharType="separate"/>
        </w:r>
        <w:r>
          <w:t>59</w:t>
        </w:r>
        <w:r>
          <w:fldChar w:fldCharType="end"/>
        </w:r>
      </w:hyperlink>
    </w:p>
    <w:p>
      <w:pPr>
        <w:pStyle w:val="TOC2"/>
        <w:tabs>
          <w:tab w:val="right" w:leader="dot" w:pos="8306"/>
        </w:tabs>
      </w:pPr>
      <w:hyperlink w:anchor="_Toc19291" w:history="1">
        <w:r>
          <w:rPr>
            <w:rFonts w:ascii="仿宋" w:eastAsia="仿宋" w:hAnsi="仿宋" w:cs="仿宋" w:hint="eastAsia"/>
            <w:lang w:eastAsia="zh-CN"/>
          </w:rPr>
          <w:t>(一)、质量保障体系</w:t>
        </w:r>
        <w:r>
          <w:tab/>
        </w:r>
        <w:r>
          <w:fldChar w:fldCharType="begin"/>
        </w:r>
        <w:r>
          <w:instrText xml:space="preserve"> PAGEREF _Toc19291 \h </w:instrText>
        </w:r>
        <w:r>
          <w:fldChar w:fldCharType="separate"/>
        </w:r>
        <w:r>
          <w:t>59</w:t>
        </w:r>
        <w:r>
          <w:fldChar w:fldCharType="end"/>
        </w:r>
      </w:hyperlink>
    </w:p>
    <w:p>
      <w:pPr>
        <w:pStyle w:val="TOC2"/>
        <w:tabs>
          <w:tab w:val="right" w:leader="dot" w:pos="8306"/>
        </w:tabs>
      </w:pPr>
      <w:hyperlink w:anchor="_Toc27835" w:history="1">
        <w:r>
          <w:rPr>
            <w:rFonts w:ascii="仿宋" w:eastAsia="仿宋" w:hAnsi="仿宋" w:cs="仿宋" w:hint="eastAsia"/>
            <w:lang w:eastAsia="zh-CN"/>
          </w:rPr>
          <w:t>(二)、标准化作业流程</w:t>
        </w:r>
        <w:r>
          <w:tab/>
        </w:r>
        <w:r>
          <w:fldChar w:fldCharType="begin"/>
        </w:r>
        <w:r>
          <w:instrText xml:space="preserve"> PAGEREF _Toc27835 \h </w:instrText>
        </w:r>
        <w:r>
          <w:fldChar w:fldCharType="separate"/>
        </w:r>
        <w:r>
          <w:t>60</w:t>
        </w:r>
        <w:r>
          <w:fldChar w:fldCharType="end"/>
        </w:r>
      </w:hyperlink>
    </w:p>
    <w:p>
      <w:pPr>
        <w:pStyle w:val="TOC2"/>
        <w:tabs>
          <w:tab w:val="right" w:leader="dot" w:pos="8306"/>
        </w:tabs>
      </w:pPr>
      <w:hyperlink w:anchor="_Toc17903" w:history="1">
        <w:r>
          <w:rPr>
            <w:rFonts w:ascii="仿宋" w:eastAsia="仿宋" w:hAnsi="仿宋" w:cs="仿宋" w:hint="eastAsia"/>
            <w:lang w:eastAsia="zh-CN"/>
          </w:rPr>
          <w:t>(三)、质量监控与评估</w:t>
        </w:r>
        <w:r>
          <w:tab/>
        </w:r>
        <w:r>
          <w:fldChar w:fldCharType="begin"/>
        </w:r>
        <w:r>
          <w:instrText xml:space="preserve"> PAGEREF _Toc17903 \h </w:instrText>
        </w:r>
        <w:r>
          <w:fldChar w:fldCharType="separate"/>
        </w:r>
        <w:r>
          <w:t>62</w:t>
        </w:r>
        <w:r>
          <w:fldChar w:fldCharType="end"/>
        </w:r>
      </w:hyperlink>
    </w:p>
    <w:p>
      <w:pPr>
        <w:pStyle w:val="TOC2"/>
        <w:tabs>
          <w:tab w:val="right" w:leader="dot" w:pos="8306"/>
        </w:tabs>
      </w:pPr>
      <w:hyperlink w:anchor="_Toc1673" w:history="1">
        <w:r>
          <w:rPr>
            <w:rFonts w:ascii="仿宋" w:eastAsia="仿宋" w:hAnsi="仿宋" w:cs="仿宋" w:hint="eastAsia"/>
            <w:lang w:eastAsia="zh-CN"/>
          </w:rPr>
          <w:t>(四)、质量改进计划</w:t>
        </w:r>
        <w:r>
          <w:tab/>
        </w:r>
        <w:r>
          <w:fldChar w:fldCharType="begin"/>
        </w:r>
        <w:r>
          <w:instrText xml:space="preserve"> PAGEREF _Toc1673 \h </w:instrText>
        </w:r>
        <w:r>
          <w:fldChar w:fldCharType="separate"/>
        </w:r>
        <w:r>
          <w:t>63</w:t>
        </w:r>
        <w:r>
          <w:fldChar w:fldCharType="end"/>
        </w:r>
      </w:hyperlink>
    </w:p>
    <w:p>
      <w:pPr>
        <w:pStyle w:val="TOC1"/>
        <w:tabs>
          <w:tab w:val="right" w:leader="dot" w:pos="8306"/>
        </w:tabs>
      </w:pPr>
      <w:hyperlink w:anchor="_Toc5000" w:history="1">
        <w:r>
          <w:rPr>
            <w:rFonts w:ascii="仿宋" w:eastAsia="仿宋" w:hAnsi="仿宋" w:cs="仿宋" w:hint="eastAsia"/>
            <w:lang w:eastAsia="zh-CN"/>
          </w:rPr>
          <w:t>十三、成果转化与推广应用</w:t>
        </w:r>
        <w:r>
          <w:tab/>
        </w:r>
        <w:r>
          <w:fldChar w:fldCharType="begin"/>
        </w:r>
        <w:r>
          <w:instrText xml:space="preserve"> PAGEREF _Toc5000 \h </w:instrText>
        </w:r>
        <w:r>
          <w:fldChar w:fldCharType="separate"/>
        </w:r>
        <w:r>
          <w:t>64</w:t>
        </w:r>
        <w:r>
          <w:fldChar w:fldCharType="end"/>
        </w:r>
      </w:hyperlink>
    </w:p>
    <w:p>
      <w:pPr>
        <w:pStyle w:val="TOC2"/>
        <w:tabs>
          <w:tab w:val="right" w:leader="dot" w:pos="8306"/>
        </w:tabs>
      </w:pPr>
      <w:hyperlink w:anchor="_Toc9682" w:history="1">
        <w:r>
          <w:rPr>
            <w:rFonts w:ascii="仿宋" w:eastAsia="仿宋" w:hAnsi="仿宋" w:cs="仿宋" w:hint="eastAsia"/>
            <w:lang w:eastAsia="zh-CN"/>
          </w:rPr>
          <w:t>(一)、成果转化策略制定</w:t>
        </w:r>
        <w:r>
          <w:tab/>
        </w:r>
        <w:r>
          <w:fldChar w:fldCharType="begin"/>
        </w:r>
        <w:r>
          <w:instrText xml:space="preserve"> PAGEREF _Toc9682 \h </w:instrText>
        </w:r>
        <w:r>
          <w:fldChar w:fldCharType="separate"/>
        </w:r>
        <w:r>
          <w:t>64</w:t>
        </w:r>
        <w:r>
          <w:fldChar w:fldCharType="end"/>
        </w:r>
      </w:hyperlink>
    </w:p>
    <w:p>
      <w:pPr>
        <w:pStyle w:val="TOC2"/>
        <w:tabs>
          <w:tab w:val="right" w:leader="dot" w:pos="8306"/>
        </w:tabs>
      </w:pPr>
      <w:hyperlink w:anchor="_Toc4625" w:history="1">
        <w:r>
          <w:rPr>
            <w:rFonts w:ascii="仿宋" w:eastAsia="仿宋" w:hAnsi="仿宋" w:cs="仿宋" w:hint="eastAsia"/>
            <w:lang w:eastAsia="zh-CN"/>
          </w:rPr>
          <w:t>(二)、成果推广应用方案</w:t>
        </w:r>
        <w:r>
          <w:tab/>
        </w:r>
        <w:r>
          <w:fldChar w:fldCharType="begin"/>
        </w:r>
        <w:r>
          <w:instrText xml:space="preserve"> PAGEREF _Toc4625 \h </w:instrText>
        </w:r>
        <w:r>
          <w:fldChar w:fldCharType="separate"/>
        </w:r>
        <w:r>
          <w:t>66</w:t>
        </w:r>
        <w:r>
          <w:fldChar w:fldCharType="end"/>
        </w:r>
      </w:hyperlink>
    </w:p>
    <w:p>
      <w:pPr>
        <w:pStyle w:val="TOC1"/>
        <w:tabs>
          <w:tab w:val="right" w:leader="dot" w:pos="8306"/>
        </w:tabs>
      </w:pPr>
      <w:hyperlink w:anchor="_Toc14129" w:history="1">
        <w:r>
          <w:rPr>
            <w:rFonts w:ascii="仿宋" w:eastAsia="仿宋" w:hAnsi="仿宋" w:cs="仿宋" w:hint="eastAsia"/>
            <w:lang w:eastAsia="zh-CN"/>
          </w:rPr>
          <w:t>十四、法律法规与政策遵循</w:t>
        </w:r>
        <w:r>
          <w:tab/>
        </w:r>
        <w:r>
          <w:fldChar w:fldCharType="begin"/>
        </w:r>
        <w:r>
          <w:instrText xml:space="preserve"> PAGEREF _Toc14129 \h </w:instrText>
        </w:r>
        <w:r>
          <w:fldChar w:fldCharType="separate"/>
        </w:r>
        <w:r>
          <w:t>67</w:t>
        </w:r>
        <w:r>
          <w:fldChar w:fldCharType="end"/>
        </w:r>
      </w:hyperlink>
    </w:p>
    <w:p>
      <w:pPr>
        <w:pStyle w:val="TOC2"/>
        <w:tabs>
          <w:tab w:val="right" w:leader="dot" w:pos="8306"/>
        </w:tabs>
      </w:pPr>
      <w:hyperlink w:anchor="_Toc20646" w:history="1">
        <w:r>
          <w:rPr>
            <w:rFonts w:ascii="仿宋" w:eastAsia="仿宋" w:hAnsi="仿宋" w:cs="仿宋" w:hint="eastAsia"/>
            <w:lang w:eastAsia="zh-CN"/>
          </w:rPr>
          <w:t>(一)、法律法规遵守</w:t>
        </w:r>
        <w:r>
          <w:tab/>
        </w:r>
        <w:r>
          <w:fldChar w:fldCharType="begin"/>
        </w:r>
        <w:r>
          <w:instrText xml:space="preserve"> PAGEREF _Toc20646 \h </w:instrText>
        </w:r>
        <w:r>
          <w:fldChar w:fldCharType="separate"/>
        </w:r>
        <w:r>
          <w:t>67</w:t>
        </w:r>
        <w:r>
          <w:fldChar w:fldCharType="end"/>
        </w:r>
      </w:hyperlink>
    </w:p>
    <w:p>
      <w:pPr>
        <w:pStyle w:val="TOC2"/>
        <w:tabs>
          <w:tab w:val="right" w:leader="dot" w:pos="8306"/>
        </w:tabs>
      </w:pPr>
      <w:hyperlink w:anchor="_Toc22140" w:history="1">
        <w:r>
          <w:rPr>
            <w:rFonts w:ascii="仿宋" w:eastAsia="仿宋" w:hAnsi="仿宋" w:cs="仿宋" w:hint="eastAsia"/>
            <w:lang w:eastAsia="zh-CN"/>
          </w:rPr>
          <w:t>(二)、政策导向与利用</w:t>
        </w:r>
        <w:r>
          <w:tab/>
        </w:r>
        <w:r>
          <w:fldChar w:fldCharType="begin"/>
        </w:r>
        <w:r>
          <w:instrText xml:space="preserve"> PAGEREF _Toc22140 \h </w:instrText>
        </w:r>
        <w:r>
          <w:fldChar w:fldCharType="separate"/>
        </w:r>
        <w:r>
          <w:t>68</w:t>
        </w:r>
        <w:r>
          <w:fldChar w:fldCharType="end"/>
        </w:r>
      </w:hyperlink>
    </w:p>
    <w:p>
      <w:pPr>
        <w:pStyle w:val="TOC1"/>
        <w:tabs>
          <w:tab w:val="right" w:leader="dot" w:pos="8306"/>
        </w:tabs>
      </w:pPr>
      <w:hyperlink w:anchor="_Toc18505" w:history="1">
        <w:r>
          <w:rPr>
            <w:rFonts w:ascii="仿宋" w:eastAsia="仿宋" w:hAnsi="仿宋" w:cs="仿宋" w:hint="eastAsia"/>
            <w:lang w:eastAsia="zh-CN"/>
          </w:rPr>
          <w:t>十五、创新驱动与持续发展</w:t>
        </w:r>
        <w:r>
          <w:tab/>
        </w:r>
        <w:r>
          <w:fldChar w:fldCharType="begin"/>
        </w:r>
        <w:r>
          <w:instrText xml:space="preserve"> PAGEREF _Toc18505 \h </w:instrText>
        </w:r>
        <w:r>
          <w:fldChar w:fldCharType="separate"/>
        </w:r>
        <w:r>
          <w:t>69</w:t>
        </w:r>
        <w:r>
          <w:fldChar w:fldCharType="end"/>
        </w:r>
      </w:hyperlink>
    </w:p>
    <w:p>
      <w:pPr>
        <w:pStyle w:val="TOC2"/>
        <w:tabs>
          <w:tab w:val="right" w:leader="dot" w:pos="8306"/>
        </w:tabs>
      </w:pPr>
      <w:hyperlink w:anchor="_Toc15142" w:history="1">
        <w:r>
          <w:rPr>
            <w:rFonts w:ascii="仿宋" w:eastAsia="仿宋" w:hAnsi="仿宋" w:cs="仿宋" w:hint="eastAsia"/>
            <w:lang w:eastAsia="zh-CN"/>
          </w:rPr>
          <w:t>(一)、创新驱动战略实施</w:t>
        </w:r>
        <w:r>
          <w:tab/>
        </w:r>
        <w:r>
          <w:fldChar w:fldCharType="begin"/>
        </w:r>
        <w:r>
          <w:instrText xml:space="preserve"> PAGEREF _Toc15142 \h </w:instrText>
        </w:r>
        <w:r>
          <w:fldChar w:fldCharType="separate"/>
        </w:r>
        <w:r>
          <w:t>69</w:t>
        </w:r>
        <w:r>
          <w:fldChar w:fldCharType="end"/>
        </w:r>
      </w:hyperlink>
    </w:p>
    <w:p>
      <w:pPr>
        <w:pStyle w:val="TOC2"/>
        <w:tabs>
          <w:tab w:val="right" w:leader="dot" w:pos="8306"/>
        </w:tabs>
      </w:pPr>
      <w:hyperlink w:anchor="_Toc21299" w:history="1">
        <w:r>
          <w:rPr>
            <w:rFonts w:ascii="仿宋" w:eastAsia="仿宋" w:hAnsi="仿宋" w:cs="仿宋" w:hint="eastAsia"/>
            <w:lang w:eastAsia="zh-CN"/>
          </w:rPr>
          <w:t>(二)、持续发展路径探索</w:t>
        </w:r>
        <w:r>
          <w:tab/>
        </w:r>
        <w:r>
          <w:fldChar w:fldCharType="begin"/>
        </w:r>
        <w:r>
          <w:instrText xml:space="preserve"> PAGEREF _Toc21299 \h </w:instrText>
        </w:r>
        <w:r>
          <w:fldChar w:fldCharType="separate"/>
        </w:r>
        <w:r>
          <w:t>71</w:t>
        </w:r>
        <w:r>
          <w:fldChar w:fldCharType="end"/>
        </w:r>
      </w:hyperlink>
    </w:p>
    <w:p>
      <w:pPr>
        <w:pStyle w:val="TOC1"/>
        <w:tabs>
          <w:tab w:val="right" w:leader="dot" w:pos="8306"/>
        </w:tabs>
      </w:pPr>
      <w:hyperlink w:anchor="_Toc7375" w:history="1">
        <w:r>
          <w:rPr>
            <w:rFonts w:ascii="仿宋" w:eastAsia="仿宋" w:hAnsi="仿宋" w:cs="仿宋" w:hint="eastAsia"/>
            <w:lang w:eastAsia="zh-CN"/>
          </w:rPr>
          <w:t>十六、项目施工方案</w:t>
        </w:r>
        <w:r>
          <w:tab/>
        </w:r>
        <w:r>
          <w:fldChar w:fldCharType="begin"/>
        </w:r>
        <w:r>
          <w:instrText xml:space="preserve"> PAGEREF _Toc7375 \h </w:instrText>
        </w:r>
        <w:r>
          <w:fldChar w:fldCharType="separate"/>
        </w:r>
        <w:r>
          <w:t>75</w:t>
        </w:r>
        <w:r>
          <w:fldChar w:fldCharType="end"/>
        </w:r>
      </w:hyperlink>
    </w:p>
    <w:p>
      <w:pPr>
        <w:pStyle w:val="TOC2"/>
        <w:tabs>
          <w:tab w:val="right" w:leader="dot" w:pos="8306"/>
        </w:tabs>
      </w:pPr>
      <w:hyperlink w:anchor="_Toc8105" w:history="1">
        <w:r>
          <w:rPr>
            <w:rFonts w:ascii="仿宋" w:eastAsia="仿宋" w:hAnsi="仿宋" w:cs="仿宋" w:hint="eastAsia"/>
            <w:lang w:eastAsia="zh-CN"/>
          </w:rPr>
          <w:t>(一)、施工组织设计</w:t>
        </w:r>
        <w:r>
          <w:tab/>
        </w:r>
        <w:r>
          <w:fldChar w:fldCharType="begin"/>
        </w:r>
        <w:r>
          <w:instrText xml:space="preserve"> PAGEREF _Toc8105 \h </w:instrText>
        </w:r>
        <w:r>
          <w:fldChar w:fldCharType="separate"/>
        </w:r>
        <w:r>
          <w:t>75</w:t>
        </w:r>
        <w:r>
          <w:fldChar w:fldCharType="end"/>
        </w:r>
      </w:hyperlink>
    </w:p>
    <w:p>
      <w:pPr>
        <w:pStyle w:val="TOC2"/>
        <w:tabs>
          <w:tab w:val="right" w:leader="dot" w:pos="8306"/>
        </w:tabs>
      </w:pPr>
      <w:hyperlink w:anchor="_Toc31039" w:history="1">
        <w:r>
          <w:rPr>
            <w:rFonts w:ascii="仿宋" w:eastAsia="仿宋" w:hAnsi="仿宋" w:cs="仿宋" w:hint="eastAsia"/>
            <w:lang w:eastAsia="zh-CN"/>
          </w:rPr>
          <w:t>(二)、施工工艺与技术路线</w:t>
        </w:r>
        <w:r>
          <w:tab/>
        </w:r>
        <w:r>
          <w:fldChar w:fldCharType="begin"/>
        </w:r>
        <w:r>
          <w:instrText xml:space="preserve"> PAGEREF _Toc31039 \h </w:instrText>
        </w:r>
        <w:r>
          <w:fldChar w:fldCharType="separate"/>
        </w:r>
        <w:r>
          <w:t>76</w:t>
        </w:r>
        <w:r>
          <w:fldChar w:fldCharType="end"/>
        </w:r>
      </w:hyperlink>
    </w:p>
    <w:p>
      <w:pPr>
        <w:pStyle w:val="TOC2"/>
        <w:tabs>
          <w:tab w:val="right" w:leader="dot" w:pos="8306"/>
        </w:tabs>
      </w:pPr>
      <w:hyperlink w:anchor="_Toc640" w:history="1">
        <w:r>
          <w:rPr>
            <w:rFonts w:ascii="仿宋" w:eastAsia="仿宋" w:hAnsi="仿宋" w:cs="仿宋" w:hint="eastAsia"/>
            <w:lang w:eastAsia="zh-CN"/>
          </w:rPr>
          <w:t>(三)、关键节点施工计划</w:t>
        </w:r>
        <w:r>
          <w:tab/>
        </w:r>
        <w:r>
          <w:fldChar w:fldCharType="begin"/>
        </w:r>
        <w:r>
          <w:instrText xml:space="preserve"> PAGEREF _Toc640 \h </w:instrText>
        </w:r>
        <w:r>
          <w:fldChar w:fldCharType="separate"/>
        </w:r>
        <w:r>
          <w:t>77</w:t>
        </w:r>
        <w:r>
          <w:fldChar w:fldCharType="end"/>
        </w:r>
      </w:hyperlink>
    </w:p>
    <w:p>
      <w:pPr>
        <w:pStyle w:val="TOC2"/>
        <w:tabs>
          <w:tab w:val="right" w:leader="dot" w:pos="8306"/>
        </w:tabs>
      </w:pPr>
      <w:hyperlink w:anchor="_Toc12132" w:history="1">
        <w:r>
          <w:rPr>
            <w:rFonts w:ascii="仿宋" w:eastAsia="仿宋" w:hAnsi="仿宋" w:cs="仿宋" w:hint="eastAsia"/>
            <w:lang w:eastAsia="zh-CN"/>
          </w:rPr>
          <w:t>(四)、施工现场管理</w:t>
        </w:r>
        <w:r>
          <w:tab/>
        </w:r>
        <w:r>
          <w:fldChar w:fldCharType="begin"/>
        </w:r>
        <w:r>
          <w:instrText xml:space="preserve"> PAGEREF _Toc12132 \h </w:instrText>
        </w:r>
        <w:r>
          <w:fldChar w:fldCharType="separate"/>
        </w:r>
        <w:r>
          <w:t>79</w:t>
        </w:r>
        <w:r>
          <w:fldChar w:fldCharType="end"/>
        </w:r>
      </w:hyperlink>
    </w:p>
    <w:p>
      <w:pPr>
        <w:pStyle w:val="TOC1"/>
        <w:tabs>
          <w:tab w:val="right" w:leader="dot" w:pos="8306"/>
        </w:tabs>
      </w:pPr>
      <w:hyperlink w:anchor="_Toc28339" w:history="1">
        <w:r>
          <w:rPr>
            <w:rFonts w:ascii="仿宋" w:eastAsia="仿宋" w:hAnsi="仿宋" w:cs="仿宋" w:hint="eastAsia"/>
            <w:lang w:eastAsia="zh-CN"/>
          </w:rPr>
          <w:t>十七、知识产权管理与保护</w:t>
        </w:r>
        <w:r>
          <w:tab/>
        </w:r>
        <w:r>
          <w:fldChar w:fldCharType="begin"/>
        </w:r>
        <w:r>
          <w:instrText xml:space="preserve"> PAGEREF _Toc28339 \h </w:instrText>
        </w:r>
        <w:r>
          <w:fldChar w:fldCharType="separate"/>
        </w:r>
        <w:r>
          <w:t>81</w:t>
        </w:r>
        <w:r>
          <w:fldChar w:fldCharType="end"/>
        </w:r>
      </w:hyperlink>
    </w:p>
    <w:p>
      <w:pPr>
        <w:pStyle w:val="TOC2"/>
        <w:tabs>
          <w:tab w:val="right" w:leader="dot" w:pos="8306"/>
        </w:tabs>
      </w:pPr>
      <w:hyperlink w:anchor="_Toc16135" w:history="1">
        <w:r>
          <w:rPr>
            <w:rFonts w:ascii="仿宋" w:eastAsia="仿宋" w:hAnsi="仿宋" w:cs="仿宋" w:hint="eastAsia"/>
            <w:lang w:eastAsia="zh-CN"/>
          </w:rPr>
          <w:t>(一)、知识产权管理体系建设</w:t>
        </w:r>
        <w:r>
          <w:tab/>
        </w:r>
        <w:r>
          <w:fldChar w:fldCharType="begin"/>
        </w:r>
        <w:r>
          <w:instrText xml:space="preserve"> PAGEREF _Toc16135 \h </w:instrText>
        </w:r>
        <w:r>
          <w:fldChar w:fldCharType="separate"/>
        </w:r>
        <w:r>
          <w:t>81</w:t>
        </w:r>
        <w:r>
          <w:fldChar w:fldCharType="end"/>
        </w:r>
      </w:hyperlink>
    </w:p>
    <w:p>
      <w:pPr>
        <w:pStyle w:val="TOC2"/>
        <w:tabs>
          <w:tab w:val="right" w:leader="dot" w:pos="8306"/>
        </w:tabs>
      </w:pPr>
      <w:hyperlink w:anchor="_Toc17079" w:history="1">
        <w:r>
          <w:rPr>
            <w:rFonts w:ascii="仿宋" w:eastAsia="仿宋" w:hAnsi="仿宋" w:cs="仿宋" w:hint="eastAsia"/>
            <w:lang w:eastAsia="zh-CN"/>
          </w:rPr>
          <w:t>(二)、知识产权保护措施</w:t>
        </w:r>
        <w:r>
          <w:tab/>
        </w:r>
        <w:r>
          <w:fldChar w:fldCharType="begin"/>
        </w:r>
        <w:r>
          <w:instrText xml:space="preserve"> PAGEREF _Toc17079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2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996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硅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642"/>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430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8165"/>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5936"/>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3054"/>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19506"/>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9646"/>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https://d.book118.com/616043001134010040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CA4FD6"/>
    <w:rsid w:val="7ECA4F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043001134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2024-01-17T07:29:00Z</dcterms:created>
  <dcterms:modified xsi:type="dcterms:W3CDTF">2024-01-17T07:30:23Z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17E8A8654FE840D4895A86B1C4EE8551_11</vt:lpwstr>
  </property>
  <property fmtid="{D5CDD505-2E9C-101B-9397-08002B2CF9AE}" pid="3" name="KSOProductBuildVer">
    <vt:lpwstr>2052-12.1.0.16120</vt:lpwstr>
  </property>
</Properties>
</file>