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传动件：传动带项目可行性建设方案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23" w:history="1">
        <w:r>
          <w:rPr>
            <w:rFonts w:ascii="仿宋" w:eastAsia="仿宋" w:hAnsi="仿宋" w:cs="仿宋" w:hint="eastAsia"/>
            <w:lang w:eastAsia="zh-CN"/>
          </w:rPr>
          <w:t>概论</w:t>
        </w:r>
        <w:r>
          <w:tab/>
        </w:r>
        <w:r>
          <w:fldChar w:fldCharType="begin"/>
        </w:r>
        <w:r>
          <w:instrText xml:space="preserve"> PAGEREF _Toc9623 \h </w:instrText>
        </w:r>
        <w:r>
          <w:fldChar w:fldCharType="separate"/>
        </w:r>
        <w:r>
          <w:t>3</w:t>
        </w:r>
        <w:r>
          <w:fldChar w:fldCharType="end"/>
        </w:r>
      </w:hyperlink>
    </w:p>
    <w:p>
      <w:pPr>
        <w:pStyle w:val="TOC1"/>
        <w:tabs>
          <w:tab w:val="right" w:leader="dot" w:pos="8306"/>
        </w:tabs>
      </w:pPr>
      <w:hyperlink w:anchor="_Toc22580" w:history="1">
        <w:r>
          <w:rPr>
            <w:rFonts w:ascii="仿宋" w:eastAsia="仿宋" w:hAnsi="仿宋" w:cs="仿宋" w:hint="eastAsia"/>
            <w:lang w:eastAsia="zh-CN"/>
          </w:rPr>
          <w:t>一、建设风险评估分析</w:t>
        </w:r>
        <w:r>
          <w:tab/>
        </w:r>
        <w:r>
          <w:fldChar w:fldCharType="begin"/>
        </w:r>
        <w:r>
          <w:instrText xml:space="preserve"> PAGEREF _Toc22580 \h </w:instrText>
        </w:r>
        <w:r>
          <w:fldChar w:fldCharType="separate"/>
        </w:r>
        <w:r>
          <w:t>3</w:t>
        </w:r>
        <w:r>
          <w:fldChar w:fldCharType="end"/>
        </w:r>
      </w:hyperlink>
    </w:p>
    <w:p>
      <w:pPr>
        <w:pStyle w:val="TOC2"/>
        <w:tabs>
          <w:tab w:val="right" w:leader="dot" w:pos="8306"/>
        </w:tabs>
      </w:pPr>
      <w:hyperlink w:anchor="_Toc23037" w:history="1">
        <w:r>
          <w:rPr>
            <w:rFonts w:ascii="仿宋" w:eastAsia="仿宋" w:hAnsi="仿宋" w:cs="仿宋" w:hint="eastAsia"/>
            <w:lang w:eastAsia="zh-CN"/>
          </w:rPr>
          <w:t>(一)、政策风险分析</w:t>
        </w:r>
        <w:r>
          <w:tab/>
        </w:r>
        <w:r>
          <w:fldChar w:fldCharType="begin"/>
        </w:r>
        <w:r>
          <w:instrText xml:space="preserve"> PAGEREF _Toc23037 \h </w:instrText>
        </w:r>
        <w:r>
          <w:fldChar w:fldCharType="separate"/>
        </w:r>
        <w:r>
          <w:t>3</w:t>
        </w:r>
        <w:r>
          <w:fldChar w:fldCharType="end"/>
        </w:r>
      </w:hyperlink>
    </w:p>
    <w:p>
      <w:pPr>
        <w:pStyle w:val="TOC2"/>
        <w:tabs>
          <w:tab w:val="right" w:leader="dot" w:pos="8306"/>
        </w:tabs>
      </w:pPr>
      <w:hyperlink w:anchor="_Toc30710" w:history="1">
        <w:r>
          <w:rPr>
            <w:rFonts w:ascii="仿宋" w:eastAsia="仿宋" w:hAnsi="仿宋" w:cs="仿宋" w:hint="eastAsia"/>
            <w:lang w:eastAsia="zh-CN"/>
          </w:rPr>
          <w:t>(二)、社会风险分析</w:t>
        </w:r>
        <w:r>
          <w:tab/>
        </w:r>
        <w:r>
          <w:fldChar w:fldCharType="begin"/>
        </w:r>
        <w:r>
          <w:instrText xml:space="preserve"> PAGEREF _Toc30710 \h </w:instrText>
        </w:r>
        <w:r>
          <w:fldChar w:fldCharType="separate"/>
        </w:r>
        <w:r>
          <w:t>4</w:t>
        </w:r>
        <w:r>
          <w:fldChar w:fldCharType="end"/>
        </w:r>
      </w:hyperlink>
    </w:p>
    <w:p>
      <w:pPr>
        <w:pStyle w:val="TOC2"/>
        <w:tabs>
          <w:tab w:val="right" w:leader="dot" w:pos="8306"/>
        </w:tabs>
      </w:pPr>
      <w:hyperlink w:anchor="_Toc9083" w:history="1">
        <w:r>
          <w:rPr>
            <w:rFonts w:ascii="仿宋" w:eastAsia="仿宋" w:hAnsi="仿宋" w:cs="仿宋" w:hint="eastAsia"/>
            <w:lang w:eastAsia="zh-CN"/>
          </w:rPr>
          <w:t>(三)、市场风险分析</w:t>
        </w:r>
        <w:r>
          <w:tab/>
        </w:r>
        <w:r>
          <w:fldChar w:fldCharType="begin"/>
        </w:r>
        <w:r>
          <w:instrText xml:space="preserve"> PAGEREF _Toc9083 \h </w:instrText>
        </w:r>
        <w:r>
          <w:fldChar w:fldCharType="separate"/>
        </w:r>
        <w:r>
          <w:t>6</w:t>
        </w:r>
        <w:r>
          <w:fldChar w:fldCharType="end"/>
        </w:r>
      </w:hyperlink>
    </w:p>
    <w:p>
      <w:pPr>
        <w:pStyle w:val="TOC2"/>
        <w:tabs>
          <w:tab w:val="right" w:leader="dot" w:pos="8306"/>
        </w:tabs>
      </w:pPr>
      <w:hyperlink w:anchor="_Toc588" w:history="1">
        <w:r>
          <w:rPr>
            <w:rFonts w:ascii="仿宋" w:eastAsia="仿宋" w:hAnsi="仿宋" w:cs="仿宋" w:hint="eastAsia"/>
            <w:lang w:eastAsia="zh-CN"/>
          </w:rPr>
          <w:t>(四)、资金风险分析</w:t>
        </w:r>
        <w:r>
          <w:tab/>
        </w:r>
        <w:r>
          <w:fldChar w:fldCharType="begin"/>
        </w:r>
        <w:r>
          <w:instrText xml:space="preserve"> PAGEREF _Toc588 \h </w:instrText>
        </w:r>
        <w:r>
          <w:fldChar w:fldCharType="separate"/>
        </w:r>
        <w:r>
          <w:t>6</w:t>
        </w:r>
        <w:r>
          <w:fldChar w:fldCharType="end"/>
        </w:r>
      </w:hyperlink>
    </w:p>
    <w:p>
      <w:pPr>
        <w:pStyle w:val="TOC2"/>
        <w:tabs>
          <w:tab w:val="right" w:leader="dot" w:pos="8306"/>
        </w:tabs>
      </w:pPr>
      <w:hyperlink w:anchor="_Toc11439" w:history="1">
        <w:r>
          <w:rPr>
            <w:rFonts w:ascii="仿宋" w:eastAsia="仿宋" w:hAnsi="仿宋" w:cs="仿宋" w:hint="eastAsia"/>
            <w:lang w:eastAsia="zh-CN"/>
          </w:rPr>
          <w:t>(五)、技术风险分析</w:t>
        </w:r>
        <w:r>
          <w:tab/>
        </w:r>
        <w:r>
          <w:fldChar w:fldCharType="begin"/>
        </w:r>
        <w:r>
          <w:instrText xml:space="preserve"> PAGEREF _Toc11439 \h </w:instrText>
        </w:r>
        <w:r>
          <w:fldChar w:fldCharType="separate"/>
        </w:r>
        <w:r>
          <w:t>8</w:t>
        </w:r>
        <w:r>
          <w:fldChar w:fldCharType="end"/>
        </w:r>
      </w:hyperlink>
    </w:p>
    <w:p>
      <w:pPr>
        <w:pStyle w:val="TOC2"/>
        <w:tabs>
          <w:tab w:val="right" w:leader="dot" w:pos="8306"/>
        </w:tabs>
      </w:pPr>
      <w:hyperlink w:anchor="_Toc22578" w:history="1">
        <w:r>
          <w:rPr>
            <w:rFonts w:ascii="仿宋" w:eastAsia="仿宋" w:hAnsi="仿宋" w:cs="仿宋" w:hint="eastAsia"/>
            <w:lang w:eastAsia="zh-CN"/>
          </w:rPr>
          <w:t>(六)、财务风险分析</w:t>
        </w:r>
        <w:r>
          <w:tab/>
        </w:r>
        <w:r>
          <w:fldChar w:fldCharType="begin"/>
        </w:r>
        <w:r>
          <w:instrText xml:space="preserve"> PAGEREF _Toc22578 \h </w:instrText>
        </w:r>
        <w:r>
          <w:fldChar w:fldCharType="separate"/>
        </w:r>
        <w:r>
          <w:t>9</w:t>
        </w:r>
        <w:r>
          <w:fldChar w:fldCharType="end"/>
        </w:r>
      </w:hyperlink>
    </w:p>
    <w:p>
      <w:pPr>
        <w:pStyle w:val="TOC2"/>
        <w:tabs>
          <w:tab w:val="right" w:leader="dot" w:pos="8306"/>
        </w:tabs>
      </w:pPr>
      <w:hyperlink w:anchor="_Toc6160" w:history="1">
        <w:r>
          <w:rPr>
            <w:rFonts w:ascii="仿宋" w:eastAsia="仿宋" w:hAnsi="仿宋" w:cs="仿宋" w:hint="eastAsia"/>
            <w:lang w:eastAsia="zh-CN"/>
          </w:rPr>
          <w:t>(七)、管理风险分析</w:t>
        </w:r>
        <w:r>
          <w:tab/>
        </w:r>
        <w:r>
          <w:fldChar w:fldCharType="begin"/>
        </w:r>
        <w:r>
          <w:instrText xml:space="preserve"> PAGEREF _Toc6160 \h </w:instrText>
        </w:r>
        <w:r>
          <w:fldChar w:fldCharType="separate"/>
        </w:r>
        <w:r>
          <w:t>11</w:t>
        </w:r>
        <w:r>
          <w:fldChar w:fldCharType="end"/>
        </w:r>
      </w:hyperlink>
    </w:p>
    <w:p>
      <w:pPr>
        <w:pStyle w:val="TOC2"/>
        <w:tabs>
          <w:tab w:val="right" w:leader="dot" w:pos="8306"/>
        </w:tabs>
      </w:pPr>
      <w:hyperlink w:anchor="_Toc2546" w:history="1">
        <w:r>
          <w:rPr>
            <w:rFonts w:ascii="仿宋" w:eastAsia="仿宋" w:hAnsi="仿宋" w:cs="仿宋" w:hint="eastAsia"/>
            <w:lang w:eastAsia="zh-CN"/>
          </w:rPr>
          <w:t>(八)、其它风险分析</w:t>
        </w:r>
        <w:r>
          <w:tab/>
        </w:r>
        <w:r>
          <w:fldChar w:fldCharType="begin"/>
        </w:r>
        <w:r>
          <w:instrText xml:space="preserve"> PAGEREF _Toc2546 \h </w:instrText>
        </w:r>
        <w:r>
          <w:fldChar w:fldCharType="separate"/>
        </w:r>
        <w:r>
          <w:t>12</w:t>
        </w:r>
        <w:r>
          <w:fldChar w:fldCharType="end"/>
        </w:r>
      </w:hyperlink>
    </w:p>
    <w:p>
      <w:pPr>
        <w:pStyle w:val="TOC2"/>
        <w:tabs>
          <w:tab w:val="right" w:leader="dot" w:pos="8306"/>
        </w:tabs>
      </w:pPr>
      <w:hyperlink w:anchor="_Toc30151" w:history="1">
        <w:r>
          <w:rPr>
            <w:rFonts w:ascii="仿宋" w:eastAsia="仿宋" w:hAnsi="仿宋" w:cs="仿宋" w:hint="eastAsia"/>
            <w:lang w:eastAsia="zh-CN"/>
          </w:rPr>
          <w:t>(九)、社会影响评估</w:t>
        </w:r>
        <w:r>
          <w:tab/>
        </w:r>
        <w:r>
          <w:fldChar w:fldCharType="begin"/>
        </w:r>
        <w:r>
          <w:instrText xml:space="preserve"> PAGEREF _Toc30151 \h </w:instrText>
        </w:r>
        <w:r>
          <w:fldChar w:fldCharType="separate"/>
        </w:r>
        <w:r>
          <w:t>13</w:t>
        </w:r>
        <w:r>
          <w:fldChar w:fldCharType="end"/>
        </w:r>
      </w:hyperlink>
    </w:p>
    <w:p>
      <w:pPr>
        <w:pStyle w:val="TOC1"/>
        <w:tabs>
          <w:tab w:val="right" w:leader="dot" w:pos="8306"/>
        </w:tabs>
      </w:pPr>
      <w:hyperlink w:anchor="_Toc11275" w:history="1">
        <w:r>
          <w:rPr>
            <w:rFonts w:ascii="仿宋" w:eastAsia="仿宋" w:hAnsi="仿宋" w:cs="仿宋" w:hint="eastAsia"/>
            <w:lang w:eastAsia="zh-CN"/>
          </w:rPr>
          <w:t>二、财务管理与成本控制</w:t>
        </w:r>
        <w:r>
          <w:tab/>
        </w:r>
        <w:r>
          <w:fldChar w:fldCharType="begin"/>
        </w:r>
        <w:r>
          <w:instrText xml:space="preserve"> PAGEREF _Toc11275 \h </w:instrText>
        </w:r>
        <w:r>
          <w:fldChar w:fldCharType="separate"/>
        </w:r>
        <w:r>
          <w:t>15</w:t>
        </w:r>
        <w:r>
          <w:fldChar w:fldCharType="end"/>
        </w:r>
      </w:hyperlink>
    </w:p>
    <w:p>
      <w:pPr>
        <w:pStyle w:val="TOC2"/>
        <w:tabs>
          <w:tab w:val="right" w:leader="dot" w:pos="8306"/>
        </w:tabs>
      </w:pPr>
      <w:hyperlink w:anchor="_Toc8552" w:history="1">
        <w:r>
          <w:rPr>
            <w:rFonts w:ascii="仿宋" w:eastAsia="仿宋" w:hAnsi="仿宋" w:cs="仿宋" w:hint="eastAsia"/>
            <w:lang w:eastAsia="zh-CN"/>
          </w:rPr>
          <w:t>(一)、财务管理体系建设</w:t>
        </w:r>
        <w:r>
          <w:tab/>
        </w:r>
        <w:r>
          <w:fldChar w:fldCharType="begin"/>
        </w:r>
        <w:r>
          <w:instrText xml:space="preserve"> PAGEREF _Toc8552 \h </w:instrText>
        </w:r>
        <w:r>
          <w:fldChar w:fldCharType="separate"/>
        </w:r>
        <w:r>
          <w:t>15</w:t>
        </w:r>
        <w:r>
          <w:fldChar w:fldCharType="end"/>
        </w:r>
      </w:hyperlink>
    </w:p>
    <w:p>
      <w:pPr>
        <w:pStyle w:val="TOC2"/>
        <w:tabs>
          <w:tab w:val="right" w:leader="dot" w:pos="8306"/>
        </w:tabs>
      </w:pPr>
      <w:hyperlink w:anchor="_Toc10376" w:history="1">
        <w:r>
          <w:rPr>
            <w:rFonts w:ascii="仿宋" w:eastAsia="仿宋" w:hAnsi="仿宋" w:cs="仿宋" w:hint="eastAsia"/>
            <w:lang w:eastAsia="zh-CN"/>
          </w:rPr>
          <w:t>(二)、成本控制措施</w:t>
        </w:r>
        <w:r>
          <w:tab/>
        </w:r>
        <w:r>
          <w:fldChar w:fldCharType="begin"/>
        </w:r>
        <w:r>
          <w:instrText xml:space="preserve"> PAGEREF _Toc10376 \h </w:instrText>
        </w:r>
        <w:r>
          <w:fldChar w:fldCharType="separate"/>
        </w:r>
        <w:r>
          <w:t>17</w:t>
        </w:r>
        <w:r>
          <w:fldChar w:fldCharType="end"/>
        </w:r>
      </w:hyperlink>
    </w:p>
    <w:p>
      <w:pPr>
        <w:pStyle w:val="TOC1"/>
        <w:tabs>
          <w:tab w:val="right" w:leader="dot" w:pos="8306"/>
        </w:tabs>
      </w:pPr>
      <w:hyperlink w:anchor="_Toc3697" w:history="1">
        <w:r>
          <w:rPr>
            <w:rFonts w:ascii="仿宋" w:eastAsia="仿宋" w:hAnsi="仿宋" w:cs="仿宋" w:hint="eastAsia"/>
            <w:lang w:eastAsia="zh-CN"/>
          </w:rPr>
          <w:t>三、社会影响分析</w:t>
        </w:r>
        <w:r>
          <w:tab/>
        </w:r>
        <w:r>
          <w:fldChar w:fldCharType="begin"/>
        </w:r>
        <w:r>
          <w:instrText xml:space="preserve"> PAGEREF _Toc3697 \h </w:instrText>
        </w:r>
        <w:r>
          <w:fldChar w:fldCharType="separate"/>
        </w:r>
        <w:r>
          <w:t>18</w:t>
        </w:r>
        <w:r>
          <w:fldChar w:fldCharType="end"/>
        </w:r>
      </w:hyperlink>
    </w:p>
    <w:p>
      <w:pPr>
        <w:pStyle w:val="TOC2"/>
        <w:tabs>
          <w:tab w:val="right" w:leader="dot" w:pos="8306"/>
        </w:tabs>
      </w:pPr>
      <w:hyperlink w:anchor="_Toc6154" w:history="1">
        <w:r>
          <w:rPr>
            <w:rFonts w:ascii="仿宋" w:eastAsia="仿宋" w:hAnsi="仿宋" w:cs="仿宋" w:hint="eastAsia"/>
            <w:lang w:eastAsia="zh-CN"/>
          </w:rPr>
          <w:t>(一)、社会影响效果分析</w:t>
        </w:r>
        <w:r>
          <w:tab/>
        </w:r>
        <w:r>
          <w:fldChar w:fldCharType="begin"/>
        </w:r>
        <w:r>
          <w:instrText xml:space="preserve"> PAGEREF _Toc6154 \h </w:instrText>
        </w:r>
        <w:r>
          <w:fldChar w:fldCharType="separate"/>
        </w:r>
        <w:r>
          <w:t>18</w:t>
        </w:r>
        <w:r>
          <w:fldChar w:fldCharType="end"/>
        </w:r>
      </w:hyperlink>
    </w:p>
    <w:p>
      <w:pPr>
        <w:pStyle w:val="TOC2"/>
        <w:tabs>
          <w:tab w:val="right" w:leader="dot" w:pos="8306"/>
        </w:tabs>
      </w:pPr>
      <w:hyperlink w:anchor="_Toc436" w:history="1">
        <w:r>
          <w:rPr>
            <w:rFonts w:ascii="仿宋" w:eastAsia="仿宋" w:hAnsi="仿宋" w:cs="仿宋" w:hint="eastAsia"/>
            <w:lang w:eastAsia="zh-CN"/>
          </w:rPr>
          <w:t>(二)、社会适应性分析</w:t>
        </w:r>
        <w:r>
          <w:tab/>
        </w:r>
        <w:r>
          <w:fldChar w:fldCharType="begin"/>
        </w:r>
        <w:r>
          <w:instrText xml:space="preserve"> PAGEREF _Toc436 \h </w:instrText>
        </w:r>
        <w:r>
          <w:fldChar w:fldCharType="separate"/>
        </w:r>
        <w:r>
          <w:t>20</w:t>
        </w:r>
        <w:r>
          <w:fldChar w:fldCharType="end"/>
        </w:r>
      </w:hyperlink>
    </w:p>
    <w:p>
      <w:pPr>
        <w:pStyle w:val="TOC2"/>
        <w:tabs>
          <w:tab w:val="right" w:leader="dot" w:pos="8306"/>
        </w:tabs>
      </w:pPr>
      <w:hyperlink w:anchor="_Toc18437" w:history="1">
        <w:r>
          <w:rPr>
            <w:rFonts w:ascii="仿宋" w:eastAsia="仿宋" w:hAnsi="仿宋" w:cs="仿宋" w:hint="eastAsia"/>
            <w:lang w:eastAsia="zh-CN"/>
          </w:rPr>
          <w:t>(三)、社会风险及对策分析</w:t>
        </w:r>
        <w:r>
          <w:tab/>
        </w:r>
        <w:r>
          <w:fldChar w:fldCharType="begin"/>
        </w:r>
        <w:r>
          <w:instrText xml:space="preserve"> PAGEREF _Toc18437 \h </w:instrText>
        </w:r>
        <w:r>
          <w:fldChar w:fldCharType="separate"/>
        </w:r>
        <w:r>
          <w:t>22</w:t>
        </w:r>
        <w:r>
          <w:fldChar w:fldCharType="end"/>
        </w:r>
      </w:hyperlink>
    </w:p>
    <w:p>
      <w:pPr>
        <w:pStyle w:val="TOC1"/>
        <w:tabs>
          <w:tab w:val="right" w:leader="dot" w:pos="8306"/>
        </w:tabs>
      </w:pPr>
      <w:hyperlink w:anchor="_Toc26391" w:history="1">
        <w:r>
          <w:rPr>
            <w:rFonts w:ascii="仿宋" w:eastAsia="仿宋" w:hAnsi="仿宋" w:cs="仿宋" w:hint="eastAsia"/>
            <w:lang w:eastAsia="zh-CN"/>
          </w:rPr>
          <w:t>四、环境和生态影响分析</w:t>
        </w:r>
        <w:r>
          <w:tab/>
        </w:r>
        <w:r>
          <w:fldChar w:fldCharType="begin"/>
        </w:r>
        <w:r>
          <w:instrText xml:space="preserve"> PAGEREF _Toc26391 \h </w:instrText>
        </w:r>
        <w:r>
          <w:fldChar w:fldCharType="separate"/>
        </w:r>
        <w:r>
          <w:t>25</w:t>
        </w:r>
        <w:r>
          <w:fldChar w:fldCharType="end"/>
        </w:r>
      </w:hyperlink>
    </w:p>
    <w:p>
      <w:pPr>
        <w:pStyle w:val="TOC2"/>
        <w:tabs>
          <w:tab w:val="right" w:leader="dot" w:pos="8306"/>
        </w:tabs>
      </w:pPr>
      <w:hyperlink w:anchor="_Toc2" w:history="1">
        <w:r>
          <w:rPr>
            <w:rFonts w:ascii="仿宋" w:eastAsia="仿宋" w:hAnsi="仿宋" w:cs="仿宋" w:hint="eastAsia"/>
            <w:lang w:eastAsia="zh-CN"/>
          </w:rPr>
          <w:t>(一)、环境和生态现状</w:t>
        </w:r>
        <w:r>
          <w:tab/>
        </w:r>
        <w:r>
          <w:fldChar w:fldCharType="begin"/>
        </w:r>
        <w:r>
          <w:instrText xml:space="preserve"> PAGEREF _Toc2 \h </w:instrText>
        </w:r>
        <w:r>
          <w:fldChar w:fldCharType="separate"/>
        </w:r>
        <w:r>
          <w:t>25</w:t>
        </w:r>
        <w:r>
          <w:fldChar w:fldCharType="end"/>
        </w:r>
      </w:hyperlink>
    </w:p>
    <w:p>
      <w:pPr>
        <w:pStyle w:val="TOC2"/>
        <w:tabs>
          <w:tab w:val="right" w:leader="dot" w:pos="8306"/>
        </w:tabs>
      </w:pPr>
      <w:hyperlink w:anchor="_Toc11855" w:history="1">
        <w:r>
          <w:rPr>
            <w:rFonts w:ascii="仿宋" w:eastAsia="仿宋" w:hAnsi="仿宋" w:cs="仿宋" w:hint="eastAsia"/>
            <w:lang w:eastAsia="zh-CN"/>
          </w:rPr>
          <w:t>(二)、生态环境影响分析</w:t>
        </w:r>
        <w:r>
          <w:tab/>
        </w:r>
        <w:r>
          <w:fldChar w:fldCharType="begin"/>
        </w:r>
        <w:r>
          <w:instrText xml:space="preserve"> PAGEREF _Toc11855 \h </w:instrText>
        </w:r>
        <w:r>
          <w:fldChar w:fldCharType="separate"/>
        </w:r>
        <w:r>
          <w:t>27</w:t>
        </w:r>
        <w:r>
          <w:fldChar w:fldCharType="end"/>
        </w:r>
      </w:hyperlink>
    </w:p>
    <w:p>
      <w:pPr>
        <w:pStyle w:val="TOC2"/>
        <w:tabs>
          <w:tab w:val="right" w:leader="dot" w:pos="8306"/>
        </w:tabs>
      </w:pPr>
      <w:hyperlink w:anchor="_Toc26091" w:history="1">
        <w:r>
          <w:rPr>
            <w:rFonts w:ascii="仿宋" w:eastAsia="仿宋" w:hAnsi="仿宋" w:cs="仿宋" w:hint="eastAsia"/>
            <w:lang w:eastAsia="zh-CN"/>
          </w:rPr>
          <w:t>(三)、生态环境保护措施</w:t>
        </w:r>
        <w:r>
          <w:tab/>
        </w:r>
        <w:r>
          <w:fldChar w:fldCharType="begin"/>
        </w:r>
        <w:r>
          <w:instrText xml:space="preserve"> PAGEREF _Toc26091 \h </w:instrText>
        </w:r>
        <w:r>
          <w:fldChar w:fldCharType="separate"/>
        </w:r>
        <w:r>
          <w:t>28</w:t>
        </w:r>
        <w:r>
          <w:fldChar w:fldCharType="end"/>
        </w:r>
      </w:hyperlink>
    </w:p>
    <w:p>
      <w:pPr>
        <w:pStyle w:val="TOC2"/>
        <w:tabs>
          <w:tab w:val="right" w:leader="dot" w:pos="8306"/>
        </w:tabs>
      </w:pPr>
      <w:hyperlink w:anchor="_Toc11908" w:history="1">
        <w:r>
          <w:rPr>
            <w:rFonts w:ascii="仿宋" w:eastAsia="仿宋" w:hAnsi="仿宋" w:cs="仿宋" w:hint="eastAsia"/>
            <w:lang w:eastAsia="zh-CN"/>
          </w:rPr>
          <w:t>(四)、地质灾害影响分析</w:t>
        </w:r>
        <w:r>
          <w:tab/>
        </w:r>
        <w:r>
          <w:fldChar w:fldCharType="begin"/>
        </w:r>
        <w:r>
          <w:instrText xml:space="preserve"> PAGEREF _Toc11908 \h </w:instrText>
        </w:r>
        <w:r>
          <w:fldChar w:fldCharType="separate"/>
        </w:r>
        <w:r>
          <w:t>30</w:t>
        </w:r>
        <w:r>
          <w:fldChar w:fldCharType="end"/>
        </w:r>
      </w:hyperlink>
    </w:p>
    <w:p>
      <w:pPr>
        <w:pStyle w:val="TOC2"/>
        <w:tabs>
          <w:tab w:val="right" w:leader="dot" w:pos="8306"/>
        </w:tabs>
      </w:pPr>
      <w:hyperlink w:anchor="_Toc8609" w:history="1">
        <w:r>
          <w:rPr>
            <w:rFonts w:ascii="仿宋" w:eastAsia="仿宋" w:hAnsi="仿宋" w:cs="仿宋" w:hint="eastAsia"/>
            <w:lang w:eastAsia="zh-CN"/>
          </w:rPr>
          <w:t>(五)、特殊环境影响</w:t>
        </w:r>
        <w:r>
          <w:tab/>
        </w:r>
        <w:r>
          <w:fldChar w:fldCharType="begin"/>
        </w:r>
        <w:r>
          <w:instrText xml:space="preserve"> PAGEREF _Toc8609 \h </w:instrText>
        </w:r>
        <w:r>
          <w:fldChar w:fldCharType="separate"/>
        </w:r>
        <w:r>
          <w:t>31</w:t>
        </w:r>
        <w:r>
          <w:fldChar w:fldCharType="end"/>
        </w:r>
      </w:hyperlink>
    </w:p>
    <w:p>
      <w:pPr>
        <w:pStyle w:val="TOC1"/>
        <w:tabs>
          <w:tab w:val="right" w:leader="dot" w:pos="8306"/>
        </w:tabs>
      </w:pPr>
      <w:hyperlink w:anchor="_Toc20478" w:history="1">
        <w:r>
          <w:rPr>
            <w:rFonts w:ascii="仿宋" w:eastAsia="仿宋" w:hAnsi="仿宋" w:cs="仿宋" w:hint="eastAsia"/>
            <w:lang w:eastAsia="zh-CN"/>
          </w:rPr>
          <w:t>五、项目选址研究</w:t>
        </w:r>
        <w:r>
          <w:tab/>
        </w:r>
        <w:r>
          <w:fldChar w:fldCharType="begin"/>
        </w:r>
        <w:r>
          <w:instrText xml:space="preserve"> PAGEREF _Toc20478 \h </w:instrText>
        </w:r>
        <w:r>
          <w:fldChar w:fldCharType="separate"/>
        </w:r>
        <w:r>
          <w:t>32</w:t>
        </w:r>
        <w:r>
          <w:fldChar w:fldCharType="end"/>
        </w:r>
      </w:hyperlink>
    </w:p>
    <w:p>
      <w:pPr>
        <w:pStyle w:val="TOC2"/>
        <w:tabs>
          <w:tab w:val="right" w:leader="dot" w:pos="8306"/>
        </w:tabs>
      </w:pPr>
      <w:hyperlink w:anchor="_Toc8825" w:history="1">
        <w:r>
          <w:rPr>
            <w:rFonts w:ascii="仿宋" w:eastAsia="仿宋" w:hAnsi="仿宋" w:cs="仿宋" w:hint="eastAsia"/>
            <w:lang w:eastAsia="zh-CN"/>
          </w:rPr>
          <w:t>(一)、项目选址原则</w:t>
        </w:r>
        <w:r>
          <w:tab/>
        </w:r>
        <w:r>
          <w:fldChar w:fldCharType="begin"/>
        </w:r>
        <w:r>
          <w:instrText xml:space="preserve"> PAGEREF _Toc8825 \h </w:instrText>
        </w:r>
        <w:r>
          <w:fldChar w:fldCharType="separate"/>
        </w:r>
        <w:r>
          <w:t>32</w:t>
        </w:r>
        <w:r>
          <w:fldChar w:fldCharType="end"/>
        </w:r>
      </w:hyperlink>
    </w:p>
    <w:p>
      <w:pPr>
        <w:pStyle w:val="TOC2"/>
        <w:tabs>
          <w:tab w:val="right" w:leader="dot" w:pos="8306"/>
        </w:tabs>
      </w:pPr>
      <w:hyperlink w:anchor="_Toc29769" w:history="1">
        <w:r>
          <w:rPr>
            <w:rFonts w:ascii="仿宋" w:eastAsia="仿宋" w:hAnsi="仿宋" w:cs="仿宋" w:hint="eastAsia"/>
            <w:lang w:eastAsia="zh-CN"/>
          </w:rPr>
          <w:t>(二)、项目选址</w:t>
        </w:r>
        <w:r>
          <w:tab/>
        </w:r>
        <w:r>
          <w:fldChar w:fldCharType="begin"/>
        </w:r>
        <w:r>
          <w:instrText xml:space="preserve"> PAGEREF _Toc29769 \h </w:instrText>
        </w:r>
        <w:r>
          <w:fldChar w:fldCharType="separate"/>
        </w:r>
        <w:r>
          <w:t>36</w:t>
        </w:r>
        <w:r>
          <w:fldChar w:fldCharType="end"/>
        </w:r>
      </w:hyperlink>
    </w:p>
    <w:p>
      <w:pPr>
        <w:pStyle w:val="TOC2"/>
        <w:tabs>
          <w:tab w:val="right" w:leader="dot" w:pos="8306"/>
        </w:tabs>
      </w:pPr>
      <w:hyperlink w:anchor="_Toc15686" w:history="1">
        <w:r>
          <w:rPr>
            <w:rFonts w:ascii="仿宋" w:eastAsia="仿宋" w:hAnsi="仿宋" w:cs="仿宋" w:hint="eastAsia"/>
            <w:lang w:eastAsia="zh-CN"/>
          </w:rPr>
          <w:t>(三)、建设条件分析</w:t>
        </w:r>
        <w:r>
          <w:tab/>
        </w:r>
        <w:r>
          <w:fldChar w:fldCharType="begin"/>
        </w:r>
        <w:r>
          <w:instrText xml:space="preserve"> PAGEREF _Toc15686 \h </w:instrText>
        </w:r>
        <w:r>
          <w:fldChar w:fldCharType="separate"/>
        </w:r>
        <w:r>
          <w:t>38</w:t>
        </w:r>
        <w:r>
          <w:fldChar w:fldCharType="end"/>
        </w:r>
      </w:hyperlink>
    </w:p>
    <w:p>
      <w:pPr>
        <w:pStyle w:val="TOC2"/>
        <w:tabs>
          <w:tab w:val="right" w:leader="dot" w:pos="8306"/>
        </w:tabs>
      </w:pPr>
      <w:hyperlink w:anchor="_Toc6262" w:history="1">
        <w:r>
          <w:rPr>
            <w:rFonts w:ascii="仿宋" w:eastAsia="仿宋" w:hAnsi="仿宋" w:cs="仿宋" w:hint="eastAsia"/>
            <w:lang w:eastAsia="zh-CN"/>
          </w:rPr>
          <w:t>(四)、用地控制指标</w:t>
        </w:r>
        <w:r>
          <w:tab/>
        </w:r>
        <w:r>
          <w:fldChar w:fldCharType="begin"/>
        </w:r>
        <w:r>
          <w:instrText xml:space="preserve"> PAGEREF _Toc6262 \h </w:instrText>
        </w:r>
        <w:r>
          <w:fldChar w:fldCharType="separate"/>
        </w:r>
        <w:r>
          <w:t>39</w:t>
        </w:r>
        <w:r>
          <w:fldChar w:fldCharType="end"/>
        </w:r>
      </w:hyperlink>
    </w:p>
    <w:p>
      <w:pPr>
        <w:pStyle w:val="TOC2"/>
        <w:tabs>
          <w:tab w:val="right" w:leader="dot" w:pos="8306"/>
        </w:tabs>
      </w:pPr>
      <w:hyperlink w:anchor="_Toc20513" w:history="1">
        <w:r>
          <w:rPr>
            <w:rFonts w:ascii="仿宋" w:eastAsia="仿宋" w:hAnsi="仿宋" w:cs="仿宋" w:hint="eastAsia"/>
            <w:lang w:eastAsia="zh-CN"/>
          </w:rPr>
          <w:t>(五)、地总体要求</w:t>
        </w:r>
        <w:r>
          <w:tab/>
        </w:r>
        <w:r>
          <w:fldChar w:fldCharType="begin"/>
        </w:r>
        <w:r>
          <w:instrText xml:space="preserve"> PAGEREF _Toc20513 \h </w:instrText>
        </w:r>
        <w:r>
          <w:fldChar w:fldCharType="separate"/>
        </w:r>
        <w:r>
          <w:t>40</w:t>
        </w:r>
        <w:r>
          <w:fldChar w:fldCharType="end"/>
        </w:r>
      </w:hyperlink>
    </w:p>
    <w:p>
      <w:pPr>
        <w:pStyle w:val="TOC2"/>
        <w:tabs>
          <w:tab w:val="right" w:leader="dot" w:pos="8306"/>
        </w:tabs>
      </w:pPr>
      <w:hyperlink w:anchor="_Toc19039" w:history="1">
        <w:r>
          <w:rPr>
            <w:rFonts w:ascii="仿宋" w:eastAsia="仿宋" w:hAnsi="仿宋" w:cs="仿宋" w:hint="eastAsia"/>
            <w:lang w:eastAsia="zh-CN"/>
          </w:rPr>
          <w:t>(六)、节约用地措施</w:t>
        </w:r>
        <w:r>
          <w:tab/>
        </w:r>
        <w:r>
          <w:fldChar w:fldCharType="begin"/>
        </w:r>
        <w:r>
          <w:instrText xml:space="preserve"> PAGEREF _Toc19039 \h </w:instrText>
        </w:r>
        <w:r>
          <w:fldChar w:fldCharType="separate"/>
        </w:r>
        <w:r>
          <w:t>42</w:t>
        </w:r>
        <w:r>
          <w:fldChar w:fldCharType="end"/>
        </w:r>
      </w:hyperlink>
    </w:p>
    <w:p>
      <w:pPr>
        <w:pStyle w:val="TOC2"/>
        <w:tabs>
          <w:tab w:val="right" w:leader="dot" w:pos="8306"/>
        </w:tabs>
      </w:pPr>
      <w:hyperlink w:anchor="_Toc16658" w:history="1">
        <w:r>
          <w:rPr>
            <w:rFonts w:ascii="仿宋" w:eastAsia="仿宋" w:hAnsi="仿宋" w:cs="仿宋" w:hint="eastAsia"/>
            <w:lang w:eastAsia="zh-CN"/>
          </w:rPr>
          <w:t>(七)、选址综合评价</w:t>
        </w:r>
        <w:r>
          <w:tab/>
        </w:r>
        <w:r>
          <w:fldChar w:fldCharType="begin"/>
        </w:r>
        <w:r>
          <w:instrText xml:space="preserve"> PAGEREF _Toc16658 \h </w:instrText>
        </w:r>
        <w:r>
          <w:fldChar w:fldCharType="separate"/>
        </w:r>
        <w:r>
          <w:t>43</w:t>
        </w:r>
        <w:r>
          <w:fldChar w:fldCharType="end"/>
        </w:r>
      </w:hyperlink>
    </w:p>
    <w:p>
      <w:pPr>
        <w:pStyle w:val="TOC1"/>
        <w:tabs>
          <w:tab w:val="right" w:leader="dot" w:pos="8306"/>
        </w:tabs>
      </w:pPr>
      <w:hyperlink w:anchor="_Toc4382" w:history="1">
        <w:r>
          <w:rPr>
            <w:rFonts w:ascii="仿宋" w:eastAsia="仿宋" w:hAnsi="仿宋" w:cs="仿宋" w:hint="eastAsia"/>
            <w:lang w:eastAsia="zh-CN"/>
          </w:rPr>
          <w:t>六、背景、必要性分析</w:t>
        </w:r>
        <w:r>
          <w:tab/>
        </w:r>
        <w:r>
          <w:fldChar w:fldCharType="begin"/>
        </w:r>
        <w:r>
          <w:instrText xml:space="preserve"> PAGEREF _Toc4382 \h </w:instrText>
        </w:r>
        <w:r>
          <w:fldChar w:fldCharType="separate"/>
        </w:r>
        <w:r>
          <w:t>44</w:t>
        </w:r>
        <w:r>
          <w:fldChar w:fldCharType="end"/>
        </w:r>
      </w:hyperlink>
    </w:p>
    <w:p>
      <w:pPr>
        <w:pStyle w:val="TOC2"/>
        <w:tabs>
          <w:tab w:val="right" w:leader="dot" w:pos="8306"/>
        </w:tabs>
      </w:pPr>
      <w:hyperlink w:anchor="_Toc5948" w:history="1">
        <w:r>
          <w:rPr>
            <w:rFonts w:ascii="仿宋" w:eastAsia="仿宋" w:hAnsi="仿宋" w:cs="仿宋" w:hint="eastAsia"/>
            <w:lang w:eastAsia="zh-CN"/>
          </w:rPr>
          <w:t>(一)、项目建设背景</w:t>
        </w:r>
        <w:r>
          <w:tab/>
        </w:r>
        <w:r>
          <w:fldChar w:fldCharType="begin"/>
        </w:r>
        <w:r>
          <w:instrText xml:space="preserve"> PAGEREF _Toc5948 \h </w:instrText>
        </w:r>
        <w:r>
          <w:fldChar w:fldCharType="separate"/>
        </w:r>
        <w:r>
          <w:t>44</w:t>
        </w:r>
        <w:r>
          <w:fldChar w:fldCharType="end"/>
        </w:r>
      </w:hyperlink>
    </w:p>
    <w:p>
      <w:pPr>
        <w:pStyle w:val="TOC2"/>
        <w:tabs>
          <w:tab w:val="right" w:leader="dot" w:pos="8306"/>
        </w:tabs>
      </w:pPr>
      <w:hyperlink w:anchor="_Toc10767" w:history="1">
        <w:r>
          <w:rPr>
            <w:rFonts w:ascii="仿宋" w:eastAsia="仿宋" w:hAnsi="仿宋" w:cs="仿宋" w:hint="eastAsia"/>
            <w:lang w:eastAsia="zh-CN"/>
          </w:rPr>
          <w:t>(二)、必要性分析</w:t>
        </w:r>
        <w:r>
          <w:tab/>
        </w:r>
        <w:r>
          <w:fldChar w:fldCharType="begin"/>
        </w:r>
        <w:r>
          <w:instrText xml:space="preserve"> PAGEREF _Toc10767 \h </w:instrText>
        </w:r>
        <w:r>
          <w:fldChar w:fldCharType="separate"/>
        </w:r>
        <w:r>
          <w:t>45</w:t>
        </w:r>
        <w:r>
          <w:fldChar w:fldCharType="end"/>
        </w:r>
      </w:hyperlink>
    </w:p>
    <w:p>
      <w:pPr>
        <w:pStyle w:val="TOC2"/>
        <w:tabs>
          <w:tab w:val="right" w:leader="dot" w:pos="8306"/>
        </w:tabs>
      </w:pPr>
      <w:hyperlink w:anchor="_Toc10818" w:history="1">
        <w:r>
          <w:rPr>
            <w:rFonts w:ascii="仿宋" w:eastAsia="仿宋" w:hAnsi="仿宋" w:cs="仿宋" w:hint="eastAsia"/>
            <w:lang w:eastAsia="zh-CN"/>
          </w:rPr>
          <w:t>(三)、项目建设有利条件</w:t>
        </w:r>
        <w:r>
          <w:tab/>
        </w:r>
        <w:r>
          <w:fldChar w:fldCharType="begin"/>
        </w:r>
        <w:r>
          <w:instrText xml:space="preserve"> PAGEREF _Toc10818 \h </w:instrText>
        </w:r>
        <w:r>
          <w:fldChar w:fldCharType="separate"/>
        </w:r>
        <w:r>
          <w:t>47</w:t>
        </w:r>
        <w:r>
          <w:fldChar w:fldCharType="end"/>
        </w:r>
      </w:hyperlink>
    </w:p>
    <w:p>
      <w:pPr>
        <w:pStyle w:val="TOC1"/>
        <w:tabs>
          <w:tab w:val="right" w:leader="dot" w:pos="8306"/>
        </w:tabs>
      </w:pPr>
      <w:hyperlink w:anchor="_Toc18199" w:history="1">
        <w:r>
          <w:rPr>
            <w:rFonts w:ascii="仿宋" w:eastAsia="仿宋" w:hAnsi="仿宋" w:cs="仿宋" w:hint="eastAsia"/>
            <w:lang w:eastAsia="zh-CN"/>
          </w:rPr>
          <w:t>七、安全与应急管理</w:t>
        </w:r>
        <w:r>
          <w:tab/>
        </w:r>
        <w:r>
          <w:fldChar w:fldCharType="begin"/>
        </w:r>
        <w:r>
          <w:instrText xml:space="preserve"> PAGEREF _Toc18199 \h </w:instrText>
        </w:r>
        <w:r>
          <w:fldChar w:fldCharType="separate"/>
        </w:r>
        <w:r>
          <w:t>48</w:t>
        </w:r>
        <w:r>
          <w:fldChar w:fldCharType="end"/>
        </w:r>
      </w:hyperlink>
    </w:p>
    <w:p>
      <w:pPr>
        <w:pStyle w:val="TOC2"/>
        <w:tabs>
          <w:tab w:val="right" w:leader="dot" w:pos="8306"/>
        </w:tabs>
      </w:pPr>
      <w:hyperlink w:anchor="_Toc509" w:history="1">
        <w:r>
          <w:rPr>
            <w:rFonts w:ascii="仿宋" w:eastAsia="仿宋" w:hAnsi="仿宋" w:cs="仿宋" w:hint="eastAsia"/>
            <w:lang w:eastAsia="zh-CN"/>
          </w:rPr>
          <w:t>(一)、安全生产管理</w:t>
        </w:r>
        <w:r>
          <w:tab/>
        </w:r>
        <w:r>
          <w:fldChar w:fldCharType="begin"/>
        </w:r>
        <w:r>
          <w:instrText xml:space="preserve"> PAGEREF _Toc509 \h </w:instrText>
        </w:r>
        <w:r>
          <w:fldChar w:fldCharType="separate"/>
        </w:r>
        <w:r>
          <w:t>48</w:t>
        </w:r>
        <w:r>
          <w:fldChar w:fldCharType="end"/>
        </w:r>
      </w:hyperlink>
    </w:p>
    <w:p>
      <w:pPr>
        <w:pStyle w:val="TOC2"/>
        <w:tabs>
          <w:tab w:val="right" w:leader="dot" w:pos="8306"/>
        </w:tabs>
      </w:pPr>
      <w:hyperlink w:anchor="_Toc8207" w:history="1">
        <w:r>
          <w:rPr>
            <w:rFonts w:ascii="仿宋" w:eastAsia="仿宋" w:hAnsi="仿宋" w:cs="仿宋" w:hint="eastAsia"/>
            <w:lang w:eastAsia="zh-CN"/>
          </w:rPr>
          <w:t>(二)、应急预案与响应</w:t>
        </w:r>
        <w:r>
          <w:tab/>
        </w:r>
        <w:r>
          <w:fldChar w:fldCharType="begin"/>
        </w:r>
        <w:r>
          <w:instrText xml:space="preserve"> PAGEREF _Toc8207 \h </w:instrText>
        </w:r>
        <w:r>
          <w:fldChar w:fldCharType="separate"/>
        </w:r>
        <w:r>
          <w:t>50</w:t>
        </w:r>
        <w:r>
          <w:fldChar w:fldCharType="end"/>
        </w:r>
      </w:hyperlink>
    </w:p>
    <w:p>
      <w:pPr>
        <w:pStyle w:val="TOC1"/>
        <w:tabs>
          <w:tab w:val="right" w:leader="dot" w:pos="8306"/>
        </w:tabs>
      </w:pPr>
      <w:hyperlink w:anchor="_Toc4284" w:history="1">
        <w:r>
          <w:rPr>
            <w:rFonts w:ascii="仿宋" w:eastAsia="仿宋" w:hAnsi="仿宋" w:cs="仿宋" w:hint="eastAsia"/>
            <w:lang w:eastAsia="zh-CN"/>
          </w:rPr>
          <w:t>八、资金管理与财务规划</w:t>
        </w:r>
        <w:r>
          <w:tab/>
        </w:r>
        <w:r>
          <w:fldChar w:fldCharType="begin"/>
        </w:r>
        <w:r>
          <w:instrText xml:space="preserve"> PAGEREF _Toc4284 \h </w:instrText>
        </w:r>
        <w:r>
          <w:fldChar w:fldCharType="separate"/>
        </w:r>
        <w:r>
          <w:t>51</w:t>
        </w:r>
        <w:r>
          <w:fldChar w:fldCharType="end"/>
        </w:r>
      </w:hyperlink>
    </w:p>
    <w:p>
      <w:pPr>
        <w:pStyle w:val="TOC2"/>
        <w:tabs>
          <w:tab w:val="right" w:leader="dot" w:pos="8306"/>
        </w:tabs>
      </w:pPr>
      <w:hyperlink w:anchor="_Toc30842" w:history="1">
        <w:r>
          <w:rPr>
            <w:rFonts w:ascii="仿宋" w:eastAsia="仿宋" w:hAnsi="仿宋" w:cs="仿宋" w:hint="eastAsia"/>
            <w:lang w:eastAsia="zh-CN"/>
          </w:rPr>
          <w:t>(一)、项目资金来源与筹措</w:t>
        </w:r>
        <w:r>
          <w:tab/>
        </w:r>
        <w:r>
          <w:fldChar w:fldCharType="begin"/>
        </w:r>
        <w:r>
          <w:instrText xml:space="preserve"> PAGEREF _Toc30842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7" w:history="1">
        <w:r>
          <w:rPr>
            <w:rFonts w:ascii="仿宋" w:eastAsia="仿宋" w:hAnsi="仿宋" w:cs="仿宋" w:hint="eastAsia"/>
            <w:lang w:eastAsia="zh-CN"/>
          </w:rPr>
          <w:t>(二)、资金使用与监管</w:t>
        </w:r>
        <w:r>
          <w:tab/>
        </w:r>
        <w:r>
          <w:fldChar w:fldCharType="begin"/>
        </w:r>
        <w:r>
          <w:instrText xml:space="preserve"> PAGEREF _Toc1187 \h </w:instrText>
        </w:r>
        <w:r>
          <w:fldChar w:fldCharType="separate"/>
        </w:r>
        <w:r>
          <w:t>53</w:t>
        </w:r>
        <w:r>
          <w:fldChar w:fldCharType="end"/>
        </w:r>
      </w:hyperlink>
    </w:p>
    <w:p>
      <w:pPr>
        <w:pStyle w:val="TOC2"/>
        <w:tabs>
          <w:tab w:val="right" w:leader="dot" w:pos="8306"/>
        </w:tabs>
      </w:pPr>
      <w:hyperlink w:anchor="_Toc1006" w:history="1">
        <w:r>
          <w:rPr>
            <w:rFonts w:ascii="仿宋" w:eastAsia="仿宋" w:hAnsi="仿宋" w:cs="仿宋" w:hint="eastAsia"/>
            <w:lang w:eastAsia="zh-CN"/>
          </w:rPr>
          <w:t>(三)、财务规划与预测</w:t>
        </w:r>
        <w:r>
          <w:tab/>
        </w:r>
        <w:r>
          <w:fldChar w:fldCharType="begin"/>
        </w:r>
        <w:r>
          <w:instrText xml:space="preserve"> PAGEREF _Toc1006 \h </w:instrText>
        </w:r>
        <w:r>
          <w:fldChar w:fldCharType="separate"/>
        </w:r>
        <w:r>
          <w:t>54</w:t>
        </w:r>
        <w:r>
          <w:fldChar w:fldCharType="end"/>
        </w:r>
      </w:hyperlink>
    </w:p>
    <w:p>
      <w:pPr>
        <w:pStyle w:val="TOC1"/>
        <w:tabs>
          <w:tab w:val="right" w:leader="dot" w:pos="8306"/>
        </w:tabs>
      </w:pPr>
      <w:hyperlink w:anchor="_Toc4327" w:history="1">
        <w:r>
          <w:rPr>
            <w:rFonts w:ascii="仿宋" w:eastAsia="仿宋" w:hAnsi="仿宋" w:cs="仿宋" w:hint="eastAsia"/>
            <w:lang w:eastAsia="zh-CN"/>
          </w:rPr>
          <w:t>九、技术创新与产业升级</w:t>
        </w:r>
        <w:r>
          <w:tab/>
        </w:r>
        <w:r>
          <w:fldChar w:fldCharType="begin"/>
        </w:r>
        <w:r>
          <w:instrText xml:space="preserve"> PAGEREF _Toc4327 \h </w:instrText>
        </w:r>
        <w:r>
          <w:fldChar w:fldCharType="separate"/>
        </w:r>
        <w:r>
          <w:t>55</w:t>
        </w:r>
        <w:r>
          <w:fldChar w:fldCharType="end"/>
        </w:r>
      </w:hyperlink>
    </w:p>
    <w:p>
      <w:pPr>
        <w:pStyle w:val="TOC2"/>
        <w:tabs>
          <w:tab w:val="right" w:leader="dot" w:pos="8306"/>
        </w:tabs>
      </w:pPr>
      <w:hyperlink w:anchor="_Toc9952" w:history="1">
        <w:r>
          <w:rPr>
            <w:rFonts w:ascii="仿宋" w:eastAsia="仿宋" w:hAnsi="仿宋" w:cs="仿宋" w:hint="eastAsia"/>
            <w:lang w:eastAsia="zh-CN"/>
          </w:rPr>
          <w:t>(一)、技术创新方向与目标</w:t>
        </w:r>
        <w:r>
          <w:tab/>
        </w:r>
        <w:r>
          <w:fldChar w:fldCharType="begin"/>
        </w:r>
        <w:r>
          <w:instrText xml:space="preserve"> PAGEREF _Toc9952 \h </w:instrText>
        </w:r>
        <w:r>
          <w:fldChar w:fldCharType="separate"/>
        </w:r>
        <w:r>
          <w:t>55</w:t>
        </w:r>
        <w:r>
          <w:fldChar w:fldCharType="end"/>
        </w:r>
      </w:hyperlink>
    </w:p>
    <w:p>
      <w:pPr>
        <w:pStyle w:val="TOC2"/>
        <w:tabs>
          <w:tab w:val="right" w:leader="dot" w:pos="8306"/>
        </w:tabs>
      </w:pPr>
      <w:hyperlink w:anchor="_Toc22003" w:history="1">
        <w:r>
          <w:rPr>
            <w:rFonts w:ascii="仿宋" w:eastAsia="仿宋" w:hAnsi="仿宋" w:cs="仿宋" w:hint="eastAsia"/>
            <w:lang w:eastAsia="zh-CN"/>
          </w:rPr>
          <w:t>(二)、产业升级路径与措施</w:t>
        </w:r>
        <w:r>
          <w:tab/>
        </w:r>
        <w:r>
          <w:fldChar w:fldCharType="begin"/>
        </w:r>
        <w:r>
          <w:instrText xml:space="preserve"> PAGEREF _Toc22003 \h </w:instrText>
        </w:r>
        <w:r>
          <w:fldChar w:fldCharType="separate"/>
        </w:r>
        <w:r>
          <w:t>56</w:t>
        </w:r>
        <w:r>
          <w:fldChar w:fldCharType="end"/>
        </w:r>
      </w:hyperlink>
    </w:p>
    <w:p>
      <w:pPr>
        <w:pStyle w:val="TOC1"/>
        <w:tabs>
          <w:tab w:val="right" w:leader="dot" w:pos="8306"/>
        </w:tabs>
      </w:pPr>
      <w:hyperlink w:anchor="_Toc16049" w:history="1">
        <w:r>
          <w:rPr>
            <w:rFonts w:ascii="仿宋" w:eastAsia="仿宋" w:hAnsi="仿宋" w:cs="仿宋" w:hint="eastAsia"/>
            <w:lang w:eastAsia="zh-CN"/>
          </w:rPr>
          <w:t>十、经济效益与社会效益优化</w:t>
        </w:r>
        <w:r>
          <w:tab/>
        </w:r>
        <w:r>
          <w:fldChar w:fldCharType="begin"/>
        </w:r>
        <w:r>
          <w:instrText xml:space="preserve"> PAGEREF _Toc16049 \h </w:instrText>
        </w:r>
        <w:r>
          <w:fldChar w:fldCharType="separate"/>
        </w:r>
        <w:r>
          <w:t>58</w:t>
        </w:r>
        <w:r>
          <w:fldChar w:fldCharType="end"/>
        </w:r>
      </w:hyperlink>
    </w:p>
    <w:p>
      <w:pPr>
        <w:pStyle w:val="TOC2"/>
        <w:tabs>
          <w:tab w:val="right" w:leader="dot" w:pos="8306"/>
        </w:tabs>
      </w:pPr>
      <w:hyperlink w:anchor="_Toc1984" w:history="1">
        <w:r>
          <w:rPr>
            <w:rFonts w:ascii="仿宋" w:eastAsia="仿宋" w:hAnsi="仿宋" w:cs="仿宋" w:hint="eastAsia"/>
            <w:lang w:eastAsia="zh-CN"/>
          </w:rPr>
          <w:t>(一)、经济效益提升策略</w:t>
        </w:r>
        <w:r>
          <w:tab/>
        </w:r>
        <w:r>
          <w:fldChar w:fldCharType="begin"/>
        </w:r>
        <w:r>
          <w:instrText xml:space="preserve"> PAGEREF _Toc1984 \h </w:instrText>
        </w:r>
        <w:r>
          <w:fldChar w:fldCharType="separate"/>
        </w:r>
        <w:r>
          <w:t>58</w:t>
        </w:r>
        <w:r>
          <w:fldChar w:fldCharType="end"/>
        </w:r>
      </w:hyperlink>
    </w:p>
    <w:p>
      <w:pPr>
        <w:pStyle w:val="TOC2"/>
        <w:tabs>
          <w:tab w:val="right" w:leader="dot" w:pos="8306"/>
        </w:tabs>
      </w:pPr>
      <w:hyperlink w:anchor="_Toc13096" w:history="1">
        <w:r>
          <w:rPr>
            <w:rFonts w:ascii="仿宋" w:eastAsia="仿宋" w:hAnsi="仿宋" w:cs="仿宋" w:hint="eastAsia"/>
            <w:lang w:eastAsia="zh-CN"/>
          </w:rPr>
          <w:t>(二)、社会效益增强方案</w:t>
        </w:r>
        <w:r>
          <w:tab/>
        </w:r>
        <w:r>
          <w:fldChar w:fldCharType="begin"/>
        </w:r>
        <w:r>
          <w:instrText xml:space="preserve"> PAGEREF _Toc13096 \h </w:instrText>
        </w:r>
        <w:r>
          <w:fldChar w:fldCharType="separate"/>
        </w:r>
        <w:r>
          <w:t>59</w:t>
        </w:r>
        <w:r>
          <w:fldChar w:fldCharType="end"/>
        </w:r>
      </w:hyperlink>
    </w:p>
    <w:p>
      <w:pPr>
        <w:pStyle w:val="TOC1"/>
        <w:tabs>
          <w:tab w:val="right" w:leader="dot" w:pos="8306"/>
        </w:tabs>
      </w:pPr>
      <w:hyperlink w:anchor="_Toc11238" w:history="1">
        <w:r>
          <w:rPr>
            <w:rFonts w:ascii="仿宋" w:eastAsia="仿宋" w:hAnsi="仿宋" w:cs="仿宋" w:hint="eastAsia"/>
            <w:lang w:eastAsia="zh-CN"/>
          </w:rPr>
          <w:t>十一、环境保护与治理方案</w:t>
        </w:r>
        <w:r>
          <w:tab/>
        </w:r>
        <w:r>
          <w:fldChar w:fldCharType="begin"/>
        </w:r>
        <w:r>
          <w:instrText xml:space="preserve"> PAGEREF _Toc11238 \h </w:instrText>
        </w:r>
        <w:r>
          <w:fldChar w:fldCharType="separate"/>
        </w:r>
        <w:r>
          <w:t>60</w:t>
        </w:r>
        <w:r>
          <w:fldChar w:fldCharType="end"/>
        </w:r>
      </w:hyperlink>
    </w:p>
    <w:p>
      <w:pPr>
        <w:pStyle w:val="TOC2"/>
        <w:tabs>
          <w:tab w:val="right" w:leader="dot" w:pos="8306"/>
        </w:tabs>
      </w:pPr>
      <w:hyperlink w:anchor="_Toc25791" w:history="1">
        <w:r>
          <w:rPr>
            <w:rFonts w:ascii="仿宋" w:eastAsia="仿宋" w:hAnsi="仿宋" w:cs="仿宋" w:hint="eastAsia"/>
            <w:lang w:eastAsia="zh-CN"/>
          </w:rPr>
          <w:t>(一)、项目环境影响评估</w:t>
        </w:r>
        <w:r>
          <w:tab/>
        </w:r>
        <w:r>
          <w:fldChar w:fldCharType="begin"/>
        </w:r>
        <w:r>
          <w:instrText xml:space="preserve"> PAGEREF _Toc25791 \h </w:instrText>
        </w:r>
        <w:r>
          <w:fldChar w:fldCharType="separate"/>
        </w:r>
        <w:r>
          <w:t>60</w:t>
        </w:r>
        <w:r>
          <w:fldChar w:fldCharType="end"/>
        </w:r>
      </w:hyperlink>
    </w:p>
    <w:p>
      <w:pPr>
        <w:pStyle w:val="TOC2"/>
        <w:tabs>
          <w:tab w:val="right" w:leader="dot" w:pos="8306"/>
        </w:tabs>
      </w:pPr>
      <w:hyperlink w:anchor="_Toc21803" w:history="1">
        <w:r>
          <w:rPr>
            <w:rFonts w:ascii="仿宋" w:eastAsia="仿宋" w:hAnsi="仿宋" w:cs="仿宋" w:hint="eastAsia"/>
            <w:lang w:eastAsia="zh-CN"/>
          </w:rPr>
          <w:t>(二)、环境保护措施与治理方案</w:t>
        </w:r>
        <w:r>
          <w:tab/>
        </w:r>
        <w:r>
          <w:fldChar w:fldCharType="begin"/>
        </w:r>
        <w:r>
          <w:instrText xml:space="preserve"> PAGEREF _Toc21803 \h </w:instrText>
        </w:r>
        <w:r>
          <w:fldChar w:fldCharType="separate"/>
        </w:r>
        <w:r>
          <w:t>60</w:t>
        </w:r>
        <w:r>
          <w:fldChar w:fldCharType="end"/>
        </w:r>
      </w:hyperlink>
    </w:p>
    <w:p>
      <w:pPr>
        <w:pStyle w:val="TOC1"/>
        <w:tabs>
          <w:tab w:val="right" w:leader="dot" w:pos="8306"/>
        </w:tabs>
      </w:pPr>
      <w:hyperlink w:anchor="_Toc26228" w:history="1">
        <w:r>
          <w:rPr>
            <w:rFonts w:ascii="仿宋" w:eastAsia="仿宋" w:hAnsi="仿宋" w:cs="仿宋" w:hint="eastAsia"/>
            <w:lang w:eastAsia="zh-CN"/>
          </w:rPr>
          <w:t>十二、客户关系管理与市场拓展</w:t>
        </w:r>
        <w:r>
          <w:tab/>
        </w:r>
        <w:r>
          <w:fldChar w:fldCharType="begin"/>
        </w:r>
        <w:r>
          <w:instrText xml:space="preserve"> PAGEREF _Toc26228 \h </w:instrText>
        </w:r>
        <w:r>
          <w:fldChar w:fldCharType="separate"/>
        </w:r>
        <w:r>
          <w:t>61</w:t>
        </w:r>
        <w:r>
          <w:fldChar w:fldCharType="end"/>
        </w:r>
      </w:hyperlink>
    </w:p>
    <w:p>
      <w:pPr>
        <w:pStyle w:val="TOC2"/>
        <w:tabs>
          <w:tab w:val="right" w:leader="dot" w:pos="8306"/>
        </w:tabs>
      </w:pPr>
      <w:hyperlink w:anchor="_Toc12447" w:history="1">
        <w:r>
          <w:rPr>
            <w:rFonts w:ascii="仿宋" w:eastAsia="仿宋" w:hAnsi="仿宋" w:cs="仿宋" w:hint="eastAsia"/>
            <w:lang w:eastAsia="zh-CN"/>
          </w:rPr>
          <w:t>(一)、客户关系管理策略</w:t>
        </w:r>
        <w:r>
          <w:tab/>
        </w:r>
        <w:r>
          <w:fldChar w:fldCharType="begin"/>
        </w:r>
        <w:r>
          <w:instrText xml:space="preserve"> PAGEREF _Toc12447 \h </w:instrText>
        </w:r>
        <w:r>
          <w:fldChar w:fldCharType="separate"/>
        </w:r>
        <w:r>
          <w:t>61</w:t>
        </w:r>
        <w:r>
          <w:fldChar w:fldCharType="end"/>
        </w:r>
      </w:hyperlink>
    </w:p>
    <w:p>
      <w:pPr>
        <w:pStyle w:val="TOC2"/>
        <w:tabs>
          <w:tab w:val="right" w:leader="dot" w:pos="8306"/>
        </w:tabs>
      </w:pPr>
      <w:hyperlink w:anchor="_Toc9978" w:history="1">
        <w:r>
          <w:rPr>
            <w:rFonts w:ascii="仿宋" w:eastAsia="仿宋" w:hAnsi="仿宋" w:cs="仿宋" w:hint="eastAsia"/>
            <w:lang w:eastAsia="zh-CN"/>
          </w:rPr>
          <w:t>(二)、市场拓展方案</w:t>
        </w:r>
        <w:r>
          <w:tab/>
        </w:r>
        <w:r>
          <w:fldChar w:fldCharType="begin"/>
        </w:r>
        <w:r>
          <w:instrText xml:space="preserve"> PAGEREF _Toc9978 \h </w:instrText>
        </w:r>
        <w:r>
          <w:fldChar w:fldCharType="separate"/>
        </w:r>
        <w:r>
          <w:t>62</w:t>
        </w:r>
        <w:r>
          <w:fldChar w:fldCharType="end"/>
        </w:r>
      </w:hyperlink>
    </w:p>
    <w:p>
      <w:pPr>
        <w:pStyle w:val="TOC1"/>
        <w:tabs>
          <w:tab w:val="right" w:leader="dot" w:pos="8306"/>
        </w:tabs>
      </w:pPr>
      <w:hyperlink w:anchor="_Toc6278" w:history="1">
        <w:r>
          <w:rPr>
            <w:rFonts w:ascii="仿宋" w:eastAsia="仿宋" w:hAnsi="仿宋" w:cs="仿宋" w:hint="eastAsia"/>
            <w:lang w:eastAsia="zh-CN"/>
          </w:rPr>
          <w:t>十三、产业协同与集群发展</w:t>
        </w:r>
        <w:r>
          <w:tab/>
        </w:r>
        <w:r>
          <w:fldChar w:fldCharType="begin"/>
        </w:r>
        <w:r>
          <w:instrText xml:space="preserve"> PAGEREF _Toc6278 \h </w:instrText>
        </w:r>
        <w:r>
          <w:fldChar w:fldCharType="separate"/>
        </w:r>
        <w:r>
          <w:t>63</w:t>
        </w:r>
        <w:r>
          <w:fldChar w:fldCharType="end"/>
        </w:r>
      </w:hyperlink>
    </w:p>
    <w:p>
      <w:pPr>
        <w:pStyle w:val="TOC2"/>
        <w:tabs>
          <w:tab w:val="right" w:leader="dot" w:pos="8306"/>
        </w:tabs>
      </w:pPr>
      <w:hyperlink w:anchor="_Toc3189" w:history="1">
        <w:r>
          <w:rPr>
            <w:rFonts w:ascii="仿宋" w:eastAsia="仿宋" w:hAnsi="仿宋" w:cs="仿宋" w:hint="eastAsia"/>
            <w:lang w:eastAsia="zh-CN"/>
          </w:rPr>
          <w:t>(一)、产业协同机制建设</w:t>
        </w:r>
        <w:r>
          <w:tab/>
        </w:r>
        <w:r>
          <w:fldChar w:fldCharType="begin"/>
        </w:r>
        <w:r>
          <w:instrText xml:space="preserve"> PAGEREF _Toc3189 \h </w:instrText>
        </w:r>
        <w:r>
          <w:fldChar w:fldCharType="separate"/>
        </w:r>
        <w:r>
          <w:t>63</w:t>
        </w:r>
        <w:r>
          <w:fldChar w:fldCharType="end"/>
        </w:r>
      </w:hyperlink>
    </w:p>
    <w:p>
      <w:pPr>
        <w:pStyle w:val="TOC2"/>
        <w:tabs>
          <w:tab w:val="right" w:leader="dot" w:pos="8306"/>
        </w:tabs>
      </w:pPr>
      <w:hyperlink w:anchor="_Toc17311" w:history="1">
        <w:r>
          <w:rPr>
            <w:rFonts w:ascii="仿宋" w:eastAsia="仿宋" w:hAnsi="仿宋" w:cs="仿宋" w:hint="eastAsia"/>
            <w:lang w:eastAsia="zh-CN"/>
          </w:rPr>
          <w:t>(二)、产业集群培育与发展</w:t>
        </w:r>
        <w:r>
          <w:tab/>
        </w:r>
        <w:r>
          <w:fldChar w:fldCharType="begin"/>
        </w:r>
        <w:r>
          <w:instrText xml:space="preserve"> PAGEREF _Toc17311 \h </w:instrText>
        </w:r>
        <w:r>
          <w:fldChar w:fldCharType="separate"/>
        </w:r>
        <w:r>
          <w:t>64</w:t>
        </w:r>
        <w:r>
          <w:fldChar w:fldCharType="end"/>
        </w:r>
      </w:hyperlink>
    </w:p>
    <w:p>
      <w:pPr>
        <w:pStyle w:val="TOC1"/>
        <w:tabs>
          <w:tab w:val="right" w:leader="dot" w:pos="8306"/>
        </w:tabs>
      </w:pPr>
      <w:hyperlink w:anchor="_Toc24367" w:history="1">
        <w:r>
          <w:rPr>
            <w:rFonts w:ascii="仿宋" w:eastAsia="仿宋" w:hAnsi="仿宋" w:cs="仿宋" w:hint="eastAsia"/>
            <w:lang w:eastAsia="zh-CN"/>
          </w:rPr>
          <w:t>十四、项目施工方案</w:t>
        </w:r>
        <w:r>
          <w:tab/>
        </w:r>
        <w:r>
          <w:fldChar w:fldCharType="begin"/>
        </w:r>
        <w:r>
          <w:instrText xml:space="preserve"> PAGEREF _Toc24367 \h </w:instrText>
        </w:r>
        <w:r>
          <w:fldChar w:fldCharType="separate"/>
        </w:r>
        <w:r>
          <w:t>65</w:t>
        </w:r>
        <w:r>
          <w:fldChar w:fldCharType="end"/>
        </w:r>
      </w:hyperlink>
    </w:p>
    <w:p>
      <w:pPr>
        <w:pStyle w:val="TOC2"/>
        <w:tabs>
          <w:tab w:val="right" w:leader="dot" w:pos="8306"/>
        </w:tabs>
      </w:pPr>
      <w:hyperlink w:anchor="_Toc7044" w:history="1">
        <w:r>
          <w:rPr>
            <w:rFonts w:ascii="仿宋" w:eastAsia="仿宋" w:hAnsi="仿宋" w:cs="仿宋" w:hint="eastAsia"/>
            <w:lang w:eastAsia="zh-CN"/>
          </w:rPr>
          <w:t>(一)、施工组织设计</w:t>
        </w:r>
        <w:r>
          <w:tab/>
        </w:r>
        <w:r>
          <w:fldChar w:fldCharType="begin"/>
        </w:r>
        <w:r>
          <w:instrText xml:space="preserve"> PAGEREF _Toc7044 \h </w:instrText>
        </w:r>
        <w:r>
          <w:fldChar w:fldCharType="separate"/>
        </w:r>
        <w:r>
          <w:t>65</w:t>
        </w:r>
        <w:r>
          <w:fldChar w:fldCharType="end"/>
        </w:r>
      </w:hyperlink>
    </w:p>
    <w:p>
      <w:pPr>
        <w:pStyle w:val="TOC2"/>
        <w:tabs>
          <w:tab w:val="right" w:leader="dot" w:pos="8306"/>
        </w:tabs>
      </w:pPr>
      <w:hyperlink w:anchor="_Toc745" w:history="1">
        <w:r>
          <w:rPr>
            <w:rFonts w:ascii="仿宋" w:eastAsia="仿宋" w:hAnsi="仿宋" w:cs="仿宋" w:hint="eastAsia"/>
            <w:lang w:eastAsia="zh-CN"/>
          </w:rPr>
          <w:t>(二)、施工工艺与技术路线</w:t>
        </w:r>
        <w:r>
          <w:tab/>
        </w:r>
        <w:r>
          <w:fldChar w:fldCharType="begin"/>
        </w:r>
        <w:r>
          <w:instrText xml:space="preserve"> PAGEREF _Toc745 \h </w:instrText>
        </w:r>
        <w:r>
          <w:fldChar w:fldCharType="separate"/>
        </w:r>
        <w:r>
          <w:t>67</w:t>
        </w:r>
        <w:r>
          <w:fldChar w:fldCharType="end"/>
        </w:r>
      </w:hyperlink>
    </w:p>
    <w:p>
      <w:pPr>
        <w:pStyle w:val="TOC2"/>
        <w:tabs>
          <w:tab w:val="right" w:leader="dot" w:pos="8306"/>
        </w:tabs>
      </w:pPr>
      <w:hyperlink w:anchor="_Toc23356" w:history="1">
        <w:r>
          <w:rPr>
            <w:rFonts w:ascii="仿宋" w:eastAsia="仿宋" w:hAnsi="仿宋" w:cs="仿宋" w:hint="eastAsia"/>
            <w:lang w:eastAsia="zh-CN"/>
          </w:rPr>
          <w:t>(三)、关键节点施工计划</w:t>
        </w:r>
        <w:r>
          <w:tab/>
        </w:r>
        <w:r>
          <w:fldChar w:fldCharType="begin"/>
        </w:r>
        <w:r>
          <w:instrText xml:space="preserve"> PAGEREF _Toc23356 \h </w:instrText>
        </w:r>
        <w:r>
          <w:fldChar w:fldCharType="separate"/>
        </w:r>
        <w:r>
          <w:t>68</w:t>
        </w:r>
        <w:r>
          <w:fldChar w:fldCharType="end"/>
        </w:r>
      </w:hyperlink>
    </w:p>
    <w:p>
      <w:pPr>
        <w:pStyle w:val="TOC2"/>
        <w:tabs>
          <w:tab w:val="right" w:leader="dot" w:pos="8306"/>
        </w:tabs>
      </w:pPr>
      <w:hyperlink w:anchor="_Toc15280" w:history="1">
        <w:r>
          <w:rPr>
            <w:rFonts w:ascii="仿宋" w:eastAsia="仿宋" w:hAnsi="仿宋" w:cs="仿宋" w:hint="eastAsia"/>
            <w:lang w:eastAsia="zh-CN"/>
          </w:rPr>
          <w:t>(四)、施工现场管理</w:t>
        </w:r>
        <w:r>
          <w:tab/>
        </w:r>
        <w:r>
          <w:fldChar w:fldCharType="begin"/>
        </w:r>
        <w:r>
          <w:instrText xml:space="preserve"> PAGEREF _Toc15280 \h </w:instrText>
        </w:r>
        <w:r>
          <w:fldChar w:fldCharType="separate"/>
        </w:r>
        <w:r>
          <w:t>69</w:t>
        </w:r>
        <w:r>
          <w:fldChar w:fldCharType="end"/>
        </w:r>
      </w:hyperlink>
    </w:p>
    <w:p>
      <w:pPr>
        <w:pStyle w:val="TOC1"/>
        <w:tabs>
          <w:tab w:val="right" w:leader="dot" w:pos="8306"/>
        </w:tabs>
      </w:pPr>
      <w:hyperlink w:anchor="_Toc24377" w:history="1">
        <w:r>
          <w:rPr>
            <w:rFonts w:ascii="仿宋" w:eastAsia="仿宋" w:hAnsi="仿宋" w:cs="仿宋" w:hint="eastAsia"/>
            <w:lang w:eastAsia="zh-CN"/>
          </w:rPr>
          <w:t>十五、创新驱动与持续发展</w:t>
        </w:r>
        <w:r>
          <w:tab/>
        </w:r>
        <w:r>
          <w:fldChar w:fldCharType="begin"/>
        </w:r>
        <w:r>
          <w:instrText xml:space="preserve"> PAGEREF _Toc24377 \h </w:instrText>
        </w:r>
        <w:r>
          <w:fldChar w:fldCharType="separate"/>
        </w:r>
        <w:r>
          <w:t>72</w:t>
        </w:r>
        <w:r>
          <w:fldChar w:fldCharType="end"/>
        </w:r>
      </w:hyperlink>
    </w:p>
    <w:p>
      <w:pPr>
        <w:pStyle w:val="TOC2"/>
        <w:tabs>
          <w:tab w:val="right" w:leader="dot" w:pos="8306"/>
        </w:tabs>
      </w:pPr>
      <w:hyperlink w:anchor="_Toc25185" w:history="1">
        <w:r>
          <w:rPr>
            <w:rFonts w:ascii="仿宋" w:eastAsia="仿宋" w:hAnsi="仿宋" w:cs="仿宋" w:hint="eastAsia"/>
            <w:lang w:eastAsia="zh-CN"/>
          </w:rPr>
          <w:t>(一)、创新驱动战略实施</w:t>
        </w:r>
        <w:r>
          <w:tab/>
        </w:r>
        <w:r>
          <w:fldChar w:fldCharType="begin"/>
        </w:r>
        <w:r>
          <w:instrText xml:space="preserve"> PAGEREF _Toc25185 \h </w:instrText>
        </w:r>
        <w:r>
          <w:fldChar w:fldCharType="separate"/>
        </w:r>
        <w:r>
          <w:t>72</w:t>
        </w:r>
        <w:r>
          <w:fldChar w:fldCharType="end"/>
        </w:r>
      </w:hyperlink>
    </w:p>
    <w:p>
      <w:pPr>
        <w:pStyle w:val="TOC2"/>
        <w:tabs>
          <w:tab w:val="right" w:leader="dot" w:pos="8306"/>
        </w:tabs>
      </w:pPr>
      <w:hyperlink w:anchor="_Toc6735" w:history="1">
        <w:r>
          <w:rPr>
            <w:rFonts w:ascii="仿宋" w:eastAsia="仿宋" w:hAnsi="仿宋" w:cs="仿宋" w:hint="eastAsia"/>
            <w:lang w:eastAsia="zh-CN"/>
          </w:rPr>
          <w:t>(二)、持续发展路径探索</w:t>
        </w:r>
        <w:r>
          <w:tab/>
        </w:r>
        <w:r>
          <w:fldChar w:fldCharType="begin"/>
        </w:r>
        <w:r>
          <w:instrText xml:space="preserve"> PAGEREF _Toc6735 \h </w:instrText>
        </w:r>
        <w:r>
          <w:fldChar w:fldCharType="separate"/>
        </w:r>
        <w:r>
          <w:t>73</w:t>
        </w:r>
        <w:r>
          <w:fldChar w:fldCharType="end"/>
        </w:r>
      </w:hyperlink>
    </w:p>
    <w:p>
      <w:pPr>
        <w:pStyle w:val="TOC1"/>
        <w:tabs>
          <w:tab w:val="right" w:leader="dot" w:pos="8306"/>
        </w:tabs>
      </w:pPr>
      <w:hyperlink w:anchor="_Toc20031" w:history="1">
        <w:r>
          <w:rPr>
            <w:rFonts w:ascii="仿宋" w:eastAsia="仿宋" w:hAnsi="仿宋" w:cs="仿宋" w:hint="eastAsia"/>
            <w:lang w:eastAsia="zh-CN"/>
          </w:rPr>
          <w:t>十六、知识产权管理与保护</w:t>
        </w:r>
        <w:r>
          <w:tab/>
        </w:r>
        <w:r>
          <w:fldChar w:fldCharType="begin"/>
        </w:r>
        <w:r>
          <w:instrText xml:space="preserve"> PAGEREF _Toc20031 \h </w:instrText>
        </w:r>
        <w:r>
          <w:fldChar w:fldCharType="separate"/>
        </w:r>
        <w:r>
          <w:t>77</w:t>
        </w:r>
        <w:r>
          <w:fldChar w:fldCharType="end"/>
        </w:r>
      </w:hyperlink>
    </w:p>
    <w:p>
      <w:pPr>
        <w:pStyle w:val="TOC2"/>
        <w:tabs>
          <w:tab w:val="right" w:leader="dot" w:pos="8306"/>
        </w:tabs>
      </w:pPr>
      <w:hyperlink w:anchor="_Toc32625" w:history="1">
        <w:r>
          <w:rPr>
            <w:rFonts w:ascii="仿宋" w:eastAsia="仿宋" w:hAnsi="仿宋" w:cs="仿宋" w:hint="eastAsia"/>
            <w:lang w:eastAsia="zh-CN"/>
          </w:rPr>
          <w:t>(一)、知识产权管理体系建设</w:t>
        </w:r>
        <w:r>
          <w:tab/>
        </w:r>
        <w:r>
          <w:fldChar w:fldCharType="begin"/>
        </w:r>
        <w:r>
          <w:instrText xml:space="preserve"> PAGEREF _Toc32625 \h </w:instrText>
        </w:r>
        <w:r>
          <w:fldChar w:fldCharType="separate"/>
        </w:r>
        <w:r>
          <w:t>77</w:t>
        </w:r>
        <w:r>
          <w:fldChar w:fldCharType="end"/>
        </w:r>
      </w:hyperlink>
    </w:p>
    <w:p>
      <w:pPr>
        <w:pStyle w:val="TOC2"/>
        <w:tabs>
          <w:tab w:val="right" w:leader="dot" w:pos="8306"/>
        </w:tabs>
      </w:pPr>
      <w:hyperlink w:anchor="_Toc9288" w:history="1">
        <w:r>
          <w:rPr>
            <w:rFonts w:ascii="仿宋" w:eastAsia="仿宋" w:hAnsi="仿宋" w:cs="仿宋" w:hint="eastAsia"/>
            <w:lang w:eastAsia="zh-CN"/>
          </w:rPr>
          <w:t>(二)、知识产权保护措施</w:t>
        </w:r>
        <w:r>
          <w:tab/>
        </w:r>
        <w:r>
          <w:fldChar w:fldCharType="begin"/>
        </w:r>
        <w:r>
          <w:instrText xml:space="preserve"> PAGEREF _Toc9288 \h </w:instrText>
        </w:r>
        <w:r>
          <w:fldChar w:fldCharType="separate"/>
        </w:r>
        <w:r>
          <w:t>78</w:t>
        </w:r>
        <w:r>
          <w:fldChar w:fldCharType="end"/>
        </w:r>
      </w:hyperlink>
    </w:p>
    <w:p>
      <w:pPr>
        <w:pStyle w:val="TOC1"/>
        <w:tabs>
          <w:tab w:val="right" w:leader="dot" w:pos="8306"/>
        </w:tabs>
      </w:pPr>
      <w:hyperlink w:anchor="_Toc28206" w:history="1">
        <w:r>
          <w:rPr>
            <w:rFonts w:ascii="仿宋" w:eastAsia="仿宋" w:hAnsi="仿宋" w:cs="仿宋" w:hint="eastAsia"/>
            <w:lang w:eastAsia="zh-CN"/>
          </w:rPr>
          <w:t>十七、成果转化与推广应用</w:t>
        </w:r>
        <w:r>
          <w:tab/>
        </w:r>
        <w:r>
          <w:fldChar w:fldCharType="begin"/>
        </w:r>
        <w:r>
          <w:instrText xml:space="preserve"> PAGEREF _Toc28206 \h </w:instrText>
        </w:r>
        <w:r>
          <w:fldChar w:fldCharType="separate"/>
        </w:r>
        <w:r>
          <w:t>80</w:t>
        </w:r>
        <w:r>
          <w:fldChar w:fldCharType="end"/>
        </w:r>
      </w:hyperlink>
    </w:p>
    <w:p>
      <w:pPr>
        <w:pStyle w:val="TOC2"/>
        <w:tabs>
          <w:tab w:val="right" w:leader="dot" w:pos="8306"/>
        </w:tabs>
      </w:pPr>
      <w:hyperlink w:anchor="_Toc558" w:history="1">
        <w:r>
          <w:rPr>
            <w:rFonts w:ascii="仿宋" w:eastAsia="仿宋" w:hAnsi="仿宋" w:cs="仿宋" w:hint="eastAsia"/>
            <w:lang w:eastAsia="zh-CN"/>
          </w:rPr>
          <w:t>(一)、成果转化策略制定</w:t>
        </w:r>
        <w:r>
          <w:tab/>
        </w:r>
        <w:r>
          <w:fldChar w:fldCharType="begin"/>
        </w:r>
        <w:r>
          <w:instrText xml:space="preserve"> PAGEREF _Toc558 \h </w:instrText>
        </w:r>
        <w:r>
          <w:fldChar w:fldCharType="separate"/>
        </w:r>
        <w:r>
          <w:t>80</w:t>
        </w:r>
        <w:r>
          <w:fldChar w:fldCharType="end"/>
        </w:r>
      </w:hyperlink>
    </w:p>
    <w:p>
      <w:pPr>
        <w:pStyle w:val="TOC2"/>
        <w:tabs>
          <w:tab w:val="right" w:leader="dot" w:pos="8306"/>
        </w:tabs>
      </w:pPr>
      <w:hyperlink w:anchor="_Toc24646" w:history="1">
        <w:r>
          <w:rPr>
            <w:rFonts w:ascii="仿宋" w:eastAsia="仿宋" w:hAnsi="仿宋" w:cs="仿宋" w:hint="eastAsia"/>
            <w:lang w:eastAsia="zh-CN"/>
          </w:rPr>
          <w:t>(二)、成果推广应用方案</w:t>
        </w:r>
        <w:r>
          <w:tab/>
        </w:r>
        <w:r>
          <w:fldChar w:fldCharType="begin"/>
        </w:r>
        <w:r>
          <w:instrText xml:space="preserve"> PAGEREF _Toc24646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58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303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071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08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8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43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57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16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https://d.book118.com/616101040152010044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CF4B0D"/>
    <w:rsid w:val="46CF4B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61010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2024-02-07T04:12:00Z</dcterms:created>
  <dcterms:modified xsi:type="dcterms:W3CDTF">2024-02-07T04:13:30Z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CF5110810FA84031931ACA079C2FF36A_11</vt:lpwstr>
  </property>
  <property fmtid="{D5CDD505-2E9C-101B-9397-08002B2CF9AE}" pid="3" name="KSOProductBuildVer">
    <vt:lpwstr>2052-12.1.0.16250</vt:lpwstr>
  </property>
</Properties>
</file>