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邮政专用机械及器材行业相关公司设立可行性研究报告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349" w:history="1">
        <w:r>
          <w:rPr>
            <w:rFonts w:ascii="仿宋" w:eastAsia="仿宋" w:hAnsi="仿宋" w:cs="仿宋" w:hint="eastAsia"/>
            <w:lang w:eastAsia="zh-CN"/>
          </w:rPr>
          <w:t>前言</w:t>
        </w:r>
        <w:r>
          <w:tab/>
        </w:r>
        <w:r>
          <w:fldChar w:fldCharType="begin"/>
        </w:r>
        <w:r>
          <w:instrText xml:space="preserve"> PAGEREF _Toc23349 \h </w:instrText>
        </w:r>
        <w:r>
          <w:fldChar w:fldCharType="separate"/>
        </w:r>
        <w:r>
          <w:t>3</w:t>
        </w:r>
        <w:r>
          <w:fldChar w:fldCharType="end"/>
        </w:r>
      </w:hyperlink>
    </w:p>
    <w:p>
      <w:pPr>
        <w:pStyle w:val="TOC1"/>
        <w:tabs>
          <w:tab w:val="right" w:leader="dot" w:pos="8306"/>
        </w:tabs>
      </w:pPr>
      <w:hyperlink w:anchor="_Toc30658" w:history="1">
        <w:r>
          <w:rPr>
            <w:rFonts w:ascii="仿宋" w:eastAsia="仿宋" w:hAnsi="仿宋" w:cs="仿宋" w:hint="eastAsia"/>
            <w:lang w:eastAsia="zh-CN"/>
          </w:rPr>
          <w:t>一、邮政专用机械及器材筹建公司基本信息</w:t>
        </w:r>
        <w:r>
          <w:tab/>
        </w:r>
        <w:r>
          <w:fldChar w:fldCharType="begin"/>
        </w:r>
        <w:r>
          <w:instrText xml:space="preserve"> PAGEREF _Toc30658 \h </w:instrText>
        </w:r>
        <w:r>
          <w:fldChar w:fldCharType="separate"/>
        </w:r>
        <w:r>
          <w:t>3</w:t>
        </w:r>
        <w:r>
          <w:fldChar w:fldCharType="end"/>
        </w:r>
      </w:hyperlink>
    </w:p>
    <w:p>
      <w:pPr>
        <w:pStyle w:val="TOC2"/>
        <w:tabs>
          <w:tab w:val="right" w:leader="dot" w:pos="8306"/>
        </w:tabs>
      </w:pPr>
      <w:hyperlink w:anchor="_Toc5635" w:history="1">
        <w:r>
          <w:rPr>
            <w:rFonts w:ascii="仿宋" w:eastAsia="仿宋" w:hAnsi="仿宋" w:cs="仿宋" w:hint="eastAsia"/>
            <w:lang w:eastAsia="zh-CN"/>
          </w:rPr>
          <w:t>(一)、公司名称</w:t>
        </w:r>
        <w:r>
          <w:tab/>
        </w:r>
        <w:r>
          <w:fldChar w:fldCharType="begin"/>
        </w:r>
        <w:r>
          <w:instrText xml:space="preserve"> PAGEREF _Toc5635 \h </w:instrText>
        </w:r>
        <w:r>
          <w:fldChar w:fldCharType="separate"/>
        </w:r>
        <w:r>
          <w:t>3</w:t>
        </w:r>
        <w:r>
          <w:fldChar w:fldCharType="end"/>
        </w:r>
      </w:hyperlink>
    </w:p>
    <w:p>
      <w:pPr>
        <w:pStyle w:val="TOC2"/>
        <w:tabs>
          <w:tab w:val="right" w:leader="dot" w:pos="8306"/>
        </w:tabs>
      </w:pPr>
      <w:hyperlink w:anchor="_Toc24631" w:history="1">
        <w:r>
          <w:rPr>
            <w:rFonts w:ascii="仿宋" w:eastAsia="仿宋" w:hAnsi="仿宋" w:cs="仿宋" w:hint="eastAsia"/>
            <w:lang w:eastAsia="zh-CN"/>
          </w:rPr>
          <w:t>(二)、注册资本</w:t>
        </w:r>
        <w:r>
          <w:tab/>
        </w:r>
        <w:r>
          <w:fldChar w:fldCharType="begin"/>
        </w:r>
        <w:r>
          <w:instrText xml:space="preserve"> PAGEREF _Toc24631 \h </w:instrText>
        </w:r>
        <w:r>
          <w:fldChar w:fldCharType="separate"/>
        </w:r>
        <w:r>
          <w:t>3</w:t>
        </w:r>
        <w:r>
          <w:fldChar w:fldCharType="end"/>
        </w:r>
      </w:hyperlink>
    </w:p>
    <w:p>
      <w:pPr>
        <w:pStyle w:val="TOC2"/>
        <w:tabs>
          <w:tab w:val="right" w:leader="dot" w:pos="8306"/>
        </w:tabs>
      </w:pPr>
      <w:hyperlink w:anchor="_Toc20647" w:history="1">
        <w:r>
          <w:rPr>
            <w:rFonts w:ascii="仿宋" w:eastAsia="仿宋" w:hAnsi="仿宋" w:cs="仿宋" w:hint="eastAsia"/>
            <w:lang w:eastAsia="zh-CN"/>
          </w:rPr>
          <w:t>(三)、注册地址</w:t>
        </w:r>
        <w:r>
          <w:tab/>
        </w:r>
        <w:r>
          <w:fldChar w:fldCharType="begin"/>
        </w:r>
        <w:r>
          <w:instrText xml:space="preserve"> PAGEREF _Toc20647 \h </w:instrText>
        </w:r>
        <w:r>
          <w:fldChar w:fldCharType="separate"/>
        </w:r>
        <w:r>
          <w:t>3</w:t>
        </w:r>
        <w:r>
          <w:fldChar w:fldCharType="end"/>
        </w:r>
      </w:hyperlink>
    </w:p>
    <w:p>
      <w:pPr>
        <w:pStyle w:val="TOC2"/>
        <w:tabs>
          <w:tab w:val="right" w:leader="dot" w:pos="8306"/>
        </w:tabs>
      </w:pPr>
      <w:hyperlink w:anchor="_Toc6243" w:history="1">
        <w:r>
          <w:rPr>
            <w:rFonts w:ascii="仿宋" w:eastAsia="仿宋" w:hAnsi="仿宋" w:cs="仿宋" w:hint="eastAsia"/>
            <w:lang w:eastAsia="zh-CN"/>
          </w:rPr>
          <w:t>(四)、法人代表</w:t>
        </w:r>
        <w:r>
          <w:tab/>
        </w:r>
        <w:r>
          <w:fldChar w:fldCharType="begin"/>
        </w:r>
        <w:r>
          <w:instrText xml:space="preserve"> PAGEREF _Toc6243 \h </w:instrText>
        </w:r>
        <w:r>
          <w:fldChar w:fldCharType="separate"/>
        </w:r>
        <w:r>
          <w:t>3</w:t>
        </w:r>
        <w:r>
          <w:fldChar w:fldCharType="end"/>
        </w:r>
      </w:hyperlink>
    </w:p>
    <w:p>
      <w:pPr>
        <w:pStyle w:val="TOC2"/>
        <w:tabs>
          <w:tab w:val="right" w:leader="dot" w:pos="8306"/>
        </w:tabs>
      </w:pPr>
      <w:hyperlink w:anchor="_Toc9081" w:history="1">
        <w:r>
          <w:rPr>
            <w:rFonts w:ascii="仿宋" w:eastAsia="仿宋" w:hAnsi="仿宋" w:cs="仿宋" w:hint="eastAsia"/>
            <w:lang w:eastAsia="zh-CN"/>
          </w:rPr>
          <w:t>(五)、主要经营范围</w:t>
        </w:r>
        <w:r>
          <w:tab/>
        </w:r>
        <w:r>
          <w:fldChar w:fldCharType="begin"/>
        </w:r>
        <w:r>
          <w:instrText xml:space="preserve"> PAGEREF _Toc9081 \h </w:instrText>
        </w:r>
        <w:r>
          <w:fldChar w:fldCharType="separate"/>
        </w:r>
        <w:r>
          <w:t>4</w:t>
        </w:r>
        <w:r>
          <w:fldChar w:fldCharType="end"/>
        </w:r>
      </w:hyperlink>
    </w:p>
    <w:p>
      <w:pPr>
        <w:pStyle w:val="TOC2"/>
        <w:tabs>
          <w:tab w:val="right" w:leader="dot" w:pos="8306"/>
        </w:tabs>
      </w:pPr>
      <w:hyperlink w:anchor="_Toc4871" w:history="1">
        <w:r>
          <w:rPr>
            <w:rFonts w:ascii="仿宋" w:eastAsia="仿宋" w:hAnsi="仿宋" w:cs="仿宋" w:hint="eastAsia"/>
            <w:lang w:eastAsia="zh-CN"/>
          </w:rPr>
          <w:t>(六)、主要股东</w:t>
        </w:r>
        <w:r>
          <w:tab/>
        </w:r>
        <w:r>
          <w:fldChar w:fldCharType="begin"/>
        </w:r>
        <w:r>
          <w:instrText xml:space="preserve"> PAGEREF _Toc4871 \h </w:instrText>
        </w:r>
        <w:r>
          <w:fldChar w:fldCharType="separate"/>
        </w:r>
        <w:r>
          <w:t>4</w:t>
        </w:r>
        <w:r>
          <w:fldChar w:fldCharType="end"/>
        </w:r>
      </w:hyperlink>
    </w:p>
    <w:p>
      <w:pPr>
        <w:pStyle w:val="TOC1"/>
        <w:tabs>
          <w:tab w:val="right" w:leader="dot" w:pos="8306"/>
        </w:tabs>
      </w:pPr>
      <w:hyperlink w:anchor="_Toc10970" w:history="1">
        <w:r>
          <w:rPr>
            <w:rFonts w:ascii="仿宋" w:eastAsia="仿宋" w:hAnsi="仿宋" w:cs="仿宋" w:hint="eastAsia"/>
            <w:lang w:eastAsia="zh-CN"/>
          </w:rPr>
          <w:t>二、行业、市场分析</w:t>
        </w:r>
        <w:r>
          <w:tab/>
        </w:r>
        <w:r>
          <w:fldChar w:fldCharType="begin"/>
        </w:r>
        <w:r>
          <w:instrText xml:space="preserve"> PAGEREF _Toc10970 \h </w:instrText>
        </w:r>
        <w:r>
          <w:fldChar w:fldCharType="separate"/>
        </w:r>
        <w:r>
          <w:t>5</w:t>
        </w:r>
        <w:r>
          <w:fldChar w:fldCharType="end"/>
        </w:r>
      </w:hyperlink>
    </w:p>
    <w:p>
      <w:pPr>
        <w:pStyle w:val="TOC2"/>
        <w:tabs>
          <w:tab w:val="right" w:leader="dot" w:pos="8306"/>
        </w:tabs>
      </w:pPr>
      <w:hyperlink w:anchor="_Toc9502" w:history="1">
        <w:r>
          <w:rPr>
            <w:rFonts w:ascii="仿宋" w:eastAsia="仿宋" w:hAnsi="仿宋" w:cs="仿宋" w:hint="eastAsia"/>
            <w:lang w:eastAsia="zh-CN"/>
          </w:rPr>
          <w:t>(一)、行业分析</w:t>
        </w:r>
        <w:r>
          <w:tab/>
        </w:r>
        <w:r>
          <w:fldChar w:fldCharType="begin"/>
        </w:r>
        <w:r>
          <w:instrText xml:space="preserve"> PAGEREF _Toc9502 \h </w:instrText>
        </w:r>
        <w:r>
          <w:fldChar w:fldCharType="separate"/>
        </w:r>
        <w:r>
          <w:t>5</w:t>
        </w:r>
        <w:r>
          <w:fldChar w:fldCharType="end"/>
        </w:r>
      </w:hyperlink>
    </w:p>
    <w:p>
      <w:pPr>
        <w:pStyle w:val="TOC2"/>
        <w:tabs>
          <w:tab w:val="right" w:leader="dot" w:pos="8306"/>
        </w:tabs>
      </w:pPr>
      <w:hyperlink w:anchor="_Toc20875" w:history="1">
        <w:r>
          <w:rPr>
            <w:rFonts w:ascii="仿宋" w:eastAsia="仿宋" w:hAnsi="仿宋" w:cs="仿宋" w:hint="eastAsia"/>
            <w:lang w:eastAsia="zh-CN"/>
          </w:rPr>
          <w:t>(二)、市场分析</w:t>
        </w:r>
        <w:r>
          <w:tab/>
        </w:r>
        <w:r>
          <w:fldChar w:fldCharType="begin"/>
        </w:r>
        <w:r>
          <w:instrText xml:space="preserve"> PAGEREF _Toc20875 \h </w:instrText>
        </w:r>
        <w:r>
          <w:fldChar w:fldCharType="separate"/>
        </w:r>
        <w:r>
          <w:t>6</w:t>
        </w:r>
        <w:r>
          <w:fldChar w:fldCharType="end"/>
        </w:r>
      </w:hyperlink>
    </w:p>
    <w:p>
      <w:pPr>
        <w:pStyle w:val="TOC2"/>
        <w:tabs>
          <w:tab w:val="right" w:leader="dot" w:pos="8306"/>
        </w:tabs>
      </w:pPr>
      <w:hyperlink w:anchor="_Toc6476" w:history="1">
        <w:r>
          <w:rPr>
            <w:rFonts w:ascii="仿宋" w:eastAsia="仿宋" w:hAnsi="仿宋" w:cs="仿宋" w:hint="eastAsia"/>
            <w:lang w:eastAsia="zh-CN"/>
          </w:rPr>
          <w:t>(三)、行业发展及市场前景分析</w:t>
        </w:r>
        <w:r>
          <w:tab/>
        </w:r>
        <w:r>
          <w:fldChar w:fldCharType="begin"/>
        </w:r>
        <w:r>
          <w:instrText xml:space="preserve"> PAGEREF _Toc6476 \h </w:instrText>
        </w:r>
        <w:r>
          <w:fldChar w:fldCharType="separate"/>
        </w:r>
        <w:r>
          <w:t>7</w:t>
        </w:r>
        <w:r>
          <w:fldChar w:fldCharType="end"/>
        </w:r>
      </w:hyperlink>
    </w:p>
    <w:p>
      <w:pPr>
        <w:pStyle w:val="TOC1"/>
        <w:tabs>
          <w:tab w:val="right" w:leader="dot" w:pos="8306"/>
        </w:tabs>
      </w:pPr>
      <w:hyperlink w:anchor="_Toc16094" w:history="1">
        <w:r>
          <w:rPr>
            <w:rFonts w:ascii="仿宋" w:eastAsia="仿宋" w:hAnsi="仿宋" w:cs="仿宋" w:hint="eastAsia"/>
            <w:lang w:eastAsia="zh-CN"/>
          </w:rPr>
          <w:t>三、发展规划</w:t>
        </w:r>
        <w:r>
          <w:tab/>
        </w:r>
        <w:r>
          <w:fldChar w:fldCharType="begin"/>
        </w:r>
        <w:r>
          <w:instrText xml:space="preserve"> PAGEREF _Toc16094 \h </w:instrText>
        </w:r>
        <w:r>
          <w:fldChar w:fldCharType="separate"/>
        </w:r>
        <w:r>
          <w:t>8</w:t>
        </w:r>
        <w:r>
          <w:fldChar w:fldCharType="end"/>
        </w:r>
      </w:hyperlink>
    </w:p>
    <w:p>
      <w:pPr>
        <w:pStyle w:val="TOC2"/>
        <w:tabs>
          <w:tab w:val="right" w:leader="dot" w:pos="8306"/>
        </w:tabs>
      </w:pPr>
      <w:hyperlink w:anchor="_Toc27603" w:history="1">
        <w:r>
          <w:rPr>
            <w:rFonts w:ascii="仿宋" w:eastAsia="仿宋" w:hAnsi="仿宋" w:cs="仿宋" w:hint="eastAsia"/>
            <w:lang w:eastAsia="zh-CN"/>
          </w:rPr>
          <w:t>(一)、公司发展规划</w:t>
        </w:r>
        <w:r>
          <w:tab/>
        </w:r>
        <w:r>
          <w:fldChar w:fldCharType="begin"/>
        </w:r>
        <w:r>
          <w:instrText xml:space="preserve"> PAGEREF _Toc27603 \h </w:instrText>
        </w:r>
        <w:r>
          <w:fldChar w:fldCharType="separate"/>
        </w:r>
        <w:r>
          <w:t>8</w:t>
        </w:r>
        <w:r>
          <w:fldChar w:fldCharType="end"/>
        </w:r>
      </w:hyperlink>
    </w:p>
    <w:p>
      <w:pPr>
        <w:pStyle w:val="TOC2"/>
        <w:tabs>
          <w:tab w:val="right" w:leader="dot" w:pos="8306"/>
        </w:tabs>
      </w:pPr>
      <w:hyperlink w:anchor="_Toc3942" w:history="1">
        <w:r>
          <w:rPr>
            <w:rFonts w:ascii="仿宋" w:eastAsia="仿宋" w:hAnsi="仿宋" w:cs="仿宋" w:hint="eastAsia"/>
            <w:lang w:eastAsia="zh-CN"/>
          </w:rPr>
          <w:t>(二)、保障措施</w:t>
        </w:r>
        <w:r>
          <w:tab/>
        </w:r>
        <w:r>
          <w:fldChar w:fldCharType="begin"/>
        </w:r>
        <w:r>
          <w:instrText xml:space="preserve"> PAGEREF _Toc3942 \h </w:instrText>
        </w:r>
        <w:r>
          <w:fldChar w:fldCharType="separate"/>
        </w:r>
        <w:r>
          <w:t>9</w:t>
        </w:r>
        <w:r>
          <w:fldChar w:fldCharType="end"/>
        </w:r>
      </w:hyperlink>
    </w:p>
    <w:p>
      <w:pPr>
        <w:pStyle w:val="TOC1"/>
        <w:tabs>
          <w:tab w:val="right" w:leader="dot" w:pos="8306"/>
        </w:tabs>
      </w:pPr>
      <w:hyperlink w:anchor="_Toc23303" w:history="1">
        <w:r>
          <w:rPr>
            <w:rFonts w:ascii="仿宋" w:eastAsia="仿宋" w:hAnsi="仿宋" w:cs="仿宋" w:hint="eastAsia"/>
            <w:lang w:eastAsia="zh-CN"/>
          </w:rPr>
          <w:t>四、公司成立背景及可行性分析</w:t>
        </w:r>
        <w:r>
          <w:tab/>
        </w:r>
        <w:r>
          <w:fldChar w:fldCharType="begin"/>
        </w:r>
        <w:r>
          <w:instrText xml:space="preserve"> PAGEREF _Toc23303 \h </w:instrText>
        </w:r>
        <w:r>
          <w:fldChar w:fldCharType="separate"/>
        </w:r>
        <w:r>
          <w:t>14</w:t>
        </w:r>
        <w:r>
          <w:fldChar w:fldCharType="end"/>
        </w:r>
      </w:hyperlink>
    </w:p>
    <w:p>
      <w:pPr>
        <w:pStyle w:val="TOC2"/>
        <w:tabs>
          <w:tab w:val="right" w:leader="dot" w:pos="8306"/>
        </w:tabs>
      </w:pPr>
      <w:hyperlink w:anchor="_Toc29701" w:history="1">
        <w:r>
          <w:rPr>
            <w:rFonts w:ascii="仿宋" w:eastAsia="仿宋" w:hAnsi="仿宋" w:cs="仿宋" w:hint="eastAsia"/>
            <w:lang w:eastAsia="zh-CN"/>
          </w:rPr>
          <w:t>(一)、发展思路</w:t>
        </w:r>
        <w:r>
          <w:tab/>
        </w:r>
        <w:r>
          <w:fldChar w:fldCharType="begin"/>
        </w:r>
        <w:r>
          <w:instrText xml:space="preserve"> PAGEREF _Toc29701 \h </w:instrText>
        </w:r>
        <w:r>
          <w:fldChar w:fldCharType="separate"/>
        </w:r>
        <w:r>
          <w:t>14</w:t>
        </w:r>
        <w:r>
          <w:fldChar w:fldCharType="end"/>
        </w:r>
      </w:hyperlink>
    </w:p>
    <w:p>
      <w:pPr>
        <w:pStyle w:val="TOC2"/>
        <w:tabs>
          <w:tab w:val="right" w:leader="dot" w:pos="8306"/>
        </w:tabs>
      </w:pPr>
      <w:hyperlink w:anchor="_Toc6302" w:history="1">
        <w:r>
          <w:rPr>
            <w:rFonts w:ascii="仿宋" w:eastAsia="仿宋" w:hAnsi="仿宋" w:cs="仿宋" w:hint="eastAsia"/>
            <w:lang w:eastAsia="zh-CN"/>
          </w:rPr>
          <w:t>(二)、产业发展背景分析</w:t>
        </w:r>
        <w:r>
          <w:tab/>
        </w:r>
        <w:r>
          <w:fldChar w:fldCharType="begin"/>
        </w:r>
        <w:r>
          <w:instrText xml:space="preserve"> PAGEREF _Toc6302 \h </w:instrText>
        </w:r>
        <w:r>
          <w:fldChar w:fldCharType="separate"/>
        </w:r>
        <w:r>
          <w:t>15</w:t>
        </w:r>
        <w:r>
          <w:fldChar w:fldCharType="end"/>
        </w:r>
      </w:hyperlink>
    </w:p>
    <w:p>
      <w:pPr>
        <w:pStyle w:val="TOC2"/>
        <w:tabs>
          <w:tab w:val="right" w:leader="dot" w:pos="8306"/>
        </w:tabs>
      </w:pPr>
      <w:hyperlink w:anchor="_Toc29320" w:history="1">
        <w:r>
          <w:rPr>
            <w:rFonts w:ascii="仿宋" w:eastAsia="仿宋" w:hAnsi="仿宋" w:cs="仿宋" w:hint="eastAsia"/>
            <w:lang w:eastAsia="zh-CN"/>
          </w:rPr>
          <w:t>(三)、产业发展原则</w:t>
        </w:r>
        <w:r>
          <w:tab/>
        </w:r>
        <w:r>
          <w:fldChar w:fldCharType="begin"/>
        </w:r>
        <w:r>
          <w:instrText xml:space="preserve"> PAGEREF _Toc29320 \h </w:instrText>
        </w:r>
        <w:r>
          <w:fldChar w:fldCharType="separate"/>
        </w:r>
        <w:r>
          <w:t>16</w:t>
        </w:r>
        <w:r>
          <w:fldChar w:fldCharType="end"/>
        </w:r>
      </w:hyperlink>
    </w:p>
    <w:p>
      <w:pPr>
        <w:pStyle w:val="TOC2"/>
        <w:tabs>
          <w:tab w:val="right" w:leader="dot" w:pos="8306"/>
        </w:tabs>
      </w:pPr>
      <w:hyperlink w:anchor="_Toc2644" w:history="1">
        <w:r>
          <w:rPr>
            <w:rFonts w:ascii="仿宋" w:eastAsia="仿宋" w:hAnsi="仿宋" w:cs="仿宋" w:hint="eastAsia"/>
            <w:lang w:eastAsia="zh-CN"/>
          </w:rPr>
          <w:t>(四)、区域产业环境分析</w:t>
        </w:r>
        <w:r>
          <w:tab/>
        </w:r>
        <w:r>
          <w:fldChar w:fldCharType="begin"/>
        </w:r>
        <w:r>
          <w:instrText xml:space="preserve"> PAGEREF _Toc2644 \h </w:instrText>
        </w:r>
        <w:r>
          <w:fldChar w:fldCharType="separate"/>
        </w:r>
        <w:r>
          <w:t>17</w:t>
        </w:r>
        <w:r>
          <w:fldChar w:fldCharType="end"/>
        </w:r>
      </w:hyperlink>
    </w:p>
    <w:p>
      <w:pPr>
        <w:pStyle w:val="TOC2"/>
        <w:tabs>
          <w:tab w:val="right" w:leader="dot" w:pos="8306"/>
        </w:tabs>
      </w:pPr>
      <w:hyperlink w:anchor="_Toc7236" w:history="1">
        <w:r>
          <w:rPr>
            <w:rFonts w:ascii="仿宋" w:eastAsia="仿宋" w:hAnsi="仿宋" w:cs="仿宋" w:hint="eastAsia"/>
            <w:lang w:eastAsia="zh-CN"/>
          </w:rPr>
          <w:t>(五)、可行性分析</w:t>
        </w:r>
        <w:r>
          <w:tab/>
        </w:r>
        <w:r>
          <w:fldChar w:fldCharType="begin"/>
        </w:r>
        <w:r>
          <w:instrText xml:space="preserve"> PAGEREF _Toc7236 \h </w:instrText>
        </w:r>
        <w:r>
          <w:fldChar w:fldCharType="separate"/>
        </w:r>
        <w:r>
          <w:t>19</w:t>
        </w:r>
        <w:r>
          <w:fldChar w:fldCharType="end"/>
        </w:r>
      </w:hyperlink>
    </w:p>
    <w:p>
      <w:pPr>
        <w:pStyle w:val="TOC2"/>
        <w:tabs>
          <w:tab w:val="right" w:leader="dot" w:pos="8306"/>
        </w:tabs>
      </w:pPr>
      <w:hyperlink w:anchor="_Toc15533" w:history="1">
        <w:r>
          <w:rPr>
            <w:rFonts w:ascii="仿宋" w:eastAsia="仿宋" w:hAnsi="仿宋" w:cs="仿宋" w:hint="eastAsia"/>
            <w:lang w:eastAsia="zh-CN"/>
          </w:rPr>
          <w:t>(六)、产业发展重点任务</w:t>
        </w:r>
        <w:r>
          <w:tab/>
        </w:r>
        <w:r>
          <w:fldChar w:fldCharType="begin"/>
        </w:r>
        <w:r>
          <w:instrText xml:space="preserve"> PAGEREF _Toc15533 \h </w:instrText>
        </w:r>
        <w:r>
          <w:fldChar w:fldCharType="separate"/>
        </w:r>
        <w:r>
          <w:t>20</w:t>
        </w:r>
        <w:r>
          <w:fldChar w:fldCharType="end"/>
        </w:r>
      </w:hyperlink>
    </w:p>
    <w:p>
      <w:pPr>
        <w:pStyle w:val="TOC2"/>
        <w:tabs>
          <w:tab w:val="right" w:leader="dot" w:pos="8306"/>
        </w:tabs>
      </w:pPr>
      <w:hyperlink w:anchor="_Toc29243" w:history="1">
        <w:r>
          <w:rPr>
            <w:rFonts w:ascii="仿宋" w:eastAsia="仿宋" w:hAnsi="仿宋" w:cs="仿宋" w:hint="eastAsia"/>
            <w:lang w:eastAsia="zh-CN"/>
          </w:rPr>
          <w:t>(七)、邮政专用机械及器材项目建设必要性分析</w:t>
        </w:r>
        <w:r>
          <w:tab/>
        </w:r>
        <w:r>
          <w:fldChar w:fldCharType="begin"/>
        </w:r>
        <w:r>
          <w:instrText xml:space="preserve"> PAGEREF _Toc29243 \h </w:instrText>
        </w:r>
        <w:r>
          <w:fldChar w:fldCharType="separate"/>
        </w:r>
        <w:r>
          <w:t>22</w:t>
        </w:r>
        <w:r>
          <w:fldChar w:fldCharType="end"/>
        </w:r>
      </w:hyperlink>
    </w:p>
    <w:p>
      <w:pPr>
        <w:pStyle w:val="TOC1"/>
        <w:tabs>
          <w:tab w:val="right" w:leader="dot" w:pos="8306"/>
        </w:tabs>
      </w:pPr>
      <w:hyperlink w:anchor="_Toc228" w:history="1">
        <w:r>
          <w:rPr>
            <w:rFonts w:ascii="仿宋" w:eastAsia="仿宋" w:hAnsi="仿宋" w:cs="仿宋" w:hint="eastAsia"/>
            <w:lang w:eastAsia="zh-CN"/>
          </w:rPr>
          <w:t>五、邮政专用机械及器材项目概况</w:t>
        </w:r>
        <w:r>
          <w:tab/>
        </w:r>
        <w:r>
          <w:fldChar w:fldCharType="begin"/>
        </w:r>
        <w:r>
          <w:instrText xml:space="preserve"> PAGEREF _Toc228 \h </w:instrText>
        </w:r>
        <w:r>
          <w:fldChar w:fldCharType="separate"/>
        </w:r>
        <w:r>
          <w:t>23</w:t>
        </w:r>
        <w:r>
          <w:fldChar w:fldCharType="end"/>
        </w:r>
      </w:hyperlink>
    </w:p>
    <w:p>
      <w:pPr>
        <w:pStyle w:val="TOC2"/>
        <w:tabs>
          <w:tab w:val="right" w:leader="dot" w:pos="8306"/>
        </w:tabs>
      </w:pPr>
      <w:hyperlink w:anchor="_Toc11227" w:history="1">
        <w:r>
          <w:rPr>
            <w:rFonts w:ascii="仿宋" w:eastAsia="仿宋" w:hAnsi="仿宋" w:cs="仿宋" w:hint="eastAsia"/>
            <w:lang w:eastAsia="zh-CN"/>
          </w:rPr>
          <w:t>(一)、投资路径</w:t>
        </w:r>
        <w:r>
          <w:tab/>
        </w:r>
        <w:r>
          <w:fldChar w:fldCharType="begin"/>
        </w:r>
        <w:r>
          <w:instrText xml:space="preserve"> PAGEREF _Toc11227 \h </w:instrText>
        </w:r>
        <w:r>
          <w:fldChar w:fldCharType="separate"/>
        </w:r>
        <w:r>
          <w:t>23</w:t>
        </w:r>
        <w:r>
          <w:fldChar w:fldCharType="end"/>
        </w:r>
      </w:hyperlink>
    </w:p>
    <w:p>
      <w:pPr>
        <w:pStyle w:val="TOC2"/>
        <w:tabs>
          <w:tab w:val="right" w:leader="dot" w:pos="8306"/>
        </w:tabs>
      </w:pPr>
      <w:hyperlink w:anchor="_Toc14158" w:history="1">
        <w:r>
          <w:rPr>
            <w:rFonts w:ascii="仿宋" w:eastAsia="仿宋" w:hAnsi="仿宋" w:cs="仿宋" w:hint="eastAsia"/>
            <w:lang w:eastAsia="zh-CN"/>
          </w:rPr>
          <w:t>(二)、邮政专用机械及器材项目提出的理由</w:t>
        </w:r>
        <w:r>
          <w:tab/>
        </w:r>
        <w:r>
          <w:fldChar w:fldCharType="begin"/>
        </w:r>
        <w:r>
          <w:instrText xml:space="preserve"> PAGEREF _Toc14158 \h </w:instrText>
        </w:r>
        <w:r>
          <w:fldChar w:fldCharType="separate"/>
        </w:r>
        <w:r>
          <w:t>24</w:t>
        </w:r>
        <w:r>
          <w:fldChar w:fldCharType="end"/>
        </w:r>
      </w:hyperlink>
    </w:p>
    <w:p>
      <w:pPr>
        <w:pStyle w:val="TOC2"/>
        <w:tabs>
          <w:tab w:val="right" w:leader="dot" w:pos="8306"/>
        </w:tabs>
      </w:pPr>
      <w:hyperlink w:anchor="_Toc31836" w:history="1">
        <w:r>
          <w:rPr>
            <w:rFonts w:ascii="仿宋" w:eastAsia="仿宋" w:hAnsi="仿宋" w:cs="仿宋" w:hint="eastAsia"/>
            <w:lang w:eastAsia="zh-CN"/>
          </w:rPr>
          <w:t>(三)、邮政专用机械及器材项目选址</w:t>
        </w:r>
        <w:r>
          <w:tab/>
        </w:r>
        <w:r>
          <w:fldChar w:fldCharType="begin"/>
        </w:r>
        <w:r>
          <w:instrText xml:space="preserve"> PAGEREF _Toc31836 \h </w:instrText>
        </w:r>
        <w:r>
          <w:fldChar w:fldCharType="separate"/>
        </w:r>
        <w:r>
          <w:t>25</w:t>
        </w:r>
        <w:r>
          <w:fldChar w:fldCharType="end"/>
        </w:r>
      </w:hyperlink>
    </w:p>
    <w:p>
      <w:pPr>
        <w:pStyle w:val="TOC2"/>
        <w:tabs>
          <w:tab w:val="right" w:leader="dot" w:pos="8306"/>
        </w:tabs>
      </w:pPr>
      <w:hyperlink w:anchor="_Toc4525" w:history="1">
        <w:r>
          <w:rPr>
            <w:rFonts w:ascii="仿宋" w:eastAsia="仿宋" w:hAnsi="仿宋" w:cs="仿宋" w:hint="eastAsia"/>
            <w:lang w:eastAsia="zh-CN"/>
          </w:rPr>
          <w:t>(四)、生产规模</w:t>
        </w:r>
        <w:r>
          <w:tab/>
        </w:r>
        <w:r>
          <w:fldChar w:fldCharType="begin"/>
        </w:r>
        <w:r>
          <w:instrText xml:space="preserve"> PAGEREF _Toc4525 \h </w:instrText>
        </w:r>
        <w:r>
          <w:fldChar w:fldCharType="separate"/>
        </w:r>
        <w:r>
          <w:t>25</w:t>
        </w:r>
        <w:r>
          <w:fldChar w:fldCharType="end"/>
        </w:r>
      </w:hyperlink>
    </w:p>
    <w:p>
      <w:pPr>
        <w:pStyle w:val="TOC2"/>
        <w:tabs>
          <w:tab w:val="right" w:leader="dot" w:pos="8306"/>
        </w:tabs>
      </w:pPr>
      <w:hyperlink w:anchor="_Toc5176" w:history="1">
        <w:r>
          <w:rPr>
            <w:rFonts w:ascii="仿宋" w:eastAsia="仿宋" w:hAnsi="仿宋" w:cs="仿宋" w:hint="eastAsia"/>
            <w:lang w:eastAsia="zh-CN"/>
          </w:rPr>
          <w:t>(五)、建设规模</w:t>
        </w:r>
        <w:r>
          <w:tab/>
        </w:r>
        <w:r>
          <w:fldChar w:fldCharType="begin"/>
        </w:r>
        <w:r>
          <w:instrText xml:space="preserve"> PAGEREF _Toc5176 \h </w:instrText>
        </w:r>
        <w:r>
          <w:fldChar w:fldCharType="separate"/>
        </w:r>
        <w:r>
          <w:t>25</w:t>
        </w:r>
        <w:r>
          <w:fldChar w:fldCharType="end"/>
        </w:r>
      </w:hyperlink>
    </w:p>
    <w:p>
      <w:pPr>
        <w:pStyle w:val="TOC2"/>
        <w:tabs>
          <w:tab w:val="right" w:leader="dot" w:pos="8306"/>
        </w:tabs>
      </w:pPr>
      <w:hyperlink w:anchor="_Toc13644" w:history="1">
        <w:r>
          <w:rPr>
            <w:rFonts w:ascii="仿宋" w:eastAsia="仿宋" w:hAnsi="仿宋" w:cs="仿宋" w:hint="eastAsia"/>
            <w:lang w:eastAsia="zh-CN"/>
          </w:rPr>
          <w:t>(六)、邮政专用机械及器材项目投资</w:t>
        </w:r>
        <w:r>
          <w:tab/>
        </w:r>
        <w:r>
          <w:fldChar w:fldCharType="begin"/>
        </w:r>
        <w:r>
          <w:instrText xml:space="preserve"> PAGEREF _Toc13644 \h </w:instrText>
        </w:r>
        <w:r>
          <w:fldChar w:fldCharType="separate"/>
        </w:r>
        <w:r>
          <w:t>25</w:t>
        </w:r>
        <w:r>
          <w:fldChar w:fldCharType="end"/>
        </w:r>
      </w:hyperlink>
    </w:p>
    <w:p>
      <w:pPr>
        <w:pStyle w:val="TOC2"/>
        <w:tabs>
          <w:tab w:val="right" w:leader="dot" w:pos="8306"/>
        </w:tabs>
      </w:pPr>
      <w:hyperlink w:anchor="_Toc18273" w:history="1">
        <w:r>
          <w:rPr>
            <w:rFonts w:ascii="仿宋" w:eastAsia="仿宋" w:hAnsi="仿宋" w:cs="仿宋" w:hint="eastAsia"/>
            <w:lang w:eastAsia="zh-CN"/>
          </w:rPr>
          <w:t>(七)、邮政专用机械及器材项目进度规划</w:t>
        </w:r>
        <w:r>
          <w:tab/>
        </w:r>
        <w:r>
          <w:fldChar w:fldCharType="begin"/>
        </w:r>
        <w:r>
          <w:instrText xml:space="preserve"> PAGEREF _Toc18273 \h </w:instrText>
        </w:r>
        <w:r>
          <w:fldChar w:fldCharType="separate"/>
        </w:r>
        <w:r>
          <w:t>26</w:t>
        </w:r>
        <w:r>
          <w:fldChar w:fldCharType="end"/>
        </w:r>
      </w:hyperlink>
    </w:p>
    <w:p>
      <w:pPr>
        <w:pStyle w:val="TOC2"/>
        <w:tabs>
          <w:tab w:val="right" w:leader="dot" w:pos="8306"/>
        </w:tabs>
      </w:pPr>
      <w:hyperlink w:anchor="_Toc8928" w:history="1">
        <w:r>
          <w:rPr>
            <w:rFonts w:ascii="仿宋" w:eastAsia="仿宋" w:hAnsi="仿宋" w:cs="仿宋" w:hint="eastAsia"/>
            <w:lang w:eastAsia="zh-CN"/>
          </w:rPr>
          <w:t>(八)、经济效益(正常经营年份)</w:t>
        </w:r>
        <w:r>
          <w:tab/>
        </w:r>
        <w:r>
          <w:fldChar w:fldCharType="begin"/>
        </w:r>
        <w:r>
          <w:instrText xml:space="preserve"> PAGEREF _Toc8928 \h </w:instrText>
        </w:r>
        <w:r>
          <w:fldChar w:fldCharType="separate"/>
        </w:r>
        <w:r>
          <w:t>26</w:t>
        </w:r>
        <w:r>
          <w:fldChar w:fldCharType="end"/>
        </w:r>
      </w:hyperlink>
    </w:p>
    <w:p>
      <w:pPr>
        <w:pStyle w:val="TOC2"/>
        <w:tabs>
          <w:tab w:val="right" w:leader="dot" w:pos="8306"/>
        </w:tabs>
      </w:pPr>
      <w:hyperlink w:anchor="_Toc17945" w:history="1">
        <w:r>
          <w:rPr>
            <w:rFonts w:ascii="仿宋" w:eastAsia="仿宋" w:hAnsi="仿宋" w:cs="仿宋" w:hint="eastAsia"/>
            <w:lang w:eastAsia="zh-CN"/>
          </w:rPr>
          <w:t>(九)、邮政专用机械及器材项目综合评价</w:t>
        </w:r>
        <w:r>
          <w:tab/>
        </w:r>
        <w:r>
          <w:fldChar w:fldCharType="begin"/>
        </w:r>
        <w:r>
          <w:instrText xml:space="preserve"> PAGEREF _Toc17945 \h </w:instrText>
        </w:r>
        <w:r>
          <w:fldChar w:fldCharType="separate"/>
        </w:r>
        <w:r>
          <w:t>27</w:t>
        </w:r>
        <w:r>
          <w:fldChar w:fldCharType="end"/>
        </w:r>
      </w:hyperlink>
    </w:p>
    <w:p>
      <w:pPr>
        <w:pStyle w:val="TOC1"/>
        <w:tabs>
          <w:tab w:val="right" w:leader="dot" w:pos="8306"/>
        </w:tabs>
      </w:pPr>
      <w:hyperlink w:anchor="_Toc14972" w:history="1">
        <w:r>
          <w:rPr>
            <w:rFonts w:ascii="仿宋" w:eastAsia="仿宋" w:hAnsi="仿宋" w:cs="仿宋" w:hint="eastAsia"/>
            <w:lang w:eastAsia="zh-CN"/>
          </w:rPr>
          <w:t>六、目标客户和受众分析</w:t>
        </w:r>
        <w:r>
          <w:tab/>
        </w:r>
        <w:r>
          <w:fldChar w:fldCharType="begin"/>
        </w:r>
        <w:r>
          <w:instrText xml:space="preserve"> PAGEREF _Toc14972 \h </w:instrText>
        </w:r>
        <w:r>
          <w:fldChar w:fldCharType="separate"/>
        </w:r>
        <w:r>
          <w:t>28</w:t>
        </w:r>
        <w:r>
          <w:fldChar w:fldCharType="end"/>
        </w:r>
      </w:hyperlink>
    </w:p>
    <w:p>
      <w:pPr>
        <w:pStyle w:val="TOC2"/>
        <w:tabs>
          <w:tab w:val="right" w:leader="dot" w:pos="8306"/>
        </w:tabs>
      </w:pPr>
      <w:hyperlink w:anchor="_Toc1435" w:history="1">
        <w:r>
          <w:rPr>
            <w:rFonts w:ascii="仿宋" w:eastAsia="仿宋" w:hAnsi="仿宋" w:cs="仿宋" w:hint="eastAsia"/>
            <w:lang w:eastAsia="zh-CN"/>
          </w:rPr>
          <w:t>(一)、客户群体描述</w:t>
        </w:r>
        <w:r>
          <w:tab/>
        </w:r>
        <w:r>
          <w:fldChar w:fldCharType="begin"/>
        </w:r>
        <w:r>
          <w:instrText xml:space="preserve"> PAGEREF _Toc1435 \h </w:instrText>
        </w:r>
        <w:r>
          <w:fldChar w:fldCharType="separate"/>
        </w:r>
        <w:r>
          <w:t>28</w:t>
        </w:r>
        <w:r>
          <w:fldChar w:fldCharType="end"/>
        </w:r>
      </w:hyperlink>
    </w:p>
    <w:p>
      <w:pPr>
        <w:pStyle w:val="TOC2"/>
        <w:tabs>
          <w:tab w:val="right" w:leader="dot" w:pos="8306"/>
        </w:tabs>
      </w:pPr>
      <w:hyperlink w:anchor="_Toc9244" w:history="1">
        <w:r>
          <w:rPr>
            <w:rFonts w:ascii="仿宋" w:eastAsia="仿宋" w:hAnsi="仿宋" w:cs="仿宋" w:hint="eastAsia"/>
            <w:lang w:eastAsia="zh-CN"/>
          </w:rPr>
          <w:t>(二)、客户需求和期望</w:t>
        </w:r>
        <w:r>
          <w:tab/>
        </w:r>
        <w:r>
          <w:fldChar w:fldCharType="begin"/>
        </w:r>
        <w:r>
          <w:instrText xml:space="preserve"> PAGEREF _Toc9244 \h </w:instrText>
        </w:r>
        <w:r>
          <w:fldChar w:fldCharType="separate"/>
        </w:r>
        <w:r>
          <w:t>30</w:t>
        </w:r>
        <w:r>
          <w:fldChar w:fldCharType="end"/>
        </w:r>
      </w:hyperlink>
    </w:p>
    <w:p>
      <w:pPr>
        <w:pStyle w:val="TOC2"/>
        <w:tabs>
          <w:tab w:val="right" w:leader="dot" w:pos="8306"/>
        </w:tabs>
      </w:pPr>
      <w:hyperlink w:anchor="_Toc7922" w:history="1">
        <w:r>
          <w:rPr>
            <w:rFonts w:ascii="仿宋" w:eastAsia="仿宋" w:hAnsi="仿宋" w:cs="仿宋" w:hint="eastAsia"/>
            <w:lang w:eastAsia="zh-CN"/>
          </w:rPr>
          <w:t>(三)、客户获取策略</w:t>
        </w:r>
        <w:r>
          <w:tab/>
        </w:r>
        <w:r>
          <w:fldChar w:fldCharType="begin"/>
        </w:r>
        <w:r>
          <w:instrText xml:space="preserve"> PAGEREF _Toc7922 \h </w:instrText>
        </w:r>
        <w:r>
          <w:fldChar w:fldCharType="separate"/>
        </w:r>
        <w:r>
          <w:t>31</w:t>
        </w:r>
        <w:r>
          <w:fldChar w:fldCharType="end"/>
        </w:r>
      </w:hyperlink>
    </w:p>
    <w:p>
      <w:pPr>
        <w:pStyle w:val="TOC2"/>
        <w:tabs>
          <w:tab w:val="right" w:leader="dot" w:pos="8306"/>
        </w:tabs>
      </w:pPr>
      <w:hyperlink w:anchor="_Toc27027" w:history="1">
        <w:r>
          <w:rPr>
            <w:rFonts w:ascii="仿宋" w:eastAsia="仿宋" w:hAnsi="仿宋" w:cs="仿宋" w:hint="eastAsia"/>
            <w:lang w:eastAsia="zh-CN"/>
          </w:rPr>
          <w:t>(四)、客户关系管理</w:t>
        </w:r>
        <w:r>
          <w:tab/>
        </w:r>
        <w:r>
          <w:fldChar w:fldCharType="begin"/>
        </w:r>
        <w:r>
          <w:instrText xml:space="preserve"> PAGEREF _Toc27027 \h </w:instrText>
        </w:r>
        <w:r>
          <w:fldChar w:fldCharType="separate"/>
        </w:r>
        <w:r>
          <w:t>33</w:t>
        </w:r>
        <w:r>
          <w:fldChar w:fldCharType="end"/>
        </w:r>
      </w:hyperlink>
    </w:p>
    <w:p>
      <w:pPr>
        <w:pStyle w:val="TOC1"/>
        <w:tabs>
          <w:tab w:val="right" w:leader="dot" w:pos="8306"/>
        </w:tabs>
      </w:pPr>
      <w:hyperlink w:anchor="_Toc23991" w:history="1">
        <w:r>
          <w:rPr>
            <w:rFonts w:ascii="仿宋" w:eastAsia="仿宋" w:hAnsi="仿宋" w:cs="仿宋" w:hint="eastAsia"/>
            <w:lang w:eastAsia="zh-CN"/>
          </w:rPr>
          <w:t>七、SWOT分析</w:t>
        </w:r>
        <w:r>
          <w:tab/>
        </w:r>
        <w:r>
          <w:fldChar w:fldCharType="begin"/>
        </w:r>
        <w:r>
          <w:instrText xml:space="preserve"> PAGEREF _Toc23991 \h </w:instrText>
        </w:r>
        <w:r>
          <w:fldChar w:fldCharType="separate"/>
        </w:r>
        <w:r>
          <w:t>35</w:t>
        </w:r>
        <w:r>
          <w:fldChar w:fldCharType="end"/>
        </w:r>
      </w:hyperlink>
    </w:p>
    <w:p>
      <w:pPr>
        <w:pStyle w:val="TOC2"/>
        <w:tabs>
          <w:tab w:val="right" w:leader="dot" w:pos="8306"/>
        </w:tabs>
      </w:pPr>
      <w:hyperlink w:anchor="_Toc13537" w:history="1">
        <w:r>
          <w:rPr>
            <w:rFonts w:ascii="仿宋" w:eastAsia="仿宋" w:hAnsi="仿宋" w:cs="仿宋" w:hint="eastAsia"/>
            <w:lang w:eastAsia="zh-CN"/>
          </w:rPr>
          <w:t>(一)、优势分析(S)</w:t>
        </w:r>
        <w:r>
          <w:tab/>
        </w:r>
        <w:r>
          <w:fldChar w:fldCharType="begin"/>
        </w:r>
        <w:r>
          <w:instrText xml:space="preserve"> PAGEREF _Toc13537 \h </w:instrText>
        </w:r>
        <w:r>
          <w:fldChar w:fldCharType="separate"/>
        </w:r>
        <w:r>
          <w:t>35</w:t>
        </w:r>
        <w:r>
          <w:fldChar w:fldCharType="end"/>
        </w:r>
      </w:hyperlink>
    </w:p>
    <w:p>
      <w:pPr>
        <w:pStyle w:val="TOC2"/>
        <w:tabs>
          <w:tab w:val="right" w:leader="dot" w:pos="8306"/>
        </w:tabs>
      </w:pPr>
      <w:hyperlink w:anchor="_Toc17806" w:history="1">
        <w:r>
          <w:rPr>
            <w:rFonts w:ascii="仿宋" w:eastAsia="仿宋" w:hAnsi="仿宋" w:cs="仿宋" w:hint="eastAsia"/>
            <w:lang w:eastAsia="zh-CN"/>
          </w:rPr>
          <w:t>(二)、劣势分析(W)</w:t>
        </w:r>
        <w:r>
          <w:tab/>
        </w:r>
        <w:r>
          <w:fldChar w:fldCharType="begin"/>
        </w:r>
        <w:r>
          <w:instrText xml:space="preserve"> PAGEREF _Toc17806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314" w:history="1">
        <w:r>
          <w:rPr>
            <w:rFonts w:ascii="仿宋" w:eastAsia="仿宋" w:hAnsi="仿宋" w:cs="仿宋" w:hint="eastAsia"/>
            <w:lang w:eastAsia="zh-CN"/>
          </w:rPr>
          <w:t>(三)、机会分析()</w:t>
        </w:r>
        <w:r>
          <w:tab/>
        </w:r>
        <w:r>
          <w:fldChar w:fldCharType="begin"/>
        </w:r>
        <w:r>
          <w:instrText xml:space="preserve"> PAGEREF _Toc32314 \h </w:instrText>
        </w:r>
        <w:r>
          <w:fldChar w:fldCharType="separate"/>
        </w:r>
        <w:r>
          <w:t>36</w:t>
        </w:r>
        <w:r>
          <w:fldChar w:fldCharType="end"/>
        </w:r>
      </w:hyperlink>
    </w:p>
    <w:p>
      <w:pPr>
        <w:pStyle w:val="TOC2"/>
        <w:tabs>
          <w:tab w:val="right" w:leader="dot" w:pos="8306"/>
        </w:tabs>
      </w:pPr>
      <w:hyperlink w:anchor="_Toc19595" w:history="1">
        <w:r>
          <w:rPr>
            <w:rFonts w:ascii="仿宋" w:eastAsia="仿宋" w:hAnsi="仿宋" w:cs="仿宋" w:hint="eastAsia"/>
            <w:lang w:eastAsia="zh-CN"/>
          </w:rPr>
          <w:t>(四)、威胁分析(T)</w:t>
        </w:r>
        <w:r>
          <w:tab/>
        </w:r>
        <w:r>
          <w:fldChar w:fldCharType="begin"/>
        </w:r>
        <w:r>
          <w:instrText xml:space="preserve"> PAGEREF _Toc19595 \h </w:instrText>
        </w:r>
        <w:r>
          <w:fldChar w:fldCharType="separate"/>
        </w:r>
        <w:r>
          <w:t>37</w:t>
        </w:r>
        <w:r>
          <w:fldChar w:fldCharType="end"/>
        </w:r>
      </w:hyperlink>
    </w:p>
    <w:p>
      <w:pPr>
        <w:pStyle w:val="TOC1"/>
        <w:tabs>
          <w:tab w:val="right" w:leader="dot" w:pos="8306"/>
        </w:tabs>
      </w:pPr>
      <w:hyperlink w:anchor="_Toc3911" w:history="1">
        <w:r>
          <w:rPr>
            <w:rFonts w:ascii="仿宋" w:eastAsia="仿宋" w:hAnsi="仿宋" w:cs="仿宋" w:hint="eastAsia"/>
            <w:lang w:eastAsia="zh-CN"/>
          </w:rPr>
          <w:t>八、环境保护分析</w:t>
        </w:r>
        <w:r>
          <w:tab/>
        </w:r>
        <w:r>
          <w:fldChar w:fldCharType="begin"/>
        </w:r>
        <w:r>
          <w:instrText xml:space="preserve"> PAGEREF _Toc3911 \h </w:instrText>
        </w:r>
        <w:r>
          <w:fldChar w:fldCharType="separate"/>
        </w:r>
        <w:r>
          <w:t>38</w:t>
        </w:r>
        <w:r>
          <w:fldChar w:fldCharType="end"/>
        </w:r>
      </w:hyperlink>
    </w:p>
    <w:p>
      <w:pPr>
        <w:pStyle w:val="TOC2"/>
        <w:tabs>
          <w:tab w:val="right" w:leader="dot" w:pos="8306"/>
        </w:tabs>
      </w:pPr>
      <w:hyperlink w:anchor="_Toc14840" w:history="1">
        <w:r>
          <w:rPr>
            <w:rFonts w:ascii="仿宋" w:eastAsia="仿宋" w:hAnsi="仿宋" w:cs="仿宋" w:hint="eastAsia"/>
            <w:lang w:eastAsia="zh-CN"/>
          </w:rPr>
          <w:t>(一)、编制依据</w:t>
        </w:r>
        <w:r>
          <w:tab/>
        </w:r>
        <w:r>
          <w:fldChar w:fldCharType="begin"/>
        </w:r>
        <w:r>
          <w:instrText xml:space="preserve"> PAGEREF _Toc14840 \h </w:instrText>
        </w:r>
        <w:r>
          <w:fldChar w:fldCharType="separate"/>
        </w:r>
        <w:r>
          <w:t>38</w:t>
        </w:r>
        <w:r>
          <w:fldChar w:fldCharType="end"/>
        </w:r>
      </w:hyperlink>
    </w:p>
    <w:p>
      <w:pPr>
        <w:pStyle w:val="TOC2"/>
        <w:tabs>
          <w:tab w:val="right" w:leader="dot" w:pos="8306"/>
        </w:tabs>
      </w:pPr>
      <w:hyperlink w:anchor="_Toc11621" w:history="1">
        <w:r>
          <w:rPr>
            <w:rFonts w:ascii="仿宋" w:eastAsia="仿宋" w:hAnsi="仿宋" w:cs="仿宋" w:hint="eastAsia"/>
            <w:lang w:eastAsia="zh-CN"/>
          </w:rPr>
          <w:t>(二)、环境影响合理性分析</w:t>
        </w:r>
        <w:r>
          <w:tab/>
        </w:r>
        <w:r>
          <w:fldChar w:fldCharType="begin"/>
        </w:r>
        <w:r>
          <w:instrText xml:space="preserve"> PAGEREF _Toc11621 \h </w:instrText>
        </w:r>
        <w:r>
          <w:fldChar w:fldCharType="separate"/>
        </w:r>
        <w:r>
          <w:t>39</w:t>
        </w:r>
        <w:r>
          <w:fldChar w:fldCharType="end"/>
        </w:r>
      </w:hyperlink>
    </w:p>
    <w:p>
      <w:pPr>
        <w:pStyle w:val="TOC2"/>
        <w:tabs>
          <w:tab w:val="right" w:leader="dot" w:pos="8306"/>
        </w:tabs>
      </w:pPr>
      <w:hyperlink w:anchor="_Toc21520" w:history="1">
        <w:r>
          <w:rPr>
            <w:rFonts w:ascii="仿宋" w:eastAsia="仿宋" w:hAnsi="仿宋" w:cs="仿宋" w:hint="eastAsia"/>
            <w:lang w:eastAsia="zh-CN"/>
          </w:rPr>
          <w:t>(三)、建设期大气环境影响分析</w:t>
        </w:r>
        <w:r>
          <w:tab/>
        </w:r>
        <w:r>
          <w:fldChar w:fldCharType="begin"/>
        </w:r>
        <w:r>
          <w:instrText xml:space="preserve"> PAGEREF _Toc21520 \h </w:instrText>
        </w:r>
        <w:r>
          <w:fldChar w:fldCharType="separate"/>
        </w:r>
        <w:r>
          <w:t>40</w:t>
        </w:r>
        <w:r>
          <w:fldChar w:fldCharType="end"/>
        </w:r>
      </w:hyperlink>
    </w:p>
    <w:p>
      <w:pPr>
        <w:pStyle w:val="TOC2"/>
        <w:tabs>
          <w:tab w:val="right" w:leader="dot" w:pos="8306"/>
        </w:tabs>
      </w:pPr>
      <w:hyperlink w:anchor="_Toc2800" w:history="1">
        <w:r>
          <w:rPr>
            <w:rFonts w:ascii="仿宋" w:eastAsia="仿宋" w:hAnsi="仿宋" w:cs="仿宋" w:hint="eastAsia"/>
            <w:lang w:eastAsia="zh-CN"/>
          </w:rPr>
          <w:t>(四)、建设期水环境影响分析</w:t>
        </w:r>
        <w:r>
          <w:tab/>
        </w:r>
        <w:r>
          <w:fldChar w:fldCharType="begin"/>
        </w:r>
        <w:r>
          <w:instrText xml:space="preserve"> PAGEREF _Toc2800 \h </w:instrText>
        </w:r>
        <w:r>
          <w:fldChar w:fldCharType="separate"/>
        </w:r>
        <w:r>
          <w:t>41</w:t>
        </w:r>
        <w:r>
          <w:fldChar w:fldCharType="end"/>
        </w:r>
      </w:hyperlink>
    </w:p>
    <w:p>
      <w:pPr>
        <w:pStyle w:val="TOC2"/>
        <w:tabs>
          <w:tab w:val="right" w:leader="dot" w:pos="8306"/>
        </w:tabs>
      </w:pPr>
      <w:hyperlink w:anchor="_Toc7324" w:history="1">
        <w:r>
          <w:rPr>
            <w:rFonts w:ascii="仿宋" w:eastAsia="仿宋" w:hAnsi="仿宋" w:cs="仿宋" w:hint="eastAsia"/>
            <w:lang w:eastAsia="zh-CN"/>
          </w:rPr>
          <w:t>(五)、建设期固体废弃物环境影响分析</w:t>
        </w:r>
        <w:r>
          <w:tab/>
        </w:r>
        <w:r>
          <w:fldChar w:fldCharType="begin"/>
        </w:r>
        <w:r>
          <w:instrText xml:space="preserve"> PAGEREF _Toc7324 \h </w:instrText>
        </w:r>
        <w:r>
          <w:fldChar w:fldCharType="separate"/>
        </w:r>
        <w:r>
          <w:t>42</w:t>
        </w:r>
        <w:r>
          <w:fldChar w:fldCharType="end"/>
        </w:r>
      </w:hyperlink>
    </w:p>
    <w:p>
      <w:pPr>
        <w:pStyle w:val="TOC2"/>
        <w:tabs>
          <w:tab w:val="right" w:leader="dot" w:pos="8306"/>
        </w:tabs>
      </w:pPr>
      <w:hyperlink w:anchor="_Toc24544" w:history="1">
        <w:r>
          <w:rPr>
            <w:rFonts w:ascii="仿宋" w:eastAsia="仿宋" w:hAnsi="仿宋" w:cs="仿宋" w:hint="eastAsia"/>
            <w:lang w:eastAsia="zh-CN"/>
          </w:rPr>
          <w:t>(六)、建设期声环境影响分析</w:t>
        </w:r>
        <w:r>
          <w:tab/>
        </w:r>
        <w:r>
          <w:fldChar w:fldCharType="begin"/>
        </w:r>
        <w:r>
          <w:instrText xml:space="preserve"> PAGEREF _Toc24544 \h </w:instrText>
        </w:r>
        <w:r>
          <w:fldChar w:fldCharType="separate"/>
        </w:r>
        <w:r>
          <w:t>43</w:t>
        </w:r>
        <w:r>
          <w:fldChar w:fldCharType="end"/>
        </w:r>
      </w:hyperlink>
    </w:p>
    <w:p>
      <w:pPr>
        <w:pStyle w:val="TOC2"/>
        <w:tabs>
          <w:tab w:val="right" w:leader="dot" w:pos="8306"/>
        </w:tabs>
      </w:pPr>
      <w:hyperlink w:anchor="_Toc7082" w:history="1">
        <w:r>
          <w:rPr>
            <w:rFonts w:ascii="仿宋" w:eastAsia="仿宋" w:hAnsi="仿宋" w:cs="仿宋" w:hint="eastAsia"/>
            <w:lang w:eastAsia="zh-CN"/>
          </w:rPr>
          <w:t>(七)、营运期大气环境影响分析</w:t>
        </w:r>
        <w:r>
          <w:tab/>
        </w:r>
        <w:r>
          <w:fldChar w:fldCharType="begin"/>
        </w:r>
        <w:r>
          <w:instrText xml:space="preserve"> PAGEREF _Toc7082 \h </w:instrText>
        </w:r>
        <w:r>
          <w:fldChar w:fldCharType="separate"/>
        </w:r>
        <w:r>
          <w:t>45</w:t>
        </w:r>
        <w:r>
          <w:fldChar w:fldCharType="end"/>
        </w:r>
      </w:hyperlink>
    </w:p>
    <w:p>
      <w:pPr>
        <w:pStyle w:val="TOC2"/>
        <w:tabs>
          <w:tab w:val="right" w:leader="dot" w:pos="8306"/>
        </w:tabs>
      </w:pPr>
      <w:hyperlink w:anchor="_Toc19515" w:history="1">
        <w:r>
          <w:rPr>
            <w:rFonts w:ascii="仿宋" w:eastAsia="仿宋" w:hAnsi="仿宋" w:cs="仿宋" w:hint="eastAsia"/>
            <w:lang w:eastAsia="zh-CN"/>
          </w:rPr>
          <w:t>(八)、营运期水环境影响分析</w:t>
        </w:r>
        <w:r>
          <w:tab/>
        </w:r>
        <w:r>
          <w:fldChar w:fldCharType="begin"/>
        </w:r>
        <w:r>
          <w:instrText xml:space="preserve"> PAGEREF _Toc19515 \h </w:instrText>
        </w:r>
        <w:r>
          <w:fldChar w:fldCharType="separate"/>
        </w:r>
        <w:r>
          <w:t>45</w:t>
        </w:r>
        <w:r>
          <w:fldChar w:fldCharType="end"/>
        </w:r>
      </w:hyperlink>
    </w:p>
    <w:p>
      <w:pPr>
        <w:pStyle w:val="TOC2"/>
        <w:tabs>
          <w:tab w:val="right" w:leader="dot" w:pos="8306"/>
        </w:tabs>
      </w:pPr>
      <w:hyperlink w:anchor="_Toc28842" w:history="1">
        <w:r>
          <w:rPr>
            <w:rFonts w:ascii="仿宋" w:eastAsia="仿宋" w:hAnsi="仿宋" w:cs="仿宋" w:hint="eastAsia"/>
            <w:lang w:eastAsia="zh-CN"/>
          </w:rPr>
          <w:t>(九)、营运期固体废弃物环境影响分析</w:t>
        </w:r>
        <w:r>
          <w:tab/>
        </w:r>
        <w:r>
          <w:fldChar w:fldCharType="begin"/>
        </w:r>
        <w:r>
          <w:instrText xml:space="preserve"> PAGEREF _Toc28842 \h </w:instrText>
        </w:r>
        <w:r>
          <w:fldChar w:fldCharType="separate"/>
        </w:r>
        <w:r>
          <w:t>46</w:t>
        </w:r>
        <w:r>
          <w:fldChar w:fldCharType="end"/>
        </w:r>
      </w:hyperlink>
    </w:p>
    <w:p>
      <w:pPr>
        <w:pStyle w:val="TOC2"/>
        <w:tabs>
          <w:tab w:val="right" w:leader="dot" w:pos="8306"/>
        </w:tabs>
      </w:pPr>
      <w:hyperlink w:anchor="_Toc31530" w:history="1">
        <w:r>
          <w:rPr>
            <w:rFonts w:ascii="仿宋" w:eastAsia="仿宋" w:hAnsi="仿宋" w:cs="仿宋" w:hint="eastAsia"/>
            <w:lang w:eastAsia="zh-CN"/>
          </w:rPr>
          <w:t>(十)、营运期声环境影响分析</w:t>
        </w:r>
        <w:r>
          <w:tab/>
        </w:r>
        <w:r>
          <w:fldChar w:fldCharType="begin"/>
        </w:r>
        <w:r>
          <w:instrText xml:space="preserve"> PAGEREF _Toc31530 \h </w:instrText>
        </w:r>
        <w:r>
          <w:fldChar w:fldCharType="separate"/>
        </w:r>
        <w:r>
          <w:t>48</w:t>
        </w:r>
        <w:r>
          <w:fldChar w:fldCharType="end"/>
        </w:r>
      </w:hyperlink>
    </w:p>
    <w:p>
      <w:pPr>
        <w:pStyle w:val="TOC2"/>
        <w:tabs>
          <w:tab w:val="right" w:leader="dot" w:pos="8306"/>
        </w:tabs>
      </w:pPr>
      <w:hyperlink w:anchor="_Toc26032" w:history="1">
        <w:r>
          <w:rPr>
            <w:rFonts w:ascii="仿宋" w:eastAsia="仿宋" w:hAnsi="仿宋" w:cs="仿宋" w:hint="eastAsia"/>
            <w:lang w:eastAsia="zh-CN"/>
          </w:rPr>
          <w:t>(十一)、清洁生产</w:t>
        </w:r>
        <w:r>
          <w:tab/>
        </w:r>
        <w:r>
          <w:fldChar w:fldCharType="begin"/>
        </w:r>
        <w:r>
          <w:instrText xml:space="preserve"> PAGEREF _Toc26032 \h </w:instrText>
        </w:r>
        <w:r>
          <w:fldChar w:fldCharType="separate"/>
        </w:r>
        <w:r>
          <w:t>49</w:t>
        </w:r>
        <w:r>
          <w:fldChar w:fldCharType="end"/>
        </w:r>
      </w:hyperlink>
    </w:p>
    <w:p>
      <w:pPr>
        <w:pStyle w:val="TOC2"/>
        <w:tabs>
          <w:tab w:val="right" w:leader="dot" w:pos="8306"/>
        </w:tabs>
      </w:pPr>
      <w:hyperlink w:anchor="_Toc29626" w:history="1">
        <w:r>
          <w:rPr>
            <w:rFonts w:ascii="仿宋" w:eastAsia="仿宋" w:hAnsi="仿宋" w:cs="仿宋" w:hint="eastAsia"/>
            <w:lang w:eastAsia="zh-CN"/>
          </w:rPr>
          <w:t>(十二)、环境管理分析</w:t>
        </w:r>
        <w:r>
          <w:tab/>
        </w:r>
        <w:r>
          <w:fldChar w:fldCharType="begin"/>
        </w:r>
        <w:r>
          <w:instrText xml:space="preserve"> PAGEREF _Toc29626 \h </w:instrText>
        </w:r>
        <w:r>
          <w:fldChar w:fldCharType="separate"/>
        </w:r>
        <w:r>
          <w:t>50</w:t>
        </w:r>
        <w:r>
          <w:fldChar w:fldCharType="end"/>
        </w:r>
      </w:hyperlink>
    </w:p>
    <w:p>
      <w:pPr>
        <w:pStyle w:val="TOC2"/>
        <w:tabs>
          <w:tab w:val="right" w:leader="dot" w:pos="8306"/>
        </w:tabs>
      </w:pPr>
      <w:hyperlink w:anchor="_Toc23995" w:history="1">
        <w:r>
          <w:rPr>
            <w:rFonts w:ascii="仿宋" w:eastAsia="仿宋" w:hAnsi="仿宋" w:cs="仿宋" w:hint="eastAsia"/>
            <w:lang w:eastAsia="zh-CN"/>
          </w:rPr>
          <w:t>(十三)、结论及建议</w:t>
        </w:r>
        <w:r>
          <w:tab/>
        </w:r>
        <w:r>
          <w:fldChar w:fldCharType="begin"/>
        </w:r>
        <w:r>
          <w:instrText xml:space="preserve"> PAGEREF _Toc23995 \h </w:instrText>
        </w:r>
        <w:r>
          <w:fldChar w:fldCharType="separate"/>
        </w:r>
        <w:r>
          <w:t>52</w:t>
        </w:r>
        <w:r>
          <w:fldChar w:fldCharType="end"/>
        </w:r>
      </w:hyperlink>
    </w:p>
    <w:p>
      <w:pPr>
        <w:pStyle w:val="TOC1"/>
        <w:tabs>
          <w:tab w:val="right" w:leader="dot" w:pos="8306"/>
        </w:tabs>
      </w:pPr>
      <w:hyperlink w:anchor="_Toc11399" w:history="1">
        <w:r>
          <w:rPr>
            <w:rFonts w:ascii="仿宋" w:eastAsia="仿宋" w:hAnsi="仿宋" w:cs="仿宋" w:hint="eastAsia"/>
            <w:lang w:eastAsia="zh-CN"/>
          </w:rPr>
          <w:t>九、邮政专用机械及器材项目风险分析</w:t>
        </w:r>
        <w:r>
          <w:tab/>
        </w:r>
        <w:r>
          <w:fldChar w:fldCharType="begin"/>
        </w:r>
        <w:r>
          <w:instrText xml:space="preserve"> PAGEREF _Toc11399 \h </w:instrText>
        </w:r>
        <w:r>
          <w:fldChar w:fldCharType="separate"/>
        </w:r>
        <w:r>
          <w:t>53</w:t>
        </w:r>
        <w:r>
          <w:fldChar w:fldCharType="end"/>
        </w:r>
      </w:hyperlink>
    </w:p>
    <w:p>
      <w:pPr>
        <w:pStyle w:val="TOC2"/>
        <w:tabs>
          <w:tab w:val="right" w:leader="dot" w:pos="8306"/>
        </w:tabs>
      </w:pPr>
      <w:hyperlink w:anchor="_Toc32296" w:history="1">
        <w:r>
          <w:rPr>
            <w:rFonts w:ascii="仿宋" w:eastAsia="仿宋" w:hAnsi="仿宋" w:cs="仿宋" w:hint="eastAsia"/>
            <w:lang w:eastAsia="zh-CN"/>
          </w:rPr>
          <w:t>(一)、邮政专用机械及器材项目风险分析</w:t>
        </w:r>
        <w:r>
          <w:tab/>
        </w:r>
        <w:r>
          <w:fldChar w:fldCharType="begin"/>
        </w:r>
        <w:r>
          <w:instrText xml:space="preserve"> PAGEREF _Toc32296 \h </w:instrText>
        </w:r>
        <w:r>
          <w:fldChar w:fldCharType="separate"/>
        </w:r>
        <w:r>
          <w:t>53</w:t>
        </w:r>
        <w:r>
          <w:fldChar w:fldCharType="end"/>
        </w:r>
      </w:hyperlink>
    </w:p>
    <w:p>
      <w:pPr>
        <w:pStyle w:val="TOC2"/>
        <w:tabs>
          <w:tab w:val="right" w:leader="dot" w:pos="8306"/>
        </w:tabs>
      </w:pPr>
      <w:hyperlink w:anchor="_Toc25063" w:history="1">
        <w:r>
          <w:rPr>
            <w:rFonts w:ascii="仿宋" w:eastAsia="仿宋" w:hAnsi="仿宋" w:cs="仿宋" w:hint="eastAsia"/>
            <w:lang w:eastAsia="zh-CN"/>
          </w:rPr>
          <w:t>(二)、邮政专用机械及器材项目风险对策</w:t>
        </w:r>
        <w:r>
          <w:tab/>
        </w:r>
        <w:r>
          <w:fldChar w:fldCharType="begin"/>
        </w:r>
        <w:r>
          <w:instrText xml:space="preserve"> PAGEREF _Toc25063 \h </w:instrText>
        </w:r>
        <w:r>
          <w:fldChar w:fldCharType="separate"/>
        </w:r>
        <w:r>
          <w:t>54</w:t>
        </w:r>
        <w:r>
          <w:fldChar w:fldCharType="end"/>
        </w:r>
      </w:hyperlink>
    </w:p>
    <w:p>
      <w:pPr>
        <w:pStyle w:val="TOC1"/>
        <w:tabs>
          <w:tab w:val="right" w:leader="dot" w:pos="8306"/>
        </w:tabs>
      </w:pPr>
      <w:hyperlink w:anchor="_Toc13495" w:history="1">
        <w:r>
          <w:rPr>
            <w:rFonts w:ascii="仿宋" w:eastAsia="仿宋" w:hAnsi="仿宋" w:cs="仿宋" w:hint="eastAsia"/>
            <w:lang w:eastAsia="zh-CN"/>
          </w:rPr>
          <w:t>十、公司组建背景分析</w:t>
        </w:r>
        <w:r>
          <w:tab/>
        </w:r>
        <w:r>
          <w:fldChar w:fldCharType="begin"/>
        </w:r>
        <w:r>
          <w:instrText xml:space="preserve"> PAGEREF _Toc13495 \h </w:instrText>
        </w:r>
        <w:r>
          <w:fldChar w:fldCharType="separate"/>
        </w:r>
        <w:r>
          <w:t>55</w:t>
        </w:r>
        <w:r>
          <w:fldChar w:fldCharType="end"/>
        </w:r>
      </w:hyperlink>
    </w:p>
    <w:p>
      <w:pPr>
        <w:pStyle w:val="TOC2"/>
        <w:tabs>
          <w:tab w:val="right" w:leader="dot" w:pos="8306"/>
        </w:tabs>
      </w:pPr>
      <w:hyperlink w:anchor="_Toc27217" w:history="1">
        <w:r>
          <w:rPr>
            <w:rFonts w:ascii="仿宋" w:eastAsia="仿宋" w:hAnsi="仿宋" w:cs="仿宋" w:hint="eastAsia"/>
            <w:lang w:eastAsia="zh-CN"/>
          </w:rPr>
          <w:t>(一)、邮政专用机械及器材项目背景分析</w:t>
        </w:r>
        <w:r>
          <w:tab/>
        </w:r>
        <w:r>
          <w:fldChar w:fldCharType="begin"/>
        </w:r>
        <w:r>
          <w:instrText xml:space="preserve"> PAGEREF _Toc27217 \h </w:instrText>
        </w:r>
        <w:r>
          <w:fldChar w:fldCharType="separate"/>
        </w:r>
        <w:r>
          <w:t>55</w:t>
        </w:r>
        <w:r>
          <w:fldChar w:fldCharType="end"/>
        </w:r>
      </w:hyperlink>
    </w:p>
    <w:p>
      <w:pPr>
        <w:pStyle w:val="TOC2"/>
        <w:tabs>
          <w:tab w:val="right" w:leader="dot" w:pos="8306"/>
        </w:tabs>
      </w:pPr>
      <w:hyperlink w:anchor="_Toc1746" w:history="1">
        <w:r>
          <w:rPr>
            <w:rFonts w:ascii="仿宋" w:eastAsia="仿宋" w:hAnsi="仿宋" w:cs="仿宋" w:hint="eastAsia"/>
            <w:lang w:eastAsia="zh-CN"/>
          </w:rPr>
          <w:t>(二)、邮政专用机械及器材项目建设必要性分析</w:t>
        </w:r>
        <w:r>
          <w:tab/>
        </w:r>
        <w:r>
          <w:fldChar w:fldCharType="begin"/>
        </w:r>
        <w:r>
          <w:instrText xml:space="preserve"> PAGEREF _Toc1746 \h </w:instrText>
        </w:r>
        <w:r>
          <w:fldChar w:fldCharType="separate"/>
        </w:r>
        <w:r>
          <w:t>56</w:t>
        </w:r>
        <w:r>
          <w:fldChar w:fldCharType="end"/>
        </w:r>
      </w:hyperlink>
    </w:p>
    <w:p>
      <w:pPr>
        <w:pStyle w:val="TOC2"/>
        <w:tabs>
          <w:tab w:val="right" w:leader="dot" w:pos="8306"/>
        </w:tabs>
      </w:pPr>
      <w:hyperlink w:anchor="_Toc25362" w:history="1">
        <w:r>
          <w:rPr>
            <w:rFonts w:ascii="仿宋" w:eastAsia="仿宋" w:hAnsi="仿宋" w:cs="仿宋" w:hint="eastAsia"/>
            <w:lang w:eastAsia="zh-CN"/>
          </w:rPr>
          <w:t>(三)、鼓励中小企业发展</w:t>
        </w:r>
        <w:r>
          <w:tab/>
        </w:r>
        <w:r>
          <w:fldChar w:fldCharType="begin"/>
        </w:r>
        <w:r>
          <w:instrText xml:space="preserve"> PAGEREF _Toc25362 \h </w:instrText>
        </w:r>
        <w:r>
          <w:fldChar w:fldCharType="separate"/>
        </w:r>
        <w:r>
          <w:t>57</w:t>
        </w:r>
        <w:r>
          <w:fldChar w:fldCharType="end"/>
        </w:r>
      </w:hyperlink>
    </w:p>
    <w:p>
      <w:pPr>
        <w:pStyle w:val="TOC2"/>
        <w:tabs>
          <w:tab w:val="right" w:leader="dot" w:pos="8306"/>
        </w:tabs>
      </w:pPr>
      <w:hyperlink w:anchor="_Toc15350" w:history="1">
        <w:r>
          <w:rPr>
            <w:rFonts w:ascii="仿宋" w:eastAsia="仿宋" w:hAnsi="仿宋" w:cs="仿宋" w:hint="eastAsia"/>
            <w:lang w:eastAsia="zh-CN"/>
          </w:rPr>
          <w:t>(四)、宏观经济形势分析</w:t>
        </w:r>
        <w:r>
          <w:tab/>
        </w:r>
        <w:r>
          <w:fldChar w:fldCharType="begin"/>
        </w:r>
        <w:r>
          <w:instrText xml:space="preserve"> PAGEREF _Toc15350 \h </w:instrText>
        </w:r>
        <w:r>
          <w:fldChar w:fldCharType="separate"/>
        </w:r>
        <w:r>
          <w:t>58</w:t>
        </w:r>
        <w:r>
          <w:fldChar w:fldCharType="end"/>
        </w:r>
      </w:hyperlink>
    </w:p>
    <w:p>
      <w:pPr>
        <w:pStyle w:val="TOC1"/>
        <w:tabs>
          <w:tab w:val="right" w:leader="dot" w:pos="8306"/>
        </w:tabs>
      </w:pPr>
      <w:hyperlink w:anchor="_Toc8079" w:history="1">
        <w:r>
          <w:rPr>
            <w:rFonts w:ascii="仿宋" w:eastAsia="仿宋" w:hAnsi="仿宋" w:cs="仿宋" w:hint="eastAsia"/>
            <w:lang w:eastAsia="zh-CN"/>
          </w:rPr>
          <w:t>十一、风险分析</w:t>
        </w:r>
        <w:r>
          <w:tab/>
        </w:r>
        <w:r>
          <w:fldChar w:fldCharType="begin"/>
        </w:r>
        <w:r>
          <w:instrText xml:space="preserve"> PAGEREF _Toc8079 \h </w:instrText>
        </w:r>
        <w:r>
          <w:fldChar w:fldCharType="separate"/>
        </w:r>
        <w:r>
          <w:t>59</w:t>
        </w:r>
        <w:r>
          <w:fldChar w:fldCharType="end"/>
        </w:r>
      </w:hyperlink>
    </w:p>
    <w:p>
      <w:pPr>
        <w:pStyle w:val="TOC2"/>
        <w:tabs>
          <w:tab w:val="right" w:leader="dot" w:pos="8306"/>
        </w:tabs>
      </w:pPr>
      <w:hyperlink w:anchor="_Toc17513" w:history="1">
        <w:r>
          <w:rPr>
            <w:rFonts w:ascii="仿宋" w:eastAsia="仿宋" w:hAnsi="仿宋" w:cs="仿宋" w:hint="eastAsia"/>
            <w:lang w:eastAsia="zh-CN"/>
          </w:rPr>
          <w:t>(一)、内部风险</w:t>
        </w:r>
        <w:r>
          <w:tab/>
        </w:r>
        <w:r>
          <w:fldChar w:fldCharType="begin"/>
        </w:r>
        <w:r>
          <w:instrText xml:space="preserve"> PAGEREF _Toc17513 \h </w:instrText>
        </w:r>
        <w:r>
          <w:fldChar w:fldCharType="separate"/>
        </w:r>
        <w:r>
          <w:t>59</w:t>
        </w:r>
        <w:r>
          <w:fldChar w:fldCharType="end"/>
        </w:r>
      </w:hyperlink>
    </w:p>
    <w:p>
      <w:pPr>
        <w:pStyle w:val="TOC2"/>
        <w:tabs>
          <w:tab w:val="right" w:leader="dot" w:pos="8306"/>
        </w:tabs>
      </w:pPr>
      <w:hyperlink w:anchor="_Toc22430" w:history="1">
        <w:r>
          <w:rPr>
            <w:rFonts w:ascii="仿宋" w:eastAsia="仿宋" w:hAnsi="仿宋" w:cs="仿宋" w:hint="eastAsia"/>
            <w:lang w:eastAsia="zh-CN"/>
          </w:rPr>
          <w:t>(二)、外部风险</w:t>
        </w:r>
        <w:r>
          <w:tab/>
        </w:r>
        <w:r>
          <w:fldChar w:fldCharType="begin"/>
        </w:r>
        <w:r>
          <w:instrText xml:space="preserve"> PAGEREF _Toc22430 \h </w:instrText>
        </w:r>
        <w:r>
          <w:fldChar w:fldCharType="separate"/>
        </w:r>
        <w:r>
          <w:t>60</w:t>
        </w:r>
        <w:r>
          <w:fldChar w:fldCharType="end"/>
        </w:r>
      </w:hyperlink>
    </w:p>
    <w:p>
      <w:pPr>
        <w:pStyle w:val="TOC2"/>
        <w:tabs>
          <w:tab w:val="right" w:leader="dot" w:pos="8306"/>
        </w:tabs>
      </w:pPr>
      <w:hyperlink w:anchor="_Toc1701" w:history="1">
        <w:r>
          <w:rPr>
            <w:rFonts w:ascii="仿宋" w:eastAsia="仿宋" w:hAnsi="仿宋" w:cs="仿宋" w:hint="eastAsia"/>
            <w:lang w:eastAsia="zh-CN"/>
          </w:rPr>
          <w:t>(三)、风险管理策略</w:t>
        </w:r>
        <w:r>
          <w:tab/>
        </w:r>
        <w:r>
          <w:fldChar w:fldCharType="begin"/>
        </w:r>
        <w:r>
          <w:instrText xml:space="preserve"> PAGEREF _Toc1701 \h </w:instrText>
        </w:r>
        <w:r>
          <w:fldChar w:fldCharType="separate"/>
        </w:r>
        <w:r>
          <w:t>60</w:t>
        </w:r>
        <w:r>
          <w:fldChar w:fldCharType="end"/>
        </w:r>
      </w:hyperlink>
    </w:p>
    <w:p>
      <w:pPr>
        <w:pStyle w:val="TOC1"/>
        <w:tabs>
          <w:tab w:val="right" w:leader="dot" w:pos="8306"/>
        </w:tabs>
      </w:pPr>
      <w:hyperlink w:anchor="_Toc13769" w:history="1">
        <w:r>
          <w:rPr>
            <w:rFonts w:ascii="仿宋" w:eastAsia="仿宋" w:hAnsi="仿宋" w:cs="仿宋" w:hint="eastAsia"/>
            <w:lang w:eastAsia="zh-CN"/>
          </w:rPr>
          <w:t>十二、市场营销策略</w:t>
        </w:r>
        <w:r>
          <w:tab/>
        </w:r>
        <w:r>
          <w:fldChar w:fldCharType="begin"/>
        </w:r>
        <w:r>
          <w:instrText xml:space="preserve"> PAGEREF _Toc13769 \h </w:instrText>
        </w:r>
        <w:r>
          <w:fldChar w:fldCharType="separate"/>
        </w:r>
        <w:r>
          <w:t>61</w:t>
        </w:r>
        <w:r>
          <w:fldChar w:fldCharType="end"/>
        </w:r>
      </w:hyperlink>
    </w:p>
    <w:p>
      <w:pPr>
        <w:pStyle w:val="TOC2"/>
        <w:tabs>
          <w:tab w:val="right" w:leader="dot" w:pos="8306"/>
        </w:tabs>
      </w:pPr>
      <w:hyperlink w:anchor="_Toc20773" w:history="1">
        <w:r>
          <w:rPr>
            <w:rFonts w:ascii="仿宋" w:eastAsia="仿宋" w:hAnsi="仿宋" w:cs="仿宋" w:hint="eastAsia"/>
            <w:lang w:eastAsia="zh-CN"/>
          </w:rPr>
          <w:t>(一)、市场定位和目标市场</w:t>
        </w:r>
        <w:r>
          <w:tab/>
        </w:r>
        <w:r>
          <w:fldChar w:fldCharType="begin"/>
        </w:r>
        <w:r>
          <w:instrText xml:space="preserve"> PAGEREF _Toc20773 \h </w:instrText>
        </w:r>
        <w:r>
          <w:fldChar w:fldCharType="separate"/>
        </w:r>
        <w:r>
          <w:t>61</w:t>
        </w:r>
        <w:r>
          <w:fldChar w:fldCharType="end"/>
        </w:r>
      </w:hyperlink>
    </w:p>
    <w:p>
      <w:pPr>
        <w:pStyle w:val="TOC2"/>
        <w:tabs>
          <w:tab w:val="right" w:leader="dot" w:pos="8306"/>
        </w:tabs>
      </w:pPr>
      <w:hyperlink w:anchor="_Toc11373" w:history="1">
        <w:r>
          <w:rPr>
            <w:rFonts w:ascii="仿宋" w:eastAsia="仿宋" w:hAnsi="仿宋" w:cs="仿宋" w:hint="eastAsia"/>
            <w:lang w:eastAsia="zh-CN"/>
          </w:rPr>
          <w:t>(二)、定价策略</w:t>
        </w:r>
        <w:r>
          <w:tab/>
        </w:r>
        <w:r>
          <w:fldChar w:fldCharType="begin"/>
        </w:r>
        <w:r>
          <w:instrText xml:space="preserve"> PAGEREF _Toc11373 \h </w:instrText>
        </w:r>
        <w:r>
          <w:fldChar w:fldCharType="separate"/>
        </w:r>
        <w:r>
          <w:t>62</w:t>
        </w:r>
        <w:r>
          <w:fldChar w:fldCharType="end"/>
        </w:r>
      </w:hyperlink>
    </w:p>
    <w:p>
      <w:pPr>
        <w:pStyle w:val="TOC2"/>
        <w:tabs>
          <w:tab w:val="right" w:leader="dot" w:pos="8306"/>
        </w:tabs>
      </w:pPr>
      <w:hyperlink w:anchor="_Toc23404" w:history="1">
        <w:r>
          <w:rPr>
            <w:rFonts w:ascii="仿宋" w:eastAsia="仿宋" w:hAnsi="仿宋" w:cs="仿宋" w:hint="eastAsia"/>
            <w:lang w:eastAsia="zh-CN"/>
          </w:rPr>
          <w:t>(三)、销售和推广策略</w:t>
        </w:r>
        <w:r>
          <w:tab/>
        </w:r>
        <w:r>
          <w:fldChar w:fldCharType="begin"/>
        </w:r>
        <w:r>
          <w:instrText xml:space="preserve"> PAGEREF _Toc23404 \h </w:instrText>
        </w:r>
        <w:r>
          <w:fldChar w:fldCharType="separate"/>
        </w:r>
        <w:r>
          <w:t>63</w:t>
        </w:r>
        <w:r>
          <w:fldChar w:fldCharType="end"/>
        </w:r>
      </w:hyperlink>
    </w:p>
    <w:p>
      <w:pPr>
        <w:pStyle w:val="TOC2"/>
        <w:tabs>
          <w:tab w:val="right" w:leader="dot" w:pos="8306"/>
        </w:tabs>
      </w:pPr>
      <w:hyperlink w:anchor="_Toc28954" w:history="1">
        <w:r>
          <w:rPr>
            <w:rFonts w:ascii="仿宋" w:eastAsia="仿宋" w:hAnsi="仿宋" w:cs="仿宋" w:hint="eastAsia"/>
            <w:lang w:eastAsia="zh-CN"/>
          </w:rPr>
          <w:t>(四)、销售渠道和分销策略</w:t>
        </w:r>
        <w:r>
          <w:tab/>
        </w:r>
        <w:r>
          <w:fldChar w:fldCharType="begin"/>
        </w:r>
        <w:r>
          <w:instrText xml:space="preserve"> PAGEREF _Toc28954 \h </w:instrText>
        </w:r>
        <w:r>
          <w:fldChar w:fldCharType="separate"/>
        </w:r>
        <w:r>
          <w:t>65</w:t>
        </w:r>
        <w:r>
          <w:fldChar w:fldCharType="end"/>
        </w:r>
      </w:hyperlink>
    </w:p>
    <w:p>
      <w:pPr>
        <w:pStyle w:val="TOC1"/>
        <w:tabs>
          <w:tab w:val="right" w:leader="dot" w:pos="8306"/>
        </w:tabs>
      </w:pPr>
      <w:hyperlink w:anchor="_Toc22660" w:history="1">
        <w:r>
          <w:rPr>
            <w:rFonts w:ascii="仿宋" w:eastAsia="仿宋" w:hAnsi="仿宋" w:cs="仿宋" w:hint="eastAsia"/>
            <w:lang w:eastAsia="zh-CN"/>
          </w:rPr>
          <w:t>十三、法律和合规事项</w:t>
        </w:r>
        <w:r>
          <w:tab/>
        </w:r>
        <w:r>
          <w:fldChar w:fldCharType="begin"/>
        </w:r>
        <w:r>
          <w:instrText xml:space="preserve"> PAGEREF _Toc22660 \h </w:instrText>
        </w:r>
        <w:r>
          <w:fldChar w:fldCharType="separate"/>
        </w:r>
        <w:r>
          <w:t>66</w:t>
        </w:r>
        <w:r>
          <w:fldChar w:fldCharType="end"/>
        </w:r>
      </w:hyperlink>
    </w:p>
    <w:p>
      <w:pPr>
        <w:pStyle w:val="TOC2"/>
        <w:tabs>
          <w:tab w:val="right" w:leader="dot" w:pos="8306"/>
        </w:tabs>
      </w:pPr>
      <w:hyperlink w:anchor="_Toc14233" w:history="1">
        <w:r>
          <w:rPr>
            <w:rFonts w:ascii="仿宋" w:eastAsia="仿宋" w:hAnsi="仿宋" w:cs="仿宋" w:hint="eastAsia"/>
            <w:lang w:eastAsia="zh-CN"/>
          </w:rPr>
          <w:t>(一)、公司注册和法律地位</w:t>
        </w:r>
        <w:r>
          <w:tab/>
        </w:r>
        <w:r>
          <w:fldChar w:fldCharType="begin"/>
        </w:r>
        <w:r>
          <w:instrText xml:space="preserve"> PAGEREF _Toc14233 \h </w:instrText>
        </w:r>
        <w:r>
          <w:fldChar w:fldCharType="separate"/>
        </w:r>
        <w:r>
          <w:t>66</w:t>
        </w:r>
        <w:r>
          <w:fldChar w:fldCharType="end"/>
        </w:r>
      </w:hyperlink>
    </w:p>
    <w:p>
      <w:pPr>
        <w:pStyle w:val="TOC2"/>
        <w:tabs>
          <w:tab w:val="right" w:leader="dot" w:pos="8306"/>
        </w:tabs>
      </w:pPr>
      <w:hyperlink w:anchor="_Toc28237" w:history="1">
        <w:r>
          <w:rPr>
            <w:rFonts w:ascii="仿宋" w:eastAsia="仿宋" w:hAnsi="仿宋" w:cs="仿宋" w:hint="eastAsia"/>
            <w:lang w:eastAsia="zh-CN"/>
          </w:rPr>
          <w:t>(二)、专业许可与许可证</w:t>
        </w:r>
        <w:r>
          <w:tab/>
        </w:r>
        <w:r>
          <w:fldChar w:fldCharType="begin"/>
        </w:r>
        <w:r>
          <w:instrText xml:space="preserve"> PAGEREF _Toc28237 \h </w:instrText>
        </w:r>
        <w:r>
          <w:fldChar w:fldCharType="separate"/>
        </w:r>
        <w:r>
          <w:t>66</w:t>
        </w:r>
        <w:r>
          <w:fldChar w:fldCharType="end"/>
        </w:r>
      </w:hyperlink>
    </w:p>
    <w:p>
      <w:pPr>
        <w:pStyle w:val="TOC2"/>
        <w:tabs>
          <w:tab w:val="right" w:leader="dot" w:pos="8306"/>
        </w:tabs>
      </w:pPr>
      <w:hyperlink w:anchor="_Toc21126" w:history="1">
        <w:r>
          <w:rPr>
            <w:rFonts w:ascii="仿宋" w:eastAsia="仿宋" w:hAnsi="仿宋" w:cs="仿宋" w:hint="eastAsia"/>
            <w:lang w:eastAsia="zh-CN"/>
          </w:rPr>
          <w:t>(三)、知识产权</w:t>
        </w:r>
        <w:r>
          <w:tab/>
        </w:r>
        <w:r>
          <w:fldChar w:fldCharType="begin"/>
        </w:r>
        <w:r>
          <w:instrText xml:space="preserve"> PAGEREF _Toc21126 \h </w:instrText>
        </w:r>
        <w:r>
          <w:fldChar w:fldCharType="separate"/>
        </w:r>
        <w:r>
          <w:t>66</w:t>
        </w:r>
        <w:r>
          <w:fldChar w:fldCharType="end"/>
        </w:r>
      </w:hyperlink>
    </w:p>
    <w:p>
      <w:pPr>
        <w:pStyle w:val="TOC2"/>
        <w:tabs>
          <w:tab w:val="right" w:leader="dot" w:pos="8306"/>
        </w:tabs>
      </w:pPr>
      <w:hyperlink w:anchor="_Toc16458" w:history="1">
        <w:r>
          <w:rPr>
            <w:rFonts w:ascii="仿宋" w:eastAsia="仿宋" w:hAnsi="仿宋" w:cs="仿宋" w:hint="eastAsia"/>
            <w:lang w:eastAsia="zh-CN"/>
          </w:rPr>
          <w:t>(四)、合同与法律义务</w:t>
        </w:r>
        <w:r>
          <w:tab/>
        </w:r>
        <w:r>
          <w:fldChar w:fldCharType="begin"/>
        </w:r>
        <w:r>
          <w:instrText xml:space="preserve"> PAGEREF _Toc16458 \h </w:instrText>
        </w:r>
        <w:r>
          <w:fldChar w:fldCharType="separate"/>
        </w:r>
        <w:r>
          <w:t>67</w:t>
        </w:r>
        <w:r>
          <w:fldChar w:fldCharType="end"/>
        </w:r>
      </w:hyperlink>
    </w:p>
    <w:p>
      <w:pPr>
        <w:pStyle w:val="TOC1"/>
        <w:tabs>
          <w:tab w:val="right" w:leader="dot" w:pos="8306"/>
        </w:tabs>
      </w:pPr>
      <w:hyperlink w:anchor="_Toc19813" w:history="1">
        <w:r>
          <w:rPr>
            <w:rFonts w:ascii="仿宋" w:eastAsia="仿宋" w:hAnsi="仿宋" w:cs="仿宋" w:hint="eastAsia"/>
            <w:lang w:eastAsia="zh-CN"/>
          </w:rPr>
          <w:t>十四、未来计划和展望</w:t>
        </w:r>
        <w:r>
          <w:tab/>
        </w:r>
        <w:r>
          <w:fldChar w:fldCharType="begin"/>
        </w:r>
        <w:r>
          <w:instrText xml:space="preserve"> PAGEREF _Toc19813 \h </w:instrText>
        </w:r>
        <w:r>
          <w:fldChar w:fldCharType="separate"/>
        </w:r>
        <w:r>
          <w:t>67</w:t>
        </w:r>
        <w:r>
          <w:fldChar w:fldCharType="end"/>
        </w:r>
      </w:hyperlink>
    </w:p>
    <w:p>
      <w:pPr>
        <w:pStyle w:val="TOC2"/>
        <w:tabs>
          <w:tab w:val="right" w:leader="dot" w:pos="8306"/>
        </w:tabs>
      </w:pPr>
      <w:hyperlink w:anchor="_Toc29136" w:history="1">
        <w:r>
          <w:rPr>
            <w:rFonts w:ascii="仿宋" w:eastAsia="仿宋" w:hAnsi="仿宋" w:cs="仿宋" w:hint="eastAsia"/>
            <w:lang w:eastAsia="zh-CN"/>
          </w:rPr>
          <w:t>(一)、公司未来的发展计划</w:t>
        </w:r>
        <w:r>
          <w:tab/>
        </w:r>
        <w:r>
          <w:fldChar w:fldCharType="begin"/>
        </w:r>
        <w:r>
          <w:instrText xml:space="preserve"> PAGEREF _Toc29136 \h </w:instrText>
        </w:r>
        <w:r>
          <w:fldChar w:fldCharType="separate"/>
        </w:r>
        <w:r>
          <w:t>67</w:t>
        </w:r>
        <w:r>
          <w:fldChar w:fldCharType="end"/>
        </w:r>
      </w:hyperlink>
    </w:p>
    <w:p>
      <w:pPr>
        <w:pStyle w:val="TOC2"/>
        <w:tabs>
          <w:tab w:val="right" w:leader="dot" w:pos="8306"/>
        </w:tabs>
      </w:pPr>
      <w:hyperlink w:anchor="_Toc29838" w:history="1">
        <w:r>
          <w:rPr>
            <w:rFonts w:ascii="仿宋" w:eastAsia="仿宋" w:hAnsi="仿宋" w:cs="仿宋" w:hint="eastAsia"/>
            <w:lang w:eastAsia="zh-CN"/>
          </w:rPr>
          <w:t>(二)、长期目标和目标</w:t>
        </w:r>
        <w:r>
          <w:tab/>
        </w:r>
        <w:r>
          <w:fldChar w:fldCharType="begin"/>
        </w:r>
        <w:r>
          <w:instrText xml:space="preserve"> PAGEREF _Toc29838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34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30658"/>
      <w:r>
        <w:rPr>
          <w:rFonts w:ascii="仿宋" w:eastAsia="仿宋" w:hAnsi="仿宋" w:cs="仿宋" w:hint="eastAsia"/>
          <w:sz w:val="28"/>
          <w:lang w:eastAsia="zh-CN"/>
        </w:rPr>
        <w:t>一、邮政专用机械及器材筹建公司基本信息</w:t>
      </w:r>
      <w:bookmarkEnd w:id="2"/>
    </w:p>
    <w:p>
      <w:pPr>
        <w:pStyle w:val="Heading2"/>
        <w:rPr>
          <w:rFonts w:ascii="仿宋" w:eastAsia="仿宋" w:hAnsi="仿宋" w:cs="仿宋" w:hint="eastAsia"/>
          <w:lang w:eastAsia="zh-CN"/>
        </w:rPr>
      </w:pPr>
      <w:bookmarkStart w:id="3" w:name="_Toc5635"/>
      <w:r>
        <w:rPr>
          <w:rFonts w:ascii="仿宋" w:eastAsia="仿宋" w:hAnsi="仿宋" w:cs="仿宋" w:hint="eastAsia"/>
          <w:lang w:eastAsia="zh-CN"/>
        </w:rPr>
        <w:t>(一)、公司名称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xx (集团)有限公司（以注册信息为准）</w:t>
      </w:r>
    </w:p>
    <w:p>
      <w:pPr>
        <w:pStyle w:val="Heading2"/>
        <w:ind w:firstLine="560" w:firstLineChars="200"/>
        <w:rPr>
          <w:rFonts w:ascii="仿宋" w:eastAsia="仿宋" w:hAnsi="仿宋" w:cs="仿宋" w:hint="eastAsia"/>
          <w:sz w:val="28"/>
          <w:lang w:eastAsia="zh-CN"/>
        </w:rPr>
      </w:pPr>
      <w:bookmarkStart w:id="4" w:name="_Toc24631"/>
      <w:r>
        <w:rPr>
          <w:rFonts w:ascii="仿宋" w:eastAsia="仿宋" w:hAnsi="仿宋" w:cs="仿宋" w:hint="eastAsia"/>
          <w:sz w:val="28"/>
          <w:lang w:eastAsia="zh-CN"/>
        </w:rPr>
        <w:t>(二)、注册资本</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XXXX万元</w:t>
      </w:r>
    </w:p>
    <w:p>
      <w:pPr>
        <w:pStyle w:val="Heading2"/>
        <w:ind w:firstLine="560" w:firstLineChars="200"/>
        <w:rPr>
          <w:rFonts w:ascii="仿宋" w:eastAsia="仿宋" w:hAnsi="仿宋" w:cs="仿宋" w:hint="eastAsia"/>
          <w:sz w:val="28"/>
          <w:lang w:eastAsia="zh-CN"/>
        </w:rPr>
      </w:pPr>
      <w:bookmarkStart w:id="5" w:name="_Toc20647"/>
      <w:r>
        <w:rPr>
          <w:rFonts w:ascii="仿宋" w:eastAsia="仿宋" w:hAnsi="仿宋" w:cs="仿宋" w:hint="eastAsia"/>
          <w:sz w:val="28"/>
          <w:lang w:eastAsia="zh-CN"/>
        </w:rPr>
        <w:t>(三)、注册地址</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XX省XX市XX县XXX街道</w:t>
      </w:r>
    </w:p>
    <w:p>
      <w:pPr>
        <w:pStyle w:val="Heading2"/>
        <w:ind w:firstLine="560" w:firstLineChars="200"/>
        <w:rPr>
          <w:rFonts w:ascii="仿宋" w:eastAsia="仿宋" w:hAnsi="仿宋" w:cs="仿宋" w:hint="eastAsia"/>
          <w:sz w:val="28"/>
          <w:lang w:eastAsia="zh-CN"/>
        </w:rPr>
      </w:pPr>
      <w:bookmarkStart w:id="6" w:name="_Toc6243"/>
      <w:r>
        <w:rPr>
          <w:rFonts w:ascii="仿宋" w:eastAsia="仿宋" w:hAnsi="仿宋" w:cs="仿宋" w:hint="eastAsia"/>
          <w:sz w:val="28"/>
          <w:lang w:eastAsia="zh-CN"/>
        </w:rPr>
        <w:t>(四)、法人代表</w:t>
      </w:r>
      <w:bookmarkEnd w:id="6"/>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姓名：xx</w:t>
      </w:r>
    </w:p>
    <w:p>
      <w:pPr>
        <w:pStyle w:val="Heading2"/>
        <w:ind w:firstLine="560" w:firstLineChars="200"/>
        <w:rPr>
          <w:rFonts w:ascii="仿宋" w:eastAsia="仿宋" w:hAnsi="仿宋" w:cs="仿宋" w:hint="eastAsia"/>
          <w:sz w:val="28"/>
          <w:lang w:eastAsia="zh-CN"/>
        </w:rPr>
      </w:pPr>
      <w:bookmarkStart w:id="7" w:name="_Toc9081"/>
      <w:r>
        <w:rPr>
          <w:rFonts w:ascii="仿宋" w:eastAsia="仿宋" w:hAnsi="仿宋" w:cs="仿宋" w:hint="eastAsia"/>
          <w:sz w:val="28"/>
          <w:lang w:eastAsia="zh-CN"/>
        </w:rPr>
        <w:t>(五)、主要经营范围</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经营范围：从事XXX相关业务(企业依法自主选择经营邮政专用机械及器材项目，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开展经营活动；依法须经批准的邮政专用机械及器材项目，经相关部门批准后依批准的内</w:t>
      </w:r>
    </w:p>
    <w:p>
      <w:pPr>
        <w:ind w:firstLine="560" w:firstLineChars="200"/>
        <w:rPr>
          <w:rFonts w:ascii="仿宋" w:eastAsia="仿宋" w:hAnsi="仿宋" w:cs="仿宋" w:hint="eastAsia"/>
          <w:sz w:val="28"/>
        </w:rPr>
      </w:pPr>
      <w:r>
        <w:rPr>
          <w:rFonts w:ascii="仿宋" w:eastAsia="仿宋" w:hAnsi="仿宋" w:cs="仿宋" w:hint="eastAsia"/>
          <w:sz w:val="28"/>
          <w:lang w:eastAsia="zh-CN"/>
        </w:rPr>
        <w:t>容开展经营活动；不得从事本市产业政策禁止和限制类邮政专用机械及器材项目的经营活</w:t>
      </w:r>
    </w:p>
    <w:p>
      <w:pPr>
        <w:ind w:firstLine="560" w:firstLineChars="200"/>
        <w:rPr>
          <w:rFonts w:ascii="仿宋" w:eastAsia="仿宋" w:hAnsi="仿宋" w:cs="仿宋" w:hint="eastAsia"/>
          <w:sz w:val="28"/>
        </w:rPr>
      </w:pPr>
      <w:r>
        <w:rPr>
          <w:rFonts w:ascii="仿宋" w:eastAsia="仿宋" w:hAnsi="仿宋" w:cs="仿宋" w:hint="eastAsia"/>
          <w:sz w:val="28"/>
          <w:lang w:eastAsia="zh-CN"/>
        </w:rPr>
        <w:t>动。)</w:t>
      </w:r>
    </w:p>
    <w:p>
      <w:pPr>
        <w:pStyle w:val="Heading2"/>
        <w:ind w:firstLine="560" w:firstLineChars="200"/>
        <w:rPr>
          <w:rFonts w:ascii="仿宋" w:eastAsia="仿宋" w:hAnsi="仿宋" w:cs="仿宋" w:hint="eastAsia"/>
          <w:sz w:val="28"/>
          <w:lang w:eastAsia="zh-CN"/>
        </w:rPr>
      </w:pPr>
      <w:bookmarkStart w:id="8" w:name="_Toc4871"/>
      <w:r>
        <w:rPr>
          <w:rFonts w:ascii="仿宋" w:eastAsia="仿宋" w:hAnsi="仿宋" w:cs="仿宋" w:hint="eastAsia"/>
          <w:sz w:val="28"/>
          <w:lang w:eastAsia="zh-CN"/>
        </w:rPr>
        <w:t>(六)、主要股东</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xx (集团)有限公司是由xxx 有限公司和xxx (集团)有限公司联合创办成立的。</w:t>
      </w:r>
    </w:p>
    <w:p>
      <w:pPr>
        <w:ind w:firstLine="560" w:firstLineChars="200"/>
        <w:rPr>
          <w:rFonts w:ascii="仿宋" w:eastAsia="仿宋" w:hAnsi="仿宋" w:cs="仿宋" w:hint="eastAsia"/>
          <w:sz w:val="28"/>
        </w:rPr>
      </w:pPr>
      <w:r>
        <w:rPr>
          <w:rFonts w:ascii="仿宋" w:eastAsia="仿宋" w:hAnsi="仿宋" w:cs="仿宋" w:hint="eastAsia"/>
          <w:sz w:val="28"/>
          <w:lang w:eastAsia="zh-CN"/>
        </w:rPr>
        <w:t>(一) xxx 有限公司基本情况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xxx 有限公司秉承着 "人本、诚信、创新、共赢" 的经营理念，以市场为导向、顾客为中心的企业服务宗旨，全心全意为国内外客户提供高品质产品和卓越服务。欢迎各界人士前来参观指导并洽谈业务。</w:t>
      </w:r>
    </w:p>
    <w:p>
      <w:pPr>
        <w:ind w:firstLine="560" w:firstLineChars="200"/>
        <w:rPr>
          <w:rFonts w:ascii="仿宋" w:eastAsia="仿宋" w:hAnsi="仿宋" w:cs="仿宋" w:hint="eastAsia"/>
          <w:sz w:val="28"/>
        </w:rPr>
      </w:pPr>
      <w:r>
        <w:rPr>
          <w:rFonts w:ascii="仿宋" w:eastAsia="仿宋" w:hAnsi="仿宋" w:cs="仿宋" w:hint="eastAsia"/>
          <w:sz w:val="28"/>
          <w:lang w:eastAsia="zh-CN"/>
        </w:rPr>
        <w:t>经过多年的发展，公司已积累了强大的技术实力、丰富的生产经营管理经验，以及可靠的产品质量保证体系，提升了供应链建设与管理，致力于研发新技术、新工艺、新材料应用。公司自成立以来，始终坚持以人为本、以质量第一、自主创新、持续改进为原则，通过技术领先来推动企业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https://d.book118.com/616121150231010050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邮政专用机械及器材行业相关公司设立可行性研究报告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邮政专用机械及器材行业相关公司设立可行性研究报告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邮政专用机械及器材行业相关公司设立可行性研究报告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邮政专用机械及器材行业相关公司设立可行性研究报告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邮政专用机械及器材行业相关公司设立可行性研究报告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1612115023101005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2024-02-10T03:03:00Z</dcterms:created>
  <dcterms:modified xsi:type="dcterms:W3CDTF">2024-02-10T03:04:21Z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D961843426194BA7BA401144F73E7BB9_11</vt:lpwstr>
  </property>
  <property fmtid="{D5CDD505-2E9C-101B-9397-08002B2CF9AE}" pid="3" name="KSOProductBuildVer">
    <vt:lpwstr>2052-12.1.0.16250</vt:lpwstr>
  </property>
</Properties>
</file>