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19" w:history="1">
        <w:r>
          <w:rPr>
            <w:rFonts w:ascii="仿宋" w:eastAsia="仿宋" w:hAnsi="仿宋" w:cs="仿宋" w:hint="eastAsia"/>
            <w:lang w:eastAsia="zh-CN"/>
          </w:rPr>
          <w:t>序言</w:t>
        </w:r>
        <w:r>
          <w:tab/>
        </w:r>
        <w:r>
          <w:fldChar w:fldCharType="begin"/>
        </w:r>
        <w:r>
          <w:instrText xml:space="preserve"> PAGEREF _Toc15919 \h </w:instrText>
        </w:r>
        <w:r>
          <w:fldChar w:fldCharType="separate"/>
        </w:r>
        <w:r>
          <w:t>3</w:t>
        </w:r>
        <w:r>
          <w:fldChar w:fldCharType="end"/>
        </w:r>
      </w:hyperlink>
    </w:p>
    <w:p>
      <w:pPr>
        <w:pStyle w:val="TOC1"/>
        <w:tabs>
          <w:tab w:val="right" w:leader="dot" w:pos="8306"/>
        </w:tabs>
      </w:pPr>
      <w:hyperlink w:anchor="_Toc22059" w:history="1">
        <w:r>
          <w:rPr>
            <w:rFonts w:ascii="仿宋" w:eastAsia="仿宋" w:hAnsi="仿宋" w:cs="仿宋" w:hint="eastAsia"/>
            <w:lang w:eastAsia="zh-CN"/>
          </w:rPr>
          <w:t>一、项目选址研究</w:t>
        </w:r>
        <w:r>
          <w:tab/>
        </w:r>
        <w:r>
          <w:fldChar w:fldCharType="begin"/>
        </w:r>
        <w:r>
          <w:instrText xml:space="preserve"> PAGEREF _Toc22059 \h </w:instrText>
        </w:r>
        <w:r>
          <w:fldChar w:fldCharType="separate"/>
        </w:r>
        <w:r>
          <w:t>3</w:t>
        </w:r>
        <w:r>
          <w:fldChar w:fldCharType="end"/>
        </w:r>
      </w:hyperlink>
    </w:p>
    <w:p>
      <w:pPr>
        <w:pStyle w:val="TOC2"/>
        <w:tabs>
          <w:tab w:val="right" w:leader="dot" w:pos="8306"/>
        </w:tabs>
      </w:pPr>
      <w:hyperlink w:anchor="_Toc6223" w:history="1">
        <w:r>
          <w:rPr>
            <w:rFonts w:ascii="仿宋" w:eastAsia="仿宋" w:hAnsi="仿宋" w:cs="仿宋" w:hint="eastAsia"/>
            <w:lang w:eastAsia="zh-CN"/>
          </w:rPr>
          <w:t>(一)、项目选址原则</w:t>
        </w:r>
        <w:r>
          <w:tab/>
        </w:r>
        <w:r>
          <w:fldChar w:fldCharType="begin"/>
        </w:r>
        <w:r>
          <w:instrText xml:space="preserve"> PAGEREF _Toc6223 \h </w:instrText>
        </w:r>
        <w:r>
          <w:fldChar w:fldCharType="separate"/>
        </w:r>
        <w:r>
          <w:t>3</w:t>
        </w:r>
        <w:r>
          <w:fldChar w:fldCharType="end"/>
        </w:r>
      </w:hyperlink>
    </w:p>
    <w:p>
      <w:pPr>
        <w:pStyle w:val="TOC2"/>
        <w:tabs>
          <w:tab w:val="right" w:leader="dot" w:pos="8306"/>
        </w:tabs>
      </w:pPr>
      <w:hyperlink w:anchor="_Toc9734" w:history="1">
        <w:r>
          <w:rPr>
            <w:rFonts w:ascii="仿宋" w:eastAsia="仿宋" w:hAnsi="仿宋" w:cs="仿宋" w:hint="eastAsia"/>
            <w:lang w:eastAsia="zh-CN"/>
          </w:rPr>
          <w:t>(二)、项目选址</w:t>
        </w:r>
        <w:r>
          <w:tab/>
        </w:r>
        <w:r>
          <w:fldChar w:fldCharType="begin"/>
        </w:r>
        <w:r>
          <w:instrText xml:space="preserve"> PAGEREF _Toc9734 \h </w:instrText>
        </w:r>
        <w:r>
          <w:fldChar w:fldCharType="separate"/>
        </w:r>
        <w:r>
          <w:t>6</w:t>
        </w:r>
        <w:r>
          <w:fldChar w:fldCharType="end"/>
        </w:r>
      </w:hyperlink>
    </w:p>
    <w:p>
      <w:pPr>
        <w:pStyle w:val="TOC2"/>
        <w:tabs>
          <w:tab w:val="right" w:leader="dot" w:pos="8306"/>
        </w:tabs>
      </w:pPr>
      <w:hyperlink w:anchor="_Toc26923" w:history="1">
        <w:r>
          <w:rPr>
            <w:rFonts w:ascii="仿宋" w:eastAsia="仿宋" w:hAnsi="仿宋" w:cs="仿宋" w:hint="eastAsia"/>
            <w:lang w:eastAsia="zh-CN"/>
          </w:rPr>
          <w:t>(三)、建设条件分析</w:t>
        </w:r>
        <w:r>
          <w:tab/>
        </w:r>
        <w:r>
          <w:fldChar w:fldCharType="begin"/>
        </w:r>
        <w:r>
          <w:instrText xml:space="preserve"> PAGEREF _Toc26923 \h </w:instrText>
        </w:r>
        <w:r>
          <w:fldChar w:fldCharType="separate"/>
        </w:r>
        <w:r>
          <w:t>8</w:t>
        </w:r>
        <w:r>
          <w:fldChar w:fldCharType="end"/>
        </w:r>
      </w:hyperlink>
    </w:p>
    <w:p>
      <w:pPr>
        <w:pStyle w:val="TOC2"/>
        <w:tabs>
          <w:tab w:val="right" w:leader="dot" w:pos="8306"/>
        </w:tabs>
      </w:pPr>
      <w:hyperlink w:anchor="_Toc24786" w:history="1">
        <w:r>
          <w:rPr>
            <w:rFonts w:ascii="仿宋" w:eastAsia="仿宋" w:hAnsi="仿宋" w:cs="仿宋" w:hint="eastAsia"/>
            <w:lang w:eastAsia="zh-CN"/>
          </w:rPr>
          <w:t>(四)、用地控制指标</w:t>
        </w:r>
        <w:r>
          <w:tab/>
        </w:r>
        <w:r>
          <w:fldChar w:fldCharType="begin"/>
        </w:r>
        <w:r>
          <w:instrText xml:space="preserve"> PAGEREF _Toc24786 \h </w:instrText>
        </w:r>
        <w:r>
          <w:fldChar w:fldCharType="separate"/>
        </w:r>
        <w:r>
          <w:t>10</w:t>
        </w:r>
        <w:r>
          <w:fldChar w:fldCharType="end"/>
        </w:r>
      </w:hyperlink>
    </w:p>
    <w:p>
      <w:pPr>
        <w:pStyle w:val="TOC2"/>
        <w:tabs>
          <w:tab w:val="right" w:leader="dot" w:pos="8306"/>
        </w:tabs>
      </w:pPr>
      <w:hyperlink w:anchor="_Toc25803" w:history="1">
        <w:r>
          <w:rPr>
            <w:rFonts w:ascii="仿宋" w:eastAsia="仿宋" w:hAnsi="仿宋" w:cs="仿宋" w:hint="eastAsia"/>
            <w:lang w:eastAsia="zh-CN"/>
          </w:rPr>
          <w:t>(五)、地总体要求</w:t>
        </w:r>
        <w:r>
          <w:tab/>
        </w:r>
        <w:r>
          <w:fldChar w:fldCharType="begin"/>
        </w:r>
        <w:r>
          <w:instrText xml:space="preserve"> PAGEREF _Toc25803 \h </w:instrText>
        </w:r>
        <w:r>
          <w:fldChar w:fldCharType="separate"/>
        </w:r>
        <w:r>
          <w:t>11</w:t>
        </w:r>
        <w:r>
          <w:fldChar w:fldCharType="end"/>
        </w:r>
      </w:hyperlink>
    </w:p>
    <w:p>
      <w:pPr>
        <w:pStyle w:val="TOC2"/>
        <w:tabs>
          <w:tab w:val="right" w:leader="dot" w:pos="8306"/>
        </w:tabs>
      </w:pPr>
      <w:hyperlink w:anchor="_Toc19845" w:history="1">
        <w:r>
          <w:rPr>
            <w:rFonts w:ascii="仿宋" w:eastAsia="仿宋" w:hAnsi="仿宋" w:cs="仿宋" w:hint="eastAsia"/>
            <w:lang w:eastAsia="zh-CN"/>
          </w:rPr>
          <w:t>(六)、节约用地措施</w:t>
        </w:r>
        <w:r>
          <w:tab/>
        </w:r>
        <w:r>
          <w:fldChar w:fldCharType="begin"/>
        </w:r>
        <w:r>
          <w:instrText xml:space="preserve"> PAGEREF _Toc19845 \h </w:instrText>
        </w:r>
        <w:r>
          <w:fldChar w:fldCharType="separate"/>
        </w:r>
        <w:r>
          <w:t>12</w:t>
        </w:r>
        <w:r>
          <w:fldChar w:fldCharType="end"/>
        </w:r>
      </w:hyperlink>
    </w:p>
    <w:p>
      <w:pPr>
        <w:pStyle w:val="TOC2"/>
        <w:tabs>
          <w:tab w:val="right" w:leader="dot" w:pos="8306"/>
        </w:tabs>
      </w:pPr>
      <w:hyperlink w:anchor="_Toc21786" w:history="1">
        <w:r>
          <w:rPr>
            <w:rFonts w:ascii="仿宋" w:eastAsia="仿宋" w:hAnsi="仿宋" w:cs="仿宋" w:hint="eastAsia"/>
            <w:lang w:eastAsia="zh-CN"/>
          </w:rPr>
          <w:t>(七)、选址综合评价</w:t>
        </w:r>
        <w:r>
          <w:tab/>
        </w:r>
        <w:r>
          <w:fldChar w:fldCharType="begin"/>
        </w:r>
        <w:r>
          <w:instrText xml:space="preserve"> PAGEREF _Toc21786 \h </w:instrText>
        </w:r>
        <w:r>
          <w:fldChar w:fldCharType="separate"/>
        </w:r>
        <w:r>
          <w:t>14</w:t>
        </w:r>
        <w:r>
          <w:fldChar w:fldCharType="end"/>
        </w:r>
      </w:hyperlink>
    </w:p>
    <w:p>
      <w:pPr>
        <w:pStyle w:val="TOC1"/>
        <w:tabs>
          <w:tab w:val="right" w:leader="dot" w:pos="8306"/>
        </w:tabs>
      </w:pPr>
      <w:hyperlink w:anchor="_Toc23041" w:history="1">
        <w:r>
          <w:rPr>
            <w:rFonts w:ascii="仿宋" w:eastAsia="仿宋" w:hAnsi="仿宋" w:cs="仿宋" w:hint="eastAsia"/>
            <w:lang w:eastAsia="zh-CN"/>
          </w:rPr>
          <w:t>二、资源开发及综合利用分析</w:t>
        </w:r>
        <w:r>
          <w:tab/>
        </w:r>
        <w:r>
          <w:fldChar w:fldCharType="begin"/>
        </w:r>
        <w:r>
          <w:instrText xml:space="preserve"> PAGEREF _Toc23041 \h </w:instrText>
        </w:r>
        <w:r>
          <w:fldChar w:fldCharType="separate"/>
        </w:r>
        <w:r>
          <w:t>15</w:t>
        </w:r>
        <w:r>
          <w:fldChar w:fldCharType="end"/>
        </w:r>
      </w:hyperlink>
    </w:p>
    <w:p>
      <w:pPr>
        <w:pStyle w:val="TOC2"/>
        <w:tabs>
          <w:tab w:val="right" w:leader="dot" w:pos="8306"/>
        </w:tabs>
      </w:pPr>
      <w:hyperlink w:anchor="_Toc5514" w:history="1">
        <w:r>
          <w:rPr>
            <w:rFonts w:ascii="仿宋" w:eastAsia="仿宋" w:hAnsi="仿宋" w:cs="仿宋" w:hint="eastAsia"/>
            <w:lang w:eastAsia="zh-CN"/>
          </w:rPr>
          <w:t>(一)、资源开发方案</w:t>
        </w:r>
        <w:r>
          <w:tab/>
        </w:r>
        <w:r>
          <w:fldChar w:fldCharType="begin"/>
        </w:r>
        <w:r>
          <w:instrText xml:space="preserve"> PAGEREF _Toc5514 \h </w:instrText>
        </w:r>
        <w:r>
          <w:fldChar w:fldCharType="separate"/>
        </w:r>
        <w:r>
          <w:t>15</w:t>
        </w:r>
        <w:r>
          <w:fldChar w:fldCharType="end"/>
        </w:r>
      </w:hyperlink>
    </w:p>
    <w:p>
      <w:pPr>
        <w:pStyle w:val="TOC2"/>
        <w:tabs>
          <w:tab w:val="right" w:leader="dot" w:pos="8306"/>
        </w:tabs>
      </w:pPr>
      <w:hyperlink w:anchor="_Toc27809" w:history="1">
        <w:r>
          <w:rPr>
            <w:rFonts w:ascii="仿宋" w:eastAsia="仿宋" w:hAnsi="仿宋" w:cs="仿宋" w:hint="eastAsia"/>
            <w:lang w:eastAsia="zh-CN"/>
          </w:rPr>
          <w:t>(二)、资源利用方案</w:t>
        </w:r>
        <w:r>
          <w:tab/>
        </w:r>
        <w:r>
          <w:fldChar w:fldCharType="begin"/>
        </w:r>
        <w:r>
          <w:instrText xml:space="preserve"> PAGEREF _Toc27809 \h </w:instrText>
        </w:r>
        <w:r>
          <w:fldChar w:fldCharType="separate"/>
        </w:r>
        <w:r>
          <w:t>16</w:t>
        </w:r>
        <w:r>
          <w:fldChar w:fldCharType="end"/>
        </w:r>
      </w:hyperlink>
    </w:p>
    <w:p>
      <w:pPr>
        <w:pStyle w:val="TOC2"/>
        <w:tabs>
          <w:tab w:val="right" w:leader="dot" w:pos="8306"/>
        </w:tabs>
      </w:pPr>
      <w:hyperlink w:anchor="_Toc20727" w:history="1">
        <w:r>
          <w:rPr>
            <w:rFonts w:ascii="仿宋" w:eastAsia="仿宋" w:hAnsi="仿宋" w:cs="仿宋" w:hint="eastAsia"/>
            <w:lang w:eastAsia="zh-CN"/>
          </w:rPr>
          <w:t>(三)、资源节约措施</w:t>
        </w:r>
        <w:r>
          <w:tab/>
        </w:r>
        <w:r>
          <w:fldChar w:fldCharType="begin"/>
        </w:r>
        <w:r>
          <w:instrText xml:space="preserve"> PAGEREF _Toc20727 \h </w:instrText>
        </w:r>
        <w:r>
          <w:fldChar w:fldCharType="separate"/>
        </w:r>
        <w:r>
          <w:t>17</w:t>
        </w:r>
        <w:r>
          <w:fldChar w:fldCharType="end"/>
        </w:r>
      </w:hyperlink>
    </w:p>
    <w:p>
      <w:pPr>
        <w:pStyle w:val="TOC1"/>
        <w:tabs>
          <w:tab w:val="right" w:leader="dot" w:pos="8306"/>
        </w:tabs>
      </w:pPr>
      <w:hyperlink w:anchor="_Toc4886" w:history="1">
        <w:r>
          <w:rPr>
            <w:rFonts w:ascii="仿宋" w:eastAsia="仿宋" w:hAnsi="仿宋" w:cs="仿宋" w:hint="eastAsia"/>
            <w:lang w:eastAsia="zh-CN"/>
          </w:rPr>
          <w:t>三、背景、必要性分析</w:t>
        </w:r>
        <w:r>
          <w:tab/>
        </w:r>
        <w:r>
          <w:fldChar w:fldCharType="begin"/>
        </w:r>
        <w:r>
          <w:instrText xml:space="preserve"> PAGEREF _Toc4886 \h </w:instrText>
        </w:r>
        <w:r>
          <w:fldChar w:fldCharType="separate"/>
        </w:r>
        <w:r>
          <w:t>18</w:t>
        </w:r>
        <w:r>
          <w:fldChar w:fldCharType="end"/>
        </w:r>
      </w:hyperlink>
    </w:p>
    <w:p>
      <w:pPr>
        <w:pStyle w:val="TOC2"/>
        <w:tabs>
          <w:tab w:val="right" w:leader="dot" w:pos="8306"/>
        </w:tabs>
      </w:pPr>
      <w:hyperlink w:anchor="_Toc15236" w:history="1">
        <w:r>
          <w:rPr>
            <w:rFonts w:ascii="仿宋" w:eastAsia="仿宋" w:hAnsi="仿宋" w:cs="仿宋" w:hint="eastAsia"/>
            <w:lang w:eastAsia="zh-CN"/>
          </w:rPr>
          <w:t>(一)、项目建设背景</w:t>
        </w:r>
        <w:r>
          <w:tab/>
        </w:r>
        <w:r>
          <w:fldChar w:fldCharType="begin"/>
        </w:r>
        <w:r>
          <w:instrText xml:space="preserve"> PAGEREF _Toc15236 \h </w:instrText>
        </w:r>
        <w:r>
          <w:fldChar w:fldCharType="separate"/>
        </w:r>
        <w:r>
          <w:t>18</w:t>
        </w:r>
        <w:r>
          <w:fldChar w:fldCharType="end"/>
        </w:r>
      </w:hyperlink>
    </w:p>
    <w:p>
      <w:pPr>
        <w:pStyle w:val="TOC2"/>
        <w:tabs>
          <w:tab w:val="right" w:leader="dot" w:pos="8306"/>
        </w:tabs>
      </w:pPr>
      <w:hyperlink w:anchor="_Toc328" w:history="1">
        <w:r>
          <w:rPr>
            <w:rFonts w:ascii="仿宋" w:eastAsia="仿宋" w:hAnsi="仿宋" w:cs="仿宋" w:hint="eastAsia"/>
            <w:lang w:eastAsia="zh-CN"/>
          </w:rPr>
          <w:t>(二)、必要性分析</w:t>
        </w:r>
        <w:r>
          <w:tab/>
        </w:r>
        <w:r>
          <w:fldChar w:fldCharType="begin"/>
        </w:r>
        <w:r>
          <w:instrText xml:space="preserve"> PAGEREF _Toc328 \h </w:instrText>
        </w:r>
        <w:r>
          <w:fldChar w:fldCharType="separate"/>
        </w:r>
        <w:r>
          <w:t>19</w:t>
        </w:r>
        <w:r>
          <w:fldChar w:fldCharType="end"/>
        </w:r>
      </w:hyperlink>
    </w:p>
    <w:p>
      <w:pPr>
        <w:pStyle w:val="TOC2"/>
        <w:tabs>
          <w:tab w:val="right" w:leader="dot" w:pos="8306"/>
        </w:tabs>
      </w:pPr>
      <w:hyperlink w:anchor="_Toc4232" w:history="1">
        <w:r>
          <w:rPr>
            <w:rFonts w:ascii="仿宋" w:eastAsia="仿宋" w:hAnsi="仿宋" w:cs="仿宋" w:hint="eastAsia"/>
            <w:lang w:eastAsia="zh-CN"/>
          </w:rPr>
          <w:t>(三)、项目建设有利条件</w:t>
        </w:r>
        <w:r>
          <w:tab/>
        </w:r>
        <w:r>
          <w:fldChar w:fldCharType="begin"/>
        </w:r>
        <w:r>
          <w:instrText xml:space="preserve"> PAGEREF _Toc4232 \h </w:instrText>
        </w:r>
        <w:r>
          <w:fldChar w:fldCharType="separate"/>
        </w:r>
        <w:r>
          <w:t>21</w:t>
        </w:r>
        <w:r>
          <w:fldChar w:fldCharType="end"/>
        </w:r>
      </w:hyperlink>
    </w:p>
    <w:p>
      <w:pPr>
        <w:pStyle w:val="TOC1"/>
        <w:tabs>
          <w:tab w:val="right" w:leader="dot" w:pos="8306"/>
        </w:tabs>
      </w:pPr>
      <w:hyperlink w:anchor="_Toc10257" w:history="1">
        <w:r>
          <w:rPr>
            <w:rFonts w:ascii="仿宋" w:eastAsia="仿宋" w:hAnsi="仿宋" w:cs="仿宋" w:hint="eastAsia"/>
            <w:lang w:eastAsia="zh-CN"/>
          </w:rPr>
          <w:t>四、财务管理与成本控制</w:t>
        </w:r>
        <w:r>
          <w:tab/>
        </w:r>
        <w:r>
          <w:fldChar w:fldCharType="begin"/>
        </w:r>
        <w:r>
          <w:instrText xml:space="preserve"> PAGEREF _Toc10257 \h </w:instrText>
        </w:r>
        <w:r>
          <w:fldChar w:fldCharType="separate"/>
        </w:r>
        <w:r>
          <w:t>22</w:t>
        </w:r>
        <w:r>
          <w:fldChar w:fldCharType="end"/>
        </w:r>
      </w:hyperlink>
    </w:p>
    <w:p>
      <w:pPr>
        <w:pStyle w:val="TOC2"/>
        <w:tabs>
          <w:tab w:val="right" w:leader="dot" w:pos="8306"/>
        </w:tabs>
      </w:pPr>
      <w:hyperlink w:anchor="_Toc7369" w:history="1">
        <w:r>
          <w:rPr>
            <w:rFonts w:ascii="仿宋" w:eastAsia="仿宋" w:hAnsi="仿宋" w:cs="仿宋" w:hint="eastAsia"/>
            <w:lang w:eastAsia="zh-CN"/>
          </w:rPr>
          <w:t>(一)、财务管理体系建设</w:t>
        </w:r>
        <w:r>
          <w:tab/>
        </w:r>
        <w:r>
          <w:fldChar w:fldCharType="begin"/>
        </w:r>
        <w:r>
          <w:instrText xml:space="preserve"> PAGEREF _Toc7369 \h </w:instrText>
        </w:r>
        <w:r>
          <w:fldChar w:fldCharType="separate"/>
        </w:r>
        <w:r>
          <w:t>22</w:t>
        </w:r>
        <w:r>
          <w:fldChar w:fldCharType="end"/>
        </w:r>
      </w:hyperlink>
    </w:p>
    <w:p>
      <w:pPr>
        <w:pStyle w:val="TOC2"/>
        <w:tabs>
          <w:tab w:val="right" w:leader="dot" w:pos="8306"/>
        </w:tabs>
      </w:pPr>
      <w:hyperlink w:anchor="_Toc11027" w:history="1">
        <w:r>
          <w:rPr>
            <w:rFonts w:ascii="仿宋" w:eastAsia="仿宋" w:hAnsi="仿宋" w:cs="仿宋" w:hint="eastAsia"/>
            <w:lang w:eastAsia="zh-CN"/>
          </w:rPr>
          <w:t>(二)、成本控制措施</w:t>
        </w:r>
        <w:r>
          <w:tab/>
        </w:r>
        <w:r>
          <w:fldChar w:fldCharType="begin"/>
        </w:r>
        <w:r>
          <w:instrText xml:space="preserve"> PAGEREF _Toc11027 \h </w:instrText>
        </w:r>
        <w:r>
          <w:fldChar w:fldCharType="separate"/>
        </w:r>
        <w:r>
          <w:t>23</w:t>
        </w:r>
        <w:r>
          <w:fldChar w:fldCharType="end"/>
        </w:r>
      </w:hyperlink>
    </w:p>
    <w:p>
      <w:pPr>
        <w:pStyle w:val="TOC1"/>
        <w:tabs>
          <w:tab w:val="right" w:leader="dot" w:pos="8306"/>
        </w:tabs>
      </w:pPr>
      <w:hyperlink w:anchor="_Toc8080" w:history="1">
        <w:r>
          <w:rPr>
            <w:rFonts w:ascii="仿宋" w:eastAsia="仿宋" w:hAnsi="仿宋" w:cs="仿宋" w:hint="eastAsia"/>
            <w:lang w:eastAsia="zh-CN"/>
          </w:rPr>
          <w:t>五、项目监理与质量保证</w:t>
        </w:r>
        <w:r>
          <w:tab/>
        </w:r>
        <w:r>
          <w:fldChar w:fldCharType="begin"/>
        </w:r>
        <w:r>
          <w:instrText xml:space="preserve"> PAGEREF _Toc8080 \h </w:instrText>
        </w:r>
        <w:r>
          <w:fldChar w:fldCharType="separate"/>
        </w:r>
        <w:r>
          <w:t>25</w:t>
        </w:r>
        <w:r>
          <w:fldChar w:fldCharType="end"/>
        </w:r>
      </w:hyperlink>
    </w:p>
    <w:p>
      <w:pPr>
        <w:pStyle w:val="TOC2"/>
        <w:tabs>
          <w:tab w:val="right" w:leader="dot" w:pos="8306"/>
        </w:tabs>
      </w:pPr>
      <w:hyperlink w:anchor="_Toc30199" w:history="1">
        <w:r>
          <w:rPr>
            <w:rFonts w:ascii="仿宋" w:eastAsia="仿宋" w:hAnsi="仿宋" w:cs="仿宋" w:hint="eastAsia"/>
            <w:lang w:eastAsia="zh-CN"/>
          </w:rPr>
          <w:t>(一)、监理体系构建</w:t>
        </w:r>
        <w:r>
          <w:tab/>
        </w:r>
        <w:r>
          <w:fldChar w:fldCharType="begin"/>
        </w:r>
        <w:r>
          <w:instrText xml:space="preserve"> PAGEREF _Toc30199 \h </w:instrText>
        </w:r>
        <w:r>
          <w:fldChar w:fldCharType="separate"/>
        </w:r>
        <w:r>
          <w:t>25</w:t>
        </w:r>
        <w:r>
          <w:fldChar w:fldCharType="end"/>
        </w:r>
      </w:hyperlink>
    </w:p>
    <w:p>
      <w:pPr>
        <w:pStyle w:val="TOC2"/>
        <w:tabs>
          <w:tab w:val="right" w:leader="dot" w:pos="8306"/>
        </w:tabs>
      </w:pPr>
      <w:hyperlink w:anchor="_Toc24925" w:history="1">
        <w:r>
          <w:rPr>
            <w:rFonts w:ascii="仿宋" w:eastAsia="仿宋" w:hAnsi="仿宋" w:cs="仿宋" w:hint="eastAsia"/>
            <w:lang w:eastAsia="zh-CN"/>
          </w:rPr>
          <w:t>(二)、质量保证体系实施</w:t>
        </w:r>
        <w:r>
          <w:tab/>
        </w:r>
        <w:r>
          <w:fldChar w:fldCharType="begin"/>
        </w:r>
        <w:r>
          <w:instrText xml:space="preserve"> PAGEREF _Toc24925 \h </w:instrText>
        </w:r>
        <w:r>
          <w:fldChar w:fldCharType="separate"/>
        </w:r>
        <w:r>
          <w:t>25</w:t>
        </w:r>
        <w:r>
          <w:fldChar w:fldCharType="end"/>
        </w:r>
      </w:hyperlink>
    </w:p>
    <w:p>
      <w:pPr>
        <w:pStyle w:val="TOC2"/>
        <w:tabs>
          <w:tab w:val="right" w:leader="dot" w:pos="8306"/>
        </w:tabs>
      </w:pPr>
      <w:hyperlink w:anchor="_Toc29900" w:history="1">
        <w:r>
          <w:rPr>
            <w:rFonts w:ascii="仿宋" w:eastAsia="仿宋" w:hAnsi="仿宋" w:cs="仿宋" w:hint="eastAsia"/>
            <w:lang w:eastAsia="zh-CN"/>
          </w:rPr>
          <w:t>(三)、监理与质量控制流程</w:t>
        </w:r>
        <w:r>
          <w:tab/>
        </w:r>
        <w:r>
          <w:fldChar w:fldCharType="begin"/>
        </w:r>
        <w:r>
          <w:instrText xml:space="preserve"> PAGEREF _Toc29900 \h </w:instrText>
        </w:r>
        <w:r>
          <w:fldChar w:fldCharType="separate"/>
        </w:r>
        <w:r>
          <w:t>26</w:t>
        </w:r>
        <w:r>
          <w:fldChar w:fldCharType="end"/>
        </w:r>
      </w:hyperlink>
    </w:p>
    <w:p>
      <w:pPr>
        <w:pStyle w:val="TOC1"/>
        <w:tabs>
          <w:tab w:val="right" w:leader="dot" w:pos="8306"/>
        </w:tabs>
      </w:pPr>
      <w:hyperlink w:anchor="_Toc5447" w:history="1">
        <w:r>
          <w:rPr>
            <w:rFonts w:ascii="仿宋" w:eastAsia="仿宋" w:hAnsi="仿宋" w:cs="仿宋" w:hint="eastAsia"/>
            <w:lang w:eastAsia="zh-CN"/>
          </w:rPr>
          <w:t>六、经济影响分析</w:t>
        </w:r>
        <w:r>
          <w:tab/>
        </w:r>
        <w:r>
          <w:fldChar w:fldCharType="begin"/>
        </w:r>
        <w:r>
          <w:instrText xml:space="preserve"> PAGEREF _Toc5447 \h </w:instrText>
        </w:r>
        <w:r>
          <w:fldChar w:fldCharType="separate"/>
        </w:r>
        <w:r>
          <w:t>27</w:t>
        </w:r>
        <w:r>
          <w:fldChar w:fldCharType="end"/>
        </w:r>
      </w:hyperlink>
    </w:p>
    <w:p>
      <w:pPr>
        <w:pStyle w:val="TOC2"/>
        <w:tabs>
          <w:tab w:val="right" w:leader="dot" w:pos="8306"/>
        </w:tabs>
      </w:pPr>
      <w:hyperlink w:anchor="_Toc20596" w:history="1">
        <w:r>
          <w:rPr>
            <w:rFonts w:ascii="仿宋" w:eastAsia="仿宋" w:hAnsi="仿宋" w:cs="仿宋" w:hint="eastAsia"/>
            <w:lang w:eastAsia="zh-CN"/>
          </w:rPr>
          <w:t>(一)、经济费用效益或费用效果分析</w:t>
        </w:r>
        <w:r>
          <w:tab/>
        </w:r>
        <w:r>
          <w:fldChar w:fldCharType="begin"/>
        </w:r>
        <w:r>
          <w:instrText xml:space="preserve"> PAGEREF _Toc20596 \h </w:instrText>
        </w:r>
        <w:r>
          <w:fldChar w:fldCharType="separate"/>
        </w:r>
        <w:r>
          <w:t>27</w:t>
        </w:r>
        <w:r>
          <w:fldChar w:fldCharType="end"/>
        </w:r>
      </w:hyperlink>
    </w:p>
    <w:p>
      <w:pPr>
        <w:pStyle w:val="TOC2"/>
        <w:tabs>
          <w:tab w:val="right" w:leader="dot" w:pos="8306"/>
        </w:tabs>
      </w:pPr>
      <w:hyperlink w:anchor="_Toc583" w:history="1">
        <w:r>
          <w:rPr>
            <w:rFonts w:ascii="仿宋" w:eastAsia="仿宋" w:hAnsi="仿宋" w:cs="仿宋" w:hint="eastAsia"/>
            <w:lang w:eastAsia="zh-CN"/>
          </w:rPr>
          <w:t>(二)、行业影响分析</w:t>
        </w:r>
        <w:r>
          <w:tab/>
        </w:r>
        <w:r>
          <w:fldChar w:fldCharType="begin"/>
        </w:r>
        <w:r>
          <w:instrText xml:space="preserve"> PAGEREF _Toc583 \h </w:instrText>
        </w:r>
        <w:r>
          <w:fldChar w:fldCharType="separate"/>
        </w:r>
        <w:r>
          <w:t>29</w:t>
        </w:r>
        <w:r>
          <w:fldChar w:fldCharType="end"/>
        </w:r>
      </w:hyperlink>
    </w:p>
    <w:p>
      <w:pPr>
        <w:pStyle w:val="TOC2"/>
        <w:tabs>
          <w:tab w:val="right" w:leader="dot" w:pos="8306"/>
        </w:tabs>
      </w:pPr>
      <w:hyperlink w:anchor="_Toc22318" w:history="1">
        <w:r>
          <w:rPr>
            <w:rFonts w:ascii="仿宋" w:eastAsia="仿宋" w:hAnsi="仿宋" w:cs="仿宋" w:hint="eastAsia"/>
            <w:lang w:eastAsia="zh-CN"/>
          </w:rPr>
          <w:t>(三)、区域经济影响分析</w:t>
        </w:r>
        <w:r>
          <w:tab/>
        </w:r>
        <w:r>
          <w:fldChar w:fldCharType="begin"/>
        </w:r>
        <w:r>
          <w:instrText xml:space="preserve"> PAGEREF _Toc22318 \h </w:instrText>
        </w:r>
        <w:r>
          <w:fldChar w:fldCharType="separate"/>
        </w:r>
        <w:r>
          <w:t>30</w:t>
        </w:r>
        <w:r>
          <w:fldChar w:fldCharType="end"/>
        </w:r>
      </w:hyperlink>
    </w:p>
    <w:p>
      <w:pPr>
        <w:pStyle w:val="TOC2"/>
        <w:tabs>
          <w:tab w:val="right" w:leader="dot" w:pos="8306"/>
        </w:tabs>
      </w:pPr>
      <w:hyperlink w:anchor="_Toc7175" w:history="1">
        <w:r>
          <w:rPr>
            <w:rFonts w:ascii="仿宋" w:eastAsia="仿宋" w:hAnsi="仿宋" w:cs="仿宋" w:hint="eastAsia"/>
            <w:lang w:eastAsia="zh-CN"/>
          </w:rPr>
          <w:t>(四)、宏观经济影响分析</w:t>
        </w:r>
        <w:r>
          <w:tab/>
        </w:r>
        <w:r>
          <w:fldChar w:fldCharType="begin"/>
        </w:r>
        <w:r>
          <w:instrText xml:space="preserve"> PAGEREF _Toc7175 \h </w:instrText>
        </w:r>
        <w:r>
          <w:fldChar w:fldCharType="separate"/>
        </w:r>
        <w:r>
          <w:t>31</w:t>
        </w:r>
        <w:r>
          <w:fldChar w:fldCharType="end"/>
        </w:r>
      </w:hyperlink>
    </w:p>
    <w:p>
      <w:pPr>
        <w:pStyle w:val="TOC1"/>
        <w:tabs>
          <w:tab w:val="right" w:leader="dot" w:pos="8306"/>
        </w:tabs>
      </w:pPr>
      <w:hyperlink w:anchor="_Toc15043" w:history="1">
        <w:r>
          <w:rPr>
            <w:rFonts w:ascii="仿宋" w:eastAsia="仿宋" w:hAnsi="仿宋" w:cs="仿宋" w:hint="eastAsia"/>
            <w:lang w:eastAsia="zh-CN"/>
          </w:rPr>
          <w:t>七、土地利用与规划方案</w:t>
        </w:r>
        <w:r>
          <w:tab/>
        </w:r>
        <w:r>
          <w:fldChar w:fldCharType="begin"/>
        </w:r>
        <w:r>
          <w:instrText xml:space="preserve"> PAGEREF _Toc15043 \h </w:instrText>
        </w:r>
        <w:r>
          <w:fldChar w:fldCharType="separate"/>
        </w:r>
        <w:r>
          <w:t>33</w:t>
        </w:r>
        <w:r>
          <w:fldChar w:fldCharType="end"/>
        </w:r>
      </w:hyperlink>
    </w:p>
    <w:p>
      <w:pPr>
        <w:pStyle w:val="TOC2"/>
        <w:tabs>
          <w:tab w:val="right" w:leader="dot" w:pos="8306"/>
        </w:tabs>
      </w:pPr>
      <w:hyperlink w:anchor="_Toc12005" w:history="1">
        <w:r>
          <w:rPr>
            <w:rFonts w:ascii="仿宋" w:eastAsia="仿宋" w:hAnsi="仿宋" w:cs="仿宋" w:hint="eastAsia"/>
            <w:lang w:eastAsia="zh-CN"/>
          </w:rPr>
          <w:t>(一)、项目用地情况分析</w:t>
        </w:r>
        <w:r>
          <w:tab/>
        </w:r>
        <w:r>
          <w:fldChar w:fldCharType="begin"/>
        </w:r>
        <w:r>
          <w:instrText xml:space="preserve"> PAGEREF _Toc12005 \h </w:instrText>
        </w:r>
        <w:r>
          <w:fldChar w:fldCharType="separate"/>
        </w:r>
        <w:r>
          <w:t>33</w:t>
        </w:r>
        <w:r>
          <w:fldChar w:fldCharType="end"/>
        </w:r>
      </w:hyperlink>
    </w:p>
    <w:p>
      <w:pPr>
        <w:pStyle w:val="TOC2"/>
        <w:tabs>
          <w:tab w:val="right" w:leader="dot" w:pos="8306"/>
        </w:tabs>
      </w:pPr>
      <w:hyperlink w:anchor="_Toc22763" w:history="1">
        <w:r>
          <w:rPr>
            <w:rFonts w:ascii="仿宋" w:eastAsia="仿宋" w:hAnsi="仿宋" w:cs="仿宋" w:hint="eastAsia"/>
            <w:lang w:eastAsia="zh-CN"/>
          </w:rPr>
          <w:t>(二)、土地利用规划方案</w:t>
        </w:r>
        <w:r>
          <w:tab/>
        </w:r>
        <w:r>
          <w:fldChar w:fldCharType="begin"/>
        </w:r>
        <w:r>
          <w:instrText xml:space="preserve"> PAGEREF _Toc22763 \h </w:instrText>
        </w:r>
        <w:r>
          <w:fldChar w:fldCharType="separate"/>
        </w:r>
        <w:r>
          <w:t>34</w:t>
        </w:r>
        <w:r>
          <w:fldChar w:fldCharType="end"/>
        </w:r>
      </w:hyperlink>
    </w:p>
    <w:p>
      <w:pPr>
        <w:pStyle w:val="TOC1"/>
        <w:tabs>
          <w:tab w:val="right" w:leader="dot" w:pos="8306"/>
        </w:tabs>
      </w:pPr>
      <w:hyperlink w:anchor="_Toc8520" w:history="1">
        <w:r>
          <w:rPr>
            <w:rFonts w:ascii="仿宋" w:eastAsia="仿宋" w:hAnsi="仿宋" w:cs="仿宋" w:hint="eastAsia"/>
            <w:lang w:eastAsia="zh-CN"/>
          </w:rPr>
          <w:t>八、资金管理与财务规划</w:t>
        </w:r>
        <w:r>
          <w:tab/>
        </w:r>
        <w:r>
          <w:fldChar w:fldCharType="begin"/>
        </w:r>
        <w:r>
          <w:instrText xml:space="preserve"> PAGEREF _Toc8520 \h </w:instrText>
        </w:r>
        <w:r>
          <w:fldChar w:fldCharType="separate"/>
        </w:r>
        <w:r>
          <w:t>35</w:t>
        </w:r>
        <w:r>
          <w:fldChar w:fldCharType="end"/>
        </w:r>
      </w:hyperlink>
    </w:p>
    <w:p>
      <w:pPr>
        <w:pStyle w:val="TOC2"/>
        <w:tabs>
          <w:tab w:val="right" w:leader="dot" w:pos="8306"/>
        </w:tabs>
      </w:pPr>
      <w:hyperlink w:anchor="_Toc10195" w:history="1">
        <w:r>
          <w:rPr>
            <w:rFonts w:ascii="仿宋" w:eastAsia="仿宋" w:hAnsi="仿宋" w:cs="仿宋" w:hint="eastAsia"/>
            <w:lang w:eastAsia="zh-CN"/>
          </w:rPr>
          <w:t>(一)、项目资金来源与筹措</w:t>
        </w:r>
        <w:r>
          <w:tab/>
        </w:r>
        <w:r>
          <w:fldChar w:fldCharType="begin"/>
        </w:r>
        <w:r>
          <w:instrText xml:space="preserve"> PAGEREF _Toc10195 \h </w:instrText>
        </w:r>
        <w:r>
          <w:fldChar w:fldCharType="separate"/>
        </w:r>
        <w:r>
          <w:t>35</w:t>
        </w:r>
        <w:r>
          <w:fldChar w:fldCharType="end"/>
        </w:r>
      </w:hyperlink>
    </w:p>
    <w:p>
      <w:pPr>
        <w:pStyle w:val="TOC2"/>
        <w:tabs>
          <w:tab w:val="right" w:leader="dot" w:pos="8306"/>
        </w:tabs>
      </w:pPr>
      <w:hyperlink w:anchor="_Toc7298" w:history="1">
        <w:r>
          <w:rPr>
            <w:rFonts w:ascii="仿宋" w:eastAsia="仿宋" w:hAnsi="仿宋" w:cs="仿宋" w:hint="eastAsia"/>
            <w:lang w:eastAsia="zh-CN"/>
          </w:rPr>
          <w:t>(二)、资金使用与监管</w:t>
        </w:r>
        <w:r>
          <w:tab/>
        </w:r>
        <w:r>
          <w:fldChar w:fldCharType="begin"/>
        </w:r>
        <w:r>
          <w:instrText xml:space="preserve"> PAGEREF _Toc7298 \h </w:instrText>
        </w:r>
        <w:r>
          <w:fldChar w:fldCharType="separate"/>
        </w:r>
        <w:r>
          <w:t>37</w:t>
        </w:r>
        <w:r>
          <w:fldChar w:fldCharType="end"/>
        </w:r>
      </w:hyperlink>
    </w:p>
    <w:p>
      <w:pPr>
        <w:pStyle w:val="TOC2"/>
        <w:tabs>
          <w:tab w:val="right" w:leader="dot" w:pos="8306"/>
        </w:tabs>
      </w:pPr>
      <w:hyperlink w:anchor="_Toc28660" w:history="1">
        <w:r>
          <w:rPr>
            <w:rFonts w:ascii="仿宋" w:eastAsia="仿宋" w:hAnsi="仿宋" w:cs="仿宋" w:hint="eastAsia"/>
            <w:lang w:eastAsia="zh-CN"/>
          </w:rPr>
          <w:t>(三)、财务规划与预测</w:t>
        </w:r>
        <w:r>
          <w:tab/>
        </w:r>
        <w:r>
          <w:fldChar w:fldCharType="begin"/>
        </w:r>
        <w:r>
          <w:instrText xml:space="preserve"> PAGEREF _Toc28660 \h </w:instrText>
        </w:r>
        <w:r>
          <w:fldChar w:fldCharType="separate"/>
        </w:r>
        <w:r>
          <w:t>38</w:t>
        </w:r>
        <w:r>
          <w:fldChar w:fldCharType="end"/>
        </w:r>
      </w:hyperlink>
    </w:p>
    <w:p>
      <w:pPr>
        <w:pStyle w:val="TOC1"/>
        <w:tabs>
          <w:tab w:val="right" w:leader="dot" w:pos="8306"/>
        </w:tabs>
      </w:pPr>
      <w:hyperlink w:anchor="_Toc16846" w:history="1">
        <w:r>
          <w:rPr>
            <w:rFonts w:ascii="仿宋" w:eastAsia="仿宋" w:hAnsi="仿宋" w:cs="仿宋" w:hint="eastAsia"/>
            <w:lang w:eastAsia="zh-CN"/>
          </w:rPr>
          <w:t>九、项目变更管理</w:t>
        </w:r>
        <w:r>
          <w:tab/>
        </w:r>
        <w:r>
          <w:fldChar w:fldCharType="begin"/>
        </w:r>
        <w:r>
          <w:instrText xml:space="preserve"> PAGEREF _Toc16846 \h </w:instrText>
        </w:r>
        <w:r>
          <w:fldChar w:fldCharType="separate"/>
        </w:r>
        <w:r>
          <w:t>39</w:t>
        </w:r>
        <w:r>
          <w:fldChar w:fldCharType="end"/>
        </w:r>
      </w:hyperlink>
    </w:p>
    <w:p>
      <w:pPr>
        <w:pStyle w:val="TOC2"/>
        <w:tabs>
          <w:tab w:val="right" w:leader="dot" w:pos="8306"/>
        </w:tabs>
      </w:pPr>
      <w:hyperlink w:anchor="_Toc1442" w:history="1">
        <w:r>
          <w:rPr>
            <w:rFonts w:ascii="仿宋" w:eastAsia="仿宋" w:hAnsi="仿宋" w:cs="仿宋" w:hint="eastAsia"/>
            <w:lang w:eastAsia="zh-CN"/>
          </w:rPr>
          <w:t>(一)、变更控制流程</w:t>
        </w:r>
        <w:r>
          <w:tab/>
        </w:r>
        <w:r>
          <w:fldChar w:fldCharType="begin"/>
        </w:r>
        <w:r>
          <w:instrText xml:space="preserve"> PAGEREF _Toc1442 \h </w:instrText>
        </w:r>
        <w:r>
          <w:fldChar w:fldCharType="separate"/>
        </w:r>
        <w:r>
          <w:t>39</w:t>
        </w:r>
        <w:r>
          <w:fldChar w:fldCharType="end"/>
        </w:r>
      </w:hyperlink>
    </w:p>
    <w:p>
      <w:pPr>
        <w:pStyle w:val="TOC2"/>
        <w:tabs>
          <w:tab w:val="right" w:leader="dot" w:pos="8306"/>
        </w:tabs>
      </w:pPr>
      <w:hyperlink w:anchor="_Toc29738" w:history="1">
        <w:r>
          <w:rPr>
            <w:rFonts w:ascii="仿宋" w:eastAsia="仿宋" w:hAnsi="仿宋" w:cs="仿宋" w:hint="eastAsia"/>
            <w:lang w:eastAsia="zh-CN"/>
          </w:rPr>
          <w:t>(二)、影响评估与处理</w:t>
        </w:r>
        <w:r>
          <w:tab/>
        </w:r>
        <w:r>
          <w:fldChar w:fldCharType="begin"/>
        </w:r>
        <w:r>
          <w:instrText xml:space="preserve"> PAGEREF _Toc29738 \h </w:instrText>
        </w:r>
        <w:r>
          <w:fldChar w:fldCharType="separate"/>
        </w:r>
        <w:r>
          <w:t>40</w:t>
        </w:r>
        <w:r>
          <w:fldChar w:fldCharType="end"/>
        </w:r>
      </w:hyperlink>
    </w:p>
    <w:p>
      <w:pPr>
        <w:pStyle w:val="TOC2"/>
        <w:tabs>
          <w:tab w:val="right" w:leader="dot" w:pos="8306"/>
        </w:tabs>
      </w:pPr>
      <w:hyperlink w:anchor="_Toc2036" w:history="1">
        <w:r>
          <w:rPr>
            <w:rFonts w:ascii="仿宋" w:eastAsia="仿宋" w:hAnsi="仿宋" w:cs="仿宋" w:hint="eastAsia"/>
            <w:lang w:eastAsia="zh-CN"/>
          </w:rPr>
          <w:t>(三)、变更记录与追踪</w:t>
        </w:r>
        <w:r>
          <w:tab/>
        </w:r>
        <w:r>
          <w:fldChar w:fldCharType="begin"/>
        </w:r>
        <w:r>
          <w:instrText xml:space="preserve"> PAGEREF _Toc2036 \h </w:instrText>
        </w:r>
        <w:r>
          <w:fldChar w:fldCharType="separate"/>
        </w:r>
        <w:r>
          <w:t>41</w:t>
        </w:r>
        <w:r>
          <w:fldChar w:fldCharType="end"/>
        </w:r>
      </w:hyperlink>
    </w:p>
    <w:p>
      <w:pPr>
        <w:pStyle w:val="TOC2"/>
        <w:tabs>
          <w:tab w:val="right" w:leader="dot" w:pos="8306"/>
        </w:tabs>
      </w:pPr>
      <w:hyperlink w:anchor="_Toc17953" w:history="1">
        <w:r>
          <w:rPr>
            <w:rFonts w:ascii="仿宋" w:eastAsia="仿宋" w:hAnsi="仿宋" w:cs="仿宋" w:hint="eastAsia"/>
            <w:lang w:eastAsia="zh-CN"/>
          </w:rPr>
          <w:t>(四)、变更管理策略</w:t>
        </w:r>
        <w:r>
          <w:tab/>
        </w:r>
        <w:r>
          <w:fldChar w:fldCharType="begin"/>
        </w:r>
        <w:r>
          <w:instrText xml:space="preserve"> PAGEREF _Toc17953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25" w:history="1">
        <w:r>
          <w:rPr>
            <w:rFonts w:ascii="仿宋" w:eastAsia="仿宋" w:hAnsi="仿宋" w:cs="仿宋" w:hint="eastAsia"/>
            <w:lang w:eastAsia="zh-CN"/>
          </w:rPr>
          <w:t>十、环境保护与治理方案</w:t>
        </w:r>
        <w:r>
          <w:tab/>
        </w:r>
        <w:r>
          <w:fldChar w:fldCharType="begin"/>
        </w:r>
        <w:r>
          <w:instrText xml:space="preserve"> PAGEREF _Toc6125 \h </w:instrText>
        </w:r>
        <w:r>
          <w:fldChar w:fldCharType="separate"/>
        </w:r>
        <w:r>
          <w:t>45</w:t>
        </w:r>
        <w:r>
          <w:fldChar w:fldCharType="end"/>
        </w:r>
      </w:hyperlink>
    </w:p>
    <w:p>
      <w:pPr>
        <w:pStyle w:val="TOC2"/>
        <w:tabs>
          <w:tab w:val="right" w:leader="dot" w:pos="8306"/>
        </w:tabs>
      </w:pPr>
      <w:hyperlink w:anchor="_Toc21181" w:history="1">
        <w:r>
          <w:rPr>
            <w:rFonts w:ascii="仿宋" w:eastAsia="仿宋" w:hAnsi="仿宋" w:cs="仿宋" w:hint="eastAsia"/>
            <w:lang w:eastAsia="zh-CN"/>
          </w:rPr>
          <w:t>(一)、项目环境影响评估</w:t>
        </w:r>
        <w:r>
          <w:tab/>
        </w:r>
        <w:r>
          <w:fldChar w:fldCharType="begin"/>
        </w:r>
        <w:r>
          <w:instrText xml:space="preserve"> PAGEREF _Toc21181 \h </w:instrText>
        </w:r>
        <w:r>
          <w:fldChar w:fldCharType="separate"/>
        </w:r>
        <w:r>
          <w:t>45</w:t>
        </w:r>
        <w:r>
          <w:fldChar w:fldCharType="end"/>
        </w:r>
      </w:hyperlink>
    </w:p>
    <w:p>
      <w:pPr>
        <w:pStyle w:val="TOC2"/>
        <w:tabs>
          <w:tab w:val="right" w:leader="dot" w:pos="8306"/>
        </w:tabs>
      </w:pPr>
      <w:hyperlink w:anchor="_Toc21021" w:history="1">
        <w:r>
          <w:rPr>
            <w:rFonts w:ascii="仿宋" w:eastAsia="仿宋" w:hAnsi="仿宋" w:cs="仿宋" w:hint="eastAsia"/>
            <w:lang w:eastAsia="zh-CN"/>
          </w:rPr>
          <w:t>(二)、环境保护措施与治理方案</w:t>
        </w:r>
        <w:r>
          <w:tab/>
        </w:r>
        <w:r>
          <w:fldChar w:fldCharType="begin"/>
        </w:r>
        <w:r>
          <w:instrText xml:space="preserve"> PAGEREF _Toc21021 \h </w:instrText>
        </w:r>
        <w:r>
          <w:fldChar w:fldCharType="separate"/>
        </w:r>
        <w:r>
          <w:t>45</w:t>
        </w:r>
        <w:r>
          <w:fldChar w:fldCharType="end"/>
        </w:r>
      </w:hyperlink>
    </w:p>
    <w:p>
      <w:pPr>
        <w:pStyle w:val="TOC1"/>
        <w:tabs>
          <w:tab w:val="right" w:leader="dot" w:pos="8306"/>
        </w:tabs>
      </w:pPr>
      <w:hyperlink w:anchor="_Toc17214" w:history="1">
        <w:r>
          <w:rPr>
            <w:rFonts w:ascii="仿宋" w:eastAsia="仿宋" w:hAnsi="仿宋" w:cs="仿宋" w:hint="eastAsia"/>
            <w:lang w:eastAsia="zh-CN"/>
          </w:rPr>
          <w:t>十一、经济效益与社会效益优化</w:t>
        </w:r>
        <w:r>
          <w:tab/>
        </w:r>
        <w:r>
          <w:fldChar w:fldCharType="begin"/>
        </w:r>
        <w:r>
          <w:instrText xml:space="preserve"> PAGEREF _Toc17214 \h </w:instrText>
        </w:r>
        <w:r>
          <w:fldChar w:fldCharType="separate"/>
        </w:r>
        <w:r>
          <w:t>46</w:t>
        </w:r>
        <w:r>
          <w:fldChar w:fldCharType="end"/>
        </w:r>
      </w:hyperlink>
    </w:p>
    <w:p>
      <w:pPr>
        <w:pStyle w:val="TOC2"/>
        <w:tabs>
          <w:tab w:val="right" w:leader="dot" w:pos="8306"/>
        </w:tabs>
      </w:pPr>
      <w:hyperlink w:anchor="_Toc26124" w:history="1">
        <w:r>
          <w:rPr>
            <w:rFonts w:ascii="仿宋" w:eastAsia="仿宋" w:hAnsi="仿宋" w:cs="仿宋" w:hint="eastAsia"/>
            <w:lang w:eastAsia="zh-CN"/>
          </w:rPr>
          <w:t>(一)、经济效益提升策略</w:t>
        </w:r>
        <w:r>
          <w:tab/>
        </w:r>
        <w:r>
          <w:fldChar w:fldCharType="begin"/>
        </w:r>
        <w:r>
          <w:instrText xml:space="preserve"> PAGEREF _Toc26124 \h </w:instrText>
        </w:r>
        <w:r>
          <w:fldChar w:fldCharType="separate"/>
        </w:r>
        <w:r>
          <w:t>46</w:t>
        </w:r>
        <w:r>
          <w:fldChar w:fldCharType="end"/>
        </w:r>
      </w:hyperlink>
    </w:p>
    <w:p>
      <w:pPr>
        <w:pStyle w:val="TOC2"/>
        <w:tabs>
          <w:tab w:val="right" w:leader="dot" w:pos="8306"/>
        </w:tabs>
      </w:pPr>
      <w:hyperlink w:anchor="_Toc3907" w:history="1">
        <w:r>
          <w:rPr>
            <w:rFonts w:ascii="仿宋" w:eastAsia="仿宋" w:hAnsi="仿宋" w:cs="仿宋" w:hint="eastAsia"/>
            <w:lang w:eastAsia="zh-CN"/>
          </w:rPr>
          <w:t>(二)、社会效益增强方案</w:t>
        </w:r>
        <w:r>
          <w:tab/>
        </w:r>
        <w:r>
          <w:fldChar w:fldCharType="begin"/>
        </w:r>
        <w:r>
          <w:instrText xml:space="preserve"> PAGEREF _Toc3907 \h </w:instrText>
        </w:r>
        <w:r>
          <w:fldChar w:fldCharType="separate"/>
        </w:r>
        <w:r>
          <w:t>47</w:t>
        </w:r>
        <w:r>
          <w:fldChar w:fldCharType="end"/>
        </w:r>
      </w:hyperlink>
    </w:p>
    <w:p>
      <w:pPr>
        <w:pStyle w:val="TOC1"/>
        <w:tabs>
          <w:tab w:val="right" w:leader="dot" w:pos="8306"/>
        </w:tabs>
      </w:pPr>
      <w:hyperlink w:anchor="_Toc16936" w:history="1">
        <w:r>
          <w:rPr>
            <w:rFonts w:ascii="仿宋" w:eastAsia="仿宋" w:hAnsi="仿宋" w:cs="仿宋" w:hint="eastAsia"/>
            <w:lang w:eastAsia="zh-CN"/>
          </w:rPr>
          <w:t>十二、环境保护与绿色发展</w:t>
        </w:r>
        <w:r>
          <w:tab/>
        </w:r>
        <w:r>
          <w:fldChar w:fldCharType="begin"/>
        </w:r>
        <w:r>
          <w:instrText xml:space="preserve"> PAGEREF _Toc16936 \h </w:instrText>
        </w:r>
        <w:r>
          <w:fldChar w:fldCharType="separate"/>
        </w:r>
        <w:r>
          <w:t>48</w:t>
        </w:r>
        <w:r>
          <w:fldChar w:fldCharType="end"/>
        </w:r>
      </w:hyperlink>
    </w:p>
    <w:p>
      <w:pPr>
        <w:pStyle w:val="TOC2"/>
        <w:tabs>
          <w:tab w:val="right" w:leader="dot" w:pos="8306"/>
        </w:tabs>
      </w:pPr>
      <w:hyperlink w:anchor="_Toc13196" w:history="1">
        <w:r>
          <w:rPr>
            <w:rFonts w:ascii="仿宋" w:eastAsia="仿宋" w:hAnsi="仿宋" w:cs="仿宋" w:hint="eastAsia"/>
            <w:lang w:eastAsia="zh-CN"/>
          </w:rPr>
          <w:t>(一)、环境保护措施</w:t>
        </w:r>
        <w:r>
          <w:tab/>
        </w:r>
        <w:r>
          <w:fldChar w:fldCharType="begin"/>
        </w:r>
        <w:r>
          <w:instrText xml:space="preserve"> PAGEREF _Toc13196 \h </w:instrText>
        </w:r>
        <w:r>
          <w:fldChar w:fldCharType="separate"/>
        </w:r>
        <w:r>
          <w:t>48</w:t>
        </w:r>
        <w:r>
          <w:fldChar w:fldCharType="end"/>
        </w:r>
      </w:hyperlink>
    </w:p>
    <w:p>
      <w:pPr>
        <w:pStyle w:val="TOC2"/>
        <w:tabs>
          <w:tab w:val="right" w:leader="dot" w:pos="8306"/>
        </w:tabs>
      </w:pPr>
      <w:hyperlink w:anchor="_Toc16408" w:history="1">
        <w:r>
          <w:rPr>
            <w:rFonts w:ascii="仿宋" w:eastAsia="仿宋" w:hAnsi="仿宋" w:cs="仿宋" w:hint="eastAsia"/>
            <w:lang w:eastAsia="zh-CN"/>
          </w:rPr>
          <w:t>(二)、绿色发展与可持续发展策略</w:t>
        </w:r>
        <w:r>
          <w:tab/>
        </w:r>
        <w:r>
          <w:fldChar w:fldCharType="begin"/>
        </w:r>
        <w:r>
          <w:instrText xml:space="preserve"> PAGEREF _Toc16408 \h </w:instrText>
        </w:r>
        <w:r>
          <w:fldChar w:fldCharType="separate"/>
        </w:r>
        <w:r>
          <w:t>50</w:t>
        </w:r>
        <w:r>
          <w:fldChar w:fldCharType="end"/>
        </w:r>
      </w:hyperlink>
    </w:p>
    <w:p>
      <w:pPr>
        <w:pStyle w:val="TOC1"/>
        <w:tabs>
          <w:tab w:val="right" w:leader="dot" w:pos="8306"/>
        </w:tabs>
      </w:pPr>
      <w:hyperlink w:anchor="_Toc15231" w:history="1">
        <w:r>
          <w:rPr>
            <w:rFonts w:ascii="仿宋" w:eastAsia="仿宋" w:hAnsi="仿宋" w:cs="仿宋" w:hint="eastAsia"/>
            <w:lang w:eastAsia="zh-CN"/>
          </w:rPr>
          <w:t>十三、产业协同与集群发展</w:t>
        </w:r>
        <w:r>
          <w:tab/>
        </w:r>
        <w:r>
          <w:fldChar w:fldCharType="begin"/>
        </w:r>
        <w:r>
          <w:instrText xml:space="preserve"> PAGEREF _Toc15231 \h </w:instrText>
        </w:r>
        <w:r>
          <w:fldChar w:fldCharType="separate"/>
        </w:r>
        <w:r>
          <w:t>51</w:t>
        </w:r>
        <w:r>
          <w:fldChar w:fldCharType="end"/>
        </w:r>
      </w:hyperlink>
    </w:p>
    <w:p>
      <w:pPr>
        <w:pStyle w:val="TOC2"/>
        <w:tabs>
          <w:tab w:val="right" w:leader="dot" w:pos="8306"/>
        </w:tabs>
      </w:pPr>
      <w:hyperlink w:anchor="_Toc23703" w:history="1">
        <w:r>
          <w:rPr>
            <w:rFonts w:ascii="仿宋" w:eastAsia="仿宋" w:hAnsi="仿宋" w:cs="仿宋" w:hint="eastAsia"/>
            <w:lang w:eastAsia="zh-CN"/>
          </w:rPr>
          <w:t>(一)、产业协同机制建设</w:t>
        </w:r>
        <w:r>
          <w:tab/>
        </w:r>
        <w:r>
          <w:fldChar w:fldCharType="begin"/>
        </w:r>
        <w:r>
          <w:instrText xml:space="preserve"> PAGEREF _Toc23703 \h </w:instrText>
        </w:r>
        <w:r>
          <w:fldChar w:fldCharType="separate"/>
        </w:r>
        <w:r>
          <w:t>51</w:t>
        </w:r>
        <w:r>
          <w:fldChar w:fldCharType="end"/>
        </w:r>
      </w:hyperlink>
    </w:p>
    <w:p>
      <w:pPr>
        <w:pStyle w:val="TOC2"/>
        <w:tabs>
          <w:tab w:val="right" w:leader="dot" w:pos="8306"/>
        </w:tabs>
      </w:pPr>
      <w:hyperlink w:anchor="_Toc7185" w:history="1">
        <w:r>
          <w:rPr>
            <w:rFonts w:ascii="仿宋" w:eastAsia="仿宋" w:hAnsi="仿宋" w:cs="仿宋" w:hint="eastAsia"/>
            <w:lang w:eastAsia="zh-CN"/>
          </w:rPr>
          <w:t>(二)、产业集群培育与发展</w:t>
        </w:r>
        <w:r>
          <w:tab/>
        </w:r>
        <w:r>
          <w:fldChar w:fldCharType="begin"/>
        </w:r>
        <w:r>
          <w:instrText xml:space="preserve"> PAGEREF _Toc7185 \h </w:instrText>
        </w:r>
        <w:r>
          <w:fldChar w:fldCharType="separate"/>
        </w:r>
        <w:r>
          <w:t>52</w:t>
        </w:r>
        <w:r>
          <w:fldChar w:fldCharType="end"/>
        </w:r>
      </w:hyperlink>
    </w:p>
    <w:p>
      <w:pPr>
        <w:pStyle w:val="TOC1"/>
        <w:tabs>
          <w:tab w:val="right" w:leader="dot" w:pos="8306"/>
        </w:tabs>
      </w:pPr>
      <w:hyperlink w:anchor="_Toc8014" w:history="1">
        <w:r>
          <w:rPr>
            <w:rFonts w:ascii="仿宋" w:eastAsia="仿宋" w:hAnsi="仿宋" w:cs="仿宋" w:hint="eastAsia"/>
            <w:lang w:eastAsia="zh-CN"/>
          </w:rPr>
          <w:t>十四、知识产权管理与保护</w:t>
        </w:r>
        <w:r>
          <w:tab/>
        </w:r>
        <w:r>
          <w:fldChar w:fldCharType="begin"/>
        </w:r>
        <w:r>
          <w:instrText xml:space="preserve"> PAGEREF _Toc8014 \h </w:instrText>
        </w:r>
        <w:r>
          <w:fldChar w:fldCharType="separate"/>
        </w:r>
        <w:r>
          <w:t>53</w:t>
        </w:r>
        <w:r>
          <w:fldChar w:fldCharType="end"/>
        </w:r>
      </w:hyperlink>
    </w:p>
    <w:p>
      <w:pPr>
        <w:pStyle w:val="TOC2"/>
        <w:tabs>
          <w:tab w:val="right" w:leader="dot" w:pos="8306"/>
        </w:tabs>
      </w:pPr>
      <w:hyperlink w:anchor="_Toc4807" w:history="1">
        <w:r>
          <w:rPr>
            <w:rFonts w:ascii="仿宋" w:eastAsia="仿宋" w:hAnsi="仿宋" w:cs="仿宋" w:hint="eastAsia"/>
            <w:lang w:eastAsia="zh-CN"/>
          </w:rPr>
          <w:t>(一)、知识产权管理体系建设</w:t>
        </w:r>
        <w:r>
          <w:tab/>
        </w:r>
        <w:r>
          <w:fldChar w:fldCharType="begin"/>
        </w:r>
        <w:r>
          <w:instrText xml:space="preserve"> PAGEREF _Toc4807 \h </w:instrText>
        </w:r>
        <w:r>
          <w:fldChar w:fldCharType="separate"/>
        </w:r>
        <w:r>
          <w:t>53</w:t>
        </w:r>
        <w:r>
          <w:fldChar w:fldCharType="end"/>
        </w:r>
      </w:hyperlink>
    </w:p>
    <w:p>
      <w:pPr>
        <w:pStyle w:val="TOC2"/>
        <w:tabs>
          <w:tab w:val="right" w:leader="dot" w:pos="8306"/>
        </w:tabs>
      </w:pPr>
      <w:hyperlink w:anchor="_Toc14910" w:history="1">
        <w:r>
          <w:rPr>
            <w:rFonts w:ascii="仿宋" w:eastAsia="仿宋" w:hAnsi="仿宋" w:cs="仿宋" w:hint="eastAsia"/>
            <w:lang w:eastAsia="zh-CN"/>
          </w:rPr>
          <w:t>(二)、知识产权保护措施</w:t>
        </w:r>
        <w:r>
          <w:tab/>
        </w:r>
        <w:r>
          <w:fldChar w:fldCharType="begin"/>
        </w:r>
        <w:r>
          <w:instrText xml:space="preserve"> PAGEREF _Toc14910 \h </w:instrText>
        </w:r>
        <w:r>
          <w:fldChar w:fldCharType="separate"/>
        </w:r>
        <w:r>
          <w:t>54</w:t>
        </w:r>
        <w:r>
          <w:fldChar w:fldCharType="end"/>
        </w:r>
      </w:hyperlink>
    </w:p>
    <w:p>
      <w:pPr>
        <w:pStyle w:val="TOC1"/>
        <w:tabs>
          <w:tab w:val="right" w:leader="dot" w:pos="8306"/>
        </w:tabs>
      </w:pPr>
      <w:hyperlink w:anchor="_Toc4582" w:history="1">
        <w:r>
          <w:rPr>
            <w:rFonts w:ascii="仿宋" w:eastAsia="仿宋" w:hAnsi="仿宋" w:cs="仿宋" w:hint="eastAsia"/>
            <w:lang w:eastAsia="zh-CN"/>
          </w:rPr>
          <w:t>十五、企业合规与伦理</w:t>
        </w:r>
        <w:r>
          <w:tab/>
        </w:r>
        <w:r>
          <w:fldChar w:fldCharType="begin"/>
        </w:r>
        <w:r>
          <w:instrText xml:space="preserve"> PAGEREF _Toc4582 \h </w:instrText>
        </w:r>
        <w:r>
          <w:fldChar w:fldCharType="separate"/>
        </w:r>
        <w:r>
          <w:t>55</w:t>
        </w:r>
        <w:r>
          <w:fldChar w:fldCharType="end"/>
        </w:r>
      </w:hyperlink>
    </w:p>
    <w:p>
      <w:pPr>
        <w:pStyle w:val="TOC2"/>
        <w:tabs>
          <w:tab w:val="right" w:leader="dot" w:pos="8306"/>
        </w:tabs>
      </w:pPr>
      <w:hyperlink w:anchor="_Toc26040" w:history="1">
        <w:r>
          <w:rPr>
            <w:rFonts w:ascii="仿宋" w:eastAsia="仿宋" w:hAnsi="仿宋" w:cs="仿宋" w:hint="eastAsia"/>
            <w:lang w:eastAsia="zh-CN"/>
          </w:rPr>
          <w:t>(一)、合规政策与程序</w:t>
        </w:r>
        <w:r>
          <w:tab/>
        </w:r>
        <w:r>
          <w:fldChar w:fldCharType="begin"/>
        </w:r>
        <w:r>
          <w:instrText xml:space="preserve"> PAGEREF _Toc26040 \h </w:instrText>
        </w:r>
        <w:r>
          <w:fldChar w:fldCharType="separate"/>
        </w:r>
        <w:r>
          <w:t>55</w:t>
        </w:r>
        <w:r>
          <w:fldChar w:fldCharType="end"/>
        </w:r>
      </w:hyperlink>
    </w:p>
    <w:p>
      <w:pPr>
        <w:pStyle w:val="TOC2"/>
        <w:tabs>
          <w:tab w:val="right" w:leader="dot" w:pos="8306"/>
        </w:tabs>
      </w:pPr>
      <w:hyperlink w:anchor="_Toc19219" w:history="1">
        <w:r>
          <w:rPr>
            <w:rFonts w:ascii="仿宋" w:eastAsia="仿宋" w:hAnsi="仿宋" w:cs="仿宋" w:hint="eastAsia"/>
            <w:lang w:eastAsia="zh-CN"/>
          </w:rPr>
          <w:t>(二)、伦理规范与培训</w:t>
        </w:r>
        <w:r>
          <w:tab/>
        </w:r>
        <w:r>
          <w:fldChar w:fldCharType="begin"/>
        </w:r>
        <w:r>
          <w:instrText xml:space="preserve"> PAGEREF _Toc19219 \h </w:instrText>
        </w:r>
        <w:r>
          <w:fldChar w:fldCharType="separate"/>
        </w:r>
        <w:r>
          <w:t>57</w:t>
        </w:r>
        <w:r>
          <w:fldChar w:fldCharType="end"/>
        </w:r>
      </w:hyperlink>
    </w:p>
    <w:p>
      <w:pPr>
        <w:pStyle w:val="TOC2"/>
        <w:tabs>
          <w:tab w:val="right" w:leader="dot" w:pos="8306"/>
        </w:tabs>
      </w:pPr>
      <w:hyperlink w:anchor="_Toc25857" w:history="1">
        <w:r>
          <w:rPr>
            <w:rFonts w:ascii="仿宋" w:eastAsia="仿宋" w:hAnsi="仿宋" w:cs="仿宋" w:hint="eastAsia"/>
            <w:lang w:eastAsia="zh-CN"/>
          </w:rPr>
          <w:t>(三)、合规风险评估</w:t>
        </w:r>
        <w:r>
          <w:tab/>
        </w:r>
        <w:r>
          <w:fldChar w:fldCharType="begin"/>
        </w:r>
        <w:r>
          <w:instrText xml:space="preserve"> PAGEREF _Toc25857 \h </w:instrText>
        </w:r>
        <w:r>
          <w:fldChar w:fldCharType="separate"/>
        </w:r>
        <w:r>
          <w:t>57</w:t>
        </w:r>
        <w:r>
          <w:fldChar w:fldCharType="end"/>
        </w:r>
      </w:hyperlink>
    </w:p>
    <w:p>
      <w:pPr>
        <w:pStyle w:val="TOC2"/>
        <w:tabs>
          <w:tab w:val="right" w:leader="dot" w:pos="8306"/>
        </w:tabs>
      </w:pPr>
      <w:hyperlink w:anchor="_Toc13288" w:history="1">
        <w:r>
          <w:rPr>
            <w:rFonts w:ascii="仿宋" w:eastAsia="仿宋" w:hAnsi="仿宋" w:cs="仿宋" w:hint="eastAsia"/>
            <w:lang w:eastAsia="zh-CN"/>
          </w:rPr>
          <w:t>(四)、合规监督与执行</w:t>
        </w:r>
        <w:r>
          <w:tab/>
        </w:r>
        <w:r>
          <w:fldChar w:fldCharType="begin"/>
        </w:r>
        <w:r>
          <w:instrText xml:space="preserve"> PAGEREF _Toc13288 \h </w:instrText>
        </w:r>
        <w:r>
          <w:fldChar w:fldCharType="separate"/>
        </w:r>
        <w:r>
          <w:t>59</w:t>
        </w:r>
        <w:r>
          <w:fldChar w:fldCharType="end"/>
        </w:r>
      </w:hyperlink>
    </w:p>
    <w:p>
      <w:pPr>
        <w:pStyle w:val="TOC1"/>
        <w:tabs>
          <w:tab w:val="right" w:leader="dot" w:pos="8306"/>
        </w:tabs>
      </w:pPr>
      <w:hyperlink w:anchor="_Toc16650" w:history="1">
        <w:r>
          <w:rPr>
            <w:rFonts w:ascii="仿宋" w:eastAsia="仿宋" w:hAnsi="仿宋" w:cs="仿宋" w:hint="eastAsia"/>
            <w:lang w:eastAsia="zh-CN"/>
          </w:rPr>
          <w:t>十六、法律法规与政策遵循</w:t>
        </w:r>
        <w:r>
          <w:tab/>
        </w:r>
        <w:r>
          <w:fldChar w:fldCharType="begin"/>
        </w:r>
        <w:r>
          <w:instrText xml:space="preserve"> PAGEREF _Toc16650 \h </w:instrText>
        </w:r>
        <w:r>
          <w:fldChar w:fldCharType="separate"/>
        </w:r>
        <w:r>
          <w:t>59</w:t>
        </w:r>
        <w:r>
          <w:fldChar w:fldCharType="end"/>
        </w:r>
      </w:hyperlink>
    </w:p>
    <w:p>
      <w:pPr>
        <w:pStyle w:val="TOC2"/>
        <w:tabs>
          <w:tab w:val="right" w:leader="dot" w:pos="8306"/>
        </w:tabs>
      </w:pPr>
      <w:hyperlink w:anchor="_Toc31827" w:history="1">
        <w:r>
          <w:rPr>
            <w:rFonts w:ascii="仿宋" w:eastAsia="仿宋" w:hAnsi="仿宋" w:cs="仿宋" w:hint="eastAsia"/>
            <w:lang w:eastAsia="zh-CN"/>
          </w:rPr>
          <w:t>(一)、法律法规遵守</w:t>
        </w:r>
        <w:r>
          <w:tab/>
        </w:r>
        <w:r>
          <w:fldChar w:fldCharType="begin"/>
        </w:r>
        <w:r>
          <w:instrText xml:space="preserve"> PAGEREF _Toc31827 \h </w:instrText>
        </w:r>
        <w:r>
          <w:fldChar w:fldCharType="separate"/>
        </w:r>
        <w:r>
          <w:t>59</w:t>
        </w:r>
        <w:r>
          <w:fldChar w:fldCharType="end"/>
        </w:r>
      </w:hyperlink>
    </w:p>
    <w:p>
      <w:pPr>
        <w:pStyle w:val="TOC2"/>
        <w:tabs>
          <w:tab w:val="right" w:leader="dot" w:pos="8306"/>
        </w:tabs>
      </w:pPr>
      <w:hyperlink w:anchor="_Toc29151" w:history="1">
        <w:r>
          <w:rPr>
            <w:rFonts w:ascii="仿宋" w:eastAsia="仿宋" w:hAnsi="仿宋" w:cs="仿宋" w:hint="eastAsia"/>
            <w:lang w:eastAsia="zh-CN"/>
          </w:rPr>
          <w:t>(二)、政策导向与利用</w:t>
        </w:r>
        <w:r>
          <w:tab/>
        </w:r>
        <w:r>
          <w:fldChar w:fldCharType="begin"/>
        </w:r>
        <w:r>
          <w:instrText xml:space="preserve"> PAGEREF _Toc29151 \h </w:instrText>
        </w:r>
        <w:r>
          <w:fldChar w:fldCharType="separate"/>
        </w:r>
        <w:r>
          <w:t>60</w:t>
        </w:r>
        <w:r>
          <w:fldChar w:fldCharType="end"/>
        </w:r>
      </w:hyperlink>
    </w:p>
    <w:p>
      <w:pPr>
        <w:pStyle w:val="TOC1"/>
        <w:tabs>
          <w:tab w:val="right" w:leader="dot" w:pos="8306"/>
        </w:tabs>
      </w:pPr>
      <w:hyperlink w:anchor="_Toc27825" w:history="1">
        <w:r>
          <w:rPr>
            <w:rFonts w:ascii="仿宋" w:eastAsia="仿宋" w:hAnsi="仿宋" w:cs="仿宋" w:hint="eastAsia"/>
            <w:lang w:eastAsia="zh-CN"/>
          </w:rPr>
          <w:t>十七、成果转化与推广应用</w:t>
        </w:r>
        <w:r>
          <w:tab/>
        </w:r>
        <w:r>
          <w:fldChar w:fldCharType="begin"/>
        </w:r>
        <w:r>
          <w:instrText xml:space="preserve"> PAGEREF _Toc27825 \h </w:instrText>
        </w:r>
        <w:r>
          <w:fldChar w:fldCharType="separate"/>
        </w:r>
        <w:r>
          <w:t>61</w:t>
        </w:r>
        <w:r>
          <w:fldChar w:fldCharType="end"/>
        </w:r>
      </w:hyperlink>
    </w:p>
    <w:p>
      <w:pPr>
        <w:pStyle w:val="TOC2"/>
        <w:tabs>
          <w:tab w:val="right" w:leader="dot" w:pos="8306"/>
        </w:tabs>
      </w:pPr>
      <w:hyperlink w:anchor="_Toc13514" w:history="1">
        <w:r>
          <w:rPr>
            <w:rFonts w:ascii="仿宋" w:eastAsia="仿宋" w:hAnsi="仿宋" w:cs="仿宋" w:hint="eastAsia"/>
            <w:lang w:eastAsia="zh-CN"/>
          </w:rPr>
          <w:t>(一)、成果转化策略制定</w:t>
        </w:r>
        <w:r>
          <w:tab/>
        </w:r>
        <w:r>
          <w:fldChar w:fldCharType="begin"/>
        </w:r>
        <w:r>
          <w:instrText xml:space="preserve"> PAGEREF _Toc13514 \h </w:instrText>
        </w:r>
        <w:r>
          <w:fldChar w:fldCharType="separate"/>
        </w:r>
        <w:r>
          <w:t>61</w:t>
        </w:r>
        <w:r>
          <w:fldChar w:fldCharType="end"/>
        </w:r>
      </w:hyperlink>
    </w:p>
    <w:p>
      <w:pPr>
        <w:pStyle w:val="TOC2"/>
        <w:tabs>
          <w:tab w:val="right" w:leader="dot" w:pos="8306"/>
        </w:tabs>
      </w:pPr>
      <w:hyperlink w:anchor="_Toc4614" w:history="1">
        <w:r>
          <w:rPr>
            <w:rFonts w:ascii="仿宋" w:eastAsia="仿宋" w:hAnsi="仿宋" w:cs="仿宋" w:hint="eastAsia"/>
            <w:lang w:eastAsia="zh-CN"/>
          </w:rPr>
          <w:t>(二)、成果推广应用方案</w:t>
        </w:r>
        <w:r>
          <w:tab/>
        </w:r>
        <w:r>
          <w:fldChar w:fldCharType="begin"/>
        </w:r>
        <w:r>
          <w:instrText xml:space="preserve"> PAGEREF _Toc4614 \h </w:instrText>
        </w:r>
        <w:r>
          <w:fldChar w:fldCharType="separate"/>
        </w:r>
        <w:r>
          <w:t>63</w:t>
        </w:r>
        <w:r>
          <w:fldChar w:fldCharType="end"/>
        </w:r>
      </w:hyperlink>
    </w:p>
    <w:p>
      <w:pPr>
        <w:pStyle w:val="TOC1"/>
        <w:tabs>
          <w:tab w:val="right" w:leader="dot" w:pos="8306"/>
        </w:tabs>
      </w:pPr>
      <w:hyperlink w:anchor="_Toc31792" w:history="1">
        <w:r>
          <w:rPr>
            <w:rFonts w:ascii="仿宋" w:eastAsia="仿宋" w:hAnsi="仿宋" w:cs="仿宋" w:hint="eastAsia"/>
            <w:lang w:eastAsia="zh-CN"/>
          </w:rPr>
          <w:t>十八、质量管理与控制</w:t>
        </w:r>
        <w:r>
          <w:tab/>
        </w:r>
        <w:r>
          <w:fldChar w:fldCharType="begin"/>
        </w:r>
        <w:r>
          <w:instrText xml:space="preserve"> PAGEREF _Toc31792 \h </w:instrText>
        </w:r>
        <w:r>
          <w:fldChar w:fldCharType="separate"/>
        </w:r>
        <w:r>
          <w:t>64</w:t>
        </w:r>
        <w:r>
          <w:fldChar w:fldCharType="end"/>
        </w:r>
      </w:hyperlink>
    </w:p>
    <w:p>
      <w:pPr>
        <w:pStyle w:val="TOC2"/>
        <w:tabs>
          <w:tab w:val="right" w:leader="dot" w:pos="8306"/>
        </w:tabs>
      </w:pPr>
      <w:hyperlink w:anchor="_Toc4295" w:history="1">
        <w:r>
          <w:rPr>
            <w:rFonts w:ascii="仿宋" w:eastAsia="仿宋" w:hAnsi="仿宋" w:cs="仿宋" w:hint="eastAsia"/>
            <w:lang w:eastAsia="zh-CN"/>
          </w:rPr>
          <w:t>(一)、质量管理体系建设</w:t>
        </w:r>
        <w:r>
          <w:tab/>
        </w:r>
        <w:r>
          <w:fldChar w:fldCharType="begin"/>
        </w:r>
        <w:r>
          <w:instrText xml:space="preserve"> PAGEREF _Toc4295 \h </w:instrText>
        </w:r>
        <w:r>
          <w:fldChar w:fldCharType="separate"/>
        </w:r>
        <w:r>
          <w:t>64</w:t>
        </w:r>
        <w:r>
          <w:fldChar w:fldCharType="end"/>
        </w:r>
      </w:hyperlink>
    </w:p>
    <w:p>
      <w:pPr>
        <w:pStyle w:val="TOC2"/>
        <w:tabs>
          <w:tab w:val="right" w:leader="dot" w:pos="8306"/>
        </w:tabs>
      </w:pPr>
      <w:hyperlink w:anchor="_Toc4019" w:history="1">
        <w:r>
          <w:rPr>
            <w:rFonts w:ascii="仿宋" w:eastAsia="仿宋" w:hAnsi="仿宋" w:cs="仿宋" w:hint="eastAsia"/>
            <w:lang w:eastAsia="zh-CN"/>
          </w:rPr>
          <w:t>(二)、质量控制措施</w:t>
        </w:r>
        <w:r>
          <w:tab/>
        </w:r>
        <w:r>
          <w:fldChar w:fldCharType="begin"/>
        </w:r>
        <w:r>
          <w:instrText xml:space="preserve"> PAGEREF _Toc4019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5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22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73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92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78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带轮项目与土地用途规划：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带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带轮项目的容积率和建筑密度：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用地控制指标通常规定了容积率和建筑密度的要求。对于带轮项目来说，这将影响建筑物的规模和高度。必须确保项目的设计符合容积率和建筑密度的限制，以遵守用地控制法规。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带轮项目的建筑线限制：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用地控制指标还可能规定了建筑物与街道或相邻土地的距离，这被称为建筑线限制。带轮项目必须遵守这些规定，以确保建筑的位置符合法规。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带轮项目的环境影响和可持续性：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用地控制指标可能包括环境保护要求，例如绿地比例和污染防控措施。对于带轮项目，这意味着必须考虑如何保护当地生态系统、水资源和空气质量，以确保项目的可持续性。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带轮项目的规划和设计团队需要定期审查和更新用地控制指标，以确保项目的合规性。如果需要调整用地控制指标，必须与政府部门和相关利益相关者协商，以确保变更是合法的和有利于城市的发展。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在整个项目规划和实施过程中，与用地控制指标的合作和遵守是至关重要的。这有助于确保带轮项目是一个合法、可持续且与城市规划一致的发展项目。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80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带轮项目在满足用地控制指标的前提下，还需要考虑地总体要求。这些要求通常由城市规划部门或政府机构制定，旨在确保项目的建设与城市的整体发展目标一致。以下是与地总体要求相关的关键考虑因素：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带轮项目需要评估可用地块的规模和形状，以确定是否满足地总体要求。某些城市规划可能要求项目具有特定的地块大小或形状，以适应城市发展的整体格局。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每个城市都有自己的规划目标和愿景，包括住宅区、商业区和工业区的平衡发展。带轮项目需要与城市规划目标保持一致，以确保项目不会破坏城市的整体规划。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https://d.book118.com/616150041223010034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356E12"/>
    <w:rsid w:val="40356E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150041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2024-01-09T15:04:00Z</dcterms:created>
  <dcterms:modified xsi:type="dcterms:W3CDTF">2024-01-09T15:04:33Z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F5F390BA26C949449621521EAC2C41D8_11</vt:lpwstr>
  </property>
  <property fmtid="{D5CDD505-2E9C-101B-9397-08002B2CF9AE}" pid="3" name="KSOProductBuildVer">
    <vt:lpwstr>2052-12.1.0.16120</vt:lpwstr>
  </property>
</Properties>
</file>