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5A56" w14:paraId="45B540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5A56" w14:paraId="76F4C1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5A56" w14:paraId="0A4823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5A56" w:rsidRPr="00FC5A56" w14:paraId="2D296A0E" w14:textId="48AB1C9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5A56">
        <w:rPr>
          <w:rFonts w:ascii="宋体" w:eastAsia="宋体" w:hAnsi="宋体" w:hint="eastAsia"/>
          <w:b/>
          <w:sz w:val="60"/>
        </w:rPr>
        <w:t>镁、钛，相关常用有色金属加工材行业项目可行性分析报告</w:t>
      </w:r>
    </w:p>
    <w:p w:rsidR="00FC5A56" w:rsidP="00FC5A56" w14:paraId="0A1626F8" w14:textId="212F42F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C5A56">
        <w:rPr>
          <w:rFonts w:ascii="仿宋" w:eastAsia="仿宋" w:hAnsi="仿宋" w:hint="eastAsia"/>
          <w:b/>
          <w:sz w:val="40"/>
        </w:rPr>
        <w:t>目录</w:t>
      </w:r>
    </w:p>
    <w:p w:rsidR="00FC5A56" w14:paraId="566D7B06" w14:textId="51DAC94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C5A56" w14:paraId="41157743" w14:textId="26ED61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一、镁、钛，相关常用有色金属加工材行业未来技术发展趋势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5A56" w14:paraId="6F8D1643" w14:textId="28C03C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5A56" w14:paraId="129BE8C7" w14:textId="34203D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5A56" w14:paraId="023DC515" w14:textId="2F5E2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5A56" w14:paraId="16BE5F3E" w14:textId="21F087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5A56" w14:paraId="2058923D" w14:textId="20432F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三、镁、钛，相关常用有色金属加工材项目投资估算与资金筹措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5A56" w14:paraId="00EEE7EF" w14:textId="4C708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5A56" w14:paraId="68447105" w14:textId="0DA360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5A56" w14:paraId="24B0CBAC" w14:textId="6FF53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_Toc157972229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5A56" w14:paraId="2D825848" w14:textId="6AC31E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(四)、镁、钛，相关常用有色金属加工材项目经济评价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5A56" w14:paraId="7C8190FA" w14:textId="4549F6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四、镁、钛，相关常用有色金属加工材项目选址科学性分析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5A56" w14:paraId="11A3CA53" w14:textId="33DF3E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(一)、镁、钛，相关常用有色金属加工材项目厂址的选择原则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5A56" w14:paraId="53957D3C" w14:textId="59B097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(二)、镁、钛，相关常用有色金属加工材项目区概况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5A56" w14:paraId="28F251A5" w14:textId="341015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(三)、镁、钛，相关常用有色金属加工材厂址选择方案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5A56" w14:paraId="73330187" w14:textId="133808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(四)、镁、钛，相关常用有色金属加工材项目选址用地权属性质类别及占地面积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5A56" w14:paraId="06CE890A" w14:textId="70CD4D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(五)、镁、钛，相关常用有色金属加工材项目用地利用指标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5A56" w14:paraId="3C6BF4D0" w14:textId="2D7BD4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五、镁、钛，相关常用有色金属加工材项目节能分析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5A56" w14:paraId="149BA189" w14:textId="52EE9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(一)、镁、钛，相关常用有色金属加工材项目建设的节能原则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5A56" w14:paraId="3190D3AC" w14:textId="28DFE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5A56" w14:paraId="1C152B3A" w14:textId="0BB2B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(三)、镁、钛，相关常用有色金属加工材项目节能背景分析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_Toc157972240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https://d.book118.com/616220154000010044</w:t>
        </w:r>
      </w:hyperlink>
    </w:p>
    <w:p w:rsidR="00FC5A5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:rsidP="0079475C" w14:paraId="5091D9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5A56" w14:paraId="062DA9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:rsidP="0079475C" w14:paraId="0662CF04" w14:textId="508955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C5A56" w14:paraId="0C36B3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14:paraId="744547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:rsidP="0079475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5A5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:rsidP="0079475C" w14:textId="508955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C5A5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14:paraId="460DCEE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:rsidRPr="00FC5A56" w:rsidP="00FC5A56" w14:paraId="754226F1" w14:textId="3884102C">
    <w:pPr>
      <w:pStyle w:val="Header"/>
      <w:rPr>
        <w:rFonts w:ascii="仿宋" w:eastAsia="仿宋" w:hAnsi="仿宋"/>
      </w:rPr>
    </w:pPr>
    <w:r w:rsidRPr="00FC5A56">
      <w:rPr>
        <w:rFonts w:ascii="仿宋" w:eastAsia="仿宋" w:hAnsi="仿宋" w:hint="eastAsia"/>
      </w:rPr>
      <w:t>镁、钛，相关常用有色金属加工材可行性报告</w:t>
    </w:r>
    <w:r w:rsidRPr="00FC5A5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14:paraId="04E0A76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:rsidRPr="00FC5A56" w:rsidP="00FC5A56" w14:textId="3884102C">
    <w:pPr>
      <w:pStyle w:val="Header"/>
      <w:rPr>
        <w:rFonts w:ascii="仿宋" w:eastAsia="仿宋" w:hAnsi="仿宋"/>
      </w:rPr>
    </w:pPr>
    <w:r w:rsidRPr="00FC5A56">
      <w:rPr>
        <w:rFonts w:ascii="仿宋" w:eastAsia="仿宋" w:hAnsi="仿宋" w:hint="eastAsia"/>
      </w:rPr>
      <w:t>镁、钛，相关常用有色金属加工材可行性报告</w:t>
    </w:r>
    <w:r w:rsidRPr="00FC5A5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A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56"/>
    <w:rsid w:val="0079475C"/>
    <w:rsid w:val="00FC5A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FD3CBB"/>
  <w15:chartTrackingRefBased/>
  <w15:docId w15:val="{8B96AD9A-62E9-4F2A-9EB8-0D1A018F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C5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5A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C5A5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C5A5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C5A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C5A5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C5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C5A5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5A56"/>
  </w:style>
  <w:style w:type="paragraph" w:styleId="TOC1">
    <w:name w:val="toc 1"/>
    <w:basedOn w:val="Normal"/>
    <w:next w:val="Normal"/>
    <w:autoRedefine/>
    <w:uiPriority w:val="39"/>
    <w:unhideWhenUsed/>
    <w:rsid w:val="00FC5A56"/>
  </w:style>
  <w:style w:type="paragraph" w:styleId="TOC2">
    <w:name w:val="toc 2"/>
    <w:basedOn w:val="Normal"/>
    <w:next w:val="Normal"/>
    <w:autoRedefine/>
    <w:uiPriority w:val="39"/>
    <w:unhideWhenUsed/>
    <w:rsid w:val="00FC5A5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6220154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4432</Words>
  <Characters>25264</Characters>
  <Application>Microsoft Office Word</Application>
  <DocSecurity>0</DocSecurity>
  <Lines>210</Lines>
  <Paragraphs>59</Paragraphs>
  <ScaleCrop>false</ScaleCrop>
  <Company/>
  <LinksUpToDate>false</LinksUpToDate>
  <CharactersWithSpaces>29637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2024-02-04T12:49:00Z</dcterms:created>
  <dcterms:modified xsi:type="dcterms:W3CDTF">2024-02-04T12:50:00Z</dcterms:modified>
</cp:coreProperties>
</file>