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民办教育项目营销方案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82" w:history="1">
        <w:r>
          <w:rPr>
            <w:rFonts w:ascii="仿宋" w:eastAsia="仿宋" w:hAnsi="仿宋" w:cs="仿宋" w:hint="eastAsia"/>
            <w:lang w:eastAsia="zh-CN"/>
          </w:rPr>
          <w:t>概论</w:t>
        </w:r>
        <w:r>
          <w:tab/>
        </w:r>
        <w:r>
          <w:fldChar w:fldCharType="begin"/>
        </w:r>
        <w:r>
          <w:instrText xml:space="preserve"> PAGEREF _Toc28782 \h </w:instrText>
        </w:r>
        <w:r>
          <w:fldChar w:fldCharType="separate"/>
        </w:r>
        <w:r>
          <w:t>4</w:t>
        </w:r>
        <w:r>
          <w:fldChar w:fldCharType="end"/>
        </w:r>
      </w:hyperlink>
    </w:p>
    <w:p>
      <w:pPr>
        <w:pStyle w:val="TOC1"/>
        <w:tabs>
          <w:tab w:val="right" w:leader="dot" w:pos="8306"/>
        </w:tabs>
      </w:pPr>
      <w:hyperlink w:anchor="_Toc27915" w:history="1">
        <w:r>
          <w:rPr>
            <w:rFonts w:ascii="仿宋" w:eastAsia="仿宋" w:hAnsi="仿宋" w:cs="仿宋" w:hint="eastAsia"/>
            <w:lang w:eastAsia="zh-CN"/>
          </w:rPr>
          <w:t>一、工艺技术</w:t>
        </w:r>
        <w:r>
          <w:tab/>
        </w:r>
        <w:r>
          <w:fldChar w:fldCharType="begin"/>
        </w:r>
        <w:r>
          <w:instrText xml:space="preserve"> PAGEREF _Toc27915 \h </w:instrText>
        </w:r>
        <w:r>
          <w:fldChar w:fldCharType="separate"/>
        </w:r>
        <w:r>
          <w:t>4</w:t>
        </w:r>
        <w:r>
          <w:fldChar w:fldCharType="end"/>
        </w:r>
      </w:hyperlink>
    </w:p>
    <w:p>
      <w:pPr>
        <w:pStyle w:val="TOC2"/>
        <w:tabs>
          <w:tab w:val="right" w:leader="dot" w:pos="8306"/>
        </w:tabs>
      </w:pPr>
      <w:hyperlink w:anchor="_Toc29788" w:history="1">
        <w:r>
          <w:rPr>
            <w:rFonts w:ascii="仿宋" w:eastAsia="仿宋" w:hAnsi="仿宋" w:cs="仿宋" w:hint="eastAsia"/>
            <w:lang w:eastAsia="zh-CN"/>
          </w:rPr>
          <w:t>(一)、原辅材料采购及管理</w:t>
        </w:r>
        <w:r>
          <w:tab/>
        </w:r>
        <w:r>
          <w:fldChar w:fldCharType="begin"/>
        </w:r>
        <w:r>
          <w:instrText xml:space="preserve"> PAGEREF _Toc29788 \h </w:instrText>
        </w:r>
        <w:r>
          <w:fldChar w:fldCharType="separate"/>
        </w:r>
        <w:r>
          <w:t>4</w:t>
        </w:r>
        <w:r>
          <w:fldChar w:fldCharType="end"/>
        </w:r>
      </w:hyperlink>
    </w:p>
    <w:p>
      <w:pPr>
        <w:pStyle w:val="TOC2"/>
        <w:tabs>
          <w:tab w:val="right" w:leader="dot" w:pos="8306"/>
        </w:tabs>
      </w:pPr>
      <w:hyperlink w:anchor="_Toc13151" w:history="1">
        <w:r>
          <w:rPr>
            <w:rFonts w:ascii="仿宋" w:eastAsia="仿宋" w:hAnsi="仿宋" w:cs="仿宋" w:hint="eastAsia"/>
            <w:lang w:eastAsia="zh-CN"/>
          </w:rPr>
          <w:t>(二)、技术管理特点</w:t>
        </w:r>
        <w:r>
          <w:tab/>
        </w:r>
        <w:r>
          <w:fldChar w:fldCharType="begin"/>
        </w:r>
        <w:r>
          <w:instrText xml:space="preserve"> PAGEREF _Toc13151 \h </w:instrText>
        </w:r>
        <w:r>
          <w:fldChar w:fldCharType="separate"/>
        </w:r>
        <w:r>
          <w:t>6</w:t>
        </w:r>
        <w:r>
          <w:fldChar w:fldCharType="end"/>
        </w:r>
      </w:hyperlink>
    </w:p>
    <w:p>
      <w:pPr>
        <w:pStyle w:val="TOC2"/>
        <w:tabs>
          <w:tab w:val="right" w:leader="dot" w:pos="8306"/>
        </w:tabs>
      </w:pPr>
      <w:hyperlink w:anchor="_Toc21024" w:history="1">
        <w:r>
          <w:rPr>
            <w:rFonts w:ascii="仿宋" w:eastAsia="仿宋" w:hAnsi="仿宋" w:cs="仿宋" w:hint="eastAsia"/>
            <w:lang w:eastAsia="zh-CN"/>
          </w:rPr>
          <w:t>(三)、项目工艺技术设计方案</w:t>
        </w:r>
        <w:r>
          <w:tab/>
        </w:r>
        <w:r>
          <w:fldChar w:fldCharType="begin"/>
        </w:r>
        <w:r>
          <w:instrText xml:space="preserve"> PAGEREF _Toc21024 \h </w:instrText>
        </w:r>
        <w:r>
          <w:fldChar w:fldCharType="separate"/>
        </w:r>
        <w:r>
          <w:t>7</w:t>
        </w:r>
        <w:r>
          <w:fldChar w:fldCharType="end"/>
        </w:r>
      </w:hyperlink>
    </w:p>
    <w:p>
      <w:pPr>
        <w:pStyle w:val="TOC2"/>
        <w:tabs>
          <w:tab w:val="right" w:leader="dot" w:pos="8306"/>
        </w:tabs>
      </w:pPr>
      <w:hyperlink w:anchor="_Toc4717" w:history="1">
        <w:r>
          <w:rPr>
            <w:rFonts w:ascii="仿宋" w:eastAsia="仿宋" w:hAnsi="仿宋" w:cs="仿宋" w:hint="eastAsia"/>
            <w:lang w:eastAsia="zh-CN"/>
          </w:rPr>
          <w:t>(四)、设备选型方案</w:t>
        </w:r>
        <w:r>
          <w:tab/>
        </w:r>
        <w:r>
          <w:fldChar w:fldCharType="begin"/>
        </w:r>
        <w:r>
          <w:instrText xml:space="preserve"> PAGEREF _Toc4717 \h </w:instrText>
        </w:r>
        <w:r>
          <w:fldChar w:fldCharType="separate"/>
        </w:r>
        <w:r>
          <w:t>9</w:t>
        </w:r>
        <w:r>
          <w:fldChar w:fldCharType="end"/>
        </w:r>
      </w:hyperlink>
    </w:p>
    <w:p>
      <w:pPr>
        <w:pStyle w:val="TOC1"/>
        <w:tabs>
          <w:tab w:val="right" w:leader="dot" w:pos="8306"/>
        </w:tabs>
      </w:pPr>
      <w:hyperlink w:anchor="_Toc11274" w:history="1">
        <w:r>
          <w:rPr>
            <w:rFonts w:ascii="仿宋" w:eastAsia="仿宋" w:hAnsi="仿宋" w:cs="仿宋" w:hint="eastAsia"/>
            <w:lang w:eastAsia="zh-CN"/>
          </w:rPr>
          <w:t>二、运营与管理</w:t>
        </w:r>
        <w:r>
          <w:tab/>
        </w:r>
        <w:r>
          <w:fldChar w:fldCharType="begin"/>
        </w:r>
        <w:r>
          <w:instrText xml:space="preserve"> PAGEREF _Toc11274 \h </w:instrText>
        </w:r>
        <w:r>
          <w:fldChar w:fldCharType="separate"/>
        </w:r>
        <w:r>
          <w:t>10</w:t>
        </w:r>
        <w:r>
          <w:fldChar w:fldCharType="end"/>
        </w:r>
      </w:hyperlink>
    </w:p>
    <w:p>
      <w:pPr>
        <w:pStyle w:val="TOC2"/>
        <w:tabs>
          <w:tab w:val="right" w:leader="dot" w:pos="8306"/>
        </w:tabs>
      </w:pPr>
      <w:hyperlink w:anchor="_Toc32531" w:history="1">
        <w:r>
          <w:rPr>
            <w:rFonts w:ascii="仿宋" w:eastAsia="仿宋" w:hAnsi="仿宋" w:cs="仿宋" w:hint="eastAsia"/>
            <w:lang w:eastAsia="zh-CN"/>
          </w:rPr>
          <w:t>(一)、公司经营理念</w:t>
        </w:r>
        <w:r>
          <w:tab/>
        </w:r>
        <w:r>
          <w:fldChar w:fldCharType="begin"/>
        </w:r>
        <w:r>
          <w:instrText xml:space="preserve"> PAGEREF _Toc32531 \h </w:instrText>
        </w:r>
        <w:r>
          <w:fldChar w:fldCharType="separate"/>
        </w:r>
        <w:r>
          <w:t>10</w:t>
        </w:r>
        <w:r>
          <w:fldChar w:fldCharType="end"/>
        </w:r>
      </w:hyperlink>
    </w:p>
    <w:p>
      <w:pPr>
        <w:pStyle w:val="TOC2"/>
        <w:tabs>
          <w:tab w:val="right" w:leader="dot" w:pos="8306"/>
        </w:tabs>
      </w:pPr>
      <w:hyperlink w:anchor="_Toc22535" w:history="1">
        <w:r>
          <w:rPr>
            <w:rFonts w:ascii="仿宋" w:eastAsia="仿宋" w:hAnsi="仿宋" w:cs="仿宋" w:hint="eastAsia"/>
            <w:lang w:eastAsia="zh-CN"/>
          </w:rPr>
          <w:t>(二)、公司目标与职责</w:t>
        </w:r>
        <w:r>
          <w:tab/>
        </w:r>
        <w:r>
          <w:fldChar w:fldCharType="begin"/>
        </w:r>
        <w:r>
          <w:instrText xml:space="preserve"> PAGEREF _Toc22535 \h </w:instrText>
        </w:r>
        <w:r>
          <w:fldChar w:fldCharType="separate"/>
        </w:r>
        <w:r>
          <w:t>11</w:t>
        </w:r>
        <w:r>
          <w:fldChar w:fldCharType="end"/>
        </w:r>
      </w:hyperlink>
    </w:p>
    <w:p>
      <w:pPr>
        <w:pStyle w:val="TOC2"/>
        <w:tabs>
          <w:tab w:val="right" w:leader="dot" w:pos="8306"/>
        </w:tabs>
      </w:pPr>
      <w:hyperlink w:anchor="_Toc498" w:history="1">
        <w:r>
          <w:rPr>
            <w:rFonts w:ascii="仿宋" w:eastAsia="仿宋" w:hAnsi="仿宋" w:cs="仿宋" w:hint="eastAsia"/>
            <w:lang w:eastAsia="zh-CN"/>
          </w:rPr>
          <w:t>(三)、部门任务与权利</w:t>
        </w:r>
        <w:r>
          <w:tab/>
        </w:r>
        <w:r>
          <w:fldChar w:fldCharType="begin"/>
        </w:r>
        <w:r>
          <w:instrText xml:space="preserve"> PAGEREF _Toc498 \h </w:instrText>
        </w:r>
        <w:r>
          <w:fldChar w:fldCharType="separate"/>
        </w:r>
        <w:r>
          <w:t>12</w:t>
        </w:r>
        <w:r>
          <w:fldChar w:fldCharType="end"/>
        </w:r>
      </w:hyperlink>
    </w:p>
    <w:p>
      <w:pPr>
        <w:pStyle w:val="TOC2"/>
        <w:tabs>
          <w:tab w:val="right" w:leader="dot" w:pos="8306"/>
        </w:tabs>
      </w:pPr>
      <w:hyperlink w:anchor="_Toc9486" w:history="1">
        <w:r>
          <w:rPr>
            <w:rFonts w:ascii="仿宋" w:eastAsia="仿宋" w:hAnsi="仿宋" w:cs="仿宋" w:hint="eastAsia"/>
            <w:lang w:eastAsia="zh-CN"/>
          </w:rPr>
          <w:t>(四)、财务与会计制度</w:t>
        </w:r>
        <w:r>
          <w:tab/>
        </w:r>
        <w:r>
          <w:fldChar w:fldCharType="begin"/>
        </w:r>
        <w:r>
          <w:instrText xml:space="preserve"> PAGEREF _Toc9486 \h </w:instrText>
        </w:r>
        <w:r>
          <w:fldChar w:fldCharType="separate"/>
        </w:r>
        <w:r>
          <w:t>13</w:t>
        </w:r>
        <w:r>
          <w:fldChar w:fldCharType="end"/>
        </w:r>
      </w:hyperlink>
    </w:p>
    <w:p>
      <w:pPr>
        <w:pStyle w:val="TOC1"/>
        <w:tabs>
          <w:tab w:val="right" w:leader="dot" w:pos="8306"/>
        </w:tabs>
      </w:pPr>
      <w:hyperlink w:anchor="_Toc23442" w:history="1">
        <w:r>
          <w:rPr>
            <w:rFonts w:ascii="仿宋" w:eastAsia="仿宋" w:hAnsi="仿宋" w:cs="仿宋" w:hint="eastAsia"/>
            <w:lang w:eastAsia="zh-CN"/>
          </w:rPr>
          <w:t>三、评价民办教育项目概述</w:t>
        </w:r>
        <w:r>
          <w:tab/>
        </w:r>
        <w:r>
          <w:fldChar w:fldCharType="begin"/>
        </w:r>
        <w:r>
          <w:instrText xml:space="preserve"> PAGEREF _Toc23442 \h </w:instrText>
        </w:r>
        <w:r>
          <w:fldChar w:fldCharType="separate"/>
        </w:r>
        <w:r>
          <w:t>15</w:t>
        </w:r>
        <w:r>
          <w:fldChar w:fldCharType="end"/>
        </w:r>
      </w:hyperlink>
    </w:p>
    <w:p>
      <w:pPr>
        <w:pStyle w:val="TOC2"/>
        <w:tabs>
          <w:tab w:val="right" w:leader="dot" w:pos="8306"/>
        </w:tabs>
      </w:pPr>
      <w:hyperlink w:anchor="_Toc4401" w:history="1">
        <w:r>
          <w:rPr>
            <w:rFonts w:ascii="仿宋" w:eastAsia="仿宋" w:hAnsi="仿宋" w:cs="仿宋" w:hint="eastAsia"/>
            <w:lang w:eastAsia="zh-CN"/>
          </w:rPr>
          <w:t>(一)、被评价单位的基本情况</w:t>
        </w:r>
        <w:r>
          <w:tab/>
        </w:r>
        <w:r>
          <w:fldChar w:fldCharType="begin"/>
        </w:r>
        <w:r>
          <w:instrText xml:space="preserve"> PAGEREF _Toc4401 \h </w:instrText>
        </w:r>
        <w:r>
          <w:fldChar w:fldCharType="separate"/>
        </w:r>
        <w:r>
          <w:t>15</w:t>
        </w:r>
        <w:r>
          <w:fldChar w:fldCharType="end"/>
        </w:r>
      </w:hyperlink>
    </w:p>
    <w:p>
      <w:pPr>
        <w:pStyle w:val="TOC2"/>
        <w:tabs>
          <w:tab w:val="right" w:leader="dot" w:pos="8306"/>
        </w:tabs>
      </w:pPr>
      <w:hyperlink w:anchor="_Toc31422" w:history="1">
        <w:r>
          <w:rPr>
            <w:rFonts w:ascii="仿宋" w:eastAsia="仿宋" w:hAnsi="仿宋" w:cs="仿宋" w:hint="eastAsia"/>
            <w:lang w:eastAsia="zh-CN"/>
          </w:rPr>
          <w:t>(二)、民办教育行业企业所在地的自然条件</w:t>
        </w:r>
        <w:r>
          <w:tab/>
        </w:r>
        <w:r>
          <w:fldChar w:fldCharType="begin"/>
        </w:r>
        <w:r>
          <w:instrText xml:space="preserve"> PAGEREF _Toc31422 \h </w:instrText>
        </w:r>
        <w:r>
          <w:fldChar w:fldCharType="separate"/>
        </w:r>
        <w:r>
          <w:t>16</w:t>
        </w:r>
        <w:r>
          <w:fldChar w:fldCharType="end"/>
        </w:r>
      </w:hyperlink>
    </w:p>
    <w:p>
      <w:pPr>
        <w:pStyle w:val="TOC2"/>
        <w:tabs>
          <w:tab w:val="right" w:leader="dot" w:pos="8306"/>
        </w:tabs>
      </w:pPr>
      <w:hyperlink w:anchor="_Toc7435" w:history="1">
        <w:r>
          <w:rPr>
            <w:rFonts w:ascii="仿宋" w:eastAsia="仿宋" w:hAnsi="仿宋" w:cs="仿宋" w:hint="eastAsia"/>
            <w:lang w:eastAsia="zh-CN"/>
          </w:rPr>
          <w:t>(三)、企业选址及平面布置</w:t>
        </w:r>
        <w:r>
          <w:tab/>
        </w:r>
        <w:r>
          <w:fldChar w:fldCharType="begin"/>
        </w:r>
        <w:r>
          <w:instrText xml:space="preserve"> PAGEREF _Toc7435 \h </w:instrText>
        </w:r>
        <w:r>
          <w:fldChar w:fldCharType="separate"/>
        </w:r>
        <w:r>
          <w:t>17</w:t>
        </w:r>
        <w:r>
          <w:fldChar w:fldCharType="end"/>
        </w:r>
      </w:hyperlink>
    </w:p>
    <w:p>
      <w:pPr>
        <w:pStyle w:val="TOC2"/>
        <w:tabs>
          <w:tab w:val="right" w:leader="dot" w:pos="8306"/>
        </w:tabs>
      </w:pPr>
      <w:hyperlink w:anchor="_Toc24252" w:history="1">
        <w:r>
          <w:rPr>
            <w:rFonts w:ascii="仿宋" w:eastAsia="仿宋" w:hAnsi="仿宋" w:cs="仿宋" w:hint="eastAsia"/>
            <w:lang w:eastAsia="zh-CN"/>
          </w:rPr>
          <w:t>(四)、生产工艺、装置、储存设施基本情况</w:t>
        </w:r>
        <w:r>
          <w:tab/>
        </w:r>
        <w:r>
          <w:fldChar w:fldCharType="begin"/>
        </w:r>
        <w:r>
          <w:instrText xml:space="preserve"> PAGEREF _Toc24252 \h </w:instrText>
        </w:r>
        <w:r>
          <w:fldChar w:fldCharType="separate"/>
        </w:r>
        <w:r>
          <w:t>18</w:t>
        </w:r>
        <w:r>
          <w:fldChar w:fldCharType="end"/>
        </w:r>
      </w:hyperlink>
    </w:p>
    <w:p>
      <w:pPr>
        <w:pStyle w:val="TOC2"/>
        <w:tabs>
          <w:tab w:val="right" w:leader="dot" w:pos="8306"/>
        </w:tabs>
      </w:pPr>
      <w:hyperlink w:anchor="_Toc3984" w:history="1">
        <w:r>
          <w:rPr>
            <w:rFonts w:ascii="仿宋" w:eastAsia="仿宋" w:hAnsi="仿宋" w:cs="仿宋" w:hint="eastAsia"/>
            <w:lang w:eastAsia="zh-CN"/>
          </w:rPr>
          <w:t>(五)、建筑、公用工程</w:t>
        </w:r>
        <w:r>
          <w:tab/>
        </w:r>
        <w:r>
          <w:fldChar w:fldCharType="begin"/>
        </w:r>
        <w:r>
          <w:instrText xml:space="preserve"> PAGEREF _Toc3984 \h </w:instrText>
        </w:r>
        <w:r>
          <w:fldChar w:fldCharType="separate"/>
        </w:r>
        <w:r>
          <w:t>20</w:t>
        </w:r>
        <w:r>
          <w:fldChar w:fldCharType="end"/>
        </w:r>
      </w:hyperlink>
    </w:p>
    <w:p>
      <w:pPr>
        <w:pStyle w:val="TOC2"/>
        <w:tabs>
          <w:tab w:val="right" w:leader="dot" w:pos="8306"/>
        </w:tabs>
      </w:pPr>
      <w:hyperlink w:anchor="_Toc3148" w:history="1">
        <w:r>
          <w:rPr>
            <w:rFonts w:ascii="仿宋" w:eastAsia="仿宋" w:hAnsi="仿宋" w:cs="仿宋" w:hint="eastAsia"/>
            <w:lang w:eastAsia="zh-CN"/>
          </w:rPr>
          <w:t>(六)、安全管理</w:t>
        </w:r>
        <w:r>
          <w:tab/>
        </w:r>
        <w:r>
          <w:fldChar w:fldCharType="begin"/>
        </w:r>
        <w:r>
          <w:instrText xml:space="preserve"> PAGEREF _Toc3148 \h </w:instrText>
        </w:r>
        <w:r>
          <w:fldChar w:fldCharType="separate"/>
        </w:r>
        <w:r>
          <w:t>21</w:t>
        </w:r>
        <w:r>
          <w:fldChar w:fldCharType="end"/>
        </w:r>
      </w:hyperlink>
    </w:p>
    <w:p>
      <w:pPr>
        <w:pStyle w:val="TOC2"/>
        <w:tabs>
          <w:tab w:val="right" w:leader="dot" w:pos="8306"/>
        </w:tabs>
      </w:pPr>
      <w:hyperlink w:anchor="_Toc21916" w:history="1">
        <w:r>
          <w:rPr>
            <w:rFonts w:ascii="仿宋" w:eastAsia="仿宋" w:hAnsi="仿宋" w:cs="仿宋" w:hint="eastAsia"/>
            <w:lang w:eastAsia="zh-CN"/>
          </w:rPr>
          <w:t>(七)、关于事故应急救援预案的审定</w:t>
        </w:r>
        <w:r>
          <w:tab/>
        </w:r>
        <w:r>
          <w:fldChar w:fldCharType="begin"/>
        </w:r>
        <w:r>
          <w:instrText xml:space="preserve"> PAGEREF _Toc21916 \h </w:instrText>
        </w:r>
        <w:r>
          <w:fldChar w:fldCharType="separate"/>
        </w:r>
        <w:r>
          <w:t>22</w:t>
        </w:r>
        <w:r>
          <w:fldChar w:fldCharType="end"/>
        </w:r>
      </w:hyperlink>
    </w:p>
    <w:p>
      <w:pPr>
        <w:pStyle w:val="TOC1"/>
        <w:tabs>
          <w:tab w:val="right" w:leader="dot" w:pos="8306"/>
        </w:tabs>
      </w:pPr>
      <w:hyperlink w:anchor="_Toc13203" w:history="1">
        <w:r>
          <w:rPr>
            <w:rFonts w:ascii="仿宋" w:eastAsia="仿宋" w:hAnsi="仿宋" w:cs="仿宋" w:hint="eastAsia"/>
            <w:lang w:eastAsia="zh-CN"/>
          </w:rPr>
          <w:t>四、民办教育企业经营决策的方法</w:t>
        </w:r>
        <w:r>
          <w:tab/>
        </w:r>
        <w:r>
          <w:fldChar w:fldCharType="begin"/>
        </w:r>
        <w:r>
          <w:instrText xml:space="preserve"> PAGEREF _Toc13203 \h </w:instrText>
        </w:r>
        <w:r>
          <w:fldChar w:fldCharType="separate"/>
        </w:r>
        <w:r>
          <w:t>24</w:t>
        </w:r>
        <w:r>
          <w:fldChar w:fldCharType="end"/>
        </w:r>
      </w:hyperlink>
    </w:p>
    <w:p>
      <w:pPr>
        <w:pStyle w:val="TOC2"/>
        <w:tabs>
          <w:tab w:val="right" w:leader="dot" w:pos="8306"/>
        </w:tabs>
      </w:pPr>
      <w:hyperlink w:anchor="_Toc17067" w:history="1">
        <w:r>
          <w:rPr>
            <w:rFonts w:ascii="仿宋" w:eastAsia="仿宋" w:hAnsi="仿宋" w:cs="仿宋" w:hint="eastAsia"/>
            <w:lang w:eastAsia="zh-CN"/>
          </w:rPr>
          <w:t>(一)、企业经营决策的方法</w:t>
        </w:r>
        <w:r>
          <w:tab/>
        </w:r>
        <w:r>
          <w:fldChar w:fldCharType="begin"/>
        </w:r>
        <w:r>
          <w:instrText xml:space="preserve"> PAGEREF _Toc17067 \h </w:instrText>
        </w:r>
        <w:r>
          <w:fldChar w:fldCharType="separate"/>
        </w:r>
        <w:r>
          <w:t>24</w:t>
        </w:r>
        <w:r>
          <w:fldChar w:fldCharType="end"/>
        </w:r>
      </w:hyperlink>
    </w:p>
    <w:p>
      <w:pPr>
        <w:pStyle w:val="TOC1"/>
        <w:tabs>
          <w:tab w:val="right" w:leader="dot" w:pos="8306"/>
        </w:tabs>
      </w:pPr>
      <w:hyperlink w:anchor="_Toc22104" w:history="1">
        <w:r>
          <w:rPr>
            <w:rFonts w:ascii="仿宋" w:eastAsia="仿宋" w:hAnsi="仿宋" w:cs="仿宋" w:hint="eastAsia"/>
            <w:lang w:eastAsia="zh-CN"/>
          </w:rPr>
          <w:t>五、民办教育项目概述</w:t>
        </w:r>
        <w:r>
          <w:tab/>
        </w:r>
        <w:r>
          <w:fldChar w:fldCharType="begin"/>
        </w:r>
        <w:r>
          <w:instrText xml:space="preserve"> PAGEREF _Toc22104 \h </w:instrText>
        </w:r>
        <w:r>
          <w:fldChar w:fldCharType="separate"/>
        </w:r>
        <w:r>
          <w:t>24</w:t>
        </w:r>
        <w:r>
          <w:fldChar w:fldCharType="end"/>
        </w:r>
      </w:hyperlink>
    </w:p>
    <w:p>
      <w:pPr>
        <w:pStyle w:val="TOC2"/>
        <w:tabs>
          <w:tab w:val="right" w:leader="dot" w:pos="8306"/>
        </w:tabs>
      </w:pPr>
      <w:hyperlink w:anchor="_Toc25762" w:history="1">
        <w:r>
          <w:rPr>
            <w:rFonts w:ascii="仿宋" w:eastAsia="仿宋" w:hAnsi="仿宋" w:cs="仿宋" w:hint="eastAsia"/>
            <w:lang w:eastAsia="zh-CN"/>
          </w:rPr>
          <w:t>(一)、民办教育项目名称及建设性质</w:t>
        </w:r>
        <w:r>
          <w:tab/>
        </w:r>
        <w:r>
          <w:fldChar w:fldCharType="begin"/>
        </w:r>
        <w:r>
          <w:instrText xml:space="preserve"> PAGEREF _Toc25762 \h </w:instrText>
        </w:r>
        <w:r>
          <w:fldChar w:fldCharType="separate"/>
        </w:r>
        <w:r>
          <w:t>24</w:t>
        </w:r>
        <w:r>
          <w:fldChar w:fldCharType="end"/>
        </w:r>
      </w:hyperlink>
    </w:p>
    <w:p>
      <w:pPr>
        <w:pStyle w:val="TOC2"/>
        <w:tabs>
          <w:tab w:val="right" w:leader="dot" w:pos="8306"/>
        </w:tabs>
      </w:pPr>
      <w:hyperlink w:anchor="_Toc31042" w:history="1">
        <w:r>
          <w:rPr>
            <w:rFonts w:ascii="仿宋" w:eastAsia="仿宋" w:hAnsi="仿宋" w:cs="仿宋" w:hint="eastAsia"/>
            <w:lang w:eastAsia="zh-CN"/>
          </w:rPr>
          <w:t>(二)、民办教育项目成本单位</w:t>
        </w:r>
        <w:r>
          <w:tab/>
        </w:r>
        <w:r>
          <w:fldChar w:fldCharType="begin"/>
        </w:r>
        <w:r>
          <w:instrText xml:space="preserve"> PAGEREF _Toc31042 \h </w:instrText>
        </w:r>
        <w:r>
          <w:fldChar w:fldCharType="separate"/>
        </w:r>
        <w:r>
          <w:t>25</w:t>
        </w:r>
        <w:r>
          <w:fldChar w:fldCharType="end"/>
        </w:r>
      </w:hyperlink>
    </w:p>
    <w:p>
      <w:pPr>
        <w:pStyle w:val="TOC2"/>
        <w:tabs>
          <w:tab w:val="right" w:leader="dot" w:pos="8306"/>
        </w:tabs>
      </w:pPr>
      <w:hyperlink w:anchor="_Toc27284" w:history="1">
        <w:r>
          <w:rPr>
            <w:rFonts w:ascii="仿宋" w:eastAsia="仿宋" w:hAnsi="仿宋" w:cs="仿宋" w:hint="eastAsia"/>
            <w:lang w:eastAsia="zh-CN"/>
          </w:rPr>
          <w:t>(三)、战略合作单位</w:t>
        </w:r>
        <w:r>
          <w:tab/>
        </w:r>
        <w:r>
          <w:fldChar w:fldCharType="begin"/>
        </w:r>
        <w:r>
          <w:instrText xml:space="preserve"> PAGEREF _Toc27284 \h </w:instrText>
        </w:r>
        <w:r>
          <w:fldChar w:fldCharType="separate"/>
        </w:r>
        <w:r>
          <w:t>25</w:t>
        </w:r>
        <w:r>
          <w:fldChar w:fldCharType="end"/>
        </w:r>
      </w:hyperlink>
    </w:p>
    <w:p>
      <w:pPr>
        <w:pStyle w:val="TOC2"/>
        <w:tabs>
          <w:tab w:val="right" w:leader="dot" w:pos="8306"/>
        </w:tabs>
      </w:pPr>
      <w:hyperlink w:anchor="_Toc32764" w:history="1">
        <w:r>
          <w:rPr>
            <w:rFonts w:ascii="仿宋" w:eastAsia="仿宋" w:hAnsi="仿宋" w:cs="仿宋" w:hint="eastAsia"/>
            <w:lang w:eastAsia="zh-CN"/>
          </w:rPr>
          <w:t>(四)、民办教育项目提出的理由</w:t>
        </w:r>
        <w:r>
          <w:tab/>
        </w:r>
        <w:r>
          <w:fldChar w:fldCharType="begin"/>
        </w:r>
        <w:r>
          <w:instrText xml:space="preserve"> PAGEREF _Toc32764 \h </w:instrText>
        </w:r>
        <w:r>
          <w:fldChar w:fldCharType="separate"/>
        </w:r>
        <w:r>
          <w:t>25</w:t>
        </w:r>
        <w:r>
          <w:fldChar w:fldCharType="end"/>
        </w:r>
      </w:hyperlink>
    </w:p>
    <w:p>
      <w:pPr>
        <w:pStyle w:val="TOC2"/>
        <w:tabs>
          <w:tab w:val="right" w:leader="dot" w:pos="8306"/>
        </w:tabs>
      </w:pPr>
      <w:hyperlink w:anchor="_Toc24285" w:history="1">
        <w:r>
          <w:rPr>
            <w:rFonts w:ascii="仿宋" w:eastAsia="仿宋" w:hAnsi="仿宋" w:cs="仿宋" w:hint="eastAsia"/>
            <w:lang w:eastAsia="zh-CN"/>
          </w:rPr>
          <w:t>(五)、民办教育项目选址及用地综述</w:t>
        </w:r>
        <w:r>
          <w:tab/>
        </w:r>
        <w:r>
          <w:fldChar w:fldCharType="begin"/>
        </w:r>
        <w:r>
          <w:instrText xml:space="preserve"> PAGEREF _Toc24285 \h </w:instrText>
        </w:r>
        <w:r>
          <w:fldChar w:fldCharType="separate"/>
        </w:r>
        <w:r>
          <w:t>26</w:t>
        </w:r>
        <w:r>
          <w:fldChar w:fldCharType="end"/>
        </w:r>
      </w:hyperlink>
    </w:p>
    <w:p>
      <w:pPr>
        <w:pStyle w:val="TOC2"/>
        <w:tabs>
          <w:tab w:val="right" w:leader="dot" w:pos="8306"/>
        </w:tabs>
      </w:pPr>
      <w:hyperlink w:anchor="_Toc4959" w:history="1">
        <w:r>
          <w:rPr>
            <w:rFonts w:ascii="仿宋" w:eastAsia="仿宋" w:hAnsi="仿宋" w:cs="仿宋" w:hint="eastAsia"/>
            <w:lang w:eastAsia="zh-CN"/>
          </w:rPr>
          <w:t>(六)、土建工程建设指标</w:t>
        </w:r>
        <w:r>
          <w:tab/>
        </w:r>
        <w:r>
          <w:fldChar w:fldCharType="begin"/>
        </w:r>
        <w:r>
          <w:instrText xml:space="preserve"> PAGEREF _Toc4959 \h </w:instrText>
        </w:r>
        <w:r>
          <w:fldChar w:fldCharType="separate"/>
        </w:r>
        <w:r>
          <w:t>27</w:t>
        </w:r>
        <w:r>
          <w:fldChar w:fldCharType="end"/>
        </w:r>
      </w:hyperlink>
    </w:p>
    <w:p>
      <w:pPr>
        <w:pStyle w:val="TOC2"/>
        <w:tabs>
          <w:tab w:val="right" w:leader="dot" w:pos="8306"/>
        </w:tabs>
      </w:pPr>
      <w:hyperlink w:anchor="_Toc14106" w:history="1">
        <w:r>
          <w:rPr>
            <w:rFonts w:ascii="仿宋" w:eastAsia="仿宋" w:hAnsi="仿宋" w:cs="仿宋" w:hint="eastAsia"/>
            <w:lang w:eastAsia="zh-CN"/>
          </w:rPr>
          <w:t>(七)、设备购置</w:t>
        </w:r>
        <w:r>
          <w:tab/>
        </w:r>
        <w:r>
          <w:fldChar w:fldCharType="begin"/>
        </w:r>
        <w:r>
          <w:instrText xml:space="preserve"> PAGEREF _Toc14106 \h </w:instrText>
        </w:r>
        <w:r>
          <w:fldChar w:fldCharType="separate"/>
        </w:r>
        <w:r>
          <w:t>28</w:t>
        </w:r>
        <w:r>
          <w:fldChar w:fldCharType="end"/>
        </w:r>
      </w:hyperlink>
    </w:p>
    <w:p>
      <w:pPr>
        <w:pStyle w:val="TOC2"/>
        <w:tabs>
          <w:tab w:val="right" w:leader="dot" w:pos="8306"/>
        </w:tabs>
      </w:pPr>
      <w:hyperlink w:anchor="_Toc10777" w:history="1">
        <w:r>
          <w:rPr>
            <w:rFonts w:ascii="仿宋" w:eastAsia="仿宋" w:hAnsi="仿宋" w:cs="仿宋" w:hint="eastAsia"/>
            <w:lang w:eastAsia="zh-CN"/>
          </w:rPr>
          <w:t>(八)、产品规划方案</w:t>
        </w:r>
        <w:r>
          <w:tab/>
        </w:r>
        <w:r>
          <w:fldChar w:fldCharType="begin"/>
        </w:r>
        <w:r>
          <w:instrText xml:space="preserve"> PAGEREF _Toc10777 \h </w:instrText>
        </w:r>
        <w:r>
          <w:fldChar w:fldCharType="separate"/>
        </w:r>
        <w:r>
          <w:t>28</w:t>
        </w:r>
        <w:r>
          <w:fldChar w:fldCharType="end"/>
        </w:r>
      </w:hyperlink>
    </w:p>
    <w:p>
      <w:pPr>
        <w:pStyle w:val="TOC2"/>
        <w:tabs>
          <w:tab w:val="right" w:leader="dot" w:pos="8306"/>
        </w:tabs>
      </w:pPr>
      <w:hyperlink w:anchor="_Toc4282" w:history="1">
        <w:r>
          <w:rPr>
            <w:rFonts w:ascii="仿宋" w:eastAsia="仿宋" w:hAnsi="仿宋" w:cs="仿宋" w:hint="eastAsia"/>
            <w:lang w:eastAsia="zh-CN"/>
          </w:rPr>
          <w:t>(九)、原材料供应</w:t>
        </w:r>
        <w:r>
          <w:tab/>
        </w:r>
        <w:r>
          <w:fldChar w:fldCharType="begin"/>
        </w:r>
        <w:r>
          <w:instrText xml:space="preserve"> PAGEREF _Toc4282 \h </w:instrText>
        </w:r>
        <w:r>
          <w:fldChar w:fldCharType="separate"/>
        </w:r>
        <w:r>
          <w:t>29</w:t>
        </w:r>
        <w:r>
          <w:fldChar w:fldCharType="end"/>
        </w:r>
      </w:hyperlink>
    </w:p>
    <w:p>
      <w:pPr>
        <w:pStyle w:val="TOC2"/>
        <w:tabs>
          <w:tab w:val="right" w:leader="dot" w:pos="8306"/>
        </w:tabs>
      </w:pPr>
      <w:hyperlink w:anchor="_Toc20333" w:history="1">
        <w:r>
          <w:rPr>
            <w:rFonts w:ascii="仿宋" w:eastAsia="仿宋" w:hAnsi="仿宋" w:cs="仿宋" w:hint="eastAsia"/>
            <w:lang w:eastAsia="zh-CN"/>
          </w:rPr>
          <w:t>(十)、民办教育项目能耗分析</w:t>
        </w:r>
        <w:r>
          <w:tab/>
        </w:r>
        <w:r>
          <w:fldChar w:fldCharType="begin"/>
        </w:r>
        <w:r>
          <w:instrText xml:space="preserve"> PAGEREF _Toc20333 \h </w:instrText>
        </w:r>
        <w:r>
          <w:fldChar w:fldCharType="separate"/>
        </w:r>
        <w:r>
          <w:t>29</w:t>
        </w:r>
        <w:r>
          <w:fldChar w:fldCharType="end"/>
        </w:r>
      </w:hyperlink>
    </w:p>
    <w:p>
      <w:pPr>
        <w:pStyle w:val="TOC2"/>
        <w:tabs>
          <w:tab w:val="right" w:leader="dot" w:pos="8306"/>
        </w:tabs>
      </w:pPr>
      <w:hyperlink w:anchor="_Toc26431" w:history="1">
        <w:r>
          <w:rPr>
            <w:rFonts w:ascii="仿宋" w:eastAsia="仿宋" w:hAnsi="仿宋" w:cs="仿宋" w:hint="eastAsia"/>
            <w:lang w:eastAsia="zh-CN"/>
          </w:rPr>
          <w:t>(十一)、环境保护</w:t>
        </w:r>
        <w:r>
          <w:tab/>
        </w:r>
        <w:r>
          <w:fldChar w:fldCharType="begin"/>
        </w:r>
        <w:r>
          <w:instrText xml:space="preserve"> PAGEREF _Toc26431 \h </w:instrText>
        </w:r>
        <w:r>
          <w:fldChar w:fldCharType="separate"/>
        </w:r>
        <w:r>
          <w:t>30</w:t>
        </w:r>
        <w:r>
          <w:fldChar w:fldCharType="end"/>
        </w:r>
      </w:hyperlink>
    </w:p>
    <w:p>
      <w:pPr>
        <w:pStyle w:val="TOC2"/>
        <w:tabs>
          <w:tab w:val="right" w:leader="dot" w:pos="8306"/>
        </w:tabs>
      </w:pPr>
      <w:hyperlink w:anchor="_Toc24824" w:history="1">
        <w:r>
          <w:rPr>
            <w:rFonts w:ascii="仿宋" w:eastAsia="仿宋" w:hAnsi="仿宋" w:cs="仿宋" w:hint="eastAsia"/>
            <w:lang w:eastAsia="zh-CN"/>
          </w:rPr>
          <w:t>(十二)、民办教育项目建设符合性</w:t>
        </w:r>
        <w:r>
          <w:tab/>
        </w:r>
        <w:r>
          <w:fldChar w:fldCharType="begin"/>
        </w:r>
        <w:r>
          <w:instrText xml:space="preserve"> PAGEREF _Toc24824 \h </w:instrText>
        </w:r>
        <w:r>
          <w:fldChar w:fldCharType="separate"/>
        </w:r>
        <w:r>
          <w:t>31</w:t>
        </w:r>
        <w:r>
          <w:fldChar w:fldCharType="end"/>
        </w:r>
      </w:hyperlink>
    </w:p>
    <w:p>
      <w:pPr>
        <w:pStyle w:val="TOC2"/>
        <w:tabs>
          <w:tab w:val="right" w:leader="dot" w:pos="8306"/>
        </w:tabs>
      </w:pPr>
      <w:hyperlink w:anchor="_Toc14700" w:history="1">
        <w:r>
          <w:rPr>
            <w:rFonts w:ascii="仿宋" w:eastAsia="仿宋" w:hAnsi="仿宋" w:cs="仿宋" w:hint="eastAsia"/>
            <w:lang w:eastAsia="zh-CN"/>
          </w:rPr>
          <w:t>(十三)、民办教育项目进度规划</w:t>
        </w:r>
        <w:r>
          <w:tab/>
        </w:r>
        <w:r>
          <w:fldChar w:fldCharType="begin"/>
        </w:r>
        <w:r>
          <w:instrText xml:space="preserve"> PAGEREF _Toc14700 \h </w:instrText>
        </w:r>
        <w:r>
          <w:fldChar w:fldCharType="separate"/>
        </w:r>
        <w:r>
          <w:t>32</w:t>
        </w:r>
        <w:r>
          <w:fldChar w:fldCharType="end"/>
        </w:r>
      </w:hyperlink>
    </w:p>
    <w:p>
      <w:pPr>
        <w:pStyle w:val="TOC2"/>
        <w:tabs>
          <w:tab w:val="right" w:leader="dot" w:pos="8306"/>
        </w:tabs>
      </w:pPr>
      <w:hyperlink w:anchor="_Toc933" w:history="1">
        <w:r>
          <w:rPr>
            <w:rFonts w:ascii="仿宋" w:eastAsia="仿宋" w:hAnsi="仿宋" w:cs="仿宋" w:hint="eastAsia"/>
            <w:lang w:eastAsia="zh-CN"/>
          </w:rPr>
          <w:t>(十四)、投资估算及经济效益分析</w:t>
        </w:r>
        <w:r>
          <w:tab/>
        </w:r>
        <w:r>
          <w:fldChar w:fldCharType="begin"/>
        </w:r>
        <w:r>
          <w:instrText xml:space="preserve"> PAGEREF _Toc933 \h </w:instrText>
        </w:r>
        <w:r>
          <w:fldChar w:fldCharType="separate"/>
        </w:r>
        <w:r>
          <w:t>32</w:t>
        </w:r>
        <w:r>
          <w:fldChar w:fldCharType="end"/>
        </w:r>
      </w:hyperlink>
    </w:p>
    <w:p>
      <w:pPr>
        <w:pStyle w:val="TOC2"/>
        <w:tabs>
          <w:tab w:val="right" w:leader="dot" w:pos="8306"/>
        </w:tabs>
      </w:pPr>
      <w:hyperlink w:anchor="_Toc31981" w:history="1">
        <w:r>
          <w:rPr>
            <w:rFonts w:ascii="仿宋" w:eastAsia="仿宋" w:hAnsi="仿宋" w:cs="仿宋" w:hint="eastAsia"/>
            <w:lang w:eastAsia="zh-CN"/>
          </w:rPr>
          <w:t>(十五)、报告说明</w:t>
        </w:r>
        <w:r>
          <w:tab/>
        </w:r>
        <w:r>
          <w:fldChar w:fldCharType="begin"/>
        </w:r>
        <w:r>
          <w:instrText xml:space="preserve"> PAGEREF _Toc31981 \h </w:instrText>
        </w:r>
        <w:r>
          <w:fldChar w:fldCharType="separate"/>
        </w:r>
        <w:r>
          <w:t>33</w:t>
        </w:r>
        <w:r>
          <w:fldChar w:fldCharType="end"/>
        </w:r>
      </w:hyperlink>
    </w:p>
    <w:p>
      <w:pPr>
        <w:pStyle w:val="TOC2"/>
        <w:tabs>
          <w:tab w:val="right" w:leader="dot" w:pos="8306"/>
        </w:tabs>
      </w:pPr>
      <w:hyperlink w:anchor="_Toc20785" w:history="1">
        <w:r>
          <w:rPr>
            <w:rFonts w:ascii="仿宋" w:eastAsia="仿宋" w:hAnsi="仿宋" w:cs="仿宋" w:hint="eastAsia"/>
            <w:lang w:eastAsia="zh-CN"/>
          </w:rPr>
          <w:t>(十六)、民办教育项目评价</w:t>
        </w:r>
        <w:r>
          <w:tab/>
        </w:r>
        <w:r>
          <w:fldChar w:fldCharType="begin"/>
        </w:r>
        <w:r>
          <w:instrText xml:space="preserve"> PAGEREF _Toc20785 \h </w:instrText>
        </w:r>
        <w:r>
          <w:fldChar w:fldCharType="separate"/>
        </w:r>
        <w:r>
          <w:t>33</w:t>
        </w:r>
        <w:r>
          <w:fldChar w:fldCharType="end"/>
        </w:r>
      </w:hyperlink>
    </w:p>
    <w:p>
      <w:pPr>
        <w:pStyle w:val="TOC2"/>
        <w:tabs>
          <w:tab w:val="right" w:leader="dot" w:pos="8306"/>
        </w:tabs>
      </w:pPr>
      <w:hyperlink w:anchor="_Toc31806" w:history="1">
        <w:r>
          <w:rPr>
            <w:rFonts w:ascii="仿宋" w:eastAsia="仿宋" w:hAnsi="仿宋" w:cs="仿宋" w:hint="eastAsia"/>
            <w:lang w:eastAsia="zh-CN"/>
          </w:rPr>
          <w:t>(十七)、主要经济指标</w:t>
        </w:r>
        <w:r>
          <w:tab/>
        </w:r>
        <w:r>
          <w:fldChar w:fldCharType="begin"/>
        </w:r>
        <w:r>
          <w:instrText xml:space="preserve"> PAGEREF _Toc31806 \h </w:instrText>
        </w:r>
        <w:r>
          <w:fldChar w:fldCharType="separate"/>
        </w:r>
        <w:r>
          <w:t>34</w:t>
        </w:r>
        <w:r>
          <w:fldChar w:fldCharType="end"/>
        </w:r>
      </w:hyperlink>
    </w:p>
    <w:p>
      <w:pPr>
        <w:pStyle w:val="TOC1"/>
        <w:tabs>
          <w:tab w:val="right" w:leader="dot" w:pos="8306"/>
        </w:tabs>
      </w:pPr>
      <w:hyperlink w:anchor="_Toc2806" w:history="1">
        <w:r>
          <w:rPr>
            <w:rFonts w:ascii="仿宋" w:eastAsia="仿宋" w:hAnsi="仿宋" w:cs="仿宋" w:hint="eastAsia"/>
            <w:lang w:eastAsia="zh-CN"/>
          </w:rPr>
          <w:t>六、资源开发及综合利用分析</w:t>
        </w:r>
        <w:r>
          <w:tab/>
        </w:r>
        <w:r>
          <w:fldChar w:fldCharType="begin"/>
        </w:r>
        <w:r>
          <w:instrText xml:space="preserve"> PAGEREF _Toc2806 \h </w:instrText>
        </w:r>
        <w:r>
          <w:fldChar w:fldCharType="separate"/>
        </w:r>
        <w:r>
          <w:t>36</w:t>
        </w:r>
        <w:r>
          <w:fldChar w:fldCharType="end"/>
        </w:r>
      </w:hyperlink>
    </w:p>
    <w:p>
      <w:pPr>
        <w:pStyle w:val="TOC2"/>
        <w:tabs>
          <w:tab w:val="right" w:leader="dot" w:pos="8306"/>
        </w:tabs>
      </w:pPr>
      <w:hyperlink w:anchor="_Toc22756" w:history="1">
        <w:r>
          <w:rPr>
            <w:rFonts w:ascii="仿宋" w:eastAsia="仿宋" w:hAnsi="仿宋" w:cs="仿宋" w:hint="eastAsia"/>
            <w:lang w:eastAsia="zh-CN"/>
          </w:rPr>
          <w:t>(一)、资源开发方案</w:t>
        </w:r>
        <w:r>
          <w:tab/>
        </w:r>
        <w:r>
          <w:fldChar w:fldCharType="begin"/>
        </w:r>
        <w:r>
          <w:instrText xml:space="preserve"> PAGEREF _Toc22756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6" w:history="1">
        <w:r>
          <w:rPr>
            <w:rFonts w:ascii="仿宋" w:eastAsia="仿宋" w:hAnsi="仿宋" w:cs="仿宋" w:hint="eastAsia"/>
            <w:lang w:eastAsia="zh-CN"/>
          </w:rPr>
          <w:t>(二)、资源利用方案</w:t>
        </w:r>
        <w:r>
          <w:tab/>
        </w:r>
        <w:r>
          <w:fldChar w:fldCharType="begin"/>
        </w:r>
        <w:r>
          <w:instrText xml:space="preserve"> PAGEREF _Toc17356 \h </w:instrText>
        </w:r>
        <w:r>
          <w:fldChar w:fldCharType="separate"/>
        </w:r>
        <w:r>
          <w:t>36</w:t>
        </w:r>
        <w:r>
          <w:fldChar w:fldCharType="end"/>
        </w:r>
      </w:hyperlink>
    </w:p>
    <w:p>
      <w:pPr>
        <w:pStyle w:val="TOC2"/>
        <w:tabs>
          <w:tab w:val="right" w:leader="dot" w:pos="8306"/>
        </w:tabs>
      </w:pPr>
      <w:hyperlink w:anchor="_Toc31784" w:history="1">
        <w:r>
          <w:rPr>
            <w:rFonts w:ascii="仿宋" w:eastAsia="仿宋" w:hAnsi="仿宋" w:cs="仿宋" w:hint="eastAsia"/>
            <w:lang w:eastAsia="zh-CN"/>
          </w:rPr>
          <w:t>(三)、资源节约措施</w:t>
        </w:r>
        <w:r>
          <w:tab/>
        </w:r>
        <w:r>
          <w:fldChar w:fldCharType="begin"/>
        </w:r>
        <w:r>
          <w:instrText xml:space="preserve"> PAGEREF _Toc31784 \h </w:instrText>
        </w:r>
        <w:r>
          <w:fldChar w:fldCharType="separate"/>
        </w:r>
        <w:r>
          <w:t>37</w:t>
        </w:r>
        <w:r>
          <w:fldChar w:fldCharType="end"/>
        </w:r>
      </w:hyperlink>
    </w:p>
    <w:p>
      <w:pPr>
        <w:pStyle w:val="TOC1"/>
        <w:tabs>
          <w:tab w:val="right" w:leader="dot" w:pos="8306"/>
        </w:tabs>
      </w:pPr>
      <w:hyperlink w:anchor="_Toc16970" w:history="1">
        <w:r>
          <w:rPr>
            <w:rFonts w:ascii="仿宋" w:eastAsia="仿宋" w:hAnsi="仿宋" w:cs="仿宋" w:hint="eastAsia"/>
            <w:lang w:eastAsia="zh-CN"/>
          </w:rPr>
          <w:t>七、必要性分析</w:t>
        </w:r>
        <w:r>
          <w:tab/>
        </w:r>
        <w:r>
          <w:fldChar w:fldCharType="begin"/>
        </w:r>
        <w:r>
          <w:instrText xml:space="preserve"> PAGEREF _Toc16970 \h </w:instrText>
        </w:r>
        <w:r>
          <w:fldChar w:fldCharType="separate"/>
        </w:r>
        <w:r>
          <w:t>38</w:t>
        </w:r>
        <w:r>
          <w:fldChar w:fldCharType="end"/>
        </w:r>
      </w:hyperlink>
    </w:p>
    <w:p>
      <w:pPr>
        <w:pStyle w:val="TOC2"/>
        <w:tabs>
          <w:tab w:val="right" w:leader="dot" w:pos="8306"/>
        </w:tabs>
      </w:pPr>
      <w:hyperlink w:anchor="_Toc21239" w:history="1">
        <w:r>
          <w:rPr>
            <w:rFonts w:ascii="仿宋" w:eastAsia="仿宋" w:hAnsi="仿宋" w:cs="仿宋" w:hint="eastAsia"/>
            <w:lang w:eastAsia="zh-CN"/>
          </w:rPr>
          <w:t>(一)、必要性分析</w:t>
        </w:r>
        <w:r>
          <w:tab/>
        </w:r>
        <w:r>
          <w:fldChar w:fldCharType="begin"/>
        </w:r>
        <w:r>
          <w:instrText xml:space="preserve"> PAGEREF _Toc21239 \h </w:instrText>
        </w:r>
        <w:r>
          <w:fldChar w:fldCharType="separate"/>
        </w:r>
        <w:r>
          <w:t>38</w:t>
        </w:r>
        <w:r>
          <w:fldChar w:fldCharType="end"/>
        </w:r>
      </w:hyperlink>
    </w:p>
    <w:p>
      <w:pPr>
        <w:pStyle w:val="TOC1"/>
        <w:tabs>
          <w:tab w:val="right" w:leader="dot" w:pos="8306"/>
        </w:tabs>
      </w:pPr>
      <w:hyperlink w:anchor="_Toc9639" w:history="1">
        <w:r>
          <w:rPr>
            <w:rFonts w:ascii="仿宋" w:eastAsia="仿宋" w:hAnsi="仿宋" w:cs="仿宋" w:hint="eastAsia"/>
            <w:lang w:eastAsia="zh-CN"/>
          </w:rPr>
          <w:t>八、环境保护分析</w:t>
        </w:r>
        <w:r>
          <w:tab/>
        </w:r>
        <w:r>
          <w:fldChar w:fldCharType="begin"/>
        </w:r>
        <w:r>
          <w:instrText xml:space="preserve"> PAGEREF _Toc9639 \h </w:instrText>
        </w:r>
        <w:r>
          <w:fldChar w:fldCharType="separate"/>
        </w:r>
        <w:r>
          <w:t>38</w:t>
        </w:r>
        <w:r>
          <w:fldChar w:fldCharType="end"/>
        </w:r>
      </w:hyperlink>
    </w:p>
    <w:p>
      <w:pPr>
        <w:pStyle w:val="TOC2"/>
        <w:tabs>
          <w:tab w:val="right" w:leader="dot" w:pos="8306"/>
        </w:tabs>
      </w:pPr>
      <w:hyperlink w:anchor="_Toc21920" w:history="1">
        <w:r>
          <w:rPr>
            <w:rFonts w:ascii="仿宋" w:eastAsia="仿宋" w:hAnsi="仿宋" w:cs="仿宋" w:hint="eastAsia"/>
            <w:lang w:eastAsia="zh-CN"/>
          </w:rPr>
          <w:t>(一)、编制依据</w:t>
        </w:r>
        <w:r>
          <w:tab/>
        </w:r>
        <w:r>
          <w:fldChar w:fldCharType="begin"/>
        </w:r>
        <w:r>
          <w:instrText xml:space="preserve"> PAGEREF _Toc21920 \h </w:instrText>
        </w:r>
        <w:r>
          <w:fldChar w:fldCharType="separate"/>
        </w:r>
        <w:r>
          <w:t>38</w:t>
        </w:r>
        <w:r>
          <w:fldChar w:fldCharType="end"/>
        </w:r>
      </w:hyperlink>
    </w:p>
    <w:p>
      <w:pPr>
        <w:pStyle w:val="TOC2"/>
        <w:tabs>
          <w:tab w:val="right" w:leader="dot" w:pos="8306"/>
        </w:tabs>
      </w:pPr>
      <w:hyperlink w:anchor="_Toc27403" w:history="1">
        <w:r>
          <w:rPr>
            <w:rFonts w:ascii="仿宋" w:eastAsia="仿宋" w:hAnsi="仿宋" w:cs="仿宋" w:hint="eastAsia"/>
            <w:lang w:eastAsia="zh-CN"/>
          </w:rPr>
          <w:t>(二)、环境影响合理性分析</w:t>
        </w:r>
        <w:r>
          <w:tab/>
        </w:r>
        <w:r>
          <w:fldChar w:fldCharType="begin"/>
        </w:r>
        <w:r>
          <w:instrText xml:space="preserve"> PAGEREF _Toc27403 \h </w:instrText>
        </w:r>
        <w:r>
          <w:fldChar w:fldCharType="separate"/>
        </w:r>
        <w:r>
          <w:t>39</w:t>
        </w:r>
        <w:r>
          <w:fldChar w:fldCharType="end"/>
        </w:r>
      </w:hyperlink>
    </w:p>
    <w:p>
      <w:pPr>
        <w:pStyle w:val="TOC2"/>
        <w:tabs>
          <w:tab w:val="right" w:leader="dot" w:pos="8306"/>
        </w:tabs>
      </w:pPr>
      <w:hyperlink w:anchor="_Toc8824" w:history="1">
        <w:r>
          <w:rPr>
            <w:rFonts w:ascii="仿宋" w:eastAsia="仿宋" w:hAnsi="仿宋" w:cs="仿宋" w:hint="eastAsia"/>
            <w:lang w:eastAsia="zh-CN"/>
          </w:rPr>
          <w:t>(三)、建设期大气环境影响分析</w:t>
        </w:r>
        <w:r>
          <w:tab/>
        </w:r>
        <w:r>
          <w:fldChar w:fldCharType="begin"/>
        </w:r>
        <w:r>
          <w:instrText xml:space="preserve"> PAGEREF _Toc8824 \h </w:instrText>
        </w:r>
        <w:r>
          <w:fldChar w:fldCharType="separate"/>
        </w:r>
        <w:r>
          <w:t>40</w:t>
        </w:r>
        <w:r>
          <w:fldChar w:fldCharType="end"/>
        </w:r>
      </w:hyperlink>
    </w:p>
    <w:p>
      <w:pPr>
        <w:pStyle w:val="TOC2"/>
        <w:tabs>
          <w:tab w:val="right" w:leader="dot" w:pos="8306"/>
        </w:tabs>
      </w:pPr>
      <w:hyperlink w:anchor="_Toc7703" w:history="1">
        <w:r>
          <w:rPr>
            <w:rFonts w:ascii="仿宋" w:eastAsia="仿宋" w:hAnsi="仿宋" w:cs="仿宋" w:hint="eastAsia"/>
            <w:lang w:eastAsia="zh-CN"/>
          </w:rPr>
          <w:t>(四)、建设期水环境影响分析</w:t>
        </w:r>
        <w:r>
          <w:tab/>
        </w:r>
        <w:r>
          <w:fldChar w:fldCharType="begin"/>
        </w:r>
        <w:r>
          <w:instrText xml:space="preserve"> PAGEREF _Toc7703 \h </w:instrText>
        </w:r>
        <w:r>
          <w:fldChar w:fldCharType="separate"/>
        </w:r>
        <w:r>
          <w:t>41</w:t>
        </w:r>
        <w:r>
          <w:fldChar w:fldCharType="end"/>
        </w:r>
      </w:hyperlink>
    </w:p>
    <w:p>
      <w:pPr>
        <w:pStyle w:val="TOC2"/>
        <w:tabs>
          <w:tab w:val="right" w:leader="dot" w:pos="8306"/>
        </w:tabs>
      </w:pPr>
      <w:hyperlink w:anchor="_Toc27314" w:history="1">
        <w:r>
          <w:rPr>
            <w:rFonts w:ascii="仿宋" w:eastAsia="仿宋" w:hAnsi="仿宋" w:cs="仿宋" w:hint="eastAsia"/>
            <w:lang w:eastAsia="zh-CN"/>
          </w:rPr>
          <w:t>(五)、建设期固体废弃物环境影响分析</w:t>
        </w:r>
        <w:r>
          <w:tab/>
        </w:r>
        <w:r>
          <w:fldChar w:fldCharType="begin"/>
        </w:r>
        <w:r>
          <w:instrText xml:space="preserve"> PAGEREF _Toc27314 \h </w:instrText>
        </w:r>
        <w:r>
          <w:fldChar w:fldCharType="separate"/>
        </w:r>
        <w:r>
          <w:t>42</w:t>
        </w:r>
        <w:r>
          <w:fldChar w:fldCharType="end"/>
        </w:r>
      </w:hyperlink>
    </w:p>
    <w:p>
      <w:pPr>
        <w:pStyle w:val="TOC2"/>
        <w:tabs>
          <w:tab w:val="right" w:leader="dot" w:pos="8306"/>
        </w:tabs>
      </w:pPr>
      <w:hyperlink w:anchor="_Toc5861" w:history="1">
        <w:r>
          <w:rPr>
            <w:rFonts w:ascii="仿宋" w:eastAsia="仿宋" w:hAnsi="仿宋" w:cs="仿宋" w:hint="eastAsia"/>
            <w:lang w:eastAsia="zh-CN"/>
          </w:rPr>
          <w:t>(六)、建设期声环境影响分析</w:t>
        </w:r>
        <w:r>
          <w:tab/>
        </w:r>
        <w:r>
          <w:fldChar w:fldCharType="begin"/>
        </w:r>
        <w:r>
          <w:instrText xml:space="preserve"> PAGEREF _Toc5861 \h </w:instrText>
        </w:r>
        <w:r>
          <w:fldChar w:fldCharType="separate"/>
        </w:r>
        <w:r>
          <w:t>43</w:t>
        </w:r>
        <w:r>
          <w:fldChar w:fldCharType="end"/>
        </w:r>
      </w:hyperlink>
    </w:p>
    <w:p>
      <w:pPr>
        <w:pStyle w:val="TOC2"/>
        <w:tabs>
          <w:tab w:val="right" w:leader="dot" w:pos="8306"/>
        </w:tabs>
      </w:pPr>
      <w:hyperlink w:anchor="_Toc10993" w:history="1">
        <w:r>
          <w:rPr>
            <w:rFonts w:ascii="仿宋" w:eastAsia="仿宋" w:hAnsi="仿宋" w:cs="仿宋" w:hint="eastAsia"/>
            <w:lang w:eastAsia="zh-CN"/>
          </w:rPr>
          <w:t>(七)、营运期大气环境影响分析</w:t>
        </w:r>
        <w:r>
          <w:tab/>
        </w:r>
        <w:r>
          <w:fldChar w:fldCharType="begin"/>
        </w:r>
        <w:r>
          <w:instrText xml:space="preserve"> PAGEREF _Toc10993 \h </w:instrText>
        </w:r>
        <w:r>
          <w:fldChar w:fldCharType="separate"/>
        </w:r>
        <w:r>
          <w:t>44</w:t>
        </w:r>
        <w:r>
          <w:fldChar w:fldCharType="end"/>
        </w:r>
      </w:hyperlink>
    </w:p>
    <w:p>
      <w:pPr>
        <w:pStyle w:val="TOC2"/>
        <w:tabs>
          <w:tab w:val="right" w:leader="dot" w:pos="8306"/>
        </w:tabs>
      </w:pPr>
      <w:hyperlink w:anchor="_Toc30930" w:history="1">
        <w:r>
          <w:rPr>
            <w:rFonts w:ascii="仿宋" w:eastAsia="仿宋" w:hAnsi="仿宋" w:cs="仿宋" w:hint="eastAsia"/>
            <w:lang w:eastAsia="zh-CN"/>
          </w:rPr>
          <w:t>(八)、营运期水环境影响分析</w:t>
        </w:r>
        <w:r>
          <w:tab/>
        </w:r>
        <w:r>
          <w:fldChar w:fldCharType="begin"/>
        </w:r>
        <w:r>
          <w:instrText xml:space="preserve"> PAGEREF _Toc30930 \h </w:instrText>
        </w:r>
        <w:r>
          <w:fldChar w:fldCharType="separate"/>
        </w:r>
        <w:r>
          <w:t>45</w:t>
        </w:r>
        <w:r>
          <w:fldChar w:fldCharType="end"/>
        </w:r>
      </w:hyperlink>
    </w:p>
    <w:p>
      <w:pPr>
        <w:pStyle w:val="TOC2"/>
        <w:tabs>
          <w:tab w:val="right" w:leader="dot" w:pos="8306"/>
        </w:tabs>
      </w:pPr>
      <w:hyperlink w:anchor="_Toc13651" w:history="1">
        <w:r>
          <w:rPr>
            <w:rFonts w:ascii="仿宋" w:eastAsia="仿宋" w:hAnsi="仿宋" w:cs="仿宋" w:hint="eastAsia"/>
            <w:lang w:eastAsia="zh-CN"/>
          </w:rPr>
          <w:t>(九)、营运期固体废弃物环境影响分析</w:t>
        </w:r>
        <w:r>
          <w:tab/>
        </w:r>
        <w:r>
          <w:fldChar w:fldCharType="begin"/>
        </w:r>
        <w:r>
          <w:instrText xml:space="preserve"> PAGEREF _Toc13651 \h </w:instrText>
        </w:r>
        <w:r>
          <w:fldChar w:fldCharType="separate"/>
        </w:r>
        <w:r>
          <w:t>46</w:t>
        </w:r>
        <w:r>
          <w:fldChar w:fldCharType="end"/>
        </w:r>
      </w:hyperlink>
    </w:p>
    <w:p>
      <w:pPr>
        <w:pStyle w:val="TOC2"/>
        <w:tabs>
          <w:tab w:val="right" w:leader="dot" w:pos="8306"/>
        </w:tabs>
      </w:pPr>
      <w:hyperlink w:anchor="_Toc206" w:history="1">
        <w:r>
          <w:rPr>
            <w:rFonts w:ascii="仿宋" w:eastAsia="仿宋" w:hAnsi="仿宋" w:cs="仿宋" w:hint="eastAsia"/>
            <w:lang w:eastAsia="zh-CN"/>
          </w:rPr>
          <w:t>(十)、营运期声环境影响分析</w:t>
        </w:r>
        <w:r>
          <w:tab/>
        </w:r>
        <w:r>
          <w:fldChar w:fldCharType="begin"/>
        </w:r>
        <w:r>
          <w:instrText xml:space="preserve"> PAGEREF _Toc206 \h </w:instrText>
        </w:r>
        <w:r>
          <w:fldChar w:fldCharType="separate"/>
        </w:r>
        <w:r>
          <w:t>47</w:t>
        </w:r>
        <w:r>
          <w:fldChar w:fldCharType="end"/>
        </w:r>
      </w:hyperlink>
    </w:p>
    <w:p>
      <w:pPr>
        <w:pStyle w:val="TOC2"/>
        <w:tabs>
          <w:tab w:val="right" w:leader="dot" w:pos="8306"/>
        </w:tabs>
      </w:pPr>
      <w:hyperlink w:anchor="_Toc276" w:history="1">
        <w:r>
          <w:rPr>
            <w:rFonts w:ascii="仿宋" w:eastAsia="仿宋" w:hAnsi="仿宋" w:cs="仿宋" w:hint="eastAsia"/>
            <w:lang w:eastAsia="zh-CN"/>
          </w:rPr>
          <w:t>(十一)、清洁生产</w:t>
        </w:r>
        <w:r>
          <w:tab/>
        </w:r>
        <w:r>
          <w:fldChar w:fldCharType="begin"/>
        </w:r>
        <w:r>
          <w:instrText xml:space="preserve"> PAGEREF _Toc276 \h </w:instrText>
        </w:r>
        <w:r>
          <w:fldChar w:fldCharType="separate"/>
        </w:r>
        <w:r>
          <w:t>49</w:t>
        </w:r>
        <w:r>
          <w:fldChar w:fldCharType="end"/>
        </w:r>
      </w:hyperlink>
    </w:p>
    <w:p>
      <w:pPr>
        <w:pStyle w:val="TOC2"/>
        <w:tabs>
          <w:tab w:val="right" w:leader="dot" w:pos="8306"/>
        </w:tabs>
      </w:pPr>
      <w:hyperlink w:anchor="_Toc26381" w:history="1">
        <w:r>
          <w:rPr>
            <w:rFonts w:ascii="仿宋" w:eastAsia="仿宋" w:hAnsi="仿宋" w:cs="仿宋" w:hint="eastAsia"/>
            <w:lang w:eastAsia="zh-CN"/>
          </w:rPr>
          <w:t>(十二)、环境管理分析</w:t>
        </w:r>
        <w:r>
          <w:tab/>
        </w:r>
        <w:r>
          <w:fldChar w:fldCharType="begin"/>
        </w:r>
        <w:r>
          <w:instrText xml:space="preserve"> PAGEREF _Toc26381 \h </w:instrText>
        </w:r>
        <w:r>
          <w:fldChar w:fldCharType="separate"/>
        </w:r>
        <w:r>
          <w:t>50</w:t>
        </w:r>
        <w:r>
          <w:fldChar w:fldCharType="end"/>
        </w:r>
      </w:hyperlink>
    </w:p>
    <w:p>
      <w:pPr>
        <w:pStyle w:val="TOC2"/>
        <w:tabs>
          <w:tab w:val="right" w:leader="dot" w:pos="8306"/>
        </w:tabs>
      </w:pPr>
      <w:hyperlink w:anchor="_Toc5107" w:history="1">
        <w:r>
          <w:rPr>
            <w:rFonts w:ascii="仿宋" w:eastAsia="仿宋" w:hAnsi="仿宋" w:cs="仿宋" w:hint="eastAsia"/>
            <w:lang w:eastAsia="zh-CN"/>
          </w:rPr>
          <w:t>(十三)、结论及建议</w:t>
        </w:r>
        <w:r>
          <w:tab/>
        </w:r>
        <w:r>
          <w:fldChar w:fldCharType="begin"/>
        </w:r>
        <w:r>
          <w:instrText xml:space="preserve"> PAGEREF _Toc5107 \h </w:instrText>
        </w:r>
        <w:r>
          <w:fldChar w:fldCharType="separate"/>
        </w:r>
        <w:r>
          <w:t>51</w:t>
        </w:r>
        <w:r>
          <w:fldChar w:fldCharType="end"/>
        </w:r>
      </w:hyperlink>
    </w:p>
    <w:p>
      <w:pPr>
        <w:pStyle w:val="TOC1"/>
        <w:tabs>
          <w:tab w:val="right" w:leader="dot" w:pos="8306"/>
        </w:tabs>
      </w:pPr>
      <w:hyperlink w:anchor="_Toc30532" w:history="1">
        <w:r>
          <w:rPr>
            <w:rFonts w:ascii="仿宋" w:eastAsia="仿宋" w:hAnsi="仿宋" w:cs="仿宋" w:hint="eastAsia"/>
            <w:lang w:eastAsia="zh-CN"/>
          </w:rPr>
          <w:t>九、项目市场分析</w:t>
        </w:r>
        <w:r>
          <w:tab/>
        </w:r>
        <w:r>
          <w:fldChar w:fldCharType="begin"/>
        </w:r>
        <w:r>
          <w:instrText xml:space="preserve"> PAGEREF _Toc30532 \h </w:instrText>
        </w:r>
        <w:r>
          <w:fldChar w:fldCharType="separate"/>
        </w:r>
        <w:r>
          <w:t>52</w:t>
        </w:r>
        <w:r>
          <w:fldChar w:fldCharType="end"/>
        </w:r>
      </w:hyperlink>
    </w:p>
    <w:p>
      <w:pPr>
        <w:pStyle w:val="TOC2"/>
        <w:tabs>
          <w:tab w:val="right" w:leader="dot" w:pos="8306"/>
        </w:tabs>
      </w:pPr>
      <w:hyperlink w:anchor="_Toc15349" w:history="1">
        <w:r>
          <w:rPr>
            <w:rFonts w:ascii="仿宋" w:eastAsia="仿宋" w:hAnsi="仿宋" w:cs="仿宋" w:hint="eastAsia"/>
            <w:lang w:eastAsia="zh-CN"/>
          </w:rPr>
          <w:t>(一)、XXX市场分析</w:t>
        </w:r>
        <w:r>
          <w:tab/>
        </w:r>
        <w:r>
          <w:fldChar w:fldCharType="begin"/>
        </w:r>
        <w:r>
          <w:instrText xml:space="preserve"> PAGEREF _Toc15349 \h </w:instrText>
        </w:r>
        <w:r>
          <w:fldChar w:fldCharType="separate"/>
        </w:r>
        <w:r>
          <w:t>52</w:t>
        </w:r>
        <w:r>
          <w:fldChar w:fldCharType="end"/>
        </w:r>
      </w:hyperlink>
    </w:p>
    <w:p>
      <w:pPr>
        <w:pStyle w:val="TOC2"/>
        <w:tabs>
          <w:tab w:val="right" w:leader="dot" w:pos="8306"/>
        </w:tabs>
      </w:pPr>
      <w:hyperlink w:anchor="_Toc23521" w:history="1">
        <w:r>
          <w:rPr>
            <w:rFonts w:ascii="仿宋" w:eastAsia="仿宋" w:hAnsi="仿宋" w:cs="仿宋" w:hint="eastAsia"/>
            <w:lang w:eastAsia="zh-CN"/>
          </w:rPr>
          <w:t>(二)、区域经济市场分析</w:t>
        </w:r>
        <w:r>
          <w:tab/>
        </w:r>
        <w:r>
          <w:fldChar w:fldCharType="begin"/>
        </w:r>
        <w:r>
          <w:instrText xml:space="preserve"> PAGEREF _Toc23521 \h </w:instrText>
        </w:r>
        <w:r>
          <w:fldChar w:fldCharType="separate"/>
        </w:r>
        <w:r>
          <w:t>52</w:t>
        </w:r>
        <w:r>
          <w:fldChar w:fldCharType="end"/>
        </w:r>
      </w:hyperlink>
    </w:p>
    <w:p>
      <w:pPr>
        <w:pStyle w:val="TOC2"/>
        <w:tabs>
          <w:tab w:val="right" w:leader="dot" w:pos="8306"/>
        </w:tabs>
      </w:pPr>
      <w:hyperlink w:anchor="_Toc17489" w:history="1">
        <w:r>
          <w:rPr>
            <w:rFonts w:ascii="仿宋" w:eastAsia="仿宋" w:hAnsi="仿宋" w:cs="仿宋" w:hint="eastAsia"/>
            <w:lang w:eastAsia="zh-CN"/>
          </w:rPr>
          <w:t>(三)、项目建设的必要性</w:t>
        </w:r>
        <w:r>
          <w:tab/>
        </w:r>
        <w:r>
          <w:fldChar w:fldCharType="begin"/>
        </w:r>
        <w:r>
          <w:instrText xml:space="preserve"> PAGEREF _Toc17489 \h </w:instrText>
        </w:r>
        <w:r>
          <w:fldChar w:fldCharType="separate"/>
        </w:r>
        <w:r>
          <w:t>53</w:t>
        </w:r>
        <w:r>
          <w:fldChar w:fldCharType="end"/>
        </w:r>
      </w:hyperlink>
    </w:p>
    <w:p>
      <w:pPr>
        <w:pStyle w:val="TOC1"/>
        <w:tabs>
          <w:tab w:val="right" w:leader="dot" w:pos="8306"/>
        </w:tabs>
      </w:pPr>
      <w:hyperlink w:anchor="_Toc15318" w:history="1">
        <w:r>
          <w:rPr>
            <w:rFonts w:ascii="仿宋" w:eastAsia="仿宋" w:hAnsi="仿宋" w:cs="仿宋" w:hint="eastAsia"/>
            <w:lang w:eastAsia="zh-CN"/>
          </w:rPr>
          <w:t>十、项目验收与总结</w:t>
        </w:r>
        <w:r>
          <w:tab/>
        </w:r>
        <w:r>
          <w:fldChar w:fldCharType="begin"/>
        </w:r>
        <w:r>
          <w:instrText xml:space="preserve"> PAGEREF _Toc15318 \h </w:instrText>
        </w:r>
        <w:r>
          <w:fldChar w:fldCharType="separate"/>
        </w:r>
        <w:r>
          <w:t>54</w:t>
        </w:r>
        <w:r>
          <w:fldChar w:fldCharType="end"/>
        </w:r>
      </w:hyperlink>
    </w:p>
    <w:p>
      <w:pPr>
        <w:pStyle w:val="TOC2"/>
        <w:tabs>
          <w:tab w:val="right" w:leader="dot" w:pos="8306"/>
        </w:tabs>
      </w:pPr>
      <w:hyperlink w:anchor="_Toc26231" w:history="1">
        <w:r>
          <w:rPr>
            <w:rFonts w:ascii="仿宋" w:eastAsia="仿宋" w:hAnsi="仿宋" w:cs="仿宋" w:hint="eastAsia"/>
            <w:lang w:eastAsia="zh-CN"/>
          </w:rPr>
          <w:t>(一)、项目竣工验收</w:t>
        </w:r>
        <w:r>
          <w:tab/>
        </w:r>
        <w:r>
          <w:fldChar w:fldCharType="begin"/>
        </w:r>
        <w:r>
          <w:instrText xml:space="preserve"> PAGEREF _Toc26231 \h </w:instrText>
        </w:r>
        <w:r>
          <w:fldChar w:fldCharType="separate"/>
        </w:r>
        <w:r>
          <w:t>54</w:t>
        </w:r>
        <w:r>
          <w:fldChar w:fldCharType="end"/>
        </w:r>
      </w:hyperlink>
    </w:p>
    <w:p>
      <w:pPr>
        <w:pStyle w:val="TOC2"/>
        <w:tabs>
          <w:tab w:val="right" w:leader="dot" w:pos="8306"/>
        </w:tabs>
      </w:pPr>
      <w:hyperlink w:anchor="_Toc2035" w:history="1">
        <w:r>
          <w:rPr>
            <w:rFonts w:ascii="仿宋" w:eastAsia="仿宋" w:hAnsi="仿宋" w:cs="仿宋" w:hint="eastAsia"/>
            <w:lang w:eastAsia="zh-CN"/>
          </w:rPr>
          <w:t>(二)、经济效益评估</w:t>
        </w:r>
        <w:r>
          <w:tab/>
        </w:r>
        <w:r>
          <w:fldChar w:fldCharType="begin"/>
        </w:r>
        <w:r>
          <w:instrText xml:space="preserve"> PAGEREF _Toc2035 \h </w:instrText>
        </w:r>
        <w:r>
          <w:fldChar w:fldCharType="separate"/>
        </w:r>
        <w:r>
          <w:t>55</w:t>
        </w:r>
        <w:r>
          <w:fldChar w:fldCharType="end"/>
        </w:r>
      </w:hyperlink>
    </w:p>
    <w:p>
      <w:pPr>
        <w:pStyle w:val="TOC2"/>
        <w:tabs>
          <w:tab w:val="right" w:leader="dot" w:pos="8306"/>
        </w:tabs>
      </w:pPr>
      <w:hyperlink w:anchor="_Toc147" w:history="1">
        <w:r>
          <w:rPr>
            <w:rFonts w:ascii="仿宋" w:eastAsia="仿宋" w:hAnsi="仿宋" w:cs="仿宋" w:hint="eastAsia"/>
            <w:lang w:eastAsia="zh-CN"/>
          </w:rPr>
          <w:t>(三)、项目总结与经验分享</w:t>
        </w:r>
        <w:r>
          <w:tab/>
        </w:r>
        <w:r>
          <w:fldChar w:fldCharType="begin"/>
        </w:r>
        <w:r>
          <w:instrText xml:space="preserve"> PAGEREF _Toc147 \h </w:instrText>
        </w:r>
        <w:r>
          <w:fldChar w:fldCharType="separate"/>
        </w:r>
        <w:r>
          <w:t>57</w:t>
        </w:r>
        <w:r>
          <w:fldChar w:fldCharType="end"/>
        </w:r>
      </w:hyperlink>
    </w:p>
    <w:p>
      <w:pPr>
        <w:pStyle w:val="TOC2"/>
        <w:tabs>
          <w:tab w:val="right" w:leader="dot" w:pos="8306"/>
        </w:tabs>
      </w:pPr>
      <w:hyperlink w:anchor="_Toc31718" w:history="1">
        <w:r>
          <w:rPr>
            <w:rFonts w:ascii="仿宋" w:eastAsia="仿宋" w:hAnsi="仿宋" w:cs="仿宋" w:hint="eastAsia"/>
            <w:lang w:eastAsia="zh-CN"/>
          </w:rPr>
          <w:t>(四)、未来发展规划</w:t>
        </w:r>
        <w:r>
          <w:tab/>
        </w:r>
        <w:r>
          <w:fldChar w:fldCharType="begin"/>
        </w:r>
        <w:r>
          <w:instrText xml:space="preserve"> PAGEREF _Toc31718 \h </w:instrText>
        </w:r>
        <w:r>
          <w:fldChar w:fldCharType="separate"/>
        </w:r>
        <w:r>
          <w:t>58</w:t>
        </w:r>
        <w:r>
          <w:fldChar w:fldCharType="end"/>
        </w:r>
      </w:hyperlink>
    </w:p>
    <w:p>
      <w:pPr>
        <w:pStyle w:val="TOC1"/>
        <w:tabs>
          <w:tab w:val="right" w:leader="dot" w:pos="8306"/>
        </w:tabs>
      </w:pPr>
      <w:hyperlink w:anchor="_Toc9476" w:history="1">
        <w:r>
          <w:rPr>
            <w:rFonts w:ascii="仿宋" w:eastAsia="仿宋" w:hAnsi="仿宋" w:cs="仿宋" w:hint="eastAsia"/>
            <w:lang w:eastAsia="zh-CN"/>
          </w:rPr>
          <w:t>十一、网络分销渠道</w:t>
        </w:r>
        <w:r>
          <w:tab/>
        </w:r>
        <w:r>
          <w:fldChar w:fldCharType="begin"/>
        </w:r>
        <w:r>
          <w:instrText xml:space="preserve"> PAGEREF _Toc9476 \h </w:instrText>
        </w:r>
        <w:r>
          <w:fldChar w:fldCharType="separate"/>
        </w:r>
        <w:r>
          <w:t>59</w:t>
        </w:r>
        <w:r>
          <w:fldChar w:fldCharType="end"/>
        </w:r>
      </w:hyperlink>
    </w:p>
    <w:p>
      <w:pPr>
        <w:pStyle w:val="TOC2"/>
        <w:tabs>
          <w:tab w:val="right" w:leader="dot" w:pos="8306"/>
        </w:tabs>
      </w:pPr>
      <w:hyperlink w:anchor="_Toc14420" w:history="1">
        <w:r>
          <w:rPr>
            <w:rFonts w:ascii="仿宋" w:eastAsia="仿宋" w:hAnsi="仿宋" w:cs="仿宋" w:hint="eastAsia"/>
            <w:lang w:eastAsia="zh-CN"/>
          </w:rPr>
          <w:t>(一)、网络分销渠道与传统分销渠道的比较</w:t>
        </w:r>
        <w:r>
          <w:tab/>
        </w:r>
        <w:r>
          <w:fldChar w:fldCharType="begin"/>
        </w:r>
        <w:r>
          <w:instrText xml:space="preserve"> PAGEREF _Toc14420 \h </w:instrText>
        </w:r>
        <w:r>
          <w:fldChar w:fldCharType="separate"/>
        </w:r>
        <w:r>
          <w:t>59</w:t>
        </w:r>
        <w:r>
          <w:fldChar w:fldCharType="end"/>
        </w:r>
      </w:hyperlink>
    </w:p>
    <w:p>
      <w:pPr>
        <w:pStyle w:val="TOC2"/>
        <w:tabs>
          <w:tab w:val="right" w:leader="dot" w:pos="8306"/>
        </w:tabs>
      </w:pPr>
      <w:hyperlink w:anchor="_Toc29334" w:history="1">
        <w:r>
          <w:rPr>
            <w:rFonts w:ascii="仿宋" w:eastAsia="仿宋" w:hAnsi="仿宋" w:cs="仿宋" w:hint="eastAsia"/>
            <w:lang w:eastAsia="zh-CN"/>
          </w:rPr>
          <w:t>(二)、网络分销渠道的特征</w:t>
        </w:r>
        <w:r>
          <w:tab/>
        </w:r>
        <w:r>
          <w:fldChar w:fldCharType="begin"/>
        </w:r>
        <w:r>
          <w:instrText xml:space="preserve"> PAGEREF _Toc29334 \h </w:instrText>
        </w:r>
        <w:r>
          <w:fldChar w:fldCharType="separate"/>
        </w:r>
        <w:r>
          <w:t>60</w:t>
        </w:r>
        <w:r>
          <w:fldChar w:fldCharType="end"/>
        </w:r>
      </w:hyperlink>
    </w:p>
    <w:p>
      <w:pPr>
        <w:pStyle w:val="TOC2"/>
        <w:tabs>
          <w:tab w:val="right" w:leader="dot" w:pos="8306"/>
        </w:tabs>
      </w:pPr>
      <w:hyperlink w:anchor="_Toc18093" w:history="1">
        <w:r>
          <w:rPr>
            <w:rFonts w:ascii="仿宋" w:eastAsia="仿宋" w:hAnsi="仿宋" w:cs="仿宋" w:hint="eastAsia"/>
            <w:lang w:eastAsia="zh-CN"/>
          </w:rPr>
          <w:t>(三)、网络分销系统</w:t>
        </w:r>
        <w:r>
          <w:tab/>
        </w:r>
        <w:r>
          <w:fldChar w:fldCharType="begin"/>
        </w:r>
        <w:r>
          <w:instrText xml:space="preserve"> PAGEREF _Toc18093 \h </w:instrText>
        </w:r>
        <w:r>
          <w:fldChar w:fldCharType="separate"/>
        </w:r>
        <w:r>
          <w:t>61</w:t>
        </w:r>
        <w:r>
          <w:fldChar w:fldCharType="end"/>
        </w:r>
      </w:hyperlink>
    </w:p>
    <w:p>
      <w:pPr>
        <w:pStyle w:val="TOC2"/>
        <w:tabs>
          <w:tab w:val="right" w:leader="dot" w:pos="8306"/>
        </w:tabs>
      </w:pPr>
      <w:hyperlink w:anchor="_Toc25474" w:history="1">
        <w:r>
          <w:rPr>
            <w:rFonts w:ascii="仿宋" w:eastAsia="仿宋" w:hAnsi="仿宋" w:cs="仿宋" w:hint="eastAsia"/>
            <w:lang w:eastAsia="zh-CN"/>
          </w:rPr>
          <w:t>(四)、网络分销渠道类型</w:t>
        </w:r>
        <w:r>
          <w:tab/>
        </w:r>
        <w:r>
          <w:fldChar w:fldCharType="begin"/>
        </w:r>
        <w:r>
          <w:instrText xml:space="preserve"> PAGEREF _Toc25474 \h </w:instrText>
        </w:r>
        <w:r>
          <w:fldChar w:fldCharType="separate"/>
        </w:r>
        <w:r>
          <w:t>62</w:t>
        </w:r>
        <w:r>
          <w:fldChar w:fldCharType="end"/>
        </w:r>
      </w:hyperlink>
    </w:p>
    <w:p>
      <w:pPr>
        <w:pStyle w:val="TOC1"/>
        <w:tabs>
          <w:tab w:val="right" w:leader="dot" w:pos="8306"/>
        </w:tabs>
      </w:pPr>
      <w:hyperlink w:anchor="_Toc7334" w:history="1">
        <w:r>
          <w:rPr>
            <w:rFonts w:ascii="仿宋" w:eastAsia="仿宋" w:hAnsi="仿宋" w:cs="仿宋" w:hint="eastAsia"/>
            <w:lang w:eastAsia="zh-CN"/>
          </w:rPr>
          <w:t>十二、营销策略和销售计划</w:t>
        </w:r>
        <w:r>
          <w:tab/>
        </w:r>
        <w:r>
          <w:fldChar w:fldCharType="begin"/>
        </w:r>
        <w:r>
          <w:instrText xml:space="preserve"> PAGEREF _Toc7334 \h </w:instrText>
        </w:r>
        <w:r>
          <w:fldChar w:fldCharType="separate"/>
        </w:r>
        <w:r>
          <w:t>63</w:t>
        </w:r>
        <w:r>
          <w:fldChar w:fldCharType="end"/>
        </w:r>
      </w:hyperlink>
    </w:p>
    <w:p>
      <w:pPr>
        <w:pStyle w:val="TOC2"/>
        <w:tabs>
          <w:tab w:val="right" w:leader="dot" w:pos="8306"/>
        </w:tabs>
      </w:pPr>
      <w:hyperlink w:anchor="_Toc29059" w:history="1">
        <w:r>
          <w:rPr>
            <w:rFonts w:ascii="仿宋" w:eastAsia="仿宋" w:hAnsi="仿宋" w:cs="仿宋" w:hint="eastAsia"/>
            <w:lang w:eastAsia="zh-CN"/>
          </w:rPr>
          <w:t>(一)、品牌定位与推广策略</w:t>
        </w:r>
        <w:r>
          <w:tab/>
        </w:r>
        <w:r>
          <w:fldChar w:fldCharType="begin"/>
        </w:r>
        <w:r>
          <w:instrText xml:space="preserve"> PAGEREF _Toc29059 \h </w:instrText>
        </w:r>
        <w:r>
          <w:fldChar w:fldCharType="separate"/>
        </w:r>
        <w:r>
          <w:t>63</w:t>
        </w:r>
        <w:r>
          <w:fldChar w:fldCharType="end"/>
        </w:r>
      </w:hyperlink>
    </w:p>
    <w:p>
      <w:pPr>
        <w:pStyle w:val="TOC2"/>
        <w:tabs>
          <w:tab w:val="right" w:leader="dot" w:pos="8306"/>
        </w:tabs>
      </w:pPr>
      <w:hyperlink w:anchor="_Toc9344" w:history="1">
        <w:r>
          <w:rPr>
            <w:rFonts w:ascii="仿宋" w:eastAsia="仿宋" w:hAnsi="仿宋" w:cs="仿宋" w:hint="eastAsia"/>
            <w:lang w:eastAsia="zh-CN"/>
          </w:rPr>
          <w:t>(二)、定价策略</w:t>
        </w:r>
        <w:r>
          <w:tab/>
        </w:r>
        <w:r>
          <w:fldChar w:fldCharType="begin"/>
        </w:r>
        <w:r>
          <w:instrText xml:space="preserve"> PAGEREF _Toc9344 \h </w:instrText>
        </w:r>
        <w:r>
          <w:fldChar w:fldCharType="separate"/>
        </w:r>
        <w:r>
          <w:t>64</w:t>
        </w:r>
        <w:r>
          <w:fldChar w:fldCharType="end"/>
        </w:r>
      </w:hyperlink>
    </w:p>
    <w:p>
      <w:pPr>
        <w:pStyle w:val="TOC2"/>
        <w:tabs>
          <w:tab w:val="right" w:leader="dot" w:pos="8306"/>
        </w:tabs>
      </w:pPr>
      <w:hyperlink w:anchor="_Toc8066" w:history="1">
        <w:r>
          <w:rPr>
            <w:rFonts w:ascii="仿宋" w:eastAsia="仿宋" w:hAnsi="仿宋" w:cs="仿宋" w:hint="eastAsia"/>
            <w:lang w:eastAsia="zh-CN"/>
          </w:rPr>
          <w:t>(三)、销售渠道与销售策略</w:t>
        </w:r>
        <w:r>
          <w:tab/>
        </w:r>
        <w:r>
          <w:fldChar w:fldCharType="begin"/>
        </w:r>
        <w:r>
          <w:instrText xml:space="preserve"> PAGEREF _Toc8066 \h </w:instrText>
        </w:r>
        <w:r>
          <w:fldChar w:fldCharType="separate"/>
        </w:r>
        <w:r>
          <w:t>66</w:t>
        </w:r>
        <w:r>
          <w:fldChar w:fldCharType="end"/>
        </w:r>
      </w:hyperlink>
    </w:p>
    <w:p>
      <w:pPr>
        <w:pStyle w:val="TOC2"/>
        <w:tabs>
          <w:tab w:val="right" w:leader="dot" w:pos="8306"/>
        </w:tabs>
      </w:pPr>
      <w:hyperlink w:anchor="_Toc14465" w:history="1">
        <w:r>
          <w:rPr>
            <w:rFonts w:ascii="仿宋" w:eastAsia="仿宋" w:hAnsi="仿宋" w:cs="仿宋" w:hint="eastAsia"/>
            <w:lang w:eastAsia="zh-CN"/>
          </w:rPr>
          <w:t>(四)、促销活动与市场研究</w:t>
        </w:r>
        <w:r>
          <w:tab/>
        </w:r>
        <w:r>
          <w:fldChar w:fldCharType="begin"/>
        </w:r>
        <w:r>
          <w:instrText xml:space="preserve"> PAGEREF _Toc14465 \h </w:instrText>
        </w:r>
        <w:r>
          <w:fldChar w:fldCharType="separate"/>
        </w:r>
        <w:r>
          <w:t>67</w:t>
        </w:r>
        <w:r>
          <w:fldChar w:fldCharType="end"/>
        </w:r>
      </w:hyperlink>
    </w:p>
    <w:p>
      <w:pPr>
        <w:pStyle w:val="TOC2"/>
        <w:tabs>
          <w:tab w:val="right" w:leader="dot" w:pos="8306"/>
        </w:tabs>
      </w:pPr>
      <w:hyperlink w:anchor="_Toc15779" w:history="1">
        <w:r>
          <w:rPr>
            <w:rFonts w:ascii="仿宋" w:eastAsia="仿宋" w:hAnsi="仿宋" w:cs="仿宋" w:hint="eastAsia"/>
            <w:lang w:eastAsia="zh-CN"/>
          </w:rPr>
          <w:t>(五)、客户关系管理</w:t>
        </w:r>
        <w:r>
          <w:tab/>
        </w:r>
        <w:r>
          <w:fldChar w:fldCharType="begin"/>
        </w:r>
        <w:r>
          <w:instrText xml:space="preserve"> PAGEREF _Toc15779 \h </w:instrText>
        </w:r>
        <w:r>
          <w:fldChar w:fldCharType="separate"/>
        </w:r>
        <w:r>
          <w:t>68</w:t>
        </w:r>
        <w:r>
          <w:fldChar w:fldCharType="end"/>
        </w:r>
      </w:hyperlink>
    </w:p>
    <w:p>
      <w:pPr>
        <w:pStyle w:val="TOC1"/>
        <w:tabs>
          <w:tab w:val="right" w:leader="dot" w:pos="8306"/>
        </w:tabs>
      </w:pPr>
      <w:hyperlink w:anchor="_Toc13137" w:history="1">
        <w:r>
          <w:rPr>
            <w:rFonts w:ascii="仿宋" w:eastAsia="仿宋" w:hAnsi="仿宋" w:cs="仿宋" w:hint="eastAsia"/>
            <w:lang w:eastAsia="zh-CN"/>
          </w:rPr>
          <w:t>十三、经济效益分析</w:t>
        </w:r>
        <w:r>
          <w:tab/>
        </w:r>
        <w:r>
          <w:fldChar w:fldCharType="begin"/>
        </w:r>
        <w:r>
          <w:instrText xml:space="preserve"> PAGEREF _Toc13137 \h </w:instrText>
        </w:r>
        <w:r>
          <w:fldChar w:fldCharType="separate"/>
        </w:r>
        <w:r>
          <w:t>69</w:t>
        </w:r>
        <w:r>
          <w:fldChar w:fldCharType="end"/>
        </w:r>
      </w:hyperlink>
    </w:p>
    <w:p>
      <w:pPr>
        <w:pStyle w:val="TOC2"/>
        <w:tabs>
          <w:tab w:val="right" w:leader="dot" w:pos="8306"/>
        </w:tabs>
      </w:pPr>
      <w:hyperlink w:anchor="_Toc8890" w:history="1">
        <w:r>
          <w:rPr>
            <w:rFonts w:ascii="仿宋" w:eastAsia="仿宋" w:hAnsi="仿宋" w:cs="仿宋" w:hint="eastAsia"/>
            <w:lang w:eastAsia="zh-CN"/>
          </w:rPr>
          <w:t>(一)、基本假设及基础参数选取</w:t>
        </w:r>
        <w:r>
          <w:tab/>
        </w:r>
        <w:r>
          <w:fldChar w:fldCharType="begin"/>
        </w:r>
        <w:r>
          <w:instrText xml:space="preserve"> PAGEREF _Toc8890 \h </w:instrText>
        </w:r>
        <w:r>
          <w:fldChar w:fldCharType="separate"/>
        </w:r>
        <w:r>
          <w:t>69</w:t>
        </w:r>
        <w:r>
          <w:fldChar w:fldCharType="end"/>
        </w:r>
      </w:hyperlink>
    </w:p>
    <w:p>
      <w:pPr>
        <w:pStyle w:val="TOC2"/>
        <w:tabs>
          <w:tab w:val="right" w:leader="dot" w:pos="8306"/>
        </w:tabs>
      </w:pPr>
      <w:hyperlink w:anchor="_Toc1045" w:history="1">
        <w:r>
          <w:rPr>
            <w:rFonts w:ascii="仿宋" w:eastAsia="仿宋" w:hAnsi="仿宋" w:cs="仿宋" w:hint="eastAsia"/>
            <w:lang w:eastAsia="zh-CN"/>
          </w:rPr>
          <w:t>(二)、经济评价财务测算</w:t>
        </w:r>
        <w:r>
          <w:tab/>
        </w:r>
        <w:r>
          <w:fldChar w:fldCharType="begin"/>
        </w:r>
        <w:r>
          <w:instrText xml:space="preserve"> PAGEREF _Toc1045 \h </w:instrText>
        </w:r>
        <w:r>
          <w:fldChar w:fldCharType="separate"/>
        </w:r>
        <w:r>
          <w:t>70</w:t>
        </w:r>
        <w:r>
          <w:fldChar w:fldCharType="end"/>
        </w:r>
      </w:hyperlink>
    </w:p>
    <w:p>
      <w:pPr>
        <w:pStyle w:val="TOC2"/>
        <w:tabs>
          <w:tab w:val="right" w:leader="dot" w:pos="8306"/>
        </w:tabs>
      </w:pPr>
      <w:hyperlink w:anchor="_Toc11892" w:history="1">
        <w:r>
          <w:rPr>
            <w:rFonts w:ascii="仿宋" w:eastAsia="仿宋" w:hAnsi="仿宋" w:cs="仿宋" w:hint="eastAsia"/>
            <w:lang w:eastAsia="zh-CN"/>
          </w:rPr>
          <w:t>(三)、民办教育项目盈利能力分析</w:t>
        </w:r>
        <w:r>
          <w:tab/>
        </w:r>
        <w:r>
          <w:fldChar w:fldCharType="begin"/>
        </w:r>
        <w:r>
          <w:instrText xml:space="preserve"> PAGEREF _Toc11892 \h </w:instrText>
        </w:r>
        <w:r>
          <w:fldChar w:fldCharType="separate"/>
        </w:r>
        <w:r>
          <w:t>72</w:t>
        </w:r>
        <w:r>
          <w:fldChar w:fldCharType="end"/>
        </w:r>
      </w:hyperlink>
    </w:p>
    <w:p>
      <w:pPr>
        <w:pStyle w:val="TOC2"/>
        <w:tabs>
          <w:tab w:val="right" w:leader="dot" w:pos="8306"/>
        </w:tabs>
      </w:pPr>
      <w:hyperlink w:anchor="_Toc27768" w:history="1">
        <w:r>
          <w:rPr>
            <w:rFonts w:ascii="仿宋" w:eastAsia="仿宋" w:hAnsi="仿宋" w:cs="仿宋" w:hint="eastAsia"/>
            <w:lang w:eastAsia="zh-CN"/>
          </w:rPr>
          <w:t>(四)、财务生存能力分析</w:t>
        </w:r>
        <w:r>
          <w:tab/>
        </w:r>
        <w:r>
          <w:fldChar w:fldCharType="begin"/>
        </w:r>
        <w:r>
          <w:instrText xml:space="preserve"> PAGEREF _Toc27768 \h </w:instrText>
        </w:r>
        <w:r>
          <w:fldChar w:fldCharType="separate"/>
        </w:r>
        <w:r>
          <w:t>73</w:t>
        </w:r>
        <w:r>
          <w:fldChar w:fldCharType="end"/>
        </w:r>
      </w:hyperlink>
    </w:p>
    <w:p>
      <w:pPr>
        <w:pStyle w:val="TOC2"/>
        <w:tabs>
          <w:tab w:val="right" w:leader="dot" w:pos="8306"/>
        </w:tabs>
      </w:pPr>
      <w:hyperlink w:anchor="_Toc16821" w:history="1">
        <w:r>
          <w:rPr>
            <w:rFonts w:ascii="仿宋" w:eastAsia="仿宋" w:hAnsi="仿宋" w:cs="仿宋" w:hint="eastAsia"/>
            <w:lang w:eastAsia="zh-CN"/>
          </w:rPr>
          <w:t>(五)、偿债能力分析</w:t>
        </w:r>
        <w:r>
          <w:tab/>
        </w:r>
        <w:r>
          <w:fldChar w:fldCharType="begin"/>
        </w:r>
        <w:r>
          <w:instrText xml:space="preserve"> PAGEREF _Toc16821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 w:history="1">
        <w:r>
          <w:rPr>
            <w:rFonts w:ascii="仿宋" w:eastAsia="仿宋" w:hAnsi="仿宋" w:cs="仿宋" w:hint="eastAsia"/>
            <w:lang w:eastAsia="zh-CN"/>
          </w:rPr>
          <w:t>(六)、经济评价结论</w:t>
        </w:r>
        <w:r>
          <w:tab/>
        </w:r>
        <w:r>
          <w:fldChar w:fldCharType="begin"/>
        </w:r>
        <w:r>
          <w:instrText xml:space="preserve"> PAGEREF _Toc16 \h </w:instrText>
        </w:r>
        <w:r>
          <w:fldChar w:fldCharType="separate"/>
        </w:r>
        <w:r>
          <w:t>75</w:t>
        </w:r>
        <w:r>
          <w:fldChar w:fldCharType="end"/>
        </w:r>
      </w:hyperlink>
    </w:p>
    <w:p>
      <w:pPr>
        <w:pStyle w:val="TOC1"/>
        <w:tabs>
          <w:tab w:val="right" w:leader="dot" w:pos="8306"/>
        </w:tabs>
      </w:pPr>
      <w:hyperlink w:anchor="_Toc1788" w:history="1">
        <w:r>
          <w:rPr>
            <w:rFonts w:ascii="仿宋" w:eastAsia="仿宋" w:hAnsi="仿宋" w:cs="仿宋" w:hint="eastAsia"/>
            <w:lang w:eastAsia="zh-CN"/>
          </w:rPr>
          <w:t>十四、民办教育项目背景、必要性</w:t>
        </w:r>
        <w:r>
          <w:tab/>
        </w:r>
        <w:r>
          <w:fldChar w:fldCharType="begin"/>
        </w:r>
        <w:r>
          <w:instrText xml:space="preserve"> PAGEREF _Toc1788 \h </w:instrText>
        </w:r>
        <w:r>
          <w:fldChar w:fldCharType="separate"/>
        </w:r>
        <w:r>
          <w:t>75</w:t>
        </w:r>
        <w:r>
          <w:fldChar w:fldCharType="end"/>
        </w:r>
      </w:hyperlink>
    </w:p>
    <w:p>
      <w:pPr>
        <w:pStyle w:val="TOC2"/>
        <w:tabs>
          <w:tab w:val="right" w:leader="dot" w:pos="8306"/>
        </w:tabs>
      </w:pPr>
      <w:hyperlink w:anchor="_Toc30644" w:history="1">
        <w:r>
          <w:rPr>
            <w:rFonts w:ascii="仿宋" w:eastAsia="仿宋" w:hAnsi="仿宋" w:cs="仿宋" w:hint="eastAsia"/>
            <w:lang w:eastAsia="zh-CN"/>
          </w:rPr>
          <w:t>(一)、行业背景分析</w:t>
        </w:r>
        <w:r>
          <w:tab/>
        </w:r>
        <w:r>
          <w:fldChar w:fldCharType="begin"/>
        </w:r>
        <w:r>
          <w:instrText xml:space="preserve"> PAGEREF _Toc30644 \h </w:instrText>
        </w:r>
        <w:r>
          <w:fldChar w:fldCharType="separate"/>
        </w:r>
        <w:r>
          <w:t>75</w:t>
        </w:r>
        <w:r>
          <w:fldChar w:fldCharType="end"/>
        </w:r>
      </w:hyperlink>
    </w:p>
    <w:p>
      <w:pPr>
        <w:pStyle w:val="TOC2"/>
        <w:tabs>
          <w:tab w:val="right" w:leader="dot" w:pos="8306"/>
        </w:tabs>
      </w:pPr>
      <w:hyperlink w:anchor="_Toc29385" w:history="1">
        <w:r>
          <w:rPr>
            <w:rFonts w:ascii="仿宋" w:eastAsia="仿宋" w:hAnsi="仿宋" w:cs="仿宋" w:hint="eastAsia"/>
            <w:lang w:eastAsia="zh-CN"/>
          </w:rPr>
          <w:t>(二)、产业发展分析</w:t>
        </w:r>
        <w:r>
          <w:tab/>
        </w:r>
        <w:r>
          <w:fldChar w:fldCharType="begin"/>
        </w:r>
        <w:r>
          <w:instrText xml:space="preserve"> PAGEREF _Toc29385 \h </w:instrText>
        </w:r>
        <w:r>
          <w:fldChar w:fldCharType="separate"/>
        </w:r>
        <w:r>
          <w:t>76</w:t>
        </w:r>
        <w:r>
          <w:fldChar w:fldCharType="end"/>
        </w:r>
      </w:hyperlink>
    </w:p>
    <w:p>
      <w:pPr>
        <w:pStyle w:val="TOC1"/>
        <w:tabs>
          <w:tab w:val="right" w:leader="dot" w:pos="8306"/>
        </w:tabs>
      </w:pPr>
      <w:hyperlink w:anchor="_Toc16578" w:history="1">
        <w:r>
          <w:rPr>
            <w:rFonts w:ascii="仿宋" w:eastAsia="仿宋" w:hAnsi="仿宋" w:cs="仿宋" w:hint="eastAsia"/>
            <w:lang w:eastAsia="zh-CN"/>
          </w:rPr>
          <w:t>十五、原辅材料供应及成品管理</w:t>
        </w:r>
        <w:r>
          <w:tab/>
        </w:r>
        <w:r>
          <w:fldChar w:fldCharType="begin"/>
        </w:r>
        <w:r>
          <w:instrText xml:space="preserve"> PAGEREF _Toc16578 \h </w:instrText>
        </w:r>
        <w:r>
          <w:fldChar w:fldCharType="separate"/>
        </w:r>
        <w:r>
          <w:t>78</w:t>
        </w:r>
        <w:r>
          <w:fldChar w:fldCharType="end"/>
        </w:r>
      </w:hyperlink>
    </w:p>
    <w:p>
      <w:pPr>
        <w:pStyle w:val="TOC2"/>
        <w:tabs>
          <w:tab w:val="right" w:leader="dot" w:pos="8306"/>
        </w:tabs>
      </w:pPr>
      <w:hyperlink w:anchor="_Toc25693" w:history="1">
        <w:r>
          <w:rPr>
            <w:rFonts w:ascii="仿宋" w:eastAsia="仿宋" w:hAnsi="仿宋" w:cs="仿宋" w:hint="eastAsia"/>
            <w:lang w:eastAsia="zh-CN"/>
          </w:rPr>
          <w:t>(一)、民办教育项目建设期原辅材料供应情况</w:t>
        </w:r>
        <w:r>
          <w:tab/>
        </w:r>
        <w:r>
          <w:fldChar w:fldCharType="begin"/>
        </w:r>
        <w:r>
          <w:instrText xml:space="preserve"> PAGEREF _Toc25693 \h </w:instrText>
        </w:r>
        <w:r>
          <w:fldChar w:fldCharType="separate"/>
        </w:r>
        <w:r>
          <w:t>78</w:t>
        </w:r>
        <w:r>
          <w:fldChar w:fldCharType="end"/>
        </w:r>
      </w:hyperlink>
    </w:p>
    <w:p>
      <w:pPr>
        <w:pStyle w:val="TOC2"/>
        <w:tabs>
          <w:tab w:val="right" w:leader="dot" w:pos="8306"/>
        </w:tabs>
      </w:pPr>
      <w:hyperlink w:anchor="_Toc12140" w:history="1">
        <w:r>
          <w:rPr>
            <w:rFonts w:ascii="仿宋" w:eastAsia="仿宋" w:hAnsi="仿宋" w:cs="仿宋" w:hint="eastAsia"/>
            <w:lang w:eastAsia="zh-CN"/>
          </w:rPr>
          <w:t>(二)、民办教育项目运营期原辅材料供应及质量管理</w:t>
        </w:r>
        <w:r>
          <w:tab/>
        </w:r>
        <w:r>
          <w:fldChar w:fldCharType="begin"/>
        </w:r>
        <w:r>
          <w:instrText xml:space="preserve"> PAGEREF _Toc12140 \h </w:instrText>
        </w:r>
        <w:r>
          <w:fldChar w:fldCharType="separate"/>
        </w:r>
        <w:r>
          <w:t>79</w:t>
        </w:r>
        <w:r>
          <w:fldChar w:fldCharType="end"/>
        </w:r>
      </w:hyperlink>
    </w:p>
    <w:p>
      <w:pPr>
        <w:pStyle w:val="TOC1"/>
        <w:tabs>
          <w:tab w:val="right" w:leader="dot" w:pos="8306"/>
        </w:tabs>
      </w:pPr>
      <w:hyperlink w:anchor="_Toc20810" w:history="1">
        <w:r>
          <w:rPr>
            <w:rFonts w:ascii="仿宋" w:eastAsia="仿宋" w:hAnsi="仿宋" w:cs="仿宋" w:hint="eastAsia"/>
            <w:lang w:eastAsia="zh-CN"/>
          </w:rPr>
          <w:t>十六、项目危机管理</w:t>
        </w:r>
        <w:r>
          <w:tab/>
        </w:r>
        <w:r>
          <w:fldChar w:fldCharType="begin"/>
        </w:r>
        <w:r>
          <w:instrText xml:space="preserve"> PAGEREF _Toc20810 \h </w:instrText>
        </w:r>
        <w:r>
          <w:fldChar w:fldCharType="separate"/>
        </w:r>
        <w:r>
          <w:t>80</w:t>
        </w:r>
        <w:r>
          <w:fldChar w:fldCharType="end"/>
        </w:r>
      </w:hyperlink>
    </w:p>
    <w:p>
      <w:pPr>
        <w:pStyle w:val="TOC2"/>
        <w:tabs>
          <w:tab w:val="right" w:leader="dot" w:pos="8306"/>
        </w:tabs>
      </w:pPr>
      <w:hyperlink w:anchor="_Toc13438" w:history="1">
        <w:r>
          <w:rPr>
            <w:rFonts w:ascii="仿宋" w:eastAsia="仿宋" w:hAnsi="仿宋" w:cs="仿宋" w:hint="eastAsia"/>
            <w:lang w:eastAsia="zh-CN"/>
          </w:rPr>
          <w:t>(一)、危机预警与风险评估</w:t>
        </w:r>
        <w:r>
          <w:tab/>
        </w:r>
        <w:r>
          <w:fldChar w:fldCharType="begin"/>
        </w:r>
        <w:r>
          <w:instrText xml:space="preserve"> PAGEREF _Toc13438 \h </w:instrText>
        </w:r>
        <w:r>
          <w:fldChar w:fldCharType="separate"/>
        </w:r>
        <w:r>
          <w:t>80</w:t>
        </w:r>
        <w:r>
          <w:fldChar w:fldCharType="end"/>
        </w:r>
      </w:hyperlink>
    </w:p>
    <w:p>
      <w:pPr>
        <w:pStyle w:val="TOC2"/>
        <w:tabs>
          <w:tab w:val="right" w:leader="dot" w:pos="8306"/>
        </w:tabs>
      </w:pPr>
      <w:hyperlink w:anchor="_Toc31402" w:history="1">
        <w:r>
          <w:rPr>
            <w:rFonts w:ascii="仿宋" w:eastAsia="仿宋" w:hAnsi="仿宋" w:cs="仿宋" w:hint="eastAsia"/>
            <w:lang w:eastAsia="zh-CN"/>
          </w:rPr>
          <w:t>(二)、危机应对预案</w:t>
        </w:r>
        <w:r>
          <w:tab/>
        </w:r>
        <w:r>
          <w:fldChar w:fldCharType="begin"/>
        </w:r>
        <w:r>
          <w:instrText xml:space="preserve"> PAGEREF _Toc31402 \h </w:instrText>
        </w:r>
        <w:r>
          <w:fldChar w:fldCharType="separate"/>
        </w:r>
        <w:r>
          <w:t>81</w:t>
        </w:r>
        <w:r>
          <w:fldChar w:fldCharType="end"/>
        </w:r>
      </w:hyperlink>
    </w:p>
    <w:p>
      <w:pPr>
        <w:pStyle w:val="TOC2"/>
        <w:tabs>
          <w:tab w:val="right" w:leader="dot" w:pos="8306"/>
        </w:tabs>
      </w:pPr>
      <w:hyperlink w:anchor="_Toc14907" w:history="1">
        <w:r>
          <w:rPr>
            <w:rFonts w:ascii="仿宋" w:eastAsia="仿宋" w:hAnsi="仿宋" w:cs="仿宋" w:hint="eastAsia"/>
            <w:lang w:eastAsia="zh-CN"/>
          </w:rPr>
          <w:t>(三)、危机沟通与公关处理</w:t>
        </w:r>
        <w:r>
          <w:tab/>
        </w:r>
        <w:r>
          <w:fldChar w:fldCharType="begin"/>
        </w:r>
        <w:r>
          <w:instrText xml:space="preserve"> PAGEREF _Toc14907 \h </w:instrText>
        </w:r>
        <w:r>
          <w:fldChar w:fldCharType="separate"/>
        </w:r>
        <w:r>
          <w:t>83</w:t>
        </w:r>
        <w:r>
          <w:fldChar w:fldCharType="end"/>
        </w:r>
      </w:hyperlink>
    </w:p>
    <w:p>
      <w:pPr>
        <w:pStyle w:val="TOC1"/>
        <w:tabs>
          <w:tab w:val="right" w:leader="dot" w:pos="8306"/>
        </w:tabs>
      </w:pPr>
      <w:hyperlink w:anchor="_Toc24829" w:history="1">
        <w:r>
          <w:rPr>
            <w:rFonts w:ascii="仿宋" w:eastAsia="仿宋" w:hAnsi="仿宋" w:cs="仿宋" w:hint="eastAsia"/>
            <w:lang w:eastAsia="zh-CN"/>
          </w:rPr>
          <w:t>十七、知识产权管理与保护</w:t>
        </w:r>
        <w:r>
          <w:tab/>
        </w:r>
        <w:r>
          <w:fldChar w:fldCharType="begin"/>
        </w:r>
        <w:r>
          <w:instrText xml:space="preserve"> PAGEREF _Toc24829 \h </w:instrText>
        </w:r>
        <w:r>
          <w:fldChar w:fldCharType="separate"/>
        </w:r>
        <w:r>
          <w:t>84</w:t>
        </w:r>
        <w:r>
          <w:fldChar w:fldCharType="end"/>
        </w:r>
      </w:hyperlink>
    </w:p>
    <w:p>
      <w:pPr>
        <w:pStyle w:val="TOC2"/>
        <w:tabs>
          <w:tab w:val="right" w:leader="dot" w:pos="8306"/>
        </w:tabs>
      </w:pPr>
      <w:hyperlink w:anchor="_Toc10564" w:history="1">
        <w:r>
          <w:rPr>
            <w:rFonts w:ascii="仿宋" w:eastAsia="仿宋" w:hAnsi="仿宋" w:cs="仿宋" w:hint="eastAsia"/>
            <w:lang w:eastAsia="zh-CN"/>
          </w:rPr>
          <w:t>(一)、知识产权管理体系建设</w:t>
        </w:r>
        <w:r>
          <w:tab/>
        </w:r>
        <w:r>
          <w:fldChar w:fldCharType="begin"/>
        </w:r>
        <w:r>
          <w:instrText xml:space="preserve"> PAGEREF _Toc10564 \h </w:instrText>
        </w:r>
        <w:r>
          <w:fldChar w:fldCharType="separate"/>
        </w:r>
        <w:r>
          <w:t>84</w:t>
        </w:r>
        <w:r>
          <w:fldChar w:fldCharType="end"/>
        </w:r>
      </w:hyperlink>
    </w:p>
    <w:p>
      <w:pPr>
        <w:pStyle w:val="TOC2"/>
        <w:tabs>
          <w:tab w:val="right" w:leader="dot" w:pos="8306"/>
        </w:tabs>
      </w:pPr>
      <w:hyperlink w:anchor="_Toc5113" w:history="1">
        <w:r>
          <w:rPr>
            <w:rFonts w:ascii="仿宋" w:eastAsia="仿宋" w:hAnsi="仿宋" w:cs="仿宋" w:hint="eastAsia"/>
            <w:lang w:eastAsia="zh-CN"/>
          </w:rPr>
          <w:t>(二)、知识产权保护措施</w:t>
        </w:r>
        <w:r>
          <w:tab/>
        </w:r>
        <w:r>
          <w:fldChar w:fldCharType="begin"/>
        </w:r>
        <w:r>
          <w:instrText xml:space="preserve"> PAGEREF _Toc5113 \h </w:instrText>
        </w:r>
        <w:r>
          <w:fldChar w:fldCharType="separate"/>
        </w:r>
        <w:r>
          <w:t>85</w:t>
        </w:r>
        <w:r>
          <w:fldChar w:fldCharType="end"/>
        </w:r>
      </w:hyperlink>
    </w:p>
    <w:p>
      <w:pPr>
        <w:pStyle w:val="TOC1"/>
        <w:tabs>
          <w:tab w:val="right" w:leader="dot" w:pos="8306"/>
        </w:tabs>
      </w:pPr>
      <w:hyperlink w:anchor="_Toc23980" w:history="1">
        <w:r>
          <w:rPr>
            <w:rFonts w:ascii="仿宋" w:eastAsia="仿宋" w:hAnsi="仿宋" w:cs="仿宋" w:hint="eastAsia"/>
            <w:lang w:eastAsia="zh-CN"/>
          </w:rPr>
          <w:t>十八、项目技术流程</w:t>
        </w:r>
        <w:r>
          <w:tab/>
        </w:r>
        <w:r>
          <w:fldChar w:fldCharType="begin"/>
        </w:r>
        <w:r>
          <w:instrText xml:space="preserve"> PAGEREF _Toc23980 \h </w:instrText>
        </w:r>
        <w:r>
          <w:fldChar w:fldCharType="separate"/>
        </w:r>
        <w:r>
          <w:t>86</w:t>
        </w:r>
        <w:r>
          <w:fldChar w:fldCharType="end"/>
        </w:r>
      </w:hyperlink>
    </w:p>
    <w:p>
      <w:pPr>
        <w:pStyle w:val="TOC2"/>
        <w:tabs>
          <w:tab w:val="right" w:leader="dot" w:pos="8306"/>
        </w:tabs>
      </w:pPr>
      <w:hyperlink w:anchor="_Toc9679" w:history="1">
        <w:r>
          <w:rPr>
            <w:rFonts w:ascii="仿宋" w:eastAsia="仿宋" w:hAnsi="仿宋" w:cs="仿宋" w:hint="eastAsia"/>
            <w:lang w:eastAsia="zh-CN"/>
          </w:rPr>
          <w:t>(一)、技术方案选择</w:t>
        </w:r>
        <w:r>
          <w:tab/>
        </w:r>
        <w:r>
          <w:fldChar w:fldCharType="begin"/>
        </w:r>
        <w:r>
          <w:instrText xml:space="preserve"> PAGEREF _Toc9679 \h </w:instrText>
        </w:r>
        <w:r>
          <w:fldChar w:fldCharType="separate"/>
        </w:r>
        <w:r>
          <w:t>86</w:t>
        </w:r>
        <w:r>
          <w:fldChar w:fldCharType="end"/>
        </w:r>
      </w:hyperlink>
    </w:p>
    <w:p>
      <w:pPr>
        <w:pStyle w:val="TOC2"/>
        <w:tabs>
          <w:tab w:val="right" w:leader="dot" w:pos="8306"/>
        </w:tabs>
      </w:pPr>
      <w:hyperlink w:anchor="_Toc21918" w:history="1">
        <w:r>
          <w:rPr>
            <w:rFonts w:ascii="仿宋" w:eastAsia="仿宋" w:hAnsi="仿宋" w:cs="仿宋" w:hint="eastAsia"/>
            <w:lang w:eastAsia="zh-CN"/>
          </w:rPr>
          <w:t>(二)、设备选型方案</w:t>
        </w:r>
        <w:r>
          <w:tab/>
        </w:r>
        <w:r>
          <w:fldChar w:fldCharType="begin"/>
        </w:r>
        <w:r>
          <w:instrText xml:space="preserve"> PAGEREF _Toc21918 \h </w:instrText>
        </w:r>
        <w:r>
          <w:fldChar w:fldCharType="separate"/>
        </w:r>
        <w:r>
          <w:t>87</w:t>
        </w:r>
        <w:r>
          <w:fldChar w:fldCharType="end"/>
        </w:r>
      </w:hyperlink>
    </w:p>
    <w:p>
      <w:pPr>
        <w:pStyle w:val="TOC2"/>
        <w:tabs>
          <w:tab w:val="right" w:leader="dot" w:pos="8306"/>
        </w:tabs>
      </w:pPr>
      <w:hyperlink w:anchor="_Toc1465" w:history="1">
        <w:r>
          <w:rPr>
            <w:rFonts w:ascii="仿宋" w:eastAsia="仿宋" w:hAnsi="仿宋" w:cs="仿宋" w:hint="eastAsia"/>
            <w:lang w:eastAsia="zh-CN"/>
          </w:rPr>
          <w:t>(三)、技术流程与工艺设计</w:t>
        </w:r>
        <w:r>
          <w:tab/>
        </w:r>
        <w:r>
          <w:fldChar w:fldCharType="begin"/>
        </w:r>
        <w:r>
          <w:instrText xml:space="preserve"> PAGEREF _Toc1465 \h </w:instrText>
        </w:r>
        <w:r>
          <w:fldChar w:fldCharType="separate"/>
        </w:r>
        <w:r>
          <w:t>88</w:t>
        </w:r>
        <w:r>
          <w:fldChar w:fldCharType="end"/>
        </w:r>
      </w:hyperlink>
    </w:p>
    <w:p>
      <w:pPr>
        <w:pStyle w:val="TOC1"/>
        <w:tabs>
          <w:tab w:val="right" w:leader="dot" w:pos="8306"/>
        </w:tabs>
      </w:pPr>
      <w:hyperlink w:anchor="_Toc28226" w:history="1">
        <w:r>
          <w:rPr>
            <w:rFonts w:ascii="仿宋" w:eastAsia="仿宋" w:hAnsi="仿宋" w:cs="仿宋" w:hint="eastAsia"/>
            <w:lang w:eastAsia="zh-CN"/>
          </w:rPr>
          <w:t>十九、环保方案分析</w:t>
        </w:r>
        <w:r>
          <w:tab/>
        </w:r>
        <w:r>
          <w:fldChar w:fldCharType="begin"/>
        </w:r>
        <w:r>
          <w:instrText xml:space="preserve"> PAGEREF _Toc28226 \h </w:instrText>
        </w:r>
        <w:r>
          <w:fldChar w:fldCharType="separate"/>
        </w:r>
        <w:r>
          <w:t>89</w:t>
        </w:r>
        <w:r>
          <w:fldChar w:fldCharType="end"/>
        </w:r>
      </w:hyperlink>
    </w:p>
    <w:p>
      <w:pPr>
        <w:pStyle w:val="TOC2"/>
        <w:tabs>
          <w:tab w:val="right" w:leader="dot" w:pos="8306"/>
        </w:tabs>
      </w:pPr>
      <w:hyperlink w:anchor="_Toc25543" w:history="1">
        <w:r>
          <w:rPr>
            <w:rFonts w:ascii="仿宋" w:eastAsia="仿宋" w:hAnsi="仿宋" w:cs="仿宋" w:hint="eastAsia"/>
            <w:lang w:eastAsia="zh-CN"/>
          </w:rPr>
          <w:t>(一)、环境保护综述</w:t>
        </w:r>
        <w:r>
          <w:tab/>
        </w:r>
        <w:r>
          <w:fldChar w:fldCharType="begin"/>
        </w:r>
        <w:r>
          <w:instrText xml:space="preserve"> PAGEREF _Toc25543 \h </w:instrText>
        </w:r>
        <w:r>
          <w:fldChar w:fldCharType="separate"/>
        </w:r>
        <w:r>
          <w:t>89</w:t>
        </w:r>
        <w:r>
          <w:fldChar w:fldCharType="end"/>
        </w:r>
      </w:hyperlink>
    </w:p>
    <w:p>
      <w:pPr>
        <w:pStyle w:val="TOC2"/>
        <w:tabs>
          <w:tab w:val="right" w:leader="dot" w:pos="8306"/>
        </w:tabs>
      </w:pPr>
      <w:hyperlink w:anchor="_Toc26824" w:history="1">
        <w:r>
          <w:rPr>
            <w:rFonts w:ascii="仿宋" w:eastAsia="仿宋" w:hAnsi="仿宋" w:cs="仿宋" w:hint="eastAsia"/>
            <w:lang w:eastAsia="zh-CN"/>
          </w:rPr>
          <w:t>(二)、施工期环境影响分析</w:t>
        </w:r>
        <w:r>
          <w:tab/>
        </w:r>
        <w:r>
          <w:fldChar w:fldCharType="begin"/>
        </w:r>
        <w:r>
          <w:instrText xml:space="preserve"> PAGEREF _Toc26824 \h </w:instrText>
        </w:r>
        <w:r>
          <w:fldChar w:fldCharType="separate"/>
        </w:r>
        <w:r>
          <w:t>91</w:t>
        </w:r>
        <w:r>
          <w:fldChar w:fldCharType="end"/>
        </w:r>
      </w:hyperlink>
    </w:p>
    <w:p>
      <w:pPr>
        <w:pStyle w:val="TOC2"/>
        <w:tabs>
          <w:tab w:val="right" w:leader="dot" w:pos="8306"/>
        </w:tabs>
      </w:pPr>
      <w:hyperlink w:anchor="_Toc4166" w:history="1">
        <w:r>
          <w:rPr>
            <w:rFonts w:ascii="仿宋" w:eastAsia="仿宋" w:hAnsi="仿宋" w:cs="仿宋" w:hint="eastAsia"/>
            <w:lang w:eastAsia="zh-CN"/>
          </w:rPr>
          <w:t>(三)、营运期环境影响分析</w:t>
        </w:r>
        <w:r>
          <w:tab/>
        </w:r>
        <w:r>
          <w:fldChar w:fldCharType="begin"/>
        </w:r>
        <w:r>
          <w:instrText xml:space="preserve"> PAGEREF _Toc4166 \h </w:instrText>
        </w:r>
        <w:r>
          <w:fldChar w:fldCharType="separate"/>
        </w:r>
        <w:r>
          <w:t>92</w:t>
        </w:r>
        <w:r>
          <w:fldChar w:fldCharType="end"/>
        </w:r>
      </w:hyperlink>
    </w:p>
    <w:p>
      <w:pPr>
        <w:pStyle w:val="TOC2"/>
        <w:tabs>
          <w:tab w:val="right" w:leader="dot" w:pos="8306"/>
        </w:tabs>
      </w:pPr>
      <w:hyperlink w:anchor="_Toc188" w:history="1">
        <w:r>
          <w:rPr>
            <w:rFonts w:ascii="仿宋" w:eastAsia="仿宋" w:hAnsi="仿宋" w:cs="仿宋" w:hint="eastAsia"/>
            <w:lang w:eastAsia="zh-CN"/>
          </w:rPr>
          <w:t>(四)、综合评价</w:t>
        </w:r>
        <w:r>
          <w:tab/>
        </w:r>
        <w:r>
          <w:fldChar w:fldCharType="begin"/>
        </w:r>
        <w:r>
          <w:instrText xml:space="preserve"> PAGEREF _Toc188 \h </w:instrText>
        </w:r>
        <w:r>
          <w:fldChar w:fldCharType="separate"/>
        </w:r>
        <w:r>
          <w:t>93</w:t>
        </w:r>
        <w:r>
          <w:fldChar w:fldCharType="end"/>
        </w:r>
      </w:hyperlink>
    </w:p>
    <w:p>
      <w:pPr>
        <w:pStyle w:val="TOC1"/>
        <w:tabs>
          <w:tab w:val="right" w:leader="dot" w:pos="8306"/>
        </w:tabs>
      </w:pPr>
      <w:hyperlink w:anchor="_Toc6970" w:history="1">
        <w:r>
          <w:rPr>
            <w:rFonts w:ascii="仿宋" w:eastAsia="仿宋" w:hAnsi="仿宋" w:cs="仿宋" w:hint="eastAsia"/>
            <w:lang w:eastAsia="zh-CN"/>
          </w:rPr>
          <w:t>二十、外部合作与产业联盟</w:t>
        </w:r>
        <w:r>
          <w:tab/>
        </w:r>
        <w:r>
          <w:fldChar w:fldCharType="begin"/>
        </w:r>
        <w:r>
          <w:instrText xml:space="preserve"> PAGEREF _Toc6970 \h </w:instrText>
        </w:r>
        <w:r>
          <w:fldChar w:fldCharType="separate"/>
        </w:r>
        <w:r>
          <w:t>94</w:t>
        </w:r>
        <w:r>
          <w:fldChar w:fldCharType="end"/>
        </w:r>
      </w:hyperlink>
    </w:p>
    <w:p>
      <w:pPr>
        <w:pStyle w:val="TOC2"/>
        <w:tabs>
          <w:tab w:val="right" w:leader="dot" w:pos="8306"/>
        </w:tabs>
      </w:pPr>
      <w:hyperlink w:anchor="_Toc26131" w:history="1">
        <w:r>
          <w:rPr>
            <w:rFonts w:ascii="仿宋" w:eastAsia="仿宋" w:hAnsi="仿宋" w:cs="仿宋" w:hint="eastAsia"/>
            <w:lang w:eastAsia="zh-CN"/>
          </w:rPr>
          <w:t>(一)、行业合作与协作机会</w:t>
        </w:r>
        <w:r>
          <w:tab/>
        </w:r>
        <w:r>
          <w:fldChar w:fldCharType="begin"/>
        </w:r>
        <w:r>
          <w:instrText xml:space="preserve"> PAGEREF _Toc26131 \h </w:instrText>
        </w:r>
        <w:r>
          <w:fldChar w:fldCharType="separate"/>
        </w:r>
        <w:r>
          <w:t>94</w:t>
        </w:r>
        <w:r>
          <w:fldChar w:fldCharType="end"/>
        </w:r>
      </w:hyperlink>
    </w:p>
    <w:p>
      <w:pPr>
        <w:pStyle w:val="TOC2"/>
        <w:tabs>
          <w:tab w:val="right" w:leader="dot" w:pos="8306"/>
        </w:tabs>
      </w:pPr>
      <w:hyperlink w:anchor="_Toc23739" w:history="1">
        <w:r>
          <w:rPr>
            <w:rFonts w:ascii="仿宋" w:eastAsia="仿宋" w:hAnsi="仿宋" w:cs="仿宋" w:hint="eastAsia"/>
            <w:lang w:eastAsia="zh-CN"/>
          </w:rPr>
          <w:t>(二)、参与产业联盟的战略意义</w:t>
        </w:r>
        <w:r>
          <w:tab/>
        </w:r>
        <w:r>
          <w:fldChar w:fldCharType="begin"/>
        </w:r>
        <w:r>
          <w:instrText xml:space="preserve"> PAGEREF _Toc23739 \h </w:instrText>
        </w:r>
        <w:r>
          <w:fldChar w:fldCharType="separate"/>
        </w:r>
        <w:r>
          <w:t>94</w:t>
        </w:r>
        <w:r>
          <w:fldChar w:fldCharType="end"/>
        </w:r>
      </w:hyperlink>
    </w:p>
    <w:p>
      <w:pPr>
        <w:pStyle w:val="TOC2"/>
        <w:tabs>
          <w:tab w:val="right" w:leader="dot" w:pos="8306"/>
        </w:tabs>
      </w:pPr>
      <w:hyperlink w:anchor="_Toc16534" w:history="1">
        <w:r>
          <w:rPr>
            <w:rFonts w:ascii="仿宋" w:eastAsia="仿宋" w:hAnsi="仿宋" w:cs="仿宋" w:hint="eastAsia"/>
            <w:lang w:eastAsia="zh-CN"/>
          </w:rPr>
          <w:t>(三)、合作伙伴关系的长期发展规划</w:t>
        </w:r>
        <w:r>
          <w:tab/>
        </w:r>
        <w:r>
          <w:fldChar w:fldCharType="begin"/>
        </w:r>
        <w:r>
          <w:instrText xml:space="preserve"> PAGEREF _Toc16534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915"/>
      <w:r>
        <w:rPr>
          <w:rFonts w:ascii="仿宋" w:eastAsia="仿宋" w:hAnsi="仿宋" w:cs="仿宋" w:hint="eastAsia"/>
          <w:sz w:val="28"/>
          <w:lang w:eastAsia="zh-CN"/>
        </w:rPr>
        <w:t>一、工艺技术</w:t>
      </w:r>
      <w:bookmarkEnd w:id="2"/>
    </w:p>
    <w:p>
      <w:pPr>
        <w:pStyle w:val="Heading2"/>
        <w:rPr>
          <w:rFonts w:ascii="仿宋" w:eastAsia="仿宋" w:hAnsi="仿宋" w:cs="仿宋" w:hint="eastAsia"/>
          <w:lang w:eastAsia="zh-CN"/>
        </w:rPr>
      </w:pPr>
      <w:bookmarkStart w:id="3" w:name="_Toc29788"/>
      <w:r>
        <w:rPr>
          <w:rFonts w:ascii="仿宋" w:eastAsia="仿宋" w:hAnsi="仿宋" w:cs="仿宋" w:hint="eastAsia"/>
          <w:lang w:eastAsia="zh-CN"/>
        </w:rPr>
        <w:t>(一)、原辅材料采购及管理</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采购方面：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在原辅材料采购方面，关键决策和有效管理是确保生产链条顺畅运转的基础。以下是采购方面的关键策略：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供应商选择和评估：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多元化供应链是降低风险的关键。建立多元化的供应链，降低对单一供应源的依赖。同时，通过制定供应商评估标准，综合考虑质量、可靠性、交货时间和价格等因素，选择最符合需求的供应商。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1.2 价格谈判和合同管理：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有效的价格谈判对降低成本至关重要。企业应积极谈判以获取竞争性价格，并建立清晰的合同条款，包括质量标准、交货期、付款条款等，以规范供应关系，降低后期纠纷的风险。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https://d.book118.com/616231035021010103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民办教育项目营销方案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民办教育项目营销方案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民办教育项目营销方案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民办教育项目营销方案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民办教育项目营销方案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E12366"/>
    <w:rsid w:val="4593521B"/>
    <w:rsid w:val="55E1236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16231035021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2024-03-17T14:44:00Z</dcterms:created>
  <dcterms:modified xsi:type="dcterms:W3CDTF">2024-03-17T14:45:17Z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7609959DD8F24D29B6EE2B0A315D3EB7_11</vt:lpwstr>
  </property>
  <property fmtid="{D5CDD505-2E9C-101B-9397-08002B2CF9AE}" pid="3" name="KSOProductBuildVer">
    <vt:lpwstr>2052-12.1.0.16412</vt:lpwstr>
  </property>
</Properties>
</file>