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1B8F" w:rsidRPr="00F32216">
      <w:pPr>
        <w:rPr>
          <w:rFonts w:ascii="黑体" w:eastAsia="黑体" w:hAnsi="黑体"/>
          <w:b/>
          <w:sz w:val="32"/>
          <w:szCs w:val="32"/>
        </w:rPr>
      </w:pPr>
      <w:r w:rsidRPr="00DD1155">
        <w:rPr>
          <w:rFonts w:hint="eastAsia"/>
          <w:sz w:val="28"/>
          <w:szCs w:val="28"/>
        </w:rPr>
        <w:t xml:space="preserve"> 　</w:t>
      </w:r>
      <w:r w:rsidRPr="00F32216" w:rsidR="000D4783">
        <w:rPr>
          <w:rFonts w:ascii="黑体" w:eastAsia="黑体" w:hAnsi="黑体" w:hint="eastAsia"/>
          <w:b/>
          <w:sz w:val="32"/>
          <w:szCs w:val="32"/>
        </w:rPr>
        <w:t>《弘扬中华民族传统文化</w:t>
      </w:r>
      <w:r w:rsidRPr="00F32216" w:rsidR="000D4783">
        <w:rPr>
          <w:rFonts w:ascii="黑体" w:eastAsia="黑体" w:hAnsi="黑体" w:hint="eastAsia"/>
          <w:b/>
          <w:sz w:val="32"/>
          <w:szCs w:val="32"/>
        </w:rPr>
        <w:t>—</w:t>
      </w:r>
      <w:r w:rsidRPr="00F32216" w:rsidR="000D4783">
        <w:rPr>
          <w:rFonts w:ascii="黑体" w:eastAsia="黑体" w:hAnsi="黑体" w:hint="eastAsia"/>
          <w:b/>
          <w:sz w:val="32"/>
          <w:szCs w:val="32"/>
        </w:rPr>
        <w:t>剪纸》</w:t>
      </w:r>
      <w:r w:rsidRPr="00F32216">
        <w:rPr>
          <w:rFonts w:ascii="黑体" w:eastAsia="黑体" w:hAnsi="黑体" w:hint="eastAsia"/>
          <w:b/>
          <w:sz w:val="32"/>
          <w:szCs w:val="32"/>
        </w:rPr>
        <w:t>主题实践创新素养活动</w:t>
      </w:r>
    </w:p>
    <w:p w:rsidR="00B61B8F" w:rsidRPr="00DD1155" w:rsidP="00B31795">
      <w:pPr>
        <w:tabs>
          <w:tab w:val="left" w:pos="1095"/>
        </w:tabs>
        <w:ind w:firstLine="1120" w:firstLineChars="400"/>
        <w:rPr>
          <w:sz w:val="28"/>
          <w:szCs w:val="28"/>
        </w:rPr>
      </w:pPr>
      <w:r w:rsidRPr="00DD1155" w:rsidR="00B31795">
        <w:rPr>
          <w:rFonts w:hint="eastAsia"/>
          <w:sz w:val="28"/>
          <w:szCs w:val="28"/>
        </w:rPr>
        <w:t>彭阳县第一小学　　　　　　　　　　　</w:t>
      </w:r>
      <w:r w:rsidRPr="00DD1155">
        <w:rPr>
          <w:rFonts w:hint="eastAsia"/>
          <w:sz w:val="28"/>
          <w:szCs w:val="28"/>
        </w:rPr>
        <w:t>陈雪娇　　　　　　　</w:t>
      </w:r>
    </w:p>
    <w:p w:rsidR="00553D9A" w:rsidRPr="00DD1155" w:rsidP="00F32216">
      <w:pPr>
        <w:ind w:left="502" w:firstLine="1680" w:firstLineChars="600"/>
        <w:rPr>
          <w:rFonts w:ascii="黑体" w:eastAsia="黑体" w:hAnsi="黑体" w:hint="eastAsia"/>
          <w:b/>
          <w:sz w:val="28"/>
          <w:szCs w:val="28"/>
        </w:rPr>
      </w:pPr>
      <w:r w:rsidRPr="00DD1155" w:rsidR="0007566F">
        <w:rPr>
          <w:rFonts w:ascii="黑体" w:eastAsia="黑体" w:hAnsi="黑体" w:hint="eastAsia"/>
          <w:b/>
          <w:sz w:val="28"/>
          <w:szCs w:val="28"/>
        </w:rPr>
        <w:t>第一部分：活动设计</w:t>
      </w:r>
    </w:p>
    <w:p w:rsidR="00047539" w:rsidP="00BA2D2C">
      <w:pPr>
        <w:numPr>
          <w:ilvl w:val="0"/>
          <w:numId w:val="8"/>
        </w:numPr>
        <w:spacing w:before="156" w:beforeLines="50" w:after="156" w:afterLines="50"/>
        <w:rPr>
          <w:rFonts w:hint="eastAsia"/>
          <w:sz w:val="28"/>
          <w:szCs w:val="28"/>
        </w:rPr>
      </w:pPr>
      <w:r w:rsidR="00BA2D2C">
        <w:rPr>
          <w:rFonts w:hint="eastAsia"/>
          <w:b/>
          <w:sz w:val="28"/>
          <w:szCs w:val="28"/>
        </w:rPr>
        <w:t>、</w:t>
      </w:r>
      <w:r w:rsidRPr="005A0B62" w:rsidR="00E50B00">
        <w:rPr>
          <w:rFonts w:hint="eastAsia"/>
          <w:b/>
          <w:sz w:val="28"/>
          <w:szCs w:val="28"/>
        </w:rPr>
        <w:t>活动的题目：</w:t>
      </w:r>
      <w:r>
        <w:rPr>
          <w:rFonts w:hint="eastAsia"/>
          <w:b/>
          <w:sz w:val="28"/>
          <w:szCs w:val="28"/>
        </w:rPr>
        <w:t>《</w:t>
      </w:r>
      <w:r w:rsidRPr="005A0B62">
        <w:rPr>
          <w:rFonts w:hint="eastAsia"/>
          <w:sz w:val="28"/>
          <w:szCs w:val="28"/>
        </w:rPr>
        <w:t>弘扬中华民族传统文化</w:t>
      </w:r>
      <w:r w:rsidRPr="005A0B62">
        <w:rPr>
          <w:rFonts w:hint="eastAsia"/>
          <w:sz w:val="28"/>
          <w:szCs w:val="28"/>
        </w:rPr>
        <w:t>—</w:t>
      </w:r>
      <w:r w:rsidRPr="005A0B62">
        <w:rPr>
          <w:rFonts w:hint="eastAsia"/>
          <w:sz w:val="28"/>
          <w:szCs w:val="28"/>
        </w:rPr>
        <w:t>剪纸</w:t>
      </w:r>
      <w:r>
        <w:rPr>
          <w:rFonts w:hint="eastAsia"/>
          <w:b/>
          <w:sz w:val="28"/>
          <w:szCs w:val="28"/>
        </w:rPr>
        <w:t>》</w:t>
      </w:r>
    </w:p>
    <w:p w:rsidR="00047539" w:rsidP="00BA2D2C">
      <w:pPr>
        <w:spacing w:before="156" w:beforeLines="50" w:after="156" w:afterLines="50" w:line="480" w:lineRule="auto"/>
        <w:ind w:firstLine="280" w:firstLineChars="100"/>
        <w:rPr>
          <w:rFonts w:hint="eastAsia"/>
          <w:color w:val="000000"/>
          <w:sz w:val="28"/>
          <w:szCs w:val="28"/>
        </w:rPr>
      </w:pPr>
      <w:r w:rsidRPr="005A0B62" w:rsidR="00E50B00">
        <w:rPr>
          <w:rFonts w:hint="eastAsia"/>
          <w:b/>
          <w:sz w:val="28"/>
          <w:szCs w:val="28"/>
        </w:rPr>
        <w:t>二</w:t>
      </w:r>
      <w:r w:rsidRPr="005A0B62" w:rsidR="00553D9A">
        <w:rPr>
          <w:rFonts w:hint="eastAsia"/>
          <w:b/>
          <w:sz w:val="28"/>
          <w:szCs w:val="28"/>
        </w:rPr>
        <w:t>、</w:t>
      </w:r>
      <w:r w:rsidRPr="005A0B62" w:rsidR="0007566F">
        <w:rPr>
          <w:rFonts w:hint="eastAsia"/>
          <w:b/>
          <w:sz w:val="28"/>
          <w:szCs w:val="28"/>
        </w:rPr>
        <w:t>活动</w:t>
      </w:r>
      <w:r w:rsidRPr="005A0B62" w:rsidR="00683935">
        <w:rPr>
          <w:rFonts w:hint="eastAsia"/>
          <w:b/>
          <w:sz w:val="28"/>
          <w:szCs w:val="28"/>
        </w:rPr>
        <w:t>的</w:t>
      </w:r>
      <w:r w:rsidRPr="005A0B62" w:rsidR="0007566F">
        <w:rPr>
          <w:rFonts w:hint="eastAsia"/>
          <w:b/>
          <w:sz w:val="28"/>
          <w:szCs w:val="28"/>
        </w:rPr>
        <w:t>背景：</w:t>
      </w:r>
      <w:r w:rsidRPr="005A0B62" w:rsidR="007C516A">
        <w:rPr>
          <w:rFonts w:hint="eastAsia"/>
          <w:sz w:val="28"/>
          <w:szCs w:val="28"/>
        </w:rPr>
        <w:t>为了进一步加强校园文化建设，营造充满活力、健康有益的校园文化，</w:t>
      </w:r>
      <w:r w:rsidRPr="005A0B62" w:rsidR="007628A9">
        <w:rPr>
          <w:rFonts w:ascii="楷体_GB2312" w:eastAsia="楷体_GB2312" w:hint="eastAsia"/>
          <w:color w:val="000000"/>
          <w:spacing w:val="29"/>
          <w:sz w:val="28"/>
          <w:szCs w:val="28"/>
        </w:rPr>
        <w:t>引导我校学生传承中国文化，了解西方文化，提高文化修养，增强文化</w:t>
      </w:r>
      <w:r w:rsidRPr="005A0B62" w:rsidR="007628A9">
        <w:rPr>
          <w:rFonts w:ascii="楷体_GB2312" w:eastAsia="楷体_GB2312" w:hint="eastAsia"/>
          <w:color w:val="000000"/>
          <w:spacing w:val="30"/>
          <w:sz w:val="28"/>
          <w:szCs w:val="28"/>
        </w:rPr>
        <w:t>自信，弘扬民族精神，引导广大学生为实现国家富强、民族复兴、人民幸福的</w:t>
      </w:r>
      <w:r w:rsidRPr="005A0B62" w:rsidR="007628A9">
        <w:rPr>
          <w:rFonts w:ascii="楷体_GB2312" w:eastAsia="楷体_GB2312" w:hint="eastAsia"/>
          <w:color w:val="000000"/>
          <w:spacing w:val="29"/>
          <w:sz w:val="28"/>
          <w:szCs w:val="28"/>
        </w:rPr>
        <w:t>伟大</w:t>
      </w:r>
      <w:r w:rsidRPr="005A0B62" w:rsidR="007628A9">
        <w:rPr>
          <w:rFonts w:ascii="楷体_GB2312" w:eastAsia="楷体_GB2312" w:hint="eastAsia"/>
          <w:color w:val="000000"/>
          <w:spacing w:val="29"/>
          <w:sz w:val="28"/>
          <w:szCs w:val="28"/>
        </w:rPr>
        <w:t>“</w:t>
      </w:r>
      <w:r w:rsidRPr="005A0B62" w:rsidR="007628A9">
        <w:rPr>
          <w:rFonts w:ascii="楷体_GB2312" w:eastAsia="楷体_GB2312" w:hint="eastAsia"/>
          <w:color w:val="000000"/>
          <w:spacing w:val="29"/>
          <w:sz w:val="28"/>
          <w:szCs w:val="28"/>
        </w:rPr>
        <w:t>中国梦</w:t>
      </w:r>
      <w:r w:rsidRPr="005A0B62" w:rsidR="007628A9">
        <w:rPr>
          <w:rFonts w:ascii="楷体_GB2312" w:eastAsia="楷体_GB2312" w:hint="eastAsia"/>
          <w:color w:val="000000"/>
          <w:spacing w:val="29"/>
          <w:sz w:val="28"/>
          <w:szCs w:val="28"/>
        </w:rPr>
        <w:t>”</w:t>
      </w:r>
      <w:r w:rsidRPr="005A0B62" w:rsidR="007628A9">
        <w:rPr>
          <w:rFonts w:ascii="楷体_GB2312" w:eastAsia="楷体_GB2312" w:hint="eastAsia"/>
          <w:color w:val="000000"/>
          <w:spacing w:val="29"/>
          <w:sz w:val="28"/>
          <w:szCs w:val="28"/>
        </w:rPr>
        <w:t>而发奋学习、不懈奋斗，学</w:t>
      </w:r>
      <w:r w:rsidRPr="005A0B62" w:rsidR="00490C67">
        <w:rPr>
          <w:rFonts w:ascii="楷体_GB2312" w:eastAsia="楷体_GB2312" w:hint="eastAsia"/>
          <w:color w:val="000000"/>
          <w:spacing w:val="29"/>
          <w:sz w:val="28"/>
          <w:szCs w:val="28"/>
        </w:rPr>
        <w:t>校</w:t>
      </w:r>
      <w:r w:rsidRPr="005A0B62" w:rsidR="007628A9">
        <w:rPr>
          <w:rFonts w:ascii="楷体_GB2312" w:eastAsia="楷体_GB2312" w:hint="eastAsia"/>
          <w:color w:val="000000"/>
          <w:spacing w:val="29"/>
          <w:sz w:val="28"/>
          <w:szCs w:val="28"/>
        </w:rPr>
        <w:t>结合</w:t>
      </w:r>
      <w:r w:rsidRPr="005A0B62" w:rsidR="00490C67">
        <w:rPr>
          <w:rFonts w:ascii="楷体_GB2312" w:eastAsia="楷体_GB2312" w:hint="eastAsia"/>
          <w:color w:val="000000"/>
          <w:spacing w:val="29"/>
          <w:sz w:val="28"/>
          <w:szCs w:val="28"/>
        </w:rPr>
        <w:t>学生</w:t>
      </w:r>
      <w:r w:rsidRPr="005A0B62" w:rsidR="007628A9">
        <w:rPr>
          <w:rFonts w:ascii="楷体_GB2312" w:eastAsia="楷体_GB2312" w:hint="eastAsia"/>
          <w:color w:val="000000"/>
          <w:spacing w:val="29"/>
          <w:sz w:val="28"/>
          <w:szCs w:val="28"/>
        </w:rPr>
        <w:t>自身</w:t>
      </w:r>
      <w:r w:rsidRPr="005A0B62" w:rsidR="00490C67">
        <w:rPr>
          <w:rFonts w:ascii="楷体_GB2312" w:eastAsia="楷体_GB2312" w:hint="eastAsia"/>
          <w:color w:val="000000"/>
          <w:spacing w:val="29"/>
          <w:sz w:val="28"/>
          <w:szCs w:val="28"/>
        </w:rPr>
        <w:t>对剪纸的嗜好</w:t>
      </w:r>
      <w:r w:rsidRPr="005A0B62" w:rsidR="007628A9">
        <w:rPr>
          <w:rFonts w:ascii="楷体_GB2312" w:eastAsia="楷体_GB2312" w:hint="eastAsia"/>
          <w:color w:val="000000"/>
          <w:spacing w:val="29"/>
          <w:sz w:val="28"/>
          <w:szCs w:val="28"/>
        </w:rPr>
        <w:t>，发挥</w:t>
      </w:r>
      <w:r w:rsidRPr="005A0B62" w:rsidR="00490C67">
        <w:rPr>
          <w:rFonts w:ascii="楷体_GB2312" w:eastAsia="楷体_GB2312" w:hint="eastAsia"/>
          <w:color w:val="000000"/>
          <w:spacing w:val="29"/>
          <w:sz w:val="28"/>
          <w:szCs w:val="28"/>
        </w:rPr>
        <w:t>孩子</w:t>
      </w:r>
      <w:r w:rsidRPr="005A0B62" w:rsidR="007628A9">
        <w:rPr>
          <w:rFonts w:ascii="楷体_GB2312" w:eastAsia="楷体_GB2312" w:hint="eastAsia"/>
          <w:color w:val="000000"/>
          <w:spacing w:val="29"/>
          <w:sz w:val="28"/>
          <w:szCs w:val="28"/>
        </w:rPr>
        <w:t>自身专长，将组织</w:t>
      </w:r>
      <w:r w:rsidRPr="005A0B62" w:rsidR="00490C67">
        <w:rPr>
          <w:rFonts w:ascii="楷体_GB2312" w:eastAsia="楷体_GB2312" w:hint="eastAsia"/>
          <w:color w:val="000000"/>
          <w:spacing w:val="29"/>
          <w:sz w:val="28"/>
          <w:szCs w:val="28"/>
        </w:rPr>
        <w:t>本班</w:t>
      </w:r>
      <w:r w:rsidRPr="005A0B62" w:rsidR="007628A9">
        <w:rPr>
          <w:rFonts w:ascii="楷体_GB2312" w:eastAsia="楷体_GB2312" w:hint="eastAsia"/>
          <w:color w:val="000000"/>
          <w:spacing w:val="29"/>
          <w:sz w:val="28"/>
          <w:szCs w:val="28"/>
        </w:rPr>
        <w:t>学生以参加</w:t>
      </w:r>
      <w:r w:rsidRPr="005A0B62" w:rsidR="00490C67">
        <w:rPr>
          <w:rFonts w:ascii="楷体_GB2312" w:eastAsia="楷体_GB2312" w:hint="eastAsia"/>
          <w:color w:val="000000"/>
          <w:spacing w:val="29"/>
          <w:sz w:val="28"/>
          <w:szCs w:val="28"/>
        </w:rPr>
        <w:t>本次</w:t>
      </w:r>
      <w:r w:rsidRPr="005A0B62" w:rsidR="007628A9">
        <w:rPr>
          <w:rFonts w:ascii="楷体_GB2312" w:eastAsia="楷体_GB2312" w:hint="eastAsia"/>
          <w:color w:val="000000"/>
          <w:spacing w:val="29"/>
          <w:sz w:val="28"/>
          <w:szCs w:val="28"/>
        </w:rPr>
        <w:t>手工艺教</w:t>
      </w:r>
      <w:r w:rsidRPr="005A0B62" w:rsidR="007628A9">
        <w:rPr>
          <w:rFonts w:ascii="楷体_GB2312" w:eastAsia="楷体_GB2312" w:hint="eastAsia"/>
          <w:color w:val="000000"/>
          <w:sz w:val="28"/>
          <w:szCs w:val="28"/>
        </w:rPr>
        <w:t>学，传承并发扬中国传统文化。</w:t>
      </w:r>
    </w:p>
    <w:p w:rsidR="00B31795" w:rsidRPr="00047539" w:rsidP="00047539">
      <w:pPr>
        <w:spacing w:before="156" w:beforeLines="50" w:after="156" w:afterLines="50"/>
        <w:ind w:firstLine="560" w:firstLineChars="200"/>
        <w:rPr>
          <w:rFonts w:hint="eastAsia"/>
          <w:color w:val="000000"/>
          <w:sz w:val="28"/>
          <w:szCs w:val="28"/>
        </w:rPr>
      </w:pPr>
      <w:r w:rsidRPr="00047539" w:rsidR="00047539">
        <w:rPr>
          <w:rFonts w:hint="eastAsia"/>
          <w:b/>
          <w:color w:val="000000"/>
          <w:sz w:val="28"/>
          <w:szCs w:val="28"/>
        </w:rPr>
        <w:t>三、</w:t>
      </w:r>
      <w:r w:rsidRPr="00047539" w:rsidR="00683935">
        <w:rPr>
          <w:rFonts w:hint="eastAsia"/>
          <w:b/>
          <w:color w:val="333333"/>
          <w:sz w:val="28"/>
          <w:szCs w:val="28"/>
        </w:rPr>
        <w:t>活动的</w:t>
      </w:r>
      <w:r w:rsidRPr="00047539" w:rsidR="007C516A">
        <w:rPr>
          <w:rFonts w:hint="eastAsia"/>
          <w:b/>
          <w:color w:val="333333"/>
          <w:sz w:val="28"/>
          <w:szCs w:val="28"/>
        </w:rPr>
        <w:t>主题</w:t>
      </w:r>
      <w:r w:rsidRPr="00047539" w:rsidR="007628A9">
        <w:rPr>
          <w:rFonts w:hint="eastAsia"/>
          <w:b/>
          <w:color w:val="333333"/>
          <w:sz w:val="28"/>
          <w:szCs w:val="28"/>
        </w:rPr>
        <w:t>：</w:t>
      </w:r>
      <w:r w:rsidRPr="005A0B62" w:rsidR="0007566F">
        <w:rPr>
          <w:rFonts w:hint="eastAsia"/>
          <w:color w:val="333333"/>
          <w:sz w:val="28"/>
          <w:szCs w:val="28"/>
        </w:rPr>
        <w:t>剪纸是在纸上通过剪刻镂空成纹的一种古老的民间美术形式之一，其作品从内容到形式丰富多彩，有鲜明的民族特点。中国民间剪纸的题材，主要为花、鸟、鱼虫、禽兽、瓜果另外还有神庆、神话，民间故事，传奇人物、戏剧人物等。剪纸材料易得，一把剪刀，一张纸即可制作出为生活增彩，添喜，受欢迎的作品。它是一项具有创造力</w:t>
      </w:r>
      <w:r w:rsidRPr="005A0B62" w:rsidR="00230757">
        <w:rPr>
          <w:rFonts w:hint="eastAsia"/>
          <w:color w:val="333333"/>
          <w:sz w:val="28"/>
          <w:szCs w:val="28"/>
        </w:rPr>
        <w:t>、具有浓郁的儿童气息和时代气息</w:t>
      </w:r>
      <w:r w:rsidRPr="005A0B62" w:rsidR="0007566F">
        <w:rPr>
          <w:rFonts w:hint="eastAsia"/>
          <w:color w:val="333333"/>
          <w:sz w:val="28"/>
          <w:szCs w:val="28"/>
        </w:rPr>
        <w:t>的活动，可根据自己头脑中了解的物体表象，进行设计构思，再加工，来表现或想象创造新事物。在此过程中，学生的想象力、记忆力、思维能力</w:t>
      </w:r>
      <w:r w:rsidRPr="005A0B62" w:rsidR="00230757">
        <w:rPr>
          <w:rFonts w:hint="eastAsia"/>
          <w:color w:val="333333"/>
          <w:sz w:val="28"/>
          <w:szCs w:val="28"/>
        </w:rPr>
        <w:t>、动手动脑能力、以及孩子的创新能力</w:t>
      </w:r>
      <w:r w:rsidRPr="005A0B62" w:rsidR="0007566F">
        <w:rPr>
          <w:rFonts w:hint="eastAsia"/>
          <w:color w:val="333333"/>
          <w:sz w:val="28"/>
          <w:szCs w:val="28"/>
        </w:rPr>
        <w:t>都得到发展，能促进学生美感的形成。</w:t>
      </w:r>
    </w:p>
    <w:p w:rsidR="00683935" w:rsidRPr="00DD1155" w:rsidP="00BA2D2C">
      <w:pPr>
        <w:numPr>
          <w:ilvl w:val="0"/>
          <w:numId w:val="9"/>
        </w:numPr>
        <w:rPr>
          <w:rFonts w:hint="eastAsia"/>
          <w:b/>
          <w:sz w:val="28"/>
          <w:szCs w:val="28"/>
        </w:rPr>
        <w:sectPr w:rsidSect="00CB465A">
          <w:pgSz w:w="11906" w:h="16838"/>
          <w:pgMar w:top="1440" w:right="1800" w:bottom="1440" w:left="1800" w:header="851" w:footer="992" w:gutter="0"/>
          <w:cols w:space="425"/>
          <w:docGrid w:type="lines" w:linePitch="312"/>
        </w:sectPr>
      </w:pPr>
      <w:r w:rsidRPr="00DD1155" w:rsidR="00480C3D">
        <w:rPr>
          <w:rFonts w:hint="eastAsia"/>
          <w:b/>
          <w:sz w:val="28"/>
          <w:szCs w:val="28"/>
        </w:rPr>
        <w:t>活动</w:t>
      </w:r>
      <w:r w:rsidRPr="00DD1155">
        <w:rPr>
          <w:rFonts w:hint="eastAsia"/>
          <w:b/>
          <w:sz w:val="28"/>
          <w:szCs w:val="28"/>
        </w:rPr>
        <w:t>的</w:t>
      </w:r>
      <w:r w:rsidRPr="00DD1155" w:rsidR="00480C3D">
        <w:rPr>
          <w:rFonts w:hint="eastAsia"/>
          <w:b/>
          <w:sz w:val="28"/>
          <w:szCs w:val="28"/>
        </w:rPr>
        <w:t>目标：</w:t>
      </w:r>
    </w:p>
    <w:p w:rsidR="00675382" w:rsidRPr="00DD1155" w:rsidP="00A70685">
      <w:pPr>
        <w:pStyle w:val="BodyText"/>
        <w:shd w:val="clear" w:color="auto" w:fill="FFFFFF"/>
        <w:spacing w:before="0" w:beforeAutospacing="0" w:after="0" w:afterAutospacing="0" w:line="540" w:lineRule="atLeast"/>
        <w:ind w:firstLine="600"/>
        <w:rPr>
          <w:rFonts w:hint="eastAsia"/>
          <w:bCs/>
          <w:color w:val="000000"/>
          <w:sz w:val="28"/>
          <w:szCs w:val="28"/>
        </w:rPr>
      </w:pPr>
    </w:p>
    <w:p w:rsidR="00A70685" w:rsidRPr="00DD1155" w:rsidP="00675382">
      <w:pPr>
        <w:pStyle w:val="BodyText"/>
        <w:shd w:val="clear" w:color="auto" w:fill="FFFFFF"/>
        <w:spacing w:before="0" w:beforeAutospacing="0" w:after="0" w:afterAutospacing="0" w:line="540" w:lineRule="atLeast"/>
        <w:ind w:firstLine="560" w:firstLineChars="200"/>
        <w:rPr>
          <w:rFonts w:hint="eastAsia"/>
          <w:color w:val="000000"/>
          <w:sz w:val="28"/>
          <w:szCs w:val="28"/>
        </w:rPr>
      </w:pPr>
      <w:r w:rsidRPr="00DD1155">
        <w:rPr>
          <w:rFonts w:hint="eastAsia"/>
          <w:bCs/>
          <w:color w:val="000000"/>
          <w:sz w:val="28"/>
          <w:szCs w:val="28"/>
        </w:rPr>
        <w:t>１、</w:t>
      </w:r>
      <w:r w:rsidRPr="00DD1155" w:rsidR="00683935">
        <w:rPr>
          <w:rFonts w:hint="eastAsia"/>
          <w:bCs/>
          <w:color w:val="000000"/>
          <w:sz w:val="28"/>
          <w:szCs w:val="28"/>
        </w:rPr>
        <w:t>知识与技能：</w:t>
      </w:r>
      <w:r w:rsidRPr="00DD1155" w:rsidR="00683935">
        <w:rPr>
          <w:rFonts w:hint="eastAsia"/>
          <w:color w:val="000000"/>
          <w:sz w:val="28"/>
          <w:szCs w:val="28"/>
        </w:rPr>
        <w:t>使学生知道民间剪纸艺术的发展简史和基础知识了解其艺术特点。</w:t>
      </w:r>
      <w:r w:rsidRPr="00DD1155" w:rsidR="00683935">
        <w:rPr>
          <w:rFonts w:hint="eastAsia"/>
          <w:color w:val="000000"/>
          <w:spacing w:val="-12"/>
          <w:sz w:val="28"/>
          <w:szCs w:val="28"/>
        </w:rPr>
        <w:t>学会运用剪纸的基本技法制作剪纸作品，培养学生的创造性思维能力和</w:t>
      </w:r>
      <w:r w:rsidRPr="00DD1155" w:rsidR="00683935">
        <w:rPr>
          <w:rFonts w:hint="eastAsia"/>
          <w:color w:val="000000"/>
          <w:sz w:val="28"/>
          <w:szCs w:val="28"/>
        </w:rPr>
        <w:t>动手能力。</w:t>
      </w:r>
      <w:r w:rsidRPr="00DD1155" w:rsidR="00675382">
        <w:rPr>
          <w:rFonts w:ascii="simsun" w:hAnsi="simsun"/>
          <w:color w:val="333333"/>
          <w:sz w:val="28"/>
          <w:szCs w:val="28"/>
        </w:rPr>
        <w:t>培养孩子们的剪纸兴趣，养成细心、耐心的好习惯。</w:t>
      </w:r>
    </w:p>
    <w:p w:rsidR="00A70685" w:rsidRPr="00DD1155" w:rsidP="00A70685">
      <w:pPr>
        <w:pStyle w:val="BodyText"/>
        <w:shd w:val="clear" w:color="auto" w:fill="FFFFFF"/>
        <w:spacing w:before="0" w:beforeAutospacing="0" w:after="0" w:afterAutospacing="0" w:line="540" w:lineRule="atLeast"/>
        <w:ind w:firstLine="600"/>
        <w:rPr>
          <w:rFonts w:ascii="simsun" w:hAnsi="simsun"/>
          <w:color w:val="000000"/>
          <w:sz w:val="28"/>
          <w:szCs w:val="28"/>
        </w:rPr>
      </w:pPr>
      <w:r w:rsidRPr="00DD1155">
        <w:rPr>
          <w:rFonts w:ascii="仿宋" w:eastAsia="仿宋" w:hAnsi="仿宋" w:hint="eastAsia"/>
          <w:color w:val="000000"/>
          <w:sz w:val="28"/>
          <w:szCs w:val="28"/>
        </w:rPr>
        <w:t>２．认知目标：</w:t>
      </w:r>
    </w:p>
    <w:p w:rsidR="00A70685" w:rsidRPr="00A70685" w:rsidP="00A70685">
      <w:pPr>
        <w:widowControl/>
        <w:shd w:val="clear" w:color="auto" w:fill="FFFFFF"/>
        <w:spacing w:line="540" w:lineRule="atLeast"/>
        <w:ind w:firstLine="600"/>
        <w:jc w:val="left"/>
        <w:rPr>
          <w:rFonts w:ascii="simsun" w:hAnsi="simsun" w:cs="宋体"/>
          <w:color w:val="000000"/>
          <w:kern w:val="0"/>
          <w:sz w:val="28"/>
          <w:szCs w:val="28"/>
        </w:rPr>
      </w:pPr>
      <w:r w:rsidRPr="00DD1155" w:rsidR="00675382">
        <w:rPr>
          <w:rFonts w:ascii="simsun" w:hAnsi="simsun"/>
          <w:color w:val="333333"/>
          <w:sz w:val="28"/>
          <w:szCs w:val="28"/>
        </w:rPr>
        <w:t>培养孩子们的剪纸兴趣，养成细心、耐心的好习惯。</w:t>
      </w:r>
      <w:r w:rsidRPr="00A70685">
        <w:rPr>
          <w:rFonts w:ascii="仿宋" w:eastAsia="仿宋" w:hAnsi="仿宋" w:cs="宋体" w:hint="eastAsia"/>
          <w:color w:val="000000"/>
          <w:kern w:val="0"/>
          <w:sz w:val="28"/>
          <w:szCs w:val="28"/>
        </w:rPr>
        <w:t>多途径收集信息,了解中华民族传统文化,认识民间剪纸艺术，学会运用剪纸的基本技法制作剪纸作品。</w:t>
      </w:r>
      <w:r w:rsidRPr="00DD1155" w:rsidR="00675382">
        <w:rPr>
          <w:rFonts w:ascii="simsun" w:hAnsi="simsun"/>
          <w:color w:val="333333"/>
          <w:sz w:val="28"/>
          <w:szCs w:val="28"/>
        </w:rPr>
        <w:t>学会看各种折法示意图，了解各种符号的意义。</w:t>
      </w:r>
    </w:p>
    <w:p w:rsidR="00A70685" w:rsidRPr="00A70685" w:rsidP="00A70685">
      <w:pPr>
        <w:widowControl/>
        <w:shd w:val="clear" w:color="auto" w:fill="FFFFFF"/>
        <w:spacing w:line="540" w:lineRule="atLeast"/>
        <w:ind w:firstLine="600"/>
        <w:jc w:val="left"/>
        <w:rPr>
          <w:rFonts w:ascii="simsun" w:hAnsi="simsun" w:cs="宋体"/>
          <w:color w:val="000000"/>
          <w:kern w:val="0"/>
          <w:sz w:val="28"/>
          <w:szCs w:val="28"/>
        </w:rPr>
      </w:pPr>
      <w:r w:rsidRPr="00DD1155">
        <w:rPr>
          <w:rFonts w:ascii="仿宋" w:eastAsia="仿宋" w:hAnsi="仿宋" w:cs="宋体" w:hint="eastAsia"/>
          <w:color w:val="000000"/>
          <w:kern w:val="0"/>
          <w:sz w:val="28"/>
          <w:szCs w:val="28"/>
        </w:rPr>
        <w:t>３</w:t>
      </w:r>
      <w:r w:rsidRPr="00A70685">
        <w:rPr>
          <w:rFonts w:ascii="仿宋" w:eastAsia="仿宋" w:hAnsi="仿宋" w:cs="宋体" w:hint="eastAsia"/>
          <w:color w:val="000000"/>
          <w:kern w:val="0"/>
          <w:sz w:val="28"/>
          <w:szCs w:val="28"/>
        </w:rPr>
        <w:t>．能力目标</w:t>
      </w:r>
      <w:r w:rsidRPr="00DD1155">
        <w:rPr>
          <w:rFonts w:ascii="仿宋" w:eastAsia="仿宋" w:hAnsi="仿宋" w:cs="宋体" w:hint="eastAsia"/>
          <w:color w:val="000000"/>
          <w:kern w:val="0"/>
          <w:sz w:val="28"/>
          <w:szCs w:val="28"/>
        </w:rPr>
        <w:t>：</w:t>
      </w:r>
    </w:p>
    <w:p w:rsidR="00675382" w:rsidRPr="00DD1155" w:rsidP="00675382">
      <w:pPr>
        <w:pStyle w:val="NormalWeb"/>
        <w:spacing w:before="0" w:beforeAutospacing="0" w:after="0" w:afterAutospacing="0" w:line="450" w:lineRule="atLeast"/>
        <w:rPr>
          <w:rFonts w:ascii="simsun" w:hAnsi="simsun"/>
          <w:color w:val="333333"/>
          <w:sz w:val="28"/>
          <w:szCs w:val="28"/>
        </w:rPr>
      </w:pPr>
      <w:r w:rsidRPr="00A70685" w:rsidR="00A70685">
        <w:rPr>
          <w:rFonts w:ascii="仿宋" w:eastAsia="仿宋" w:hAnsi="仿宋" w:hint="eastAsia"/>
          <w:color w:val="000000"/>
          <w:sz w:val="28"/>
          <w:szCs w:val="28"/>
        </w:rPr>
        <w:t>培养在自主探究中发现问题，解决问题的能力，以及围绕研究主题收集、加工、处理和利用信息的能力。</w:t>
      </w:r>
      <w:r w:rsidRPr="00DD1155">
        <w:rPr>
          <w:rFonts w:ascii="simsun" w:hAnsi="simsun"/>
          <w:color w:val="333333"/>
          <w:sz w:val="28"/>
          <w:szCs w:val="28"/>
        </w:rPr>
        <w:t>折、画、剪时要大胆细心，使自己的作品富有创造性，同时培养和提高学生的绘画能力、构图能力、想象能力等综合素质能力。</w:t>
      </w:r>
    </w:p>
    <w:p w:rsidR="00A70685" w:rsidRPr="00A70685" w:rsidP="00B54BB4">
      <w:pPr>
        <w:widowControl/>
        <w:shd w:val="clear" w:color="auto" w:fill="FFFFFF"/>
        <w:spacing w:line="540" w:lineRule="atLeast"/>
        <w:jc w:val="left"/>
        <w:rPr>
          <w:rFonts w:ascii="simsun" w:hAnsi="simsun" w:cs="宋体"/>
          <w:color w:val="000000"/>
          <w:kern w:val="0"/>
          <w:sz w:val="28"/>
          <w:szCs w:val="28"/>
        </w:rPr>
      </w:pPr>
      <w:r w:rsidRPr="00DD1155">
        <w:rPr>
          <w:rFonts w:ascii="仿宋" w:eastAsia="仿宋" w:hAnsi="仿宋" w:cs="宋体" w:hint="eastAsia"/>
          <w:color w:val="000000"/>
          <w:kern w:val="0"/>
          <w:sz w:val="28"/>
          <w:szCs w:val="28"/>
        </w:rPr>
        <w:t>４</w:t>
      </w:r>
      <w:r w:rsidRPr="00A70685">
        <w:rPr>
          <w:rFonts w:ascii="仿宋" w:eastAsia="仿宋" w:hAnsi="仿宋" w:cs="宋体" w:hint="eastAsia"/>
          <w:color w:val="000000"/>
          <w:kern w:val="0"/>
          <w:sz w:val="28"/>
          <w:szCs w:val="28"/>
        </w:rPr>
        <w:t>．情感目标</w:t>
      </w:r>
      <w:r w:rsidRPr="00DD1155">
        <w:rPr>
          <w:rFonts w:ascii="仿宋" w:eastAsia="仿宋" w:hAnsi="仿宋" w:cs="宋体" w:hint="eastAsia"/>
          <w:color w:val="000000"/>
          <w:kern w:val="0"/>
          <w:sz w:val="28"/>
          <w:szCs w:val="28"/>
        </w:rPr>
        <w:t>：</w:t>
      </w:r>
    </w:p>
    <w:p w:rsidR="00675382" w:rsidRPr="00DD1155" w:rsidP="00675382">
      <w:pPr>
        <w:pStyle w:val="NormalWeb"/>
        <w:spacing w:before="0" w:beforeAutospacing="0" w:after="0" w:afterAutospacing="0" w:line="450" w:lineRule="atLeast"/>
        <w:rPr>
          <w:rFonts w:ascii="simsun" w:hAnsi="simsun"/>
          <w:color w:val="333333"/>
          <w:sz w:val="28"/>
          <w:szCs w:val="28"/>
        </w:rPr>
      </w:pPr>
      <w:r w:rsidRPr="00A70685" w:rsidR="00A70685">
        <w:rPr>
          <w:rFonts w:ascii="仿宋" w:eastAsia="仿宋" w:hAnsi="仿宋" w:hint="eastAsia"/>
          <w:color w:val="000000"/>
          <w:sz w:val="28"/>
          <w:szCs w:val="28"/>
        </w:rPr>
        <w:t>学会分享与合作，培养做事持之以恒的精神和积极探究的科学态度，在活动中体验探究带来的乐趣,通过动手制作体验成功的快乐，树立把祖国的传统文化继承下去的责任心。</w:t>
      </w:r>
      <w:r w:rsidRPr="00DD1155">
        <w:rPr>
          <w:rFonts w:ascii="simsun" w:hAnsi="simsun"/>
          <w:color w:val="333333"/>
          <w:sz w:val="28"/>
          <w:szCs w:val="28"/>
        </w:rPr>
        <w:t>通过剪纸艺术教育，让学生从自己动手动脑的活动中，掌握一定的剪纸 技法，体味到生活的乐趣，更加热爱生活</w:t>
      </w:r>
    </w:p>
    <w:p w:rsidR="00B54BB4" w:rsidP="00B54BB4">
      <w:pPr>
        <w:widowControl/>
        <w:numPr>
          <w:ilvl w:val="0"/>
          <w:numId w:val="9"/>
        </w:numPr>
        <w:shd w:val="clear" w:color="auto" w:fill="FFFFFF"/>
        <w:spacing w:line="540" w:lineRule="atLeast"/>
        <w:jc w:val="left"/>
        <w:rPr>
          <w:rFonts w:ascii="黑体" w:eastAsia="黑体" w:hAnsi="黑体" w:cs="宋体" w:hint="eastAsia"/>
          <w:b/>
          <w:color w:val="000000"/>
          <w:kern w:val="0"/>
          <w:sz w:val="28"/>
          <w:szCs w:val="28"/>
        </w:rPr>
        <w:sectPr w:rsidSect="00CB465A">
          <w:type w:val="nextPage"/>
          <w:pgSz w:w="11906" w:h="16838"/>
          <w:pgMar w:top="1440" w:right="1800" w:bottom="1440" w:left="1800" w:header="851" w:footer="992" w:gutter="0"/>
          <w:pgNumType w:start="2"/>
          <w:cols w:space="425"/>
          <w:titlePg w:val="0"/>
          <w:docGrid w:type="lines" w:linePitch="312"/>
        </w:sectPr>
      </w:pPr>
      <w:r w:rsidRPr="0053325F" w:rsidR="0053325F">
        <w:rPr>
          <w:rFonts w:ascii="黑体" w:eastAsia="黑体" w:hAnsi="黑体" w:cs="宋体" w:hint="eastAsia"/>
          <w:b/>
          <w:color w:val="000000"/>
          <w:kern w:val="0"/>
          <w:sz w:val="28"/>
          <w:szCs w:val="28"/>
        </w:rPr>
        <w:t>活动重点 ：</w:t>
      </w:r>
    </w:p>
    <w:p w:rsidR="0053325F" w:rsidRPr="00B54BB4" w:rsidP="00B54BB4">
      <w:pPr>
        <w:widowControl/>
        <w:shd w:val="clear" w:color="auto" w:fill="FFFFFF"/>
        <w:spacing w:line="540" w:lineRule="atLeast"/>
        <w:ind w:left="720"/>
        <w:jc w:val="left"/>
        <w:rPr>
          <w:rFonts w:ascii="黑体" w:eastAsia="黑体" w:hAnsi="黑体" w:cs="宋体"/>
          <w:b/>
          <w:color w:val="000000"/>
          <w:kern w:val="0"/>
          <w:sz w:val="28"/>
          <w:szCs w:val="28"/>
        </w:rPr>
      </w:pPr>
      <w:r w:rsidRPr="0053325F">
        <w:rPr>
          <w:rFonts w:ascii="仿宋" w:eastAsia="仿宋" w:hAnsi="仿宋" w:cs="宋体" w:hint="eastAsia"/>
          <w:color w:val="000000"/>
          <w:kern w:val="0"/>
          <w:sz w:val="28"/>
          <w:szCs w:val="28"/>
        </w:rPr>
        <w:t>理解和掌握剪纸的造型装饰手法，培养学生创造性地设计剪纸作品能力。</w:t>
      </w:r>
    </w:p>
    <w:p w:rsidR="0053325F" w:rsidRPr="0053325F" w:rsidP="0053325F">
      <w:pPr>
        <w:widowControl/>
        <w:shd w:val="clear" w:color="auto" w:fill="FFFFFF"/>
        <w:spacing w:line="540" w:lineRule="atLeast"/>
        <w:jc w:val="left"/>
        <w:rPr>
          <w:rFonts w:ascii="黑体" w:eastAsia="黑体" w:hAnsi="黑体" w:cs="宋体"/>
          <w:b/>
          <w:color w:val="000000"/>
          <w:kern w:val="0"/>
          <w:sz w:val="28"/>
          <w:szCs w:val="28"/>
        </w:rPr>
      </w:pPr>
      <w:r w:rsidR="00BA2D2C">
        <w:rPr>
          <w:rFonts w:ascii="黑体" w:eastAsia="黑体" w:hAnsi="黑体" w:cs="宋体" w:hint="eastAsia"/>
          <w:b/>
          <w:color w:val="000000"/>
          <w:kern w:val="0"/>
          <w:sz w:val="28"/>
          <w:szCs w:val="28"/>
        </w:rPr>
        <w:t>六</w:t>
      </w:r>
      <w:r w:rsidRPr="00DD1155">
        <w:rPr>
          <w:rFonts w:ascii="黑体" w:eastAsia="黑体" w:hAnsi="黑体" w:cs="宋体" w:hint="eastAsia"/>
          <w:b/>
          <w:color w:val="000000"/>
          <w:kern w:val="0"/>
          <w:sz w:val="28"/>
          <w:szCs w:val="28"/>
        </w:rPr>
        <w:t>、</w:t>
      </w:r>
      <w:r w:rsidRPr="0053325F">
        <w:rPr>
          <w:rFonts w:ascii="黑体" w:eastAsia="黑体" w:hAnsi="黑体" w:cs="宋体" w:hint="eastAsia"/>
          <w:b/>
          <w:color w:val="000000"/>
          <w:kern w:val="0"/>
          <w:sz w:val="28"/>
          <w:szCs w:val="28"/>
        </w:rPr>
        <w:t>活动难点：</w:t>
      </w:r>
    </w:p>
    <w:p w:rsidR="0053325F" w:rsidRPr="0053325F" w:rsidP="0053325F">
      <w:pPr>
        <w:widowControl/>
        <w:shd w:val="clear" w:color="auto" w:fill="FFFFFF"/>
        <w:spacing w:line="540" w:lineRule="atLeast"/>
        <w:ind w:firstLine="600"/>
        <w:jc w:val="left"/>
        <w:rPr>
          <w:rFonts w:ascii="simsun" w:hAnsi="simsun" w:cs="宋体"/>
          <w:color w:val="000000"/>
          <w:kern w:val="0"/>
          <w:sz w:val="28"/>
          <w:szCs w:val="28"/>
        </w:rPr>
      </w:pPr>
      <w:r w:rsidRPr="0053325F">
        <w:rPr>
          <w:rFonts w:ascii="仿宋" w:eastAsia="仿宋" w:hAnsi="仿宋" w:cs="宋体" w:hint="eastAsia"/>
          <w:color w:val="000000"/>
          <w:kern w:val="0"/>
          <w:sz w:val="28"/>
          <w:szCs w:val="28"/>
        </w:rPr>
        <w:t>创作和正确把握纹样连接与完整性。</w:t>
      </w:r>
    </w:p>
    <w:p w:rsidR="00350AFC" w:rsidRPr="00350AFC" w:rsidP="00350AFC">
      <w:pPr>
        <w:widowControl/>
        <w:shd w:val="clear" w:color="auto" w:fill="FFFFFF"/>
        <w:spacing w:line="540" w:lineRule="atLeast"/>
        <w:jc w:val="left"/>
        <w:rPr>
          <w:rFonts w:ascii="黑体" w:eastAsia="黑体" w:hAnsi="黑体" w:cs="宋体"/>
          <w:b/>
          <w:color w:val="000000"/>
          <w:kern w:val="0"/>
          <w:sz w:val="28"/>
          <w:szCs w:val="28"/>
        </w:rPr>
      </w:pPr>
      <w:r w:rsidR="00BA2D2C">
        <w:rPr>
          <w:rFonts w:ascii="黑体" w:eastAsia="黑体" w:hAnsi="黑体" w:cs="宋体" w:hint="eastAsia"/>
          <w:b/>
          <w:color w:val="000000"/>
          <w:kern w:val="0"/>
          <w:sz w:val="28"/>
          <w:szCs w:val="28"/>
        </w:rPr>
        <w:t>七</w:t>
      </w:r>
      <w:r w:rsidRPr="00DD1155">
        <w:rPr>
          <w:rFonts w:ascii="黑体" w:eastAsia="黑体" w:hAnsi="黑体" w:cs="宋体" w:hint="eastAsia"/>
          <w:b/>
          <w:color w:val="000000"/>
          <w:kern w:val="0"/>
          <w:sz w:val="28"/>
          <w:szCs w:val="28"/>
        </w:rPr>
        <w:t>、</w:t>
      </w:r>
      <w:r w:rsidRPr="00350AFC">
        <w:rPr>
          <w:rFonts w:ascii="黑体" w:eastAsia="黑体" w:hAnsi="黑体" w:cs="宋体" w:hint="eastAsia"/>
          <w:b/>
          <w:color w:val="000000"/>
          <w:kern w:val="0"/>
          <w:sz w:val="28"/>
          <w:szCs w:val="28"/>
        </w:rPr>
        <w:t>活动准备：</w:t>
      </w:r>
    </w:p>
    <w:p w:rsidR="00BE3FA0" w:rsidP="00BE3FA0">
      <w:pPr>
        <w:widowControl/>
        <w:shd w:val="clear" w:color="auto" w:fill="FFFFFF"/>
        <w:spacing w:line="540" w:lineRule="atLeast"/>
        <w:ind w:firstLine="600"/>
        <w:jc w:val="left"/>
        <w:rPr>
          <w:rFonts w:ascii="仿宋" w:eastAsia="仿宋" w:hAnsi="仿宋" w:cs="宋体" w:hint="eastAsia"/>
          <w:color w:val="000000"/>
          <w:kern w:val="0"/>
          <w:sz w:val="28"/>
          <w:szCs w:val="28"/>
        </w:rPr>
      </w:pPr>
      <w:r>
        <w:rPr>
          <w:rFonts w:ascii="仿宋" w:eastAsia="仿宋" w:hAnsi="仿宋" w:cs="宋体" w:hint="eastAsia"/>
          <w:color w:val="000000"/>
          <w:kern w:val="0"/>
          <w:sz w:val="28"/>
          <w:szCs w:val="28"/>
        </w:rPr>
        <w:t>１、为学生准备一些具有代表性的剪纸作品</w:t>
      </w:r>
      <w:r w:rsidRPr="00350AFC" w:rsidR="00350AFC">
        <w:rPr>
          <w:rFonts w:ascii="仿宋" w:eastAsia="仿宋" w:hAnsi="仿宋" w:cs="宋体" w:hint="eastAsia"/>
          <w:color w:val="000000"/>
          <w:kern w:val="0"/>
          <w:sz w:val="28"/>
          <w:szCs w:val="28"/>
        </w:rPr>
        <w:t>。</w:t>
      </w:r>
    </w:p>
    <w:p w:rsidR="00BE3FA0" w:rsidRPr="00BE3FA0" w:rsidP="00BE3FA0">
      <w:pPr>
        <w:widowControl/>
        <w:shd w:val="clear" w:color="auto" w:fill="FFFFFF"/>
        <w:spacing w:line="540" w:lineRule="atLeast"/>
        <w:ind w:firstLine="600"/>
        <w:jc w:val="left"/>
        <w:rPr>
          <w:rFonts w:ascii="simsun" w:hAnsi="simsun" w:cs="宋体" w:hint="eastAsia"/>
          <w:color w:val="000000"/>
          <w:kern w:val="0"/>
          <w:sz w:val="28"/>
          <w:szCs w:val="28"/>
        </w:rPr>
      </w:pPr>
      <w:r w:rsidRPr="00BE3FA0">
        <w:rPr>
          <w:rFonts w:ascii="宋体" w:hAnsi="宋体" w:hint="eastAsia"/>
          <w:color w:val="3E3E3E"/>
          <w:sz w:val="28"/>
          <w:szCs w:val="28"/>
        </w:rPr>
        <w:t>２、准备图书角（含有剪纸内容的书籍）、网络角（一台可以上网的电脑）、制作角（</w:t>
      </w:r>
      <w:r w:rsidRPr="00BE3FA0">
        <w:rPr>
          <w:rFonts w:ascii="宋体" w:hAnsi="宋体" w:cs="宋体" w:hint="eastAsia"/>
          <w:color w:val="000000"/>
          <w:kern w:val="0"/>
          <w:sz w:val="28"/>
          <w:szCs w:val="28"/>
        </w:rPr>
        <w:t>红色不干胶纸、剪刀、刻刀子、手工纸等</w:t>
      </w:r>
      <w:r w:rsidRPr="00BE3FA0">
        <w:rPr>
          <w:rFonts w:ascii="宋体" w:hAnsi="宋体" w:hint="eastAsia"/>
          <w:color w:val="3E3E3E"/>
          <w:sz w:val="28"/>
          <w:szCs w:val="28"/>
        </w:rPr>
        <w:t>）</w:t>
      </w:r>
    </w:p>
    <w:p w:rsidR="00140912" w:rsidRPr="00D34680" w:rsidP="00140912">
      <w:pPr>
        <w:pStyle w:val="NormalWeb"/>
        <w:spacing w:line="315" w:lineRule="atLeast"/>
        <w:rPr>
          <w:rFonts w:ascii="黑体" w:eastAsia="黑体" w:hAnsi="黑体"/>
          <w:b/>
          <w:sz w:val="28"/>
          <w:szCs w:val="28"/>
        </w:rPr>
      </w:pPr>
      <w:r w:rsidRPr="00D34680" w:rsidR="00BA2D2C">
        <w:rPr>
          <w:rFonts w:ascii="黑体" w:eastAsia="黑体" w:hAnsi="黑体" w:hint="eastAsia"/>
          <w:b/>
          <w:sz w:val="28"/>
          <w:szCs w:val="28"/>
        </w:rPr>
        <w:t>八</w:t>
      </w:r>
      <w:r w:rsidRPr="00D34680">
        <w:rPr>
          <w:rFonts w:ascii="黑体" w:eastAsia="黑体" w:hAnsi="黑体" w:hint="eastAsia"/>
          <w:b/>
          <w:sz w:val="28"/>
          <w:szCs w:val="28"/>
        </w:rPr>
        <w:t>、活动要求：</w:t>
      </w:r>
    </w:p>
    <w:p w:rsidR="00BC0787" w:rsidP="00140912">
      <w:pPr>
        <w:pStyle w:val="NormalWeb"/>
        <w:spacing w:line="315" w:lineRule="atLeast"/>
        <w:rPr>
          <w:rFonts w:hint="eastAsia"/>
          <w:color w:val="000000"/>
          <w:sz w:val="28"/>
          <w:szCs w:val="28"/>
        </w:rPr>
      </w:pPr>
      <w:r w:rsidRPr="00DD1155" w:rsidR="00140912">
        <w:rPr>
          <w:rFonts w:hint="eastAsia"/>
          <w:color w:val="000000"/>
          <w:sz w:val="28"/>
          <w:szCs w:val="28"/>
        </w:rPr>
        <w:t>1、抓好队伍建设。教师既是主题活动的推动者，更是活动的践者和示范者，要求学生做到的，教师首先做到</w:t>
      </w:r>
      <w:r>
        <w:rPr>
          <w:rFonts w:hint="eastAsia"/>
          <w:color w:val="000000"/>
          <w:sz w:val="28"/>
          <w:szCs w:val="28"/>
        </w:rPr>
        <w:t>。</w:t>
      </w:r>
    </w:p>
    <w:p w:rsidR="00140912" w:rsidRPr="00DD1155" w:rsidP="00140912">
      <w:pPr>
        <w:pStyle w:val="NormalWeb"/>
        <w:spacing w:line="315" w:lineRule="atLeast"/>
        <w:rPr>
          <w:rFonts w:hint="eastAsia"/>
          <w:color w:val="000000"/>
          <w:sz w:val="28"/>
          <w:szCs w:val="28"/>
        </w:rPr>
      </w:pPr>
      <w:r w:rsidRPr="00DD1155" w:rsidR="00BC0787">
        <w:rPr>
          <w:rFonts w:hint="eastAsia"/>
          <w:color w:val="000000"/>
          <w:sz w:val="28"/>
          <w:szCs w:val="28"/>
        </w:rPr>
        <w:t xml:space="preserve"> </w:t>
      </w:r>
      <w:r w:rsidRPr="00DD1155">
        <w:rPr>
          <w:rFonts w:hint="eastAsia"/>
          <w:color w:val="000000"/>
          <w:sz w:val="28"/>
          <w:szCs w:val="28"/>
        </w:rPr>
        <w:t>2、营造学校新文化。理念表现出一种精神，精神体现出一种文化。学生要通过这次主题教学活动，创新校园文化建设的理念，深化校园文化建设的内涵，推动校园文化的积淀和创新，为学生在学校生活营造学校的新文化，使其在接受中华传统文化精髓的熏陶，在良好的人文环境中陶冶情操。</w:t>
      </w:r>
    </w:p>
    <w:p w:rsidR="00ED0FB9" w:rsidP="00ED0FB9">
      <w:pPr>
        <w:pStyle w:val="NormalWeb"/>
        <w:spacing w:line="315" w:lineRule="atLeast"/>
        <w:rPr>
          <w:rFonts w:hint="eastAsia"/>
          <w:color w:val="000000"/>
          <w:sz w:val="28"/>
          <w:szCs w:val="28"/>
        </w:rPr>
      </w:pPr>
      <w:r w:rsidRPr="00DD1155" w:rsidR="00140912">
        <w:rPr>
          <w:rFonts w:hint="eastAsia"/>
          <w:color w:val="000000"/>
          <w:sz w:val="28"/>
          <w:szCs w:val="28"/>
        </w:rPr>
        <w:t>3、创新活动方式。学生在活动的组织中，要以活动为载体，以任务做驱动，克服空洞的说教，通过形式多样、丰富多彩和学生喜闻乐见的形式，吸引学生积极参与。</w:t>
      </w:r>
    </w:p>
    <w:p w:rsidR="00ED0FB9" w:rsidRPr="00ED0FB9" w:rsidP="00ED0FB9">
      <w:pPr>
        <w:pStyle w:val="NormalWeb"/>
        <w:spacing w:line="315" w:lineRule="atLeast"/>
        <w:ind w:firstLine="1080" w:firstLineChars="300"/>
        <w:rPr>
          <w:rFonts w:hint="eastAsia"/>
          <w:b/>
          <w:color w:val="000000"/>
          <w:sz w:val="36"/>
          <w:szCs w:val="36"/>
        </w:rPr>
        <w:sectPr w:rsidSect="00CB465A">
          <w:type w:val="nextPage"/>
          <w:pgSz w:w="11906" w:h="16838"/>
          <w:pgMar w:top="1440" w:right="1800" w:bottom="1440" w:left="1800" w:header="851" w:footer="992" w:gutter="0"/>
          <w:pgNumType w:start="3"/>
          <w:cols w:space="425"/>
          <w:titlePg w:val="0"/>
          <w:docGrid w:type="lines" w:linePitch="312"/>
        </w:sectPr>
      </w:pPr>
      <w:r w:rsidRPr="00ED0FB9">
        <w:rPr>
          <w:rFonts w:hint="eastAsia"/>
          <w:b/>
          <w:color w:val="000000"/>
          <w:sz w:val="36"/>
          <w:szCs w:val="36"/>
        </w:rPr>
        <w:t>第二部分：活动组织与实施</w:t>
      </w:r>
    </w:p>
    <w:p w:rsidR="00047539" w:rsidP="006A1E51">
      <w:pPr>
        <w:pStyle w:val="BodyText"/>
        <w:shd w:val="clear" w:color="auto" w:fill="FFFFFF"/>
        <w:spacing w:before="0" w:beforeAutospacing="0" w:after="0" w:afterAutospacing="0" w:line="540" w:lineRule="atLeast"/>
        <w:rPr>
          <w:rFonts w:ascii="黑体" w:eastAsia="黑体" w:hAnsi="黑体" w:hint="eastAsia"/>
          <w:b/>
          <w:color w:val="000000"/>
          <w:sz w:val="28"/>
          <w:szCs w:val="28"/>
        </w:rPr>
      </w:pPr>
      <w:r>
        <w:rPr>
          <w:rFonts w:ascii="黑体" w:eastAsia="黑体" w:hAnsi="黑体" w:hint="eastAsia"/>
          <w:b/>
          <w:color w:val="000000"/>
          <w:sz w:val="28"/>
          <w:szCs w:val="28"/>
        </w:rPr>
        <w:t>一、活动的形式：</w:t>
      </w:r>
    </w:p>
    <w:p w:rsidR="00047539" w:rsidRPr="00047539" w:rsidP="00AB607E">
      <w:pPr>
        <w:pStyle w:val="BodyText"/>
        <w:shd w:val="clear" w:color="auto" w:fill="FFFFFF"/>
        <w:spacing w:before="0" w:beforeAutospacing="0" w:after="0" w:afterAutospacing="0" w:line="540" w:lineRule="atLeast"/>
        <w:ind w:firstLine="560" w:firstLineChars="200"/>
        <w:rPr>
          <w:rFonts w:hint="eastAsia"/>
          <w:color w:val="000000"/>
          <w:sz w:val="28"/>
          <w:szCs w:val="28"/>
        </w:rPr>
      </w:pPr>
      <w:r w:rsidRPr="00047539">
        <w:rPr>
          <w:rFonts w:hint="eastAsia"/>
          <w:color w:val="000000"/>
          <w:sz w:val="28"/>
          <w:szCs w:val="28"/>
        </w:rPr>
        <w:t>本次活动分</w:t>
      </w:r>
      <w:r w:rsidR="001848D8">
        <w:rPr>
          <w:rFonts w:hint="eastAsia"/>
          <w:color w:val="000000"/>
          <w:sz w:val="28"/>
          <w:szCs w:val="28"/>
        </w:rPr>
        <w:t>四</w:t>
      </w:r>
      <w:r w:rsidRPr="00047539">
        <w:rPr>
          <w:rFonts w:hint="eastAsia"/>
          <w:color w:val="000000"/>
          <w:sz w:val="28"/>
          <w:szCs w:val="28"/>
        </w:rPr>
        <w:t>个阶段进行，</w:t>
      </w:r>
      <w:r>
        <w:rPr>
          <w:rFonts w:hint="eastAsia"/>
          <w:color w:val="000000"/>
          <w:sz w:val="28"/>
          <w:szCs w:val="28"/>
        </w:rPr>
        <w:t>由易到难，循序渐进，一步一步引导学生逐步认识、了解、掌握这门艺术，并从中获得</w:t>
      </w:r>
      <w:r w:rsidR="008C1333">
        <w:rPr>
          <w:rFonts w:hint="eastAsia"/>
          <w:color w:val="000000"/>
          <w:sz w:val="28"/>
          <w:szCs w:val="28"/>
        </w:rPr>
        <w:t>动手创造美的乐趣，感受到成功的喜悦。</w:t>
      </w:r>
    </w:p>
    <w:p w:rsidR="001848D8" w:rsidP="001848D8">
      <w:pPr>
        <w:pStyle w:val="NormalWeb"/>
        <w:spacing w:before="0" w:beforeAutospacing="0" w:after="0" w:afterAutospacing="0" w:line="450" w:lineRule="atLeast"/>
        <w:ind w:firstLine="555"/>
        <w:rPr>
          <w:rFonts w:ascii="simsun" w:hAnsi="simsun" w:hint="eastAsia"/>
          <w:color w:val="333333"/>
          <w:sz w:val="28"/>
          <w:szCs w:val="28"/>
        </w:rPr>
      </w:pPr>
      <w:r>
        <w:rPr>
          <w:rFonts w:ascii="simsun" w:hAnsi="simsun"/>
          <w:color w:val="333333"/>
          <w:sz w:val="26"/>
          <w:szCs w:val="26"/>
        </w:rPr>
        <w:t>第一阶段:生成主题</w:t>
      </w:r>
    </w:p>
    <w:p w:rsidR="001848D8" w:rsidRPr="003A1E5C" w:rsidP="001848D8">
      <w:pPr>
        <w:pStyle w:val="NormalWeb"/>
        <w:spacing w:before="0" w:beforeAutospacing="0" w:after="0" w:afterAutospacing="0" w:line="450" w:lineRule="atLeast"/>
        <w:ind w:firstLine="555"/>
        <w:rPr>
          <w:rFonts w:ascii="simsun" w:hAnsi="simsun"/>
          <w:color w:val="333333"/>
          <w:sz w:val="28"/>
          <w:szCs w:val="28"/>
        </w:rPr>
      </w:pPr>
      <w:r>
        <w:rPr>
          <w:rFonts w:ascii="simsun" w:hAnsi="simsun"/>
          <w:color w:val="333333"/>
          <w:sz w:val="26"/>
          <w:szCs w:val="26"/>
        </w:rPr>
        <w:t>第二阶段:方法指导</w:t>
      </w:r>
    </w:p>
    <w:p w:rsidR="001848D8" w:rsidP="001848D8">
      <w:pPr>
        <w:pStyle w:val="NormalWeb"/>
        <w:spacing w:before="0" w:beforeAutospacing="0" w:after="330" w:afterAutospacing="0" w:line="420" w:lineRule="atLeast"/>
        <w:ind w:firstLine="520" w:firstLineChars="200"/>
        <w:rPr>
          <w:rFonts w:ascii="simsun" w:hAnsi="simsun" w:hint="eastAsia"/>
          <w:color w:val="333333"/>
          <w:sz w:val="26"/>
          <w:szCs w:val="26"/>
        </w:rPr>
      </w:pPr>
      <w:r>
        <w:rPr>
          <w:rFonts w:ascii="simsun" w:hAnsi="simsun"/>
          <w:color w:val="333333"/>
          <w:sz w:val="26"/>
          <w:szCs w:val="26"/>
        </w:rPr>
        <w:t>第三阶段阶段:中期交流</w:t>
      </w:r>
    </w:p>
    <w:p w:rsidR="001848D8" w:rsidP="001848D8">
      <w:pPr>
        <w:pStyle w:val="NormalWeb"/>
        <w:tabs>
          <w:tab w:val="center" w:pos="4413"/>
        </w:tabs>
        <w:spacing w:before="0" w:beforeAutospacing="0" w:after="330" w:afterAutospacing="0" w:line="420" w:lineRule="atLeast"/>
        <w:ind w:firstLine="520" w:firstLineChars="200"/>
        <w:rPr>
          <w:rFonts w:ascii="simsun" w:hAnsi="simsun" w:hint="eastAsia"/>
          <w:color w:val="333333"/>
          <w:sz w:val="26"/>
          <w:szCs w:val="26"/>
        </w:rPr>
      </w:pPr>
      <w:r>
        <w:rPr>
          <w:rFonts w:ascii="simsun" w:hAnsi="simsun"/>
          <w:color w:val="333333"/>
          <w:sz w:val="26"/>
          <w:szCs w:val="26"/>
        </w:rPr>
        <w:t>第四阶段阶段:成果展示</w:t>
      </w:r>
      <w:r>
        <w:rPr>
          <w:rFonts w:ascii="simsun" w:hAnsi="simsun" w:hint="eastAsia"/>
          <w:color w:val="333333"/>
          <w:sz w:val="26"/>
          <w:szCs w:val="26"/>
        </w:rPr>
        <w:tab/>
      </w:r>
    </w:p>
    <w:p w:rsidR="00D34680" w:rsidP="006A1E51">
      <w:pPr>
        <w:pStyle w:val="BodyText"/>
        <w:shd w:val="clear" w:color="auto" w:fill="FFFFFF"/>
        <w:spacing w:before="0" w:beforeAutospacing="0" w:after="0" w:afterAutospacing="0" w:line="540" w:lineRule="atLeast"/>
        <w:rPr>
          <w:rFonts w:ascii="黑体" w:eastAsia="黑体" w:hAnsi="黑体"/>
          <w:b/>
          <w:color w:val="000000"/>
          <w:sz w:val="28"/>
          <w:szCs w:val="28"/>
        </w:rPr>
      </w:pPr>
      <w:r>
        <w:rPr>
          <w:rFonts w:ascii="黑体" w:eastAsia="黑体" w:hAnsi="黑体" w:hint="eastAsia"/>
          <w:b/>
          <w:color w:val="000000"/>
          <w:sz w:val="28"/>
          <w:szCs w:val="28"/>
        </w:rPr>
        <w:t>二</w:t>
      </w:r>
      <w:r w:rsidRPr="00DD1155" w:rsidR="006A1E51">
        <w:rPr>
          <w:rFonts w:ascii="黑体" w:eastAsia="黑体" w:hAnsi="黑体" w:hint="eastAsia"/>
          <w:b/>
          <w:color w:val="000000"/>
          <w:sz w:val="28"/>
          <w:szCs w:val="28"/>
        </w:rPr>
        <w:t>、活动过程：</w:t>
      </w:r>
    </w:p>
    <w:p w:rsidR="00D34680" w:rsidP="00D34680"/>
    <w:p w:rsidR="00560369" w:rsidRPr="005C1F53" w:rsidP="005C1F53">
      <w:pPr>
        <w:pStyle w:val="NormalWeb"/>
        <w:spacing w:before="0" w:beforeAutospacing="0" w:after="0" w:afterAutospacing="0" w:line="450" w:lineRule="atLeast"/>
        <w:ind w:firstLine="560" w:firstLineChars="200"/>
        <w:rPr>
          <w:rFonts w:ascii="楷体" w:eastAsia="楷体" w:hAnsi="楷体"/>
          <w:color w:val="333333"/>
          <w:sz w:val="28"/>
          <w:szCs w:val="28"/>
        </w:rPr>
      </w:pPr>
      <w:r w:rsidRPr="005C1F53">
        <w:rPr>
          <w:rStyle w:val="Strong"/>
          <w:rFonts w:ascii="楷体" w:eastAsia="楷体" w:hAnsi="楷体" w:hint="eastAsia"/>
          <w:color w:val="333333"/>
          <w:sz w:val="28"/>
          <w:szCs w:val="28"/>
        </w:rPr>
        <w:t>（一）</w:t>
      </w:r>
      <w:r w:rsidRPr="005C1F53">
        <w:rPr>
          <w:rStyle w:val="Strong"/>
          <w:rFonts w:ascii="楷体" w:eastAsia="楷体" w:hAnsi="楷体"/>
          <w:color w:val="333333"/>
          <w:sz w:val="28"/>
          <w:szCs w:val="28"/>
        </w:rPr>
        <w:t>、</w:t>
      </w:r>
      <w:r w:rsidRPr="005C1F53">
        <w:rPr>
          <w:rStyle w:val="Strong"/>
          <w:rFonts w:ascii="楷体" w:eastAsia="楷体" w:hAnsi="楷体" w:hint="eastAsia"/>
          <w:color w:val="333333"/>
          <w:sz w:val="28"/>
          <w:szCs w:val="28"/>
        </w:rPr>
        <w:t>活动</w:t>
      </w:r>
      <w:r w:rsidRPr="005C1F53">
        <w:rPr>
          <w:rStyle w:val="Strong"/>
          <w:rFonts w:ascii="楷体" w:eastAsia="楷体" w:hAnsi="楷体"/>
          <w:color w:val="333333"/>
          <w:sz w:val="28"/>
          <w:szCs w:val="28"/>
        </w:rPr>
        <w:t>具体安排：</w:t>
      </w:r>
    </w:p>
    <w:p w:rsidR="003A1E5C" w:rsidP="003A1E5C">
      <w:pPr>
        <w:pStyle w:val="NormalWeb"/>
        <w:spacing w:before="0" w:beforeAutospacing="0" w:after="0" w:afterAutospacing="0" w:line="450" w:lineRule="atLeast"/>
        <w:ind w:firstLine="555"/>
        <w:rPr>
          <w:rFonts w:ascii="simsun" w:hAnsi="simsun" w:hint="eastAsia"/>
          <w:color w:val="333333"/>
          <w:sz w:val="28"/>
          <w:szCs w:val="28"/>
        </w:rPr>
      </w:pPr>
      <w:r>
        <w:rPr>
          <w:rFonts w:ascii="simsun" w:hAnsi="simsun"/>
          <w:color w:val="333333"/>
          <w:sz w:val="26"/>
          <w:szCs w:val="26"/>
        </w:rPr>
        <w:t>第一阶段:生成主题</w:t>
      </w:r>
      <w:r w:rsidR="004C1978">
        <w:rPr>
          <w:rFonts w:ascii="simsun" w:hAnsi="simsun" w:hint="eastAsia"/>
          <w:color w:val="333333"/>
          <w:sz w:val="26"/>
          <w:szCs w:val="26"/>
        </w:rPr>
        <w:t>（１课时）</w:t>
      </w:r>
    </w:p>
    <w:p w:rsidR="003A1E5C" w:rsidRPr="003A1E5C" w:rsidP="003A1E5C">
      <w:pPr>
        <w:pStyle w:val="NormalWeb"/>
        <w:spacing w:before="0" w:beforeAutospacing="0" w:after="0" w:afterAutospacing="0" w:line="450" w:lineRule="atLeast"/>
        <w:ind w:firstLine="555"/>
        <w:rPr>
          <w:rFonts w:ascii="simsun" w:hAnsi="simsun"/>
          <w:color w:val="333333"/>
          <w:sz w:val="28"/>
          <w:szCs w:val="28"/>
        </w:rPr>
      </w:pPr>
      <w:r>
        <w:rPr>
          <w:rFonts w:ascii="simsun" w:hAnsi="simsun"/>
          <w:color w:val="333333"/>
          <w:sz w:val="26"/>
          <w:szCs w:val="26"/>
        </w:rPr>
        <w:t>第二阶段:方法指导</w:t>
      </w:r>
      <w:r w:rsidR="004C1978">
        <w:rPr>
          <w:rFonts w:ascii="simsun" w:hAnsi="simsun" w:hint="eastAsia"/>
          <w:color w:val="333333"/>
          <w:sz w:val="26"/>
          <w:szCs w:val="26"/>
        </w:rPr>
        <w:t>（２课时）</w:t>
      </w:r>
    </w:p>
    <w:p w:rsidR="003A1E5C" w:rsidP="003A1E5C">
      <w:pPr>
        <w:pStyle w:val="NormalWeb"/>
        <w:spacing w:before="0" w:beforeAutospacing="0" w:after="330" w:afterAutospacing="0" w:line="420" w:lineRule="atLeast"/>
        <w:ind w:firstLine="520" w:firstLineChars="200"/>
        <w:rPr>
          <w:rFonts w:ascii="simsun" w:hAnsi="simsun" w:hint="eastAsia"/>
          <w:color w:val="333333"/>
          <w:sz w:val="26"/>
          <w:szCs w:val="26"/>
        </w:rPr>
      </w:pPr>
      <w:r>
        <w:rPr>
          <w:rFonts w:ascii="simsun" w:hAnsi="simsun"/>
          <w:color w:val="333333"/>
          <w:sz w:val="26"/>
          <w:szCs w:val="26"/>
        </w:rPr>
        <w:t>第三阶段阶段:中期交流</w:t>
      </w:r>
      <w:r w:rsidR="004C1978">
        <w:rPr>
          <w:rFonts w:ascii="simsun" w:hAnsi="simsun" w:hint="eastAsia"/>
          <w:color w:val="333333"/>
          <w:sz w:val="26"/>
          <w:szCs w:val="26"/>
        </w:rPr>
        <w:t>（２课时）</w:t>
      </w:r>
    </w:p>
    <w:p w:rsidR="003A1E5C" w:rsidP="003A1E5C">
      <w:pPr>
        <w:pStyle w:val="NormalWeb"/>
        <w:spacing w:before="0" w:beforeAutospacing="0" w:after="330" w:afterAutospacing="0" w:line="420" w:lineRule="atLeast"/>
        <w:ind w:firstLine="520" w:firstLineChars="200"/>
        <w:rPr>
          <w:rFonts w:ascii="simsun" w:hAnsi="simsun" w:hint="eastAsia"/>
          <w:color w:val="333333"/>
          <w:sz w:val="26"/>
          <w:szCs w:val="26"/>
        </w:rPr>
      </w:pPr>
      <w:r>
        <w:rPr>
          <w:rFonts w:ascii="simsun" w:hAnsi="simsun"/>
          <w:color w:val="333333"/>
          <w:sz w:val="26"/>
          <w:szCs w:val="26"/>
        </w:rPr>
        <w:t>第四阶段阶段:成果展示</w:t>
      </w:r>
      <w:r w:rsidR="004C1978">
        <w:rPr>
          <w:rFonts w:ascii="simsun" w:hAnsi="simsun" w:hint="eastAsia"/>
          <w:color w:val="333333"/>
          <w:sz w:val="26"/>
          <w:szCs w:val="26"/>
        </w:rPr>
        <w:t>（１课时）</w:t>
      </w:r>
    </w:p>
    <w:p w:rsidR="003A1E5C" w:rsidP="001848D8">
      <w:pPr>
        <w:ind w:firstLine="560" w:firstLineChars="200"/>
        <w:rPr>
          <w:rFonts w:ascii="楷体" w:eastAsia="楷体" w:hAnsi="楷体"/>
          <w:b/>
          <w:sz w:val="28"/>
          <w:szCs w:val="28"/>
        </w:rPr>
      </w:pPr>
      <w:r w:rsidRPr="005C1F53" w:rsidR="00560369">
        <w:rPr>
          <w:rFonts w:ascii="楷体" w:eastAsia="楷体" w:hAnsi="楷体" w:hint="eastAsia"/>
          <w:b/>
          <w:sz w:val="28"/>
          <w:szCs w:val="28"/>
        </w:rPr>
        <w:t>（二）</w:t>
      </w:r>
      <w:r w:rsidRPr="005C1F53" w:rsidR="00D34680">
        <w:rPr>
          <w:rFonts w:ascii="楷体" w:eastAsia="楷体" w:hAnsi="楷体" w:hint="eastAsia"/>
          <w:b/>
          <w:sz w:val="28"/>
          <w:szCs w:val="28"/>
        </w:rPr>
        <w:t>、组织教学：</w:t>
      </w:r>
    </w:p>
    <w:p w:rsidR="00634992" w:rsidRPr="001848D8" w:rsidP="001848D8">
      <w:pPr>
        <w:pStyle w:val="NormalWeb"/>
        <w:spacing w:before="0" w:beforeAutospacing="0" w:after="330" w:afterAutospacing="0" w:line="420" w:lineRule="atLeast"/>
        <w:ind w:firstLine="2340" w:firstLineChars="900"/>
        <w:rPr>
          <w:rFonts w:ascii="simsun" w:hAnsi="simsun" w:hint="eastAsia"/>
          <w:b/>
          <w:color w:val="333333"/>
          <w:sz w:val="26"/>
          <w:szCs w:val="26"/>
        </w:rPr>
      </w:pPr>
      <w:r w:rsidRPr="001848D8" w:rsidR="003A1E5C">
        <w:rPr>
          <w:rFonts w:ascii="simsun" w:hAnsi="simsun"/>
          <w:b/>
          <w:color w:val="333333"/>
          <w:sz w:val="26"/>
          <w:szCs w:val="26"/>
        </w:rPr>
        <w:t>第一</w:t>
      </w:r>
      <w:r w:rsidRPr="001848D8" w:rsidR="003A1E5C">
        <w:rPr>
          <w:rFonts w:ascii="simsun" w:hAnsi="simsun" w:hint="eastAsia"/>
          <w:b/>
          <w:color w:val="333333"/>
          <w:sz w:val="26"/>
          <w:szCs w:val="26"/>
        </w:rPr>
        <w:t>阶段</w:t>
      </w:r>
      <w:r w:rsidRPr="001848D8" w:rsidR="003A1E5C">
        <w:rPr>
          <w:rFonts w:ascii="simsun" w:hAnsi="simsun"/>
          <w:b/>
          <w:color w:val="333333"/>
          <w:sz w:val="26"/>
          <w:szCs w:val="26"/>
        </w:rPr>
        <w:t>  主题的产生</w:t>
      </w:r>
    </w:p>
    <w:p w:rsidR="003A1E5C" w:rsidP="00634992">
      <w:pPr>
        <w:pStyle w:val="NormalWeb"/>
        <w:spacing w:before="0" w:beforeAutospacing="0" w:after="330" w:afterAutospacing="0" w:line="420" w:lineRule="atLeast"/>
        <w:rPr>
          <w:rFonts w:ascii="simsun" w:hAnsi="simsun"/>
          <w:color w:val="333333"/>
          <w:sz w:val="26"/>
          <w:szCs w:val="26"/>
        </w:rPr>
        <w:sectPr w:rsidSect="00CB465A">
          <w:type w:val="nextPage"/>
          <w:pgSz w:w="11906" w:h="16838"/>
          <w:pgMar w:top="1440" w:right="1800" w:bottom="1440" w:left="1800" w:header="851" w:footer="992" w:gutter="0"/>
          <w:pgNumType w:start="4"/>
          <w:cols w:space="425"/>
          <w:titlePg w:val="0"/>
          <w:docGrid w:type="lines" w:linePitch="312"/>
        </w:sectPr>
      </w:pPr>
      <w:r>
        <w:rPr>
          <w:rFonts w:ascii="simsun" w:hAnsi="simsun"/>
          <w:b/>
          <w:bCs/>
          <w:color w:val="333333"/>
          <w:sz w:val="26"/>
          <w:szCs w:val="26"/>
        </w:rPr>
        <w:t>一、  </w:t>
      </w:r>
      <w:r>
        <w:rPr>
          <w:rFonts w:ascii="simsun" w:hAnsi="simsun"/>
          <w:color w:val="333333"/>
          <w:sz w:val="26"/>
          <w:szCs w:val="26"/>
        </w:rPr>
        <w:t>提问导入</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师：大家知道我手里拿的是什么吗？ （剪纸）剪纸：剪纸是我国最为流行的民间艺术之一 。你能说说我国的民间艺术还有哪些吗？</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学生回答。 </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教师总结：我国民间艺术工艺品历史悠久，内容丰富多彩。有陶瓷、泥塑、布艺、风筝、剪纸、麦杆画、年画、灯彩、吊饰、木刻、漆器工艺、兽皮工艺、 砚石工艺、竹编工艺、漆器陶具、玉器工艺、大理石工艺、铅笔屑画、唐卡、拓真画、银饰、纸编画、苏绣、鱼皮衣等。 这些民间艺术品，内容大都是精神活泼向上、吉祥如意、长命健康、富贵有余、儿孙满堂等。用于民间传统节日、传统宗教和民族饰品用等。这些民间工艺品流传广泛，生动有趣，代表了中国人的传统文化和日常活动。</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今天我们就学习这其中的一种民间传统艺术：《剪纸》</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2、师：一张彩纸、一把剪刀，就可以活灵活现地表现千变万化 的自然形态，随心所欲地表达内心世界的美感。我们用剪刀代替笔，把我们所见的、所想的剪出来。寥寥数剪，日常用品、车船、花卉、果蔬、虫鱼、鸟兽、人物跃然纸上，形象惟妙惟肖，栩栩如生。</w:t>
      </w:r>
    </w:p>
    <w:p w:rsidR="003A1E5C" w:rsidP="003A1E5C">
      <w:pPr>
        <w:pStyle w:val="NormalWeb"/>
        <w:spacing w:before="0" w:beforeAutospacing="0" w:after="330" w:afterAutospacing="0" w:line="420" w:lineRule="atLeast"/>
        <w:rPr>
          <w:rFonts w:ascii="simsun" w:hAnsi="simsun"/>
          <w:color w:val="333333"/>
          <w:sz w:val="26"/>
          <w:szCs w:val="26"/>
        </w:rPr>
        <w:sectPr w:rsidSect="00CB465A">
          <w:type w:val="nextPage"/>
          <w:pgSz w:w="11906" w:h="16838"/>
          <w:pgMar w:top="1440" w:right="1800" w:bottom="1440" w:left="1800" w:header="851" w:footer="992" w:gutter="0"/>
          <w:pgNumType w:start="5"/>
          <w:cols w:space="425"/>
          <w:titlePg w:val="0"/>
          <w:docGrid w:type="lines" w:linePitch="312"/>
        </w:sectPr>
      </w:pP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教师讲述：剪纸是我国古老的民间艺术，是我国优秀传统文化的一颗灿烂明珠，千百年来，它继承着各民族历代祖先的智慧、才华和创造精神，是中华民族文化艺术之根，是民族精神和气质的体现。剪纸具有悠久的历史，现在所发现最早的剪纸实物是新疆吐鲁番火焰山附近先后出土的五幅北朝时期的团花剪纸，距今已有1500多年的历史。一千五百年以来，剪纸艺术在我国广为流传。剪纸的制作，总体上分为单色和彩色两种。同时，又分阳刻、阴刻、套色等形式。刚才看投影这些作品出我们学生之手，它不仅表现了人们喜闻乐见的事物，也反映对美好生活的向往和丰富的艺术想象力。</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3、请学生欣赏投影剪纸作品。</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7.95pt;height:268.49pt" stroked="f">
            <v:imagedata r:id="rId5" r:href="rId6" o:title="4499633_202606008396_2"/>
          </v:shape>
        </w:pict>
      </w:r>
    </w:p>
    <w:p w:rsidR="00634992" w:rsidP="003A1E5C">
      <w:pPr>
        <w:pStyle w:val="NormalWeb"/>
        <w:spacing w:before="0" w:beforeAutospacing="0" w:after="330" w:afterAutospacing="0" w:line="420" w:lineRule="atLeast"/>
        <w:rPr>
          <w:rFonts w:ascii="simsun" w:hAnsi="simsun" w:hint="eastAsia"/>
          <w:color w:val="333333"/>
          <w:sz w:val="26"/>
          <w:szCs w:val="26"/>
        </w:rPr>
        <w:sectPr w:rsidSect="00CB465A">
          <w:type w:val="nextPage"/>
          <w:pgSz w:w="11906" w:h="16838"/>
          <w:pgMar w:top="1440" w:right="1800" w:bottom="1440" w:left="1800" w:header="851" w:footer="992" w:gutter="0"/>
          <w:pgNumType w:start="6"/>
          <w:cols w:space="425"/>
          <w:titlePg w:val="0"/>
          <w:docGrid w:type="lines" w:linePitch="312"/>
        </w:sectPr>
      </w:pPr>
    </w:p>
    <w:p w:rsidR="00634992" w:rsidP="003A1E5C">
      <w:pPr>
        <w:pStyle w:val="NormalWeb"/>
        <w:spacing w:before="0" w:beforeAutospacing="0" w:after="330" w:afterAutospacing="0" w:line="420" w:lineRule="atLeast"/>
        <w:rPr>
          <w:rFonts w:ascii="simsun" w:hAnsi="simsun" w:hint="eastAsia"/>
          <w:color w:val="333333"/>
          <w:sz w:val="26"/>
          <w:szCs w:val="26"/>
        </w:rPr>
      </w:pPr>
      <w:r>
        <w:pict>
          <v:shape id="_x0000_i1026" type="#_x0000_t75" style="width:355.54pt;height:293.33pt" stroked="f">
            <v:imagedata r:id="rId7" r:href="rId8" o:title="timg?image&amp;quality=80&amp;size=b9999_10000&amp;sec=1503413201074&amp;di=043d58cfd5a87d2b9375d9fb9fcecc1e&amp;imgtype=0&amp;src=http%3A%2F%2Fpic"/>
          </v:shape>
        </w:pict>
      </w:r>
    </w:p>
    <w:p w:rsidR="00634992" w:rsidP="003A1E5C">
      <w:pPr>
        <w:pStyle w:val="NormalWeb"/>
        <w:spacing w:before="0" w:beforeAutospacing="0" w:after="330" w:afterAutospacing="0" w:line="420" w:lineRule="atLeast"/>
        <w:rPr>
          <w:rFonts w:ascii="simsun" w:hAnsi="simsun" w:hint="eastAsia"/>
          <w:color w:val="333333"/>
          <w:sz w:val="26"/>
          <w:szCs w:val="26"/>
        </w:rPr>
      </w:pPr>
    </w:p>
    <w:p w:rsidR="00634992" w:rsidP="003A1E5C">
      <w:pPr>
        <w:pStyle w:val="NormalWeb"/>
        <w:spacing w:before="0" w:beforeAutospacing="0" w:after="330" w:afterAutospacing="0" w:line="420" w:lineRule="atLeast"/>
        <w:rPr>
          <w:rFonts w:ascii="simsun" w:hAnsi="simsun" w:hint="eastAsia"/>
          <w:color w:val="333333"/>
          <w:sz w:val="26"/>
          <w:szCs w:val="26"/>
        </w:rPr>
        <w:sectPr w:rsidSect="00CB465A">
          <w:type w:val="nextPage"/>
          <w:pgSz w:w="11906" w:h="16838"/>
          <w:pgMar w:top="1440" w:right="1800" w:bottom="1440" w:left="1800" w:header="851" w:footer="992" w:gutter="0"/>
          <w:pgNumType w:start="7"/>
          <w:cols w:space="425"/>
          <w:titlePg w:val="0"/>
          <w:docGrid w:type="lines" w:linePitch="312"/>
        </w:sectPr>
      </w:pPr>
      <w:r>
        <w:pict>
          <v:shape id="_x0000_i1027" type="#_x0000_t75" alt="剪纸教学反思" style="width:364.61pt;height:330.7pt" stroked="f">
            <v:imagedata r:id="rId9" r:href="rId10" o:title="42-1f11112032c64"/>
          </v:shape>
        </w:pic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4、结合剪纸作品教师讲：剪纸是我国传统的民间艺术，历史悠久。大体上分为南北两大流派：北方剪纸粗犷朴拙，天真浑厚；江南剪纸精巧秀丽、玲珑剔透。剪纸的样式很多，这是窗花、墙花、门笺。喜花、枕花、礼花等。具有单纯、简洁、明快、朴实、富装饰性的特点。</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三、布置活动任务</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你想更多的了解剪纸吗？希望同学们课下搜集一些有关剪纸的资料。</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剪纸艺术发展到今天，已向多内容、多风格、多功能方面发展，这就要求我们在题材的选择、画面的构成、色彩的追求上渗透现代文化的观念，才能创造出更好的剪纸作品。</w:t>
      </w:r>
    </w:p>
    <w:p w:rsidR="003A1E5C" w:rsidRPr="001848D8" w:rsidP="001848D8">
      <w:pPr>
        <w:pStyle w:val="NormalWeb"/>
        <w:spacing w:before="0" w:beforeAutospacing="0" w:after="330" w:afterAutospacing="0" w:line="420" w:lineRule="atLeast"/>
        <w:ind w:firstLine="1560" w:firstLineChars="600"/>
        <w:rPr>
          <w:rFonts w:ascii="simsun" w:hAnsi="simsun"/>
          <w:b/>
          <w:color w:val="333333"/>
          <w:sz w:val="26"/>
          <w:szCs w:val="26"/>
        </w:rPr>
      </w:pPr>
      <w:r w:rsidRPr="001848D8">
        <w:rPr>
          <w:rFonts w:ascii="simsun" w:hAnsi="simsun"/>
          <w:b/>
          <w:color w:val="333333"/>
          <w:sz w:val="26"/>
          <w:szCs w:val="26"/>
        </w:rPr>
        <w:t>第二</w:t>
      </w:r>
      <w:r w:rsidRPr="001848D8">
        <w:rPr>
          <w:rFonts w:ascii="simsun" w:hAnsi="simsun" w:hint="eastAsia"/>
          <w:b/>
          <w:color w:val="333333"/>
          <w:sz w:val="26"/>
          <w:szCs w:val="26"/>
        </w:rPr>
        <w:t>阶段　　</w:t>
      </w:r>
      <w:r w:rsidRPr="001848D8">
        <w:rPr>
          <w:rFonts w:ascii="simsun" w:hAnsi="simsun"/>
          <w:b/>
          <w:color w:val="333333"/>
          <w:sz w:val="26"/>
          <w:szCs w:val="26"/>
        </w:rPr>
        <w:t>制定活动方案</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一、创设情景，导入剪纸。</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1.谈话导入：同学们，中国剪纸是民间美术中最具民族特色的艺术形式，一张普通的红纸，在民间艺人的刀剪之下，几经盘转，倾刻间就可以创造一个充满活力的剪纸世界。几千年来，剪纸以其独特的表现力，与人民生活结下了不解之缘，在民族艺术史上，谱写着无声的乐章。</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2.学生参观教师布置的“剪纸知识介绍”和剪纸作品。</w:t>
      </w:r>
    </w:p>
    <w:p w:rsidR="003A1E5C" w:rsidP="003A1E5C">
      <w:pPr>
        <w:pStyle w:val="NormalWeb"/>
        <w:spacing w:before="0" w:beforeAutospacing="0" w:after="330" w:afterAutospacing="0" w:line="420" w:lineRule="atLeast"/>
        <w:rPr>
          <w:rFonts w:ascii="simsun" w:hAnsi="simsun"/>
          <w:color w:val="333333"/>
          <w:sz w:val="26"/>
          <w:szCs w:val="26"/>
        </w:rPr>
        <w:sectPr w:rsidSect="00CB465A">
          <w:type w:val="nextPage"/>
          <w:pgSz w:w="11906" w:h="16838"/>
          <w:pgMar w:top="1440" w:right="1800" w:bottom="1440" w:left="1800" w:header="851" w:footer="992" w:gutter="0"/>
          <w:pgNumType w:start="8"/>
          <w:cols w:space="425"/>
          <w:titlePg w:val="0"/>
          <w:docGrid w:type="lines" w:linePitch="312"/>
        </w:sectPr>
      </w:pPr>
      <w:r>
        <w:rPr>
          <w:rFonts w:ascii="simsun" w:hAnsi="simsun"/>
          <w:color w:val="333333"/>
          <w:sz w:val="26"/>
          <w:szCs w:val="26"/>
        </w:rPr>
        <w:t>   （放古典音乐，学生参观）（创设情景，激活学生原有的知识储备，提供研究范围，激发出学生研究剪纸艺术的浓厚兴趣。）</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二、建立学习小组，制定研究方案。</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1.想想议议，确立研究专题。</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（1）你了解了剪纸的哪些知识？对什么方面最感兴趣？</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（2）你准备确立什么研究专题进行深入研究？</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2.学生自由组合，建立学习小组。</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3.各课题组商讨各自的课题方案。</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学生从研究方法、研究目标、研究过程，聘请合作教师、成果展示等方面展开讨论，制定出各自专题的研究方案。</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4.交流课题研究方案。</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（学生积极思考研究专题，自由参加课题小组，自主制定活动方案，这一切，都尊重学生的个人意愿，呵护学生的兴趣爱好，充分体现了学生的主体地位。）</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三、布置下一阶段的任务</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w:t>
      </w:r>
    </w:p>
    <w:p w:rsidR="003A1E5C" w:rsidRPr="001848D8" w:rsidP="001848D8">
      <w:pPr>
        <w:pStyle w:val="NormalWeb"/>
        <w:spacing w:before="0" w:beforeAutospacing="0" w:after="330" w:afterAutospacing="0" w:line="420" w:lineRule="atLeast"/>
        <w:ind w:firstLine="2340" w:firstLineChars="900"/>
        <w:rPr>
          <w:rFonts w:ascii="黑体" w:eastAsia="黑体" w:hAnsi="黑体"/>
          <w:b/>
          <w:color w:val="333333"/>
          <w:sz w:val="26"/>
          <w:szCs w:val="26"/>
        </w:rPr>
      </w:pPr>
      <w:r w:rsidRPr="001848D8">
        <w:rPr>
          <w:rFonts w:ascii="黑体" w:eastAsia="黑体" w:hAnsi="黑体"/>
          <w:b/>
          <w:color w:val="333333"/>
          <w:sz w:val="26"/>
          <w:szCs w:val="26"/>
        </w:rPr>
        <w:t>第三</w:t>
      </w:r>
      <w:r w:rsidRPr="001848D8">
        <w:rPr>
          <w:rFonts w:ascii="黑体" w:eastAsia="黑体" w:hAnsi="黑体" w:hint="eastAsia"/>
          <w:b/>
          <w:color w:val="333333"/>
          <w:sz w:val="26"/>
          <w:szCs w:val="26"/>
        </w:rPr>
        <w:t>阶段</w:t>
      </w:r>
      <w:r w:rsidRPr="001848D8">
        <w:rPr>
          <w:rFonts w:ascii="simsun" w:eastAsia="黑体" w:hAnsi="simsun"/>
          <w:b/>
          <w:color w:val="333333"/>
          <w:sz w:val="26"/>
          <w:szCs w:val="26"/>
        </w:rPr>
        <w:t>  </w:t>
      </w:r>
      <w:r w:rsidRPr="001848D8">
        <w:rPr>
          <w:rFonts w:ascii="黑体" w:eastAsia="黑体" w:hAnsi="黑体"/>
          <w:b/>
          <w:color w:val="333333"/>
          <w:sz w:val="26"/>
          <w:szCs w:val="26"/>
        </w:rPr>
        <w:t>方法指导</w:t>
      </w:r>
    </w:p>
    <w:p w:rsidR="003A1E5C" w:rsidP="003A1E5C">
      <w:pPr>
        <w:pStyle w:val="NormalWeb"/>
        <w:spacing w:before="0" w:beforeAutospacing="0" w:after="330" w:afterAutospacing="0" w:line="420" w:lineRule="atLeast"/>
        <w:rPr>
          <w:rFonts w:ascii="simsun" w:hAnsi="simsun"/>
          <w:color w:val="333333"/>
          <w:sz w:val="26"/>
          <w:szCs w:val="26"/>
        </w:rPr>
        <w:sectPr w:rsidSect="00CB465A">
          <w:type w:val="nextPage"/>
          <w:pgSz w:w="11906" w:h="16838"/>
          <w:pgMar w:top="1440" w:right="1800" w:bottom="1440" w:left="1800" w:header="851" w:footer="992" w:gutter="0"/>
          <w:pgNumType w:start="9"/>
          <w:cols w:space="425"/>
          <w:titlePg w:val="0"/>
          <w:docGrid w:type="lines" w:linePitch="312"/>
        </w:sectPr>
      </w:pPr>
      <w:r>
        <w:rPr>
          <w:rFonts w:ascii="simsun" w:hAnsi="simsun"/>
          <w:color w:val="333333"/>
          <w:sz w:val="26"/>
          <w:szCs w:val="26"/>
        </w:rPr>
        <w:t>第1课时 调查方法指导课</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阶段目标：充分考虑到学生在具体实践活动中可能遇到的困难，在多种调查方法中选择采访这种方法来做重点指导，包括采访种类、采访提纲、采访技巧等方面。</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w:t>
      </w:r>
      <w:r>
        <w:rPr>
          <w:rFonts w:ascii="simsun" w:hAnsi="simsun"/>
          <w:b/>
          <w:bCs/>
          <w:color w:val="333333"/>
          <w:sz w:val="26"/>
          <w:szCs w:val="26"/>
        </w:rPr>
        <w:t>一、 导入，交代本课的学习任务：</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同学们，上堂课我们各小组都根据本组的子课题制定了切实可行的小组活动方案。在制定方案时，各小组都用到了上网、查文字资料、采访等活动方式。其中上网、查文字资料等方法都是我们在生活中常用的、且已经掌握了的方法，只有采访这一方法我们不常见。那么，怎样采访他人，才能切实收到良好的预期效果呢?着其中可是大有学问呢!这节课我们就来学习采访的方法。(板书课题)</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w:t>
      </w:r>
      <w:r>
        <w:rPr>
          <w:rFonts w:ascii="simsun" w:hAnsi="simsun"/>
          <w:b/>
          <w:bCs/>
          <w:color w:val="333333"/>
          <w:sz w:val="26"/>
          <w:szCs w:val="26"/>
        </w:rPr>
        <w:t>二、 了解什么是采访以及采访的种类：</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1、学生讨论该问题，然后汇报。</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2、教师讲解相关的知识，学生们进一步明确采访的概念及种类。(大屏幕出示)</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采访，即“采集素材、调查访问”的意思。采访的种类：单独采访、座谈采访、集体采访、会议采访、阀卷采访、书面采访。</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w:t>
      </w:r>
      <w:r>
        <w:rPr>
          <w:rFonts w:ascii="simsun" w:hAnsi="simsun"/>
          <w:b/>
          <w:bCs/>
          <w:color w:val="333333"/>
          <w:sz w:val="26"/>
          <w:szCs w:val="26"/>
        </w:rPr>
        <w:t>三、 指导学生明确采访前需做的准备工作以及采访时的注意事项：</w:t>
      </w:r>
    </w:p>
    <w:p w:rsidR="003A1E5C" w:rsidP="003A1E5C">
      <w:pPr>
        <w:pStyle w:val="NormalWeb"/>
        <w:spacing w:before="0" w:beforeAutospacing="0" w:after="330" w:afterAutospacing="0" w:line="420" w:lineRule="atLeast"/>
        <w:rPr>
          <w:rFonts w:ascii="simsun" w:hAnsi="simsun"/>
          <w:color w:val="333333"/>
          <w:sz w:val="26"/>
          <w:szCs w:val="26"/>
        </w:rPr>
        <w:sectPr w:rsidSect="00CB465A">
          <w:type w:val="nextPage"/>
          <w:pgSz w:w="11906" w:h="16838"/>
          <w:pgMar w:top="1440" w:right="1800" w:bottom="1440" w:left="1800" w:header="851" w:footer="992" w:gutter="0"/>
          <w:pgNumType w:start="10"/>
          <w:cols w:space="425"/>
          <w:titlePg w:val="0"/>
          <w:docGrid w:type="lines" w:linePitch="312"/>
        </w:sectPr>
      </w:pPr>
      <w:r>
        <w:rPr>
          <w:rFonts w:ascii="simsun" w:hAnsi="simsun"/>
          <w:color w:val="333333"/>
          <w:sz w:val="26"/>
          <w:szCs w:val="26"/>
        </w:rPr>
        <w:t>　　1、教师提问：如果要采访一位家长，事先要做哪些准备工作?</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(1)学生讨论，初步得出结论：选准采访对象、想好问题、有礼貌等。</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(2)请两名学生(一名扮演家长，另一名扮演记者)现场模拟采访的情境。</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(3)其他同学观看后评述，总结好的方面和不足的方面，并提出合理化建议，教师引导学生进一步明确采访前需做的准备工作。(大屏幕出示)</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采访前需做的准备工作</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a、明确采访目的、内容及采访对象。</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b、了解被采访人，取得对方的信任。</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c、访问的时间和地点必须事先约定，必须以被采访者感到便利为前提。</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d、事先想好问题，每次访问所提的问题以7--8个问题为最佳。</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e、组内分工，拟订采访计划。</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2、教师提问：明确了采访前需做的准备工作之后，那么在采访中我们又该注意哪些问题昵?(大屏幕出示)</w:t>
      </w:r>
    </w:p>
    <w:p w:rsidR="003A1E5C" w:rsidP="003A1E5C">
      <w:pPr>
        <w:pStyle w:val="NormalWeb"/>
        <w:spacing w:before="0" w:beforeAutospacing="0" w:after="330" w:afterAutospacing="0" w:line="420" w:lineRule="atLeast"/>
        <w:rPr>
          <w:rFonts w:ascii="simsun" w:hAnsi="simsun"/>
          <w:color w:val="333333"/>
          <w:sz w:val="26"/>
          <w:szCs w:val="26"/>
        </w:rPr>
        <w:sectPr w:rsidSect="00CB465A">
          <w:type w:val="nextPage"/>
          <w:pgSz w:w="11906" w:h="16838"/>
          <w:pgMar w:top="1440" w:right="1800" w:bottom="1440" w:left="1800" w:header="851" w:footer="992" w:gutter="0"/>
          <w:pgNumType w:start="11"/>
          <w:cols w:space="425"/>
          <w:titlePg w:val="0"/>
          <w:docGrid w:type="lines" w:linePitch="312"/>
        </w:sectPr>
      </w:pPr>
      <w:r>
        <w:rPr>
          <w:rFonts w:ascii="simsun" w:hAnsi="simsun"/>
          <w:color w:val="333333"/>
          <w:sz w:val="26"/>
          <w:szCs w:val="26"/>
        </w:rPr>
        <w:t>　　采访时的注意事项</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a、要掌握提问的技巧，要注意访问的态度：忍耐和虚心，诚恳和灵活。</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b、要随机应变；提问要简明扼要。</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c、尊重民俗；掌握时间；作好记录。</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w:t>
      </w:r>
      <w:r>
        <w:rPr>
          <w:rFonts w:ascii="simsun" w:hAnsi="simsun"/>
          <w:b/>
          <w:bCs/>
          <w:color w:val="333333"/>
          <w:sz w:val="26"/>
          <w:szCs w:val="26"/>
        </w:rPr>
        <w:t>四、 引导学生制定采访计划</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1、请大家根据刚才我们所了解到的采访前需做的准备工作，在小组中通过讨论，制定开展本组的子课题研究所需的采访计划。</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2、各组学生派代表汇报各自的采访计划，集体按要求评述。</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3、各组成员修订并完善本组的采访计划，汇报。</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b/>
          <w:bCs/>
          <w:color w:val="333333"/>
          <w:sz w:val="26"/>
          <w:szCs w:val="26"/>
        </w:rPr>
        <w:t>五、 总结下课。</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b/>
          <w:bCs/>
          <w:color w:val="333333"/>
          <w:sz w:val="26"/>
          <w:szCs w:val="26"/>
        </w:rPr>
        <w:t>方法指导课第2课时  剪纸</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一、情境创设</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（挂图）出示红“双喜”字。</w:t>
      </w:r>
    </w:p>
    <w:p w:rsidR="003A1E5C" w:rsidP="003A1E5C">
      <w:pPr>
        <w:pStyle w:val="NormalWeb"/>
        <w:spacing w:before="0" w:beforeAutospacing="0" w:after="330" w:afterAutospacing="0" w:line="420" w:lineRule="atLeast"/>
        <w:rPr>
          <w:rFonts w:ascii="simsun" w:hAnsi="simsun"/>
          <w:color w:val="333333"/>
          <w:sz w:val="26"/>
          <w:szCs w:val="26"/>
        </w:rPr>
        <w:sectPr w:rsidSect="00CB465A">
          <w:type w:val="nextPage"/>
          <w:pgSz w:w="11906" w:h="16838"/>
          <w:pgMar w:top="1440" w:right="1800" w:bottom="1440" w:left="1800" w:header="851" w:footer="992" w:gutter="0"/>
          <w:pgNumType w:start="12"/>
          <w:cols w:space="425"/>
          <w:titlePg w:val="0"/>
          <w:docGrid w:type="lines" w:linePitch="312"/>
        </w:sectPr>
      </w:pP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师:这个字,大家熟悉吗?(熟悉)太熟悉了!这个“喜”字,也是老师带给你们的祝福:愿你们每一天都喜笑颜开!这个字谁会剪？（总结学生的方法）现在请用大家用最短的时间,最巧的手,把这双喜剪下来,好吗? (学生剪,老师巡视指导)</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（创设剪“双喜"这样一个情境,激起学生活动兴趣,让他们对课堂感兴趣,都跃跃欲试,渴望自己动手,积极参与课堂教学.）</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师:剪好的同学,请把双喜举起.(看一下)很多同学都已剪好,而且很漂亮!谁愿意说说你是怎么剪的?   </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老师归纳步骤：对！可以先把纸对折,画上线,再剪. (折叠、画线、剪裁)。因为喜也是轴对称图形,对折一次,画上一个喜再剪下；对折两次只要剪喜的一半就可以了 。(生答师演示折叠双喜，以及喜字的其它形式。 板书：剪纸的折法：1.对称折）</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探索活动:仿例制作</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   师:下面请同学们拿出另一张纸，看下一幅图（蝴蝶）,按照刚才的三个步骤,动手在自己的红纸上剪剪看,能不能得到这个蝴蝶的图形。老师将取优秀的作品展示.。(师巡视指导学生制作)。</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作品展示：老师指导学生进行交流、评析,将优秀的作品贴在黑板上并在黑板上画出各作品对称轴。（很好!这是对折两次剪出的两只蝴蝶：这是对折这一次得出的一只蝴蝶。）</w:t>
      </w:r>
    </w:p>
    <w:p w:rsidR="003A1E5C" w:rsidP="003A1E5C">
      <w:pPr>
        <w:pStyle w:val="NormalWeb"/>
        <w:spacing w:before="0" w:beforeAutospacing="0" w:after="330" w:afterAutospacing="0" w:line="420" w:lineRule="atLeast"/>
        <w:rPr>
          <w:rFonts w:ascii="simsun" w:hAnsi="simsun"/>
          <w:color w:val="333333"/>
          <w:sz w:val="26"/>
          <w:szCs w:val="26"/>
        </w:rPr>
      </w:pPr>
      <w:r>
        <w:rPr>
          <w:rFonts w:ascii="simsun" w:hAnsi="simsun"/>
          <w:color w:val="333333"/>
          <w:sz w:val="26"/>
          <w:szCs w:val="26"/>
        </w:rPr>
        <w:t>二、体会设计思路:、</w:t>
      </w:r>
      <w:r>
        <w:rPr>
          <w:rFonts w:ascii="simsun" w:hAnsi="simsun"/>
          <w:color w:val="333333"/>
          <w:sz w:val="26"/>
          <w:szCs w:val="26"/>
        </w:rPr>
        <w:br/>
      </w:r>
      <w:r>
        <w:rPr>
          <w:rFonts w:ascii="simsun" w:hAnsi="simsun"/>
          <w:color w:val="333333"/>
          <w:sz w:val="26"/>
          <w:szCs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 w:history="1">
        <w:r>
          <w:rPr>
            <w:rFonts w:ascii="SimSun" w:eastAsia="SimSun" w:hAnsi="SimSun" w:cs="SimSun"/>
            <w:b/>
            <w:bCs/>
            <w:color w:val="0000EE"/>
            <w:kern w:val="0"/>
            <w:sz w:val="30"/>
            <w:szCs w:val="30"/>
            <w:u w:val="single" w:color="0000EE"/>
          </w:rPr>
          <w:t>https://d.book118.com/617000065123006044</w:t>
        </w:r>
      </w:hyperlink>
    </w:p>
    <w:p w:rsidR="003A1E5C" w:rsidP="003A1E5C">
      <w:pPr>
        <w:pStyle w:val="NormalWeb"/>
        <w:spacing w:before="0" w:beforeAutospacing="0" w:after="330" w:afterAutospacing="0" w:line="420" w:lineRule="atLeast"/>
        <w:rPr>
          <w:rFonts w:ascii="simsun" w:hAnsi="simsun"/>
          <w:color w:val="333333"/>
          <w:sz w:val="26"/>
          <w:szCs w:val="26"/>
        </w:rPr>
      </w:pPr>
    </w:p>
    <w:sectPr w:rsidSect="00CB465A">
      <w:type w:val="nextPage"/>
      <w:pgSz w:w="11906" w:h="16838"/>
      <w:pgMar w:top="1440" w:right="1800" w:bottom="1440" w:left="1800" w:header="851" w:footer="992" w:gutter="0"/>
      <w:pgNumType w:start="13"/>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宋体"/>
    <w:panose1 w:val="00000000000000000000"/>
    <w:charset w:val="86"/>
    <w:family w:val="roman"/>
    <w:notTrueType/>
    <w:pitch w:val="default"/>
    <w:sig w:usb0="00000001" w:usb1="080E0000" w:usb2="00000010" w:usb3="00000000" w:csb0="00040000" w:csb1="00000000"/>
  </w:font>
  <w:font w:name="simsun">
    <w:altName w:val="Times New Roman"/>
    <w:panose1 w:val="00000000000000000000"/>
    <w:charset w:val="00"/>
    <w:family w:val="roman"/>
    <w:notTrueType/>
    <w:pitch w:val="default"/>
    <w:sig w:usb0="00000000"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A00002EF" w:usb1="420020E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5706B"/>
    <w:multiLevelType w:val="hybridMultilevel"/>
    <w:tmpl w:val="48E00982"/>
    <w:lvl w:ilvl="0">
      <w:start w:val="4"/>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0A8839BC"/>
    <w:multiLevelType w:val="hybridMultilevel"/>
    <w:tmpl w:val="30EAF8E4"/>
    <w:lvl w:ilvl="0">
      <w:start w:val="1"/>
      <w:numFmt w:val="japaneseCounting"/>
      <w:lvlText w:val="%1、"/>
      <w:lvlJc w:val="left"/>
      <w:pPr>
        <w:ind w:left="1692" w:hanging="1125"/>
      </w:pPr>
      <w:rPr>
        <w:rFonts w:hint="default"/>
      </w:rPr>
    </w:lvl>
    <w:lvl w:ilvl="1" w:tentative="1">
      <w:start w:val="1"/>
      <w:numFmt w:val="lowerLetter"/>
      <w:lvlText w:val="%2)"/>
      <w:lvlJc w:val="left"/>
      <w:pPr>
        <w:ind w:left="1407" w:hanging="420"/>
      </w:pPr>
    </w:lvl>
    <w:lvl w:ilvl="2" w:tentative="1">
      <w:start w:val="1"/>
      <w:numFmt w:val="lowerRoman"/>
      <w:lvlText w:val="%3."/>
      <w:lvlJc w:val="right"/>
      <w:pPr>
        <w:ind w:left="1827" w:hanging="420"/>
      </w:pPr>
    </w:lvl>
    <w:lvl w:ilvl="3" w:tentative="1">
      <w:start w:val="1"/>
      <w:numFmt w:val="decimal"/>
      <w:lvlText w:val="%4."/>
      <w:lvlJc w:val="left"/>
      <w:pPr>
        <w:ind w:left="2247" w:hanging="420"/>
      </w:pPr>
    </w:lvl>
    <w:lvl w:ilvl="4" w:tentative="1">
      <w:start w:val="1"/>
      <w:numFmt w:val="lowerLetter"/>
      <w:lvlText w:val="%5)"/>
      <w:lvlJc w:val="left"/>
      <w:pPr>
        <w:ind w:left="2667" w:hanging="420"/>
      </w:pPr>
    </w:lvl>
    <w:lvl w:ilvl="5" w:tentative="1">
      <w:start w:val="1"/>
      <w:numFmt w:val="lowerRoman"/>
      <w:lvlText w:val="%6."/>
      <w:lvlJc w:val="right"/>
      <w:pPr>
        <w:ind w:left="3087" w:hanging="420"/>
      </w:pPr>
    </w:lvl>
    <w:lvl w:ilvl="6" w:tentative="1">
      <w:start w:val="1"/>
      <w:numFmt w:val="decimal"/>
      <w:lvlText w:val="%7."/>
      <w:lvlJc w:val="left"/>
      <w:pPr>
        <w:ind w:left="3507" w:hanging="420"/>
      </w:pPr>
    </w:lvl>
    <w:lvl w:ilvl="7" w:tentative="1">
      <w:start w:val="1"/>
      <w:numFmt w:val="lowerLetter"/>
      <w:lvlText w:val="%8)"/>
      <w:lvlJc w:val="left"/>
      <w:pPr>
        <w:ind w:left="3927" w:hanging="420"/>
      </w:pPr>
    </w:lvl>
    <w:lvl w:ilvl="8" w:tentative="1">
      <w:start w:val="1"/>
      <w:numFmt w:val="lowerRoman"/>
      <w:lvlText w:val="%9."/>
      <w:lvlJc w:val="right"/>
      <w:pPr>
        <w:ind w:left="4347" w:hanging="420"/>
      </w:pPr>
    </w:lvl>
  </w:abstractNum>
  <w:abstractNum w:abstractNumId="2">
    <w:nsid w:val="2ED448BB"/>
    <w:multiLevelType w:val="hybridMultilevel"/>
    <w:tmpl w:val="75F228C6"/>
    <w:lvl w:ilvl="0">
      <w:start w:val="3"/>
      <w:numFmt w:val="japaneseCounting"/>
      <w:lvlText w:val="%1、"/>
      <w:lvlJc w:val="left"/>
      <w:pPr>
        <w:ind w:left="1560" w:hanging="720"/>
      </w:pPr>
      <w:rPr>
        <w:rFonts w:hint="default"/>
      </w:rPr>
    </w:lvl>
    <w:lvl w:ilvl="1" w:tentative="1">
      <w:start w:val="1"/>
      <w:numFmt w:val="lowerLetter"/>
      <w:lvlText w:val="%2)"/>
      <w:lvlJc w:val="left"/>
      <w:pPr>
        <w:ind w:left="1680" w:hanging="420"/>
      </w:pPr>
    </w:lvl>
    <w:lvl w:ilvl="2" w:tentative="1">
      <w:start w:val="1"/>
      <w:numFmt w:val="lowerRoman"/>
      <w:lvlText w:val="%3."/>
      <w:lvlJc w:val="right"/>
      <w:pPr>
        <w:ind w:left="2100" w:hanging="420"/>
      </w:pPr>
    </w:lvl>
    <w:lvl w:ilvl="3" w:tentative="1">
      <w:start w:val="1"/>
      <w:numFmt w:val="decimal"/>
      <w:lvlText w:val="%4."/>
      <w:lvlJc w:val="left"/>
      <w:pPr>
        <w:ind w:left="2520" w:hanging="420"/>
      </w:pPr>
    </w:lvl>
    <w:lvl w:ilvl="4" w:tentative="1">
      <w:start w:val="1"/>
      <w:numFmt w:val="lowerLetter"/>
      <w:lvlText w:val="%5)"/>
      <w:lvlJc w:val="left"/>
      <w:pPr>
        <w:ind w:left="2940" w:hanging="420"/>
      </w:pPr>
    </w:lvl>
    <w:lvl w:ilvl="5" w:tentative="1">
      <w:start w:val="1"/>
      <w:numFmt w:val="lowerRoman"/>
      <w:lvlText w:val="%6."/>
      <w:lvlJc w:val="right"/>
      <w:pPr>
        <w:ind w:left="3360" w:hanging="420"/>
      </w:pPr>
    </w:lvl>
    <w:lvl w:ilvl="6" w:tentative="1">
      <w:start w:val="1"/>
      <w:numFmt w:val="decimal"/>
      <w:lvlText w:val="%7."/>
      <w:lvlJc w:val="left"/>
      <w:pPr>
        <w:ind w:left="3780" w:hanging="420"/>
      </w:pPr>
    </w:lvl>
    <w:lvl w:ilvl="7" w:tentative="1">
      <w:start w:val="1"/>
      <w:numFmt w:val="lowerLetter"/>
      <w:lvlText w:val="%8)"/>
      <w:lvlJc w:val="left"/>
      <w:pPr>
        <w:ind w:left="4200" w:hanging="420"/>
      </w:pPr>
    </w:lvl>
    <w:lvl w:ilvl="8" w:tentative="1">
      <w:start w:val="1"/>
      <w:numFmt w:val="lowerRoman"/>
      <w:lvlText w:val="%9."/>
      <w:lvlJc w:val="right"/>
      <w:pPr>
        <w:ind w:left="4620" w:hanging="420"/>
      </w:pPr>
    </w:lvl>
  </w:abstractNum>
  <w:abstractNum w:abstractNumId="3">
    <w:nsid w:val="386C3349"/>
    <w:multiLevelType w:val="hybridMultilevel"/>
    <w:tmpl w:val="5ABC3E86"/>
    <w:lvl w:ilvl="0">
      <w:start w:val="3"/>
      <w:numFmt w:val="japaneseCounting"/>
      <w:lvlText w:val="%1、"/>
      <w:lvlJc w:val="left"/>
      <w:pPr>
        <w:ind w:left="720" w:hanging="720"/>
      </w:pPr>
      <w:rPr>
        <w:rFonts w:hint="default"/>
        <w:b/>
        <w:color w:val="333333"/>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3CD446F1"/>
    <w:multiLevelType w:val="hybridMultilevel"/>
    <w:tmpl w:val="D7F0CB04"/>
    <w:lvl w:ilvl="0">
      <w:start w:val="2"/>
      <w:numFmt w:val="japaneseCounting"/>
      <w:lvlText w:val="%1、"/>
      <w:lvlJc w:val="left"/>
      <w:pPr>
        <w:ind w:left="1287" w:hanging="720"/>
      </w:pPr>
      <w:rPr>
        <w:rFonts w:hint="default"/>
        <w:color w:val="333333"/>
      </w:rPr>
    </w:lvl>
    <w:lvl w:ilvl="1" w:tentative="1">
      <w:start w:val="1"/>
      <w:numFmt w:val="lowerLetter"/>
      <w:lvlText w:val="%2)"/>
      <w:lvlJc w:val="left"/>
      <w:pPr>
        <w:ind w:left="1407" w:hanging="420"/>
      </w:pPr>
    </w:lvl>
    <w:lvl w:ilvl="2" w:tentative="1">
      <w:start w:val="1"/>
      <w:numFmt w:val="lowerRoman"/>
      <w:lvlText w:val="%3."/>
      <w:lvlJc w:val="right"/>
      <w:pPr>
        <w:ind w:left="1827" w:hanging="420"/>
      </w:pPr>
    </w:lvl>
    <w:lvl w:ilvl="3" w:tentative="1">
      <w:start w:val="1"/>
      <w:numFmt w:val="decimal"/>
      <w:lvlText w:val="%4."/>
      <w:lvlJc w:val="left"/>
      <w:pPr>
        <w:ind w:left="2247" w:hanging="420"/>
      </w:pPr>
    </w:lvl>
    <w:lvl w:ilvl="4" w:tentative="1">
      <w:start w:val="1"/>
      <w:numFmt w:val="lowerLetter"/>
      <w:lvlText w:val="%5)"/>
      <w:lvlJc w:val="left"/>
      <w:pPr>
        <w:ind w:left="2667" w:hanging="420"/>
      </w:pPr>
    </w:lvl>
    <w:lvl w:ilvl="5" w:tentative="1">
      <w:start w:val="1"/>
      <w:numFmt w:val="lowerRoman"/>
      <w:lvlText w:val="%6."/>
      <w:lvlJc w:val="right"/>
      <w:pPr>
        <w:ind w:left="3087" w:hanging="420"/>
      </w:pPr>
    </w:lvl>
    <w:lvl w:ilvl="6" w:tentative="1">
      <w:start w:val="1"/>
      <w:numFmt w:val="decimal"/>
      <w:lvlText w:val="%7."/>
      <w:lvlJc w:val="left"/>
      <w:pPr>
        <w:ind w:left="3507" w:hanging="420"/>
      </w:pPr>
    </w:lvl>
    <w:lvl w:ilvl="7" w:tentative="1">
      <w:start w:val="1"/>
      <w:numFmt w:val="lowerLetter"/>
      <w:lvlText w:val="%8)"/>
      <w:lvlJc w:val="left"/>
      <w:pPr>
        <w:ind w:left="3927" w:hanging="420"/>
      </w:pPr>
    </w:lvl>
    <w:lvl w:ilvl="8" w:tentative="1">
      <w:start w:val="1"/>
      <w:numFmt w:val="lowerRoman"/>
      <w:lvlText w:val="%9."/>
      <w:lvlJc w:val="right"/>
      <w:pPr>
        <w:ind w:left="4347" w:hanging="420"/>
      </w:pPr>
    </w:lvl>
  </w:abstractNum>
  <w:abstractNum w:abstractNumId="5">
    <w:nsid w:val="493D7137"/>
    <w:multiLevelType w:val="hybridMultilevel"/>
    <w:tmpl w:val="ECA88A2C"/>
    <w:lvl w:ilvl="0">
      <w:start w:val="2"/>
      <w:numFmt w:val="japaneseCounting"/>
      <w:lvlText w:val="%1、"/>
      <w:lvlJc w:val="left"/>
      <w:pPr>
        <w:ind w:left="862" w:hanging="720"/>
      </w:pPr>
      <w:rPr>
        <w:rFonts w:hint="default"/>
        <w:b/>
      </w:rPr>
    </w:lvl>
    <w:lvl w:ilvl="1" w:tentative="1">
      <w:start w:val="1"/>
      <w:numFmt w:val="lowerLetter"/>
      <w:lvlText w:val="%2)"/>
      <w:lvlJc w:val="left"/>
      <w:pPr>
        <w:ind w:left="982" w:hanging="420"/>
      </w:pPr>
    </w:lvl>
    <w:lvl w:ilvl="2" w:tentative="1">
      <w:start w:val="1"/>
      <w:numFmt w:val="lowerRoman"/>
      <w:lvlText w:val="%3."/>
      <w:lvlJc w:val="right"/>
      <w:pPr>
        <w:ind w:left="1402" w:hanging="420"/>
      </w:pPr>
    </w:lvl>
    <w:lvl w:ilvl="3" w:tentative="1">
      <w:start w:val="1"/>
      <w:numFmt w:val="decimal"/>
      <w:lvlText w:val="%4."/>
      <w:lvlJc w:val="left"/>
      <w:pPr>
        <w:ind w:left="1822" w:hanging="420"/>
      </w:pPr>
    </w:lvl>
    <w:lvl w:ilvl="4" w:tentative="1">
      <w:start w:val="1"/>
      <w:numFmt w:val="lowerLetter"/>
      <w:lvlText w:val="%5)"/>
      <w:lvlJc w:val="left"/>
      <w:pPr>
        <w:ind w:left="2242" w:hanging="420"/>
      </w:pPr>
    </w:lvl>
    <w:lvl w:ilvl="5" w:tentative="1">
      <w:start w:val="1"/>
      <w:numFmt w:val="lowerRoman"/>
      <w:lvlText w:val="%6."/>
      <w:lvlJc w:val="right"/>
      <w:pPr>
        <w:ind w:left="2662" w:hanging="420"/>
      </w:pPr>
    </w:lvl>
    <w:lvl w:ilvl="6" w:tentative="1">
      <w:start w:val="1"/>
      <w:numFmt w:val="decimal"/>
      <w:lvlText w:val="%7."/>
      <w:lvlJc w:val="left"/>
      <w:pPr>
        <w:ind w:left="3082" w:hanging="420"/>
      </w:pPr>
    </w:lvl>
    <w:lvl w:ilvl="7" w:tentative="1">
      <w:start w:val="1"/>
      <w:numFmt w:val="lowerLetter"/>
      <w:lvlText w:val="%8)"/>
      <w:lvlJc w:val="left"/>
      <w:pPr>
        <w:ind w:left="3502" w:hanging="420"/>
      </w:pPr>
    </w:lvl>
    <w:lvl w:ilvl="8" w:tentative="1">
      <w:start w:val="1"/>
      <w:numFmt w:val="lowerRoman"/>
      <w:lvlText w:val="%9."/>
      <w:lvlJc w:val="right"/>
      <w:pPr>
        <w:ind w:left="3922" w:hanging="420"/>
      </w:pPr>
    </w:lvl>
  </w:abstractNum>
  <w:abstractNum w:abstractNumId="6">
    <w:nsid w:val="6723081C"/>
    <w:multiLevelType w:val="hybridMultilevel"/>
    <w:tmpl w:val="C114B6CA"/>
    <w:lvl w:ilvl="0">
      <w:start w:val="1"/>
      <w:numFmt w:val="japaneseCounting"/>
      <w:lvlText w:val="%1"/>
      <w:lvlJc w:val="left"/>
      <w:pPr>
        <w:ind w:left="502" w:hanging="360"/>
      </w:pPr>
      <w:rPr>
        <w:rFonts w:hint="default"/>
      </w:rPr>
    </w:lvl>
    <w:lvl w:ilvl="1" w:tentative="1">
      <w:start w:val="1"/>
      <w:numFmt w:val="lowerLetter"/>
      <w:lvlText w:val="%2)"/>
      <w:lvlJc w:val="left"/>
      <w:pPr>
        <w:ind w:left="982" w:hanging="420"/>
      </w:pPr>
    </w:lvl>
    <w:lvl w:ilvl="2" w:tentative="1">
      <w:start w:val="1"/>
      <w:numFmt w:val="lowerRoman"/>
      <w:lvlText w:val="%3."/>
      <w:lvlJc w:val="right"/>
      <w:pPr>
        <w:ind w:left="1402" w:hanging="420"/>
      </w:pPr>
    </w:lvl>
    <w:lvl w:ilvl="3" w:tentative="1">
      <w:start w:val="1"/>
      <w:numFmt w:val="decimal"/>
      <w:lvlText w:val="%4."/>
      <w:lvlJc w:val="left"/>
      <w:pPr>
        <w:ind w:left="1822" w:hanging="420"/>
      </w:pPr>
    </w:lvl>
    <w:lvl w:ilvl="4" w:tentative="1">
      <w:start w:val="1"/>
      <w:numFmt w:val="lowerLetter"/>
      <w:lvlText w:val="%5)"/>
      <w:lvlJc w:val="left"/>
      <w:pPr>
        <w:ind w:left="2242" w:hanging="420"/>
      </w:pPr>
    </w:lvl>
    <w:lvl w:ilvl="5" w:tentative="1">
      <w:start w:val="1"/>
      <w:numFmt w:val="lowerRoman"/>
      <w:lvlText w:val="%6."/>
      <w:lvlJc w:val="right"/>
      <w:pPr>
        <w:ind w:left="2662" w:hanging="420"/>
      </w:pPr>
    </w:lvl>
    <w:lvl w:ilvl="6" w:tentative="1">
      <w:start w:val="1"/>
      <w:numFmt w:val="decimal"/>
      <w:lvlText w:val="%7."/>
      <w:lvlJc w:val="left"/>
      <w:pPr>
        <w:ind w:left="3082" w:hanging="420"/>
      </w:pPr>
    </w:lvl>
    <w:lvl w:ilvl="7" w:tentative="1">
      <w:start w:val="1"/>
      <w:numFmt w:val="lowerLetter"/>
      <w:lvlText w:val="%8)"/>
      <w:lvlJc w:val="left"/>
      <w:pPr>
        <w:ind w:left="3502" w:hanging="420"/>
      </w:pPr>
    </w:lvl>
    <w:lvl w:ilvl="8" w:tentative="1">
      <w:start w:val="1"/>
      <w:numFmt w:val="lowerRoman"/>
      <w:lvlText w:val="%9."/>
      <w:lvlJc w:val="right"/>
      <w:pPr>
        <w:ind w:left="3922" w:hanging="420"/>
      </w:pPr>
    </w:lvl>
  </w:abstractNum>
  <w:abstractNum w:abstractNumId="7">
    <w:nsid w:val="6AD414D7"/>
    <w:multiLevelType w:val="hybridMultilevel"/>
    <w:tmpl w:val="4D7E3D94"/>
    <w:lvl w:ilvl="0">
      <w:start w:val="1"/>
      <w:numFmt w:val="japaneseCounting"/>
      <w:lvlText w:val="（%1）"/>
      <w:lvlJc w:val="left"/>
      <w:pPr>
        <w:ind w:left="1440" w:hanging="885"/>
      </w:pPr>
      <w:rPr>
        <w:rFonts w:hint="default"/>
      </w:rPr>
    </w:lvl>
    <w:lvl w:ilvl="1" w:tentative="1">
      <w:start w:val="1"/>
      <w:numFmt w:val="lowerLetter"/>
      <w:lvlText w:val="%2)"/>
      <w:lvlJc w:val="left"/>
      <w:pPr>
        <w:ind w:left="1395" w:hanging="420"/>
      </w:pPr>
    </w:lvl>
    <w:lvl w:ilvl="2" w:tentative="1">
      <w:start w:val="1"/>
      <w:numFmt w:val="lowerRoman"/>
      <w:lvlText w:val="%3."/>
      <w:lvlJc w:val="right"/>
      <w:pPr>
        <w:ind w:left="1815" w:hanging="420"/>
      </w:pPr>
    </w:lvl>
    <w:lvl w:ilvl="3" w:tentative="1">
      <w:start w:val="1"/>
      <w:numFmt w:val="decimal"/>
      <w:lvlText w:val="%4."/>
      <w:lvlJc w:val="left"/>
      <w:pPr>
        <w:ind w:left="2235" w:hanging="420"/>
      </w:pPr>
    </w:lvl>
    <w:lvl w:ilvl="4" w:tentative="1">
      <w:start w:val="1"/>
      <w:numFmt w:val="lowerLetter"/>
      <w:lvlText w:val="%5)"/>
      <w:lvlJc w:val="left"/>
      <w:pPr>
        <w:ind w:left="2655" w:hanging="420"/>
      </w:pPr>
    </w:lvl>
    <w:lvl w:ilvl="5" w:tentative="1">
      <w:start w:val="1"/>
      <w:numFmt w:val="lowerRoman"/>
      <w:lvlText w:val="%6."/>
      <w:lvlJc w:val="right"/>
      <w:pPr>
        <w:ind w:left="3075" w:hanging="420"/>
      </w:pPr>
    </w:lvl>
    <w:lvl w:ilvl="6" w:tentative="1">
      <w:start w:val="1"/>
      <w:numFmt w:val="decimal"/>
      <w:lvlText w:val="%7."/>
      <w:lvlJc w:val="left"/>
      <w:pPr>
        <w:ind w:left="3495" w:hanging="420"/>
      </w:pPr>
    </w:lvl>
    <w:lvl w:ilvl="7" w:tentative="1">
      <w:start w:val="1"/>
      <w:numFmt w:val="lowerLetter"/>
      <w:lvlText w:val="%8)"/>
      <w:lvlJc w:val="left"/>
      <w:pPr>
        <w:ind w:left="3915" w:hanging="420"/>
      </w:pPr>
    </w:lvl>
    <w:lvl w:ilvl="8" w:tentative="1">
      <w:start w:val="1"/>
      <w:numFmt w:val="lowerRoman"/>
      <w:lvlText w:val="%9."/>
      <w:lvlJc w:val="right"/>
      <w:pPr>
        <w:ind w:left="4335" w:hanging="420"/>
      </w:pPr>
    </w:lvl>
  </w:abstractNum>
  <w:abstractNum w:abstractNumId="8">
    <w:nsid w:val="7B901ED9"/>
    <w:multiLevelType w:val="hybridMultilevel"/>
    <w:tmpl w:val="0E16AD20"/>
    <w:lvl w:ilvl="0">
      <w:start w:val="2"/>
      <w:numFmt w:val="japaneseCounting"/>
      <w:lvlText w:val="%1、"/>
      <w:lvlJc w:val="left"/>
      <w:pPr>
        <w:ind w:left="720" w:hanging="720"/>
      </w:pPr>
      <w:rPr>
        <w:rFonts w:hint="default"/>
        <w:color w:val="333333"/>
      </w:rPr>
    </w:lvl>
    <w:lvl w:ilvl="1" w:tentative="1">
      <w:start w:val="1"/>
      <w:numFmt w:val="lowerLetter"/>
      <w:lvlText w:val="%2)"/>
      <w:lvlJc w:val="left"/>
      <w:pPr>
        <w:ind w:left="1120" w:hanging="420"/>
      </w:pPr>
    </w:lvl>
    <w:lvl w:ilvl="2" w:tentative="1">
      <w:start w:val="1"/>
      <w:numFmt w:val="lowerRoman"/>
      <w:lvlText w:val="%3."/>
      <w:lvlJc w:val="right"/>
      <w:pPr>
        <w:ind w:left="1540" w:hanging="420"/>
      </w:pPr>
    </w:lvl>
    <w:lvl w:ilvl="3" w:tentative="1">
      <w:start w:val="1"/>
      <w:numFmt w:val="decimal"/>
      <w:lvlText w:val="%4."/>
      <w:lvlJc w:val="left"/>
      <w:pPr>
        <w:ind w:left="1960" w:hanging="420"/>
      </w:pPr>
    </w:lvl>
    <w:lvl w:ilvl="4" w:tentative="1">
      <w:start w:val="1"/>
      <w:numFmt w:val="lowerLetter"/>
      <w:lvlText w:val="%5)"/>
      <w:lvlJc w:val="left"/>
      <w:pPr>
        <w:ind w:left="2380" w:hanging="420"/>
      </w:pPr>
    </w:lvl>
    <w:lvl w:ilvl="5" w:tentative="1">
      <w:start w:val="1"/>
      <w:numFmt w:val="lowerRoman"/>
      <w:lvlText w:val="%6."/>
      <w:lvlJc w:val="right"/>
      <w:pPr>
        <w:ind w:left="2800" w:hanging="420"/>
      </w:pPr>
    </w:lvl>
    <w:lvl w:ilvl="6" w:tentative="1">
      <w:start w:val="1"/>
      <w:numFmt w:val="decimal"/>
      <w:lvlText w:val="%7."/>
      <w:lvlJc w:val="left"/>
      <w:pPr>
        <w:ind w:left="3220" w:hanging="420"/>
      </w:pPr>
    </w:lvl>
    <w:lvl w:ilvl="7" w:tentative="1">
      <w:start w:val="1"/>
      <w:numFmt w:val="lowerLetter"/>
      <w:lvlText w:val="%8)"/>
      <w:lvlJc w:val="left"/>
      <w:pPr>
        <w:ind w:left="3640" w:hanging="420"/>
      </w:pPr>
    </w:lvl>
    <w:lvl w:ilvl="8" w:tentative="1">
      <w:start w:val="1"/>
      <w:numFmt w:val="lowerRoman"/>
      <w:lvlText w:val="%9."/>
      <w:lvlJc w:val="right"/>
      <w:pPr>
        <w:ind w:left="4060" w:hanging="420"/>
      </w:pPr>
    </w:lvl>
  </w:abstractNum>
  <w:num w:numId="1">
    <w:abstractNumId w:val="1"/>
  </w:num>
  <w:num w:numId="2">
    <w:abstractNumId w:val="4"/>
  </w:num>
  <w:num w:numId="3">
    <w:abstractNumId w:val="8"/>
  </w:num>
  <w:num w:numId="4">
    <w:abstractNumId w:val="7"/>
  </w:num>
  <w:num w:numId="5">
    <w:abstractNumId w:val="3"/>
  </w:num>
  <w:num w:numId="6">
    <w:abstractNumId w:val="2"/>
  </w:num>
  <w:num w:numId="7">
    <w:abstractNumId w:val="5"/>
  </w:num>
  <w:num w:numId="8">
    <w:abstractNumId w:val="6"/>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841E5"/>
    <w:rsid w:val="00047539"/>
    <w:rsid w:val="0007566F"/>
    <w:rsid w:val="00077E96"/>
    <w:rsid w:val="000B13B5"/>
    <w:rsid w:val="000D4783"/>
    <w:rsid w:val="0013119D"/>
    <w:rsid w:val="00140912"/>
    <w:rsid w:val="001700E0"/>
    <w:rsid w:val="001848D8"/>
    <w:rsid w:val="0019216F"/>
    <w:rsid w:val="001E2E22"/>
    <w:rsid w:val="001E6E1A"/>
    <w:rsid w:val="00217F26"/>
    <w:rsid w:val="00230757"/>
    <w:rsid w:val="00241975"/>
    <w:rsid w:val="002E1769"/>
    <w:rsid w:val="00302364"/>
    <w:rsid w:val="00344E3A"/>
    <w:rsid w:val="00350AFC"/>
    <w:rsid w:val="00373D7D"/>
    <w:rsid w:val="003A1E5C"/>
    <w:rsid w:val="00480C3D"/>
    <w:rsid w:val="00490C67"/>
    <w:rsid w:val="0049225B"/>
    <w:rsid w:val="00494564"/>
    <w:rsid w:val="004C1978"/>
    <w:rsid w:val="005228BC"/>
    <w:rsid w:val="0053325F"/>
    <w:rsid w:val="0054400D"/>
    <w:rsid w:val="00553D9A"/>
    <w:rsid w:val="00560369"/>
    <w:rsid w:val="005A0B62"/>
    <w:rsid w:val="005C1F53"/>
    <w:rsid w:val="00633A64"/>
    <w:rsid w:val="00634992"/>
    <w:rsid w:val="00675382"/>
    <w:rsid w:val="00683935"/>
    <w:rsid w:val="00693D36"/>
    <w:rsid w:val="006A1E51"/>
    <w:rsid w:val="006F3787"/>
    <w:rsid w:val="00761FA2"/>
    <w:rsid w:val="007628A9"/>
    <w:rsid w:val="00783DF1"/>
    <w:rsid w:val="007A18D6"/>
    <w:rsid w:val="007C516A"/>
    <w:rsid w:val="007F0FDF"/>
    <w:rsid w:val="00813F33"/>
    <w:rsid w:val="00814ED4"/>
    <w:rsid w:val="00836153"/>
    <w:rsid w:val="008657E5"/>
    <w:rsid w:val="008735AA"/>
    <w:rsid w:val="008A7032"/>
    <w:rsid w:val="008C1333"/>
    <w:rsid w:val="008C40A1"/>
    <w:rsid w:val="008D59CF"/>
    <w:rsid w:val="009108A0"/>
    <w:rsid w:val="009720E5"/>
    <w:rsid w:val="009812AD"/>
    <w:rsid w:val="00981CC5"/>
    <w:rsid w:val="0099221D"/>
    <w:rsid w:val="00A26120"/>
    <w:rsid w:val="00A70685"/>
    <w:rsid w:val="00A71E11"/>
    <w:rsid w:val="00AB28CF"/>
    <w:rsid w:val="00AB5A34"/>
    <w:rsid w:val="00AB607E"/>
    <w:rsid w:val="00AF5D3F"/>
    <w:rsid w:val="00B31795"/>
    <w:rsid w:val="00B3195A"/>
    <w:rsid w:val="00B54BB4"/>
    <w:rsid w:val="00B61B8F"/>
    <w:rsid w:val="00BA2D2C"/>
    <w:rsid w:val="00BB342A"/>
    <w:rsid w:val="00BB7F0A"/>
    <w:rsid w:val="00BC0787"/>
    <w:rsid w:val="00BE3FA0"/>
    <w:rsid w:val="00C355EB"/>
    <w:rsid w:val="00C879ED"/>
    <w:rsid w:val="00CB465A"/>
    <w:rsid w:val="00D34680"/>
    <w:rsid w:val="00DD1155"/>
    <w:rsid w:val="00E50B00"/>
    <w:rsid w:val="00E56005"/>
    <w:rsid w:val="00E841E5"/>
    <w:rsid w:val="00E873C9"/>
    <w:rsid w:val="00EB5C99"/>
    <w:rsid w:val="00ED0FB9"/>
    <w:rsid w:val="00EF7513"/>
    <w:rsid w:val="00F32216"/>
    <w:rsid w:val="00F5119D"/>
    <w:rsid w:val="00FB3D94"/>
    <w:rsid w:val="00FB5981"/>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5A"/>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841E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semiHidden/>
    <w:rsid w:val="00E841E5"/>
    <w:rPr>
      <w:sz w:val="18"/>
      <w:szCs w:val="18"/>
    </w:rPr>
  </w:style>
  <w:style w:type="paragraph" w:styleId="Footer">
    <w:name w:val="footer"/>
    <w:basedOn w:val="Normal"/>
    <w:link w:val="Char0"/>
    <w:uiPriority w:val="99"/>
    <w:semiHidden/>
    <w:unhideWhenUsed/>
    <w:rsid w:val="00E841E5"/>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E841E5"/>
    <w:rPr>
      <w:sz w:val="18"/>
      <w:szCs w:val="18"/>
    </w:rPr>
  </w:style>
  <w:style w:type="character" w:styleId="Strong">
    <w:name w:val="Strong"/>
    <w:basedOn w:val="DefaultParagraphFont"/>
    <w:uiPriority w:val="22"/>
    <w:qFormat/>
    <w:rsid w:val="00E841E5"/>
    <w:rPr>
      <w:b/>
      <w:bCs/>
    </w:rPr>
  </w:style>
  <w:style w:type="paragraph" w:styleId="BalloonText">
    <w:name w:val="Balloon Text"/>
    <w:basedOn w:val="Normal"/>
    <w:link w:val="Char1"/>
    <w:uiPriority w:val="99"/>
    <w:semiHidden/>
    <w:unhideWhenUsed/>
    <w:rsid w:val="00E841E5"/>
    <w:rPr>
      <w:sz w:val="18"/>
      <w:szCs w:val="18"/>
    </w:rPr>
  </w:style>
  <w:style w:type="character" w:customStyle="1" w:styleId="Char1">
    <w:name w:val="批注框文本 Char"/>
    <w:basedOn w:val="DefaultParagraphFont"/>
    <w:link w:val="BalloonText"/>
    <w:uiPriority w:val="99"/>
    <w:semiHidden/>
    <w:rsid w:val="00E841E5"/>
    <w:rPr>
      <w:sz w:val="18"/>
      <w:szCs w:val="18"/>
    </w:rPr>
  </w:style>
  <w:style w:type="paragraph" w:styleId="NormalWeb">
    <w:name w:val="Normal (Web)"/>
    <w:basedOn w:val="Normal"/>
    <w:uiPriority w:val="99"/>
    <w:unhideWhenUsed/>
    <w:rsid w:val="00F5119D"/>
    <w:pPr>
      <w:widowControl/>
      <w:spacing w:before="100" w:beforeAutospacing="1" w:after="100" w:afterAutospacing="1"/>
      <w:jc w:val="left"/>
    </w:pPr>
    <w:rPr>
      <w:rFonts w:ascii="宋体" w:hAnsi="宋体" w:cs="宋体"/>
      <w:kern w:val="0"/>
      <w:sz w:val="24"/>
      <w:szCs w:val="24"/>
    </w:rPr>
  </w:style>
  <w:style w:type="paragraph" w:customStyle="1" w:styleId="reader-word-layer">
    <w:name w:val="reader-word-layer"/>
    <w:basedOn w:val="Normal"/>
    <w:rsid w:val="00302364"/>
    <w:pPr>
      <w:widowControl/>
      <w:spacing w:before="100" w:beforeAutospacing="1" w:after="100" w:afterAutospacing="1"/>
      <w:jc w:val="left"/>
    </w:pPr>
    <w:rPr>
      <w:rFonts w:ascii="宋体" w:hAnsi="宋体" w:cs="宋体"/>
      <w:kern w:val="0"/>
      <w:sz w:val="24"/>
      <w:szCs w:val="24"/>
    </w:rPr>
  </w:style>
  <w:style w:type="character" w:customStyle="1" w:styleId="apple-converted-space">
    <w:name w:val="apple-converted-space"/>
    <w:basedOn w:val="DefaultParagraphFont"/>
    <w:rsid w:val="00B31795"/>
  </w:style>
  <w:style w:type="paragraph" w:styleId="BodyText">
    <w:name w:val="Body Text"/>
    <w:basedOn w:val="Normal"/>
    <w:link w:val="Char2"/>
    <w:uiPriority w:val="99"/>
    <w:semiHidden/>
    <w:unhideWhenUsed/>
    <w:rsid w:val="00A70685"/>
    <w:pPr>
      <w:widowControl/>
      <w:spacing w:before="100" w:beforeAutospacing="1" w:after="100" w:afterAutospacing="1"/>
      <w:jc w:val="left"/>
    </w:pPr>
    <w:rPr>
      <w:rFonts w:ascii="宋体" w:hAnsi="宋体" w:cs="宋体"/>
      <w:kern w:val="0"/>
      <w:sz w:val="24"/>
      <w:szCs w:val="24"/>
    </w:rPr>
  </w:style>
  <w:style w:type="character" w:customStyle="1" w:styleId="Char2">
    <w:name w:val="正文文本 Char"/>
    <w:basedOn w:val="DefaultParagraphFont"/>
    <w:link w:val="BodyText"/>
    <w:uiPriority w:val="99"/>
    <w:semiHidden/>
    <w:rsid w:val="00A70685"/>
    <w:rPr>
      <w:rFonts w:ascii="宋体" w:hAnsi="宋体" w:cs="宋体"/>
      <w:sz w:val="24"/>
      <w:szCs w:val="24"/>
    </w:rPr>
  </w:style>
  <w:style w:type="paragraph" w:styleId="BodyTextIndent">
    <w:name w:val="Body Text Indent"/>
    <w:basedOn w:val="Normal"/>
    <w:link w:val="Char3"/>
    <w:uiPriority w:val="99"/>
    <w:semiHidden/>
    <w:unhideWhenUsed/>
    <w:rsid w:val="00A70685"/>
    <w:pPr>
      <w:widowControl/>
      <w:spacing w:before="100" w:beforeAutospacing="1" w:after="100" w:afterAutospacing="1"/>
      <w:jc w:val="left"/>
    </w:pPr>
    <w:rPr>
      <w:rFonts w:ascii="宋体" w:hAnsi="宋体" w:cs="宋体"/>
      <w:kern w:val="0"/>
      <w:sz w:val="24"/>
      <w:szCs w:val="24"/>
    </w:rPr>
  </w:style>
  <w:style w:type="character" w:customStyle="1" w:styleId="Char3">
    <w:name w:val="正文文本缩进 Char"/>
    <w:basedOn w:val="DefaultParagraphFont"/>
    <w:link w:val="BodyTextIndent"/>
    <w:uiPriority w:val="99"/>
    <w:semiHidden/>
    <w:rsid w:val="00A70685"/>
    <w:rPr>
      <w:rFonts w:ascii="宋体" w:hAnsi="宋体" w:cs="宋体"/>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http://pic.ruiwen.com/allimg/201701/42-1f11112032c64.jpg" TargetMode="External" /><Relationship Id="rId11" Type="http://schemas.openxmlformats.org/officeDocument/2006/relationships/hyperlink" Target="https://d.book118.com/617000065123006044" TargetMode="Externa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image" Target="https://timgsa.baidu.com/timg?image&amp;quality=80&amp;size=b10000_10000&amp;sec=1503403431&amp;di=fd00dcba0ef4743151b1f08ebe1be6d2&amp;src=http://pic21.nipic.com/20120614/4499633_202606008396_2.jpg" TargetMode="External" /><Relationship Id="rId7" Type="http://schemas.openxmlformats.org/officeDocument/2006/relationships/image" Target="media/image2.jpeg" /><Relationship Id="rId8" Type="http://schemas.openxmlformats.org/officeDocument/2006/relationships/image" Target="https://timgsa.baidu.com/timg?image&amp;quality=80&amp;size=b9999_10000&amp;sec=1503413201074&amp;di=043d58cfd5a87d2b9375d9fb9fcecc1e&amp;imgtype=0&amp;src=http%3A%2F%2Fpic.58pic.com%2F58pic%2F15%2F42%2F96%2F20k58PIC7mx_1024.jpg" TargetMode="External" /><Relationship Id="rId9" Type="http://schemas.openxmlformats.org/officeDocument/2006/relationships/image" Target="media/image3.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B068608-A7CD-4187-B0D8-EB813CA7B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14</Pages>
  <Words>2014</Words>
  <Characters>11481</Characters>
  <Application>Microsoft Office Word</Application>
  <DocSecurity>0</DocSecurity>
  <Lines>95</Lines>
  <Paragraphs>26</Paragraphs>
  <ScaleCrop>false</ScaleCrop>
  <Company/>
  <LinksUpToDate>false</LinksUpToDate>
  <CharactersWithSpaces>13469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88</cp:revision>
  <dcterms:created xsi:type="dcterms:W3CDTF">2017-07-29T01:39:00Z</dcterms:created>
  <dcterms:modified xsi:type="dcterms:W3CDTF">2017-08-26T14:23:00Z</dcterms:modified>
</cp:coreProperties>
</file>