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center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一级建造师-水利水电工程管理与实务-1F410000 水利水电工程技术一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一级建造师-水利水电工程管理与实务-1F410000 水利水电工程技术一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《水工混凝土施工规范》SL 677- 2014规定,混凝土养护时间,不宜少于 ( )d。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A．14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B．21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C．28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D．35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 xml:space="preserve"> （江南博哥）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《水工混凝土施工规范》SL 677- 2014规定,混凝土养护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（江南博哥）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时间,不宜少于28d ,有 特殊要求的部位宜延长养护时间(至少28d)。混凝土养护时间的长短,取决于混凝 土强度增长和所在结构部位的重要性。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围岩总评分65&lt;T&lt;85，围岩强度应力比S为3的围岩类别属于(  ) 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A．IV类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B．III类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C．II类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D．I类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23pt;height:245.25pt" coordsize="21600,21600" filled="f">
            <v:imagedata r:id="rId4" r:href="rId5" o:title="IMG_25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II类围岩的稳定状态是(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A．稳定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B．基本稳定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C．稳定性差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pgSz w:w="11906" w:h="16839"/>
          <w:pgMar w:top="1440" w:right="1080" w:bottom="1440" w:left="1080" w:header="851" w:footer="992" w:gutter="0"/>
          <w:cols w:num="1" w: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D．不稳定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7" type="#_x0000_t75" style="width:304.5pt;height:120pt" coordsize="21600,21600" filled="f">
            <v:imagedata r:id="rId6" r:href="rId7" o:title="IMG_25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薄防渗墙槽孔的孔斜率不应大于( ).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A．2%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B．4%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C．2‰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D．4‰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薄防渗墙的成槽可根据地质条件选用薄型抓斗成槽、冲击钻成槽、 射水法成槽和锯 槽机成槽等方法。槽孔的孔斜率不应大于4‰。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对于合理使用年限为50年的水工结构,环境条件类别为二类的配筋混凝土耐 久性的基本要求包括(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A．混凝土最低强度等级为C25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B．最小水泥用量为300kg / m3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C．最大水胶比为0. 45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D．最大氯离子含量为0. 1%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E．最大碱含量为3. 0kg/ 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AE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8" type="#_x0000_t75" style="width:375pt;height:128.25pt" coordsize="21600,21600" filled="f">
            <v:imagedata r:id="rId8" r:href="rId9" o:title="IMG_258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2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根据《水利水电工程等级划分及洪水标准》SL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252-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2017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,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某土石坝施工中,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汛前达到拦洪度汛高程(超过围堰顶高程)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,相应库容为5000万m3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,坝体施工期临时度汛的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洪水标准为(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年。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A．20~10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B．50~ 20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C．100~50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D．≥100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9" type="#_x0000_t75" style="width:404.25pt;height:92.25pt" coordsize="21600,21600" filled="f">
            <v:imagedata r:id="rId10" r:href="rId11" o:title="IMG_259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根据《水利水电工程施工组织设计规范》(S303-2017) ,生产能力为75m3/h的 拌合系统规模为(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A．大型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B．中型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C．小(1)型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D．小(2)型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0" type="#_x0000_t75" style="width:251.25pt;height:131.25pt" coordsize="21600,21600" filled="f">
            <v:imagedata r:id="rId12" r:href="rId13" o:title="IMG_26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根据围岩分类标准，下列属于IV类围岩的是(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A．不稳定围岩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B．稳定性差的围岩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C．稳定围岩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D．基本稳定围岩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1" type="#_x0000_t75" style="width:429.75pt;height:256.5pt" coordsize="21600,21600" filled="f">
            <v:imagedata r:id="rId14" r:href="rId15" o:title="IMG_261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根据我国”水轮机型号编制规则”, 水轮机的型号由( )部分组成。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A．二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B．三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C．四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D．五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2" type="#_x0000_t75" style="width:412.5pt;height:210.75pt" coordsize="21600,21600" filled="f">
            <v:imagedata r:id="rId16" r:href="rId17" o:title="IMG_26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混凝土重力坝坝基面上的水压强度集合称为(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A．扬压力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B．浮托力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C．正压力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D．渗透压力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3" type="#_x0000_t75" style="width:176.25pt;height:238.5pt" coordsize="21600,21600" filled="f">
            <v:imagedata r:id="rId18" r:href="rId19" o:title="IMG_263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机械如在220kV高压线下进行工作或通过时,其最高点与高压线之间的最小垂 直距离不得小于( ) m。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A．3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B．4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D．6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4" type="#_x0000_t75" style="width:428.25pt;height:81.75pt" coordsize="21600,21600" filled="f">
            <v:imagedata r:id="rId20" r:href="rId21" o:title="IMG_264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基本稳定围岩的特点是(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A．围岩整体稳定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B．不会产生塑性变形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C．局部可能产生掉块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D．围岩总评分T : 65≥T&gt;45 ,围岩强度应力比S : S&gt;2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E．支护类型为喷混凝土、系统锚杆加钢筋网,跨度为20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~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 25m时,浇筑混凝土衬砌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ABC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5" type="#_x0000_t75" style="width:437.25pt;height:309pt" coordsize="21600,21600" filled="f">
            <v:imagedata r:id="rId22" r:href="rId23" o:title="IMG_265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某5级均质土石围堰,采用简化毕肖普法验算其边坡稳定时,按照《水利水电工 程施工组织设计规范》(SL303- 2017)规定,其边坡的稳定安全系数应不小于(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 .05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 .15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C．1 .20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D．1 .30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6" type="#_x0000_t75" style="width:341.25pt;height:87.75pt" coordsize="21600,21600" filled="f">
            <v:imagedata r:id="rId24" r:href="rId25" o:title="IMG_26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某堤防工程，其保护对象的防洪标准为50年 ,该堤防 工程级别为( )级。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6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B．2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C．3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D．4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7" type="#_x0000_t75" style="width:425.25pt;height:72.75pt" coordsize="21600,21600" filled="f">
            <v:imagedata r:id="rId26" r:href="rId27" o:title="IMG_26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某库容10亿m的水库大坝的施工临时围堰,围堰高55m，施工期防洪库容 8x10^7m3 ,使用年限3年。该临时围堰的级别应为(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A．2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B．3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C．4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7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8" type="#_x0000_t75" style="width:430.5pt;height:533.25pt" coordsize="21600,21600" filled="f">
            <v:imagedata r:id="rId28" r:href="rId29" o:title="IMG_268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题干中围堰高55m ,防洪库容0.8x10^8m3 ,使用年限为3年,对于3级围堰,必须 符合该级别规定的指标不得少于表中两项,题干中给定的条件不符合,故本题临时 围堰级别为4级。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某土石坝壤筑土样的击实最大干密度为1.87g/cm3，设计压实度为0.98, 则设计最大干密度为( )g/ cm3。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A．1. 91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B．1. 83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8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C．1. 87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D．1. 98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9" type="#_x0000_t75" style="width:297.75pt;height:47.25pt" coordsize="21600,21600" filled="f">
            <v:imagedata r:id="rId30" r:href="rId31" o:title="IMG_269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如图所示土围堰的防渗形式属于(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0" type="#_x0000_t75" style="width:237.75pt;height:148.5pt" coordsize="21600,21600" filled="f">
            <v:imagedata r:id="rId32" r:href="rId33" o:title="IMG_27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A．斜墙式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B．斜墙带水平铺盖式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C．垂直防渗墙式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D．灌浆帷幕式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本题考查的是围堰的基本形式及构造。土石围堰的防渗结构形式有斜墙式、斜墙带 水平铺盖式、垂直防渗墙式及灌浆帷幕式等。本题为垂直防渗墙式。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9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1" type="#_x0000_t75" style="width:6in;height:257.25pt" coordsize="21600,21600" filled="f">
            <v:imagedata r:id="rId34" r:href="rId35" o:title="IMG_271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生产能力为2万m3/月的混凝土拌合系统,其规模属于( ) 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A．大(1)型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B．大(2)型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C．中型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D．小型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2" type="#_x0000_t75" style="width:257.25pt;height:125.25pt" coordsize="21600,21600" filled="f">
            <v:imagedata r:id="rId36" r:href="rId37" o:title="IMG_27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下列适用铲运机开挖的岩层有(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A．砂土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B．黏土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C．砂砾石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D．风化岩石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E．爆破块石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3" type="#_x0000_t75" style="width:434.25pt;height:168pt" coordsize="21600,21600" filled="f">
            <v:imagedata r:id="rId38" r:href="rId39" o:title="IMG_273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0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下图中IV区域的混凝土要求是(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4" type="#_x0000_t75" alt="IMG_274" style="width:453.6pt;height:273pt" coordsize="21600,21600" o:preferrelative="t" filled="f" stroked="f">
            <v:imagedata r:id="rId40" r:href="rId41" o:title="IMG_274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A．主要有抗冻性要求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B．主要有抗渗性要求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C．主要有强度和低热要求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D．主要有抗侵蚀和抗冻要求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水工建筑物的不同部位工作条件不同,对混凝土的技术指标要求也不同,不同部位 采用不同指标的混凝土,达到合理使用水泥的目的。其中: I区，上下游最高水位以上的表层,主要有抗冻性要求。 II区，上下游最高水位与最低水位之间的表层,除抗冻性要求外,还有强度、抗渗 性、抗侵蚀性要求。 III区, 上下游最低水位以下的表层,除对抗渗性、强度要求较高外,对低热、抗侵 蚀性也有一定要求。 IV区,靠近坝基部位,对强度和低热要求较高。 V区,坝体内部,通常采用低热、低强度混凝土。 VI区,有水流通过的部位,对抗冲磨性、抗侵蚀性和抗冻性要求高。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1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下图中的消能方式是(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5" type="#_x0000_t75" style="width:213pt;height:158.25pt" coordsize="21600,21600" filled="f">
            <v:imagedata r:id="rId42" r:href="rId43" o:title="IMG_275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A．底流消能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B．挑流消能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C．面流消能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D．水垫消能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水垫消能拱坝泄流采用坝顶地流或孔口泄流方式时,利用下游水深形成的水垫来消 耗水流能量。如图所示。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6" type="#_x0000_t75" style="width:213pt;height:182.25pt" coordsize="21600,21600" filled="f">
            <v:imagedata r:id="rId44" r:href="rId45" o:title="IMG_27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新安全带使用( ) 月后应抽样试验。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A．3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B．6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C．9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D．12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2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7" type="#_x0000_t75" style="width:6in;height:256.5pt" coordsize="21600,21600" filled="f">
            <v:imagedata r:id="rId46" r:href="rId47" o:title="IMG_27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形状如图所示的高压喷射灌浆凝结体，其喷射形式属于(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8" type="#_x0000_t75" style="width:161.25pt;height:22.5pt" coordsize="21600,21600" filled="f">
            <v:imagedata r:id="rId48" r:href="rId49" o:title="IMG_278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A．旋喷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B．摆喷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C．定喷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D．提喷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本题考查的是高压喷射灌浆。高压喷射灌浆的喷射形式有旋喷、摆喷、定喷三种。 本题为定喷。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在洞室开挖的围岩类型中, IV类围岩的特点是(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A．围岩不能自稳,变形破坏严重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B．围岩自稳时间很短,规模较大的各种变形和破坏都可能发生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C．围岩整体稳定,不会产生塑性变形,局部可能产生掉块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D．围岩总评分T : 45≥T&gt;25 ,围岩强度应力比S : S&gt;2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E．支护类型为喷混凝土、系统锚杆加钢筋网,并浇筑混凝土衬砌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BDE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9" type="#_x0000_t75" style="width:438pt;height:331.5pt" coordsize="21600,21600" filled="f">
            <v:imagedata r:id="rId50" r:href="rId51" o:title="IMG_279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在建工程(含脚手架)的外侧边缘与外电架空220kV线路的边线之间最小安全操作 距离应不小于( ) m。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A．6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B．8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C．10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D．12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0" type="#_x0000_t75" style="width:426.75pt;height:95.25pt" coordsize="21600,21600" filled="f">
            <v:imagedata r:id="rId52" r:href="rId53" o:title="IMG_28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在渗透系数测定实验中, 实测的流量为Q、通过渗流的土样横断面面积为A、 通过渗流的土样高度为L、实测的水头损失为H，则对于土体的渗透系数k ,相关参数关系为 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4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A．与Q、A成正比;与L、H成反比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B．与Q、L成正比;与A、H成反比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C．与Q、H成正比;与L、A成反比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D．与A、L成正比;与Q、H成反比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1" type="#_x0000_t75" style="width:244.5pt;height:129pt" coordsize="21600,21600" filled="f">
            <v:imagedata r:id="rId54" r:href="rId55" o:title="IMG_281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在土坝黏性土料的压实实验中, ωp表示土料的( ) 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A．相对密实度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B．干密度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C．塑限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D．天然含水量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黏性土料压实含水量可取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2" type="#_x0000_t75" style="width:184.5pt;height:23.25pt" coordsize="21600,21600" filled="f">
            <v:imagedata r:id="rId56" r:href="rId57" o:title="IMG_28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三种进行试验。ωp为土料塑限。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按水闸承担的任务分类,用于拦洪、调节水位的水闸称为(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A．进水闸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B．分洪闸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C．节制闸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D．挡潮闸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拦河或在渠道上建造,用于拦洪、调节水位或控制下泄流量。位于河道上的节制闸 也称拦河闸。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薄防渗墙的成槽方法包括( )等。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A．振冲成槽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B．薄型抓斗成槽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5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C．冲击钻成槽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D．射水法成槽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E．锯槽机成槽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BCDE 薄防渗墙的成槽可根据地质条件选用薄型抓斗成槽、冲击钻成槽、射水法成槽和锯 槽机成槽等方法。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比转数ns在500r / min以上的轴流泵,通常用于扬程低于( ) m的泵站。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B．20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C．50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D．100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 轴流泵的比转数ns ,在500r/min以上,属高比转数低扬程水泵,通常用于扬程低 于10m的泵站。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必须进行模板设计的包括( ) 模板。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A．移动式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B．重要结构物的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C．滑动式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D．拆移式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E．承重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ABCE 重要结构物的模板,承重模板,移动式、滑动式、工具式及永久性的模板,均须进 行模板设计,并提出对材料、制作、安装、使用及拆除工艺的具体要求。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必须设置内部撑杆或外部拉杆的模板包括(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A．悬臂模板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B．竖向模板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C．内倾模板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D．横向模板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E．外倾模板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BC 除悬臂模板外,竖向模板与内倾模板都必须设置内部撑杆或外部拉杆,以保证模板 的稳定性。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6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变形观测的基点，应尽量利用施工控制网中较为稳固可靠的控制点，也可建立 独立的、相对的控制点，其精度应不低于( ) 等网的标准。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A．一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B．二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C．三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 变形观测的基点,应尽量利用施工控制网中较为稳固可靠的控制点,也可建立独立 的、相对的控制点,其精度应不低于四等网的标准。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采取铺设砂垫层、塑料多孔排水板等工程措施，使软基表层或内部形成水平或 垂直排水通道,加速土中水分的排除,使土固结的地基处理方法为(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A．挤密法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B．置换法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C．换填法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D．排水法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 排水法是采取相应措施如砂垫层、排水井、塑料多孔排水板等,使软基表层或内部. 形成水平或垂直排水通道, 然后在土壤自重或外荷压载作用下,加速土壤中水分的 排除,使土壤固结的一种方法。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采用视准线监测的围堰变形点,其偏离视准线的距离不应大于( ) mm。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B．20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C．30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D．50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采用视准线监测的围堰变形点,其偏离视准线的距离不应大于20mm。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采用钻孔法检查高喷墙的防渗性能时,钻孔检查宜在相应部位高喷灌浆结束( ) 后进行。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A．7d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B．14d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C．28d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D．56d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围井检查宜在围井的高喷灌浆结束7日后进行,如需开挖或取样,宜在14d后进 行;钻孔检查宜在该部位高喷灌浆结束28d后进行。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https://d.book118.com/617005003135006035</w:t>
        </w:r>
      </w:hyperlink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sectPr>
      <w:type w:val="nextPage"/>
      <w:pgSz w:w="11906" w:h="16839"/>
      <w:pgMar w:top="1440" w:right="1080" w:bottom="1440" w:left="1080" w:header="851" w:footer="992" w:gutter="0"/>
      <w:pgNumType w:start="17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4273FE8"/>
    <w:rsid w:val="084C3CF1"/>
    <w:rsid w:val="2CB53117"/>
  </w:rsids>
  <w:docVars>
    <w:docVar w:name="commondata" w:val="eyJoZGlkIjoiMzIxODdiYzkyZWJiMzc1YmY5NThiYjgyMjcxMWRjMm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autoRedefine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http://exam.dxwmedu.com///files/attach/files/content/20220104/16412649858931.png" TargetMode="External" /><Relationship Id="rId12" Type="http://schemas.openxmlformats.org/officeDocument/2006/relationships/image" Target="media/image5.png" /><Relationship Id="rId13" Type="http://schemas.openxmlformats.org/officeDocument/2006/relationships/image" Target="http://exam.dxwmedu.com///files/attach/files/content/20220104/16412618532773.png" TargetMode="External" /><Relationship Id="rId14" Type="http://schemas.openxmlformats.org/officeDocument/2006/relationships/image" Target="media/image6.png" /><Relationship Id="rId15" Type="http://schemas.openxmlformats.org/officeDocument/2006/relationships/image" Target="http://exam.dxwmedu.com///files/attach/files/content/20220104/16412643596292.png" TargetMode="External" /><Relationship Id="rId16" Type="http://schemas.openxmlformats.org/officeDocument/2006/relationships/image" Target="media/image7.png" /><Relationship Id="rId17" Type="http://schemas.openxmlformats.org/officeDocument/2006/relationships/image" Target="http://exam.dxwmedu.com///files/attach/files/content/20220104/16412623486051.png" TargetMode="External" /><Relationship Id="rId18" Type="http://schemas.openxmlformats.org/officeDocument/2006/relationships/image" Target="media/image8.png" /><Relationship Id="rId19" Type="http://schemas.openxmlformats.org/officeDocument/2006/relationships/image" Target="http://exam.dxwmedu.com///files/attach/files/content/20220104/16412648254324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http://exam.dxwmedu.com///files/attach/files/content/20220104/16412621271172.png" TargetMode="External" /><Relationship Id="rId22" Type="http://schemas.openxmlformats.org/officeDocument/2006/relationships/image" Target="media/image10.png" /><Relationship Id="rId23" Type="http://schemas.openxmlformats.org/officeDocument/2006/relationships/image" Target="http://exam.dxwmedu.com///files/attach/files/content/20220104/16412643888424.png" TargetMode="External" /><Relationship Id="rId24" Type="http://schemas.openxmlformats.org/officeDocument/2006/relationships/image" Target="media/image11.png" /><Relationship Id="rId25" Type="http://schemas.openxmlformats.org/officeDocument/2006/relationships/image" Target="http://exam.dxwmedu.com///files/attach/files/content/20220104/16412619547692.png" TargetMode="External" /><Relationship Id="rId26" Type="http://schemas.openxmlformats.org/officeDocument/2006/relationships/image" Target="media/image12.png" /><Relationship Id="rId27" Type="http://schemas.openxmlformats.org/officeDocument/2006/relationships/image" Target="http://exam.dxwmedu.com///files/attach/files/content/20220104/16412650091386.png" TargetMode="External" /><Relationship Id="rId28" Type="http://schemas.openxmlformats.org/officeDocument/2006/relationships/image" Target="media/image13.png" /><Relationship Id="rId29" Type="http://schemas.openxmlformats.org/officeDocument/2006/relationships/image" Target="http://exam.dxwmedu.com///files/attach/files/content/20220104/16412648586558.png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http://exam.dxwmedu.com///files/attach/files/content/20220104/16412646791603.png" TargetMode="External" /><Relationship Id="rId32" Type="http://schemas.openxmlformats.org/officeDocument/2006/relationships/image" Target="media/image15.png" /><Relationship Id="rId33" Type="http://schemas.openxmlformats.org/officeDocument/2006/relationships/image" Target="http://exam.dxwmedu.com///files/attach/files/content/20220104/16412620643822.png" TargetMode="External" /><Relationship Id="rId34" Type="http://schemas.openxmlformats.org/officeDocument/2006/relationships/image" Target="media/image16.png" /><Relationship Id="rId35" Type="http://schemas.openxmlformats.org/officeDocument/2006/relationships/image" Target="http://exam.dxwmedu.com///files/attach/files/content/20220104/16412620765462.png" TargetMode="External" /><Relationship Id="rId36" Type="http://schemas.openxmlformats.org/officeDocument/2006/relationships/image" Target="media/image17.png" /><Relationship Id="rId37" Type="http://schemas.openxmlformats.org/officeDocument/2006/relationships/image" Target="http://exam.dxwmedu.com///files/attach/files/content/20220104/16412618772824.png" TargetMode="External" /><Relationship Id="rId38" Type="http://schemas.openxmlformats.org/officeDocument/2006/relationships/image" Target="media/image18.png" /><Relationship Id="rId39" Type="http://schemas.openxmlformats.org/officeDocument/2006/relationships/image" Target="http://exam.dxwmedu.com///files/attach/files/content/20220104/16412645813136.png" TargetMode="External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http://exam.dxwmedu.com///files/attach/files/content/20220104/16412647744932.png" TargetMode="External" /><Relationship Id="rId42" Type="http://schemas.openxmlformats.org/officeDocument/2006/relationships/image" Target="media/image20.png" /><Relationship Id="rId43" Type="http://schemas.openxmlformats.org/officeDocument/2006/relationships/image" Target="http://exam.dxwmedu.com///files/attach/files/content/20220104/16412647388016.png" TargetMode="External" /><Relationship Id="rId44" Type="http://schemas.openxmlformats.org/officeDocument/2006/relationships/image" Target="media/image21.png" /><Relationship Id="rId45" Type="http://schemas.openxmlformats.org/officeDocument/2006/relationships/image" Target="http://exam.dxwmedu.com///files/attach/files/content/20220104/16412647515739.png" TargetMode="External" /><Relationship Id="rId46" Type="http://schemas.openxmlformats.org/officeDocument/2006/relationships/image" Target="media/image22.png" /><Relationship Id="rId47" Type="http://schemas.openxmlformats.org/officeDocument/2006/relationships/image" Target="http://exam.dxwmedu.com///files/attach/files/content/20220104/16412621015522.png" TargetMode="External" /><Relationship Id="rId48" Type="http://schemas.openxmlformats.org/officeDocument/2006/relationships/image" Target="media/image23.png" /><Relationship Id="rId49" Type="http://schemas.openxmlformats.org/officeDocument/2006/relationships/image" Target="http://exam.dxwmedu.com///files/attach/files/content/20220104/16412619316214.png" TargetMode="External" /><Relationship Id="rId5" Type="http://schemas.openxmlformats.org/officeDocument/2006/relationships/image" Target="http://exam.dxwmedu.com///files/attach/files/content/20220104/16412642826555.png" TargetMode="External" /><Relationship Id="rId50" Type="http://schemas.openxmlformats.org/officeDocument/2006/relationships/image" Target="media/image24.png" /><Relationship Id="rId51" Type="http://schemas.openxmlformats.org/officeDocument/2006/relationships/image" Target="http://exam.dxwmedu.com///files/attach/files/content/20220104/16412645508204.png" TargetMode="External" /><Relationship Id="rId52" Type="http://schemas.openxmlformats.org/officeDocument/2006/relationships/image" Target="media/image25.png" /><Relationship Id="rId53" Type="http://schemas.openxmlformats.org/officeDocument/2006/relationships/image" Target="http://exam.dxwmedu.com///files/attach/files/content/20220104/16412623221078.png" TargetMode="External" /><Relationship Id="rId54" Type="http://schemas.openxmlformats.org/officeDocument/2006/relationships/image" Target="media/image26.png" /><Relationship Id="rId55" Type="http://schemas.openxmlformats.org/officeDocument/2006/relationships/image" Target="http://exam.dxwmedu.com///files/attach/files/content/20220104/16412648037677.png" TargetMode="External" /><Relationship Id="rId56" Type="http://schemas.openxmlformats.org/officeDocument/2006/relationships/image" Target="media/image27.png" /><Relationship Id="rId57" Type="http://schemas.openxmlformats.org/officeDocument/2006/relationships/image" Target="http://exam.dxwmedu.com///files/attach/files/content/20220104/16412647088897.png" TargetMode="External" /><Relationship Id="rId58" Type="http://schemas.openxmlformats.org/officeDocument/2006/relationships/hyperlink" Target="https://d.book118.com/617005003135006035" TargetMode="External" /><Relationship Id="rId59" Type="http://schemas.openxmlformats.org/officeDocument/2006/relationships/theme" Target="theme/theme1.xml" /><Relationship Id="rId6" Type="http://schemas.openxmlformats.org/officeDocument/2006/relationships/image" Target="media/image2.png" /><Relationship Id="rId60" Type="http://schemas.openxmlformats.org/officeDocument/2006/relationships/styles" Target="styles.xml" /><Relationship Id="rId7" Type="http://schemas.openxmlformats.org/officeDocument/2006/relationships/image" Target="http://exam.dxwmedu.com///files/attach/files/content/20220104/16412618996022.png" TargetMode="External" /><Relationship Id="rId8" Type="http://schemas.openxmlformats.org/officeDocument/2006/relationships/image" Target="media/image3.png" /><Relationship Id="rId9" Type="http://schemas.openxmlformats.org/officeDocument/2006/relationships/image" Target="http://exam.dxwmedu.com///files/attach/files/content/20220104/16412635771460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江南博哥</cp:lastModifiedBy>
  <cp:revision>0</cp:revision>
  <dcterms:created xsi:type="dcterms:W3CDTF">2024-01-29T04:48:00Z</dcterms:created>
  <dcterms:modified xsi:type="dcterms:W3CDTF">2024-01-31T00:18:12Z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5E83A4875D134369BE72B0E3D4AB0F3F_13</vt:lpwstr>
  </property>
  <property fmtid="{D5CDD505-2E9C-101B-9397-08002B2CF9AE}" pid="3" name="KSOProductBuildVer">
    <vt:lpwstr>2052-12.1.0.16250</vt:lpwstr>
  </property>
</Properties>
</file>