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D6C0E" w:rsidP="003D6C0E" w14:paraId="2F85FF18" w14:textId="77777777">
      <w:pPr>
        <w:spacing w:before="48" w:beforeLines="20" w:after="360" w:afterLines="150" w:line="360" w:lineRule="auto"/>
        <w:jc w:val="center"/>
        <w:rPr>
          <w:rFonts w:ascii="华文中宋" w:eastAsia="华文中宋" w:hAnsi="华文中宋"/>
          <w:b/>
          <w:sz w:val="30"/>
        </w:rPr>
      </w:pPr>
      <w:r w:rsidRPr="003D6C0E">
        <w:rPr>
          <w:rFonts w:ascii="华文中宋" w:eastAsia="华文中宋" w:hAnsi="华文中宋"/>
          <w:b/>
          <w:sz w:val="30"/>
        </w:rPr>
        <w:t>2023</w:t>
      </w:r>
      <w:r w:rsidRPr="003D6C0E">
        <w:rPr>
          <w:rFonts w:ascii="华文中宋" w:eastAsia="华文中宋" w:hAnsi="华文中宋"/>
          <w:b/>
          <w:sz w:val="30"/>
        </w:rPr>
        <w:t>广东韶关市乳源瑶族自治县卫生健康局下属事业单位冬季招聘卫生专业技术人才</w:t>
      </w:r>
      <w:r w:rsidRPr="003D6C0E">
        <w:rPr>
          <w:rFonts w:ascii="华文中宋" w:eastAsia="华文中宋" w:hAnsi="华文中宋"/>
          <w:b/>
          <w:sz w:val="30"/>
        </w:rPr>
        <w:t>36</w:t>
      </w:r>
      <w:r w:rsidRPr="003D6C0E">
        <w:rPr>
          <w:rFonts w:ascii="华文中宋" w:eastAsia="华文中宋" w:hAnsi="华文中宋"/>
          <w:b/>
          <w:sz w:val="30"/>
        </w:rPr>
        <w:t>人笔试备考题库及答案解析</w:t>
      </w:r>
    </w:p>
    <w:p w:rsidR="00A77B3E" w14:paraId="429804C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CFBFD97" w14:textId="77777777">
      <w:pPr>
        <w:spacing w:after="260" w:line="360" w:lineRule="auto"/>
      </w:pPr>
      <w:r>
        <w:rPr>
          <w:rFonts w:ascii="微软雅黑" w:eastAsia="微软雅黑" w:cs="微软雅黑"/>
        </w:rPr>
        <w:t>一、选择题</w:t>
      </w:r>
    </w:p>
    <w:p w:rsidR="006D34C4" w14:paraId="4A3C65A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0A1431F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43CDFEC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50B4635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3354309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3FD9C45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04EE8A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0E3FD903"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4274FE1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1D4576F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0CF12F0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1BA5145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2709A1A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78A391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4CBBEEA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60BF86A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2E9ED7B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1EC76AA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6352EE8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7F952F1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93C903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4374BE5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70B6997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282B761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265DA81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7207725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22BA85F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8B13EA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72BD46C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p>
    <w:p w:rsidR="006D34C4" w14:paraId="6252719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、品牌营销</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https://d.book118.com/617020055161006035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6C0E" w:rsidP="00B77510" w14:paraId="02FBA7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6C0E" w14:paraId="3D7161F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6C0E" w:rsidP="00B77510" w14:paraId="0B51405C" w14:textId="36E6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D6C0E" w14:paraId="1FD634D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6C0E" w14:paraId="2A9350C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6C0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6C0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6C0E" w:rsidP="00B77510" w14:textId="36E6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D6C0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6C0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6C0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6C0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6C0E" w:rsidP="00B77510" w14:textId="36E6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D6C0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6C0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6C0E" w14:paraId="1C265EE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6C0E" w14:paraId="6D096BC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6C0E" w14:paraId="459C07E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6C0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6C0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6C0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6C0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6C0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6C0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D6C0E"/>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6BC11A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D6C0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D6C0E"/>
    <w:rPr>
      <w:sz w:val="18"/>
      <w:szCs w:val="18"/>
    </w:rPr>
  </w:style>
  <w:style w:type="paragraph" w:styleId="Footer">
    <w:name w:val="footer"/>
    <w:basedOn w:val="Normal"/>
    <w:link w:val="a0"/>
    <w:rsid w:val="003D6C0E"/>
    <w:pPr>
      <w:tabs>
        <w:tab w:val="center" w:pos="4153"/>
        <w:tab w:val="right" w:pos="8306"/>
      </w:tabs>
      <w:snapToGrid w:val="0"/>
    </w:pPr>
    <w:rPr>
      <w:sz w:val="18"/>
      <w:szCs w:val="18"/>
    </w:rPr>
  </w:style>
  <w:style w:type="character" w:customStyle="1" w:styleId="a0">
    <w:name w:val="页脚 字符"/>
    <w:basedOn w:val="DefaultParagraphFont"/>
    <w:link w:val="Footer"/>
    <w:rsid w:val="003D6C0E"/>
    <w:rPr>
      <w:sz w:val="18"/>
      <w:szCs w:val="18"/>
    </w:rPr>
  </w:style>
  <w:style w:type="character" w:styleId="PageNumber">
    <w:name w:val="page number"/>
    <w:basedOn w:val="DefaultParagraphFont"/>
    <w:rsid w:val="003D6C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17020055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3115</Words>
  <Characters>17759</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2024-01-30T12:37:00Z</dcterms:created>
  <dcterms:modified xsi:type="dcterms:W3CDTF">2024-01-30T12:37:00Z</dcterms:modified>
</cp:coreProperties>
</file>