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特色学科群建设与区域医疗中心打造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81594861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特色学科群的概念与重要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区域医疗中心的定义与功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特色学科群建设的目标与策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区域医疗中心打造的关键因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特色学科群与区域医疗中心的关系分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国内外特色学科群建设案例研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国内外区域医疗中心打造案例研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特色学科群建设与区域医疗中心打造的政策建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特</w:t>
      </w:r>
      <w:r>
        <w:t>色</w:t>
      </w:r>
      <w:r>
        <w:t>学</w:t>
      </w:r>
      <w:r>
        <w:t>科</w:t>
      </w:r>
      <w:r>
        <w:t>群</w:t>
      </w:r>
      <w:r>
        <w:t>的</w:t>
      </w:r>
      <w:r>
        <w:t>概</w:t>
      </w:r>
      <w:r>
        <w:t>念</w:t>
      </w:r>
      <w:r>
        <w:t>与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【特色学科群的定义】：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特色学科群是指一个地区或机构内的具有显著优势和特</w:t>
            </w:r>
            <w:r>
              <w:rPr>
                <w:spacing w:val="-2"/>
                <w:sz w:val="21"/>
              </w:rPr>
              <w:t>色的学科集合。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这些学科在学术研究、教学水平、人才培养等方面表现</w:t>
            </w:r>
            <w:r>
              <w:rPr>
                <w:spacing w:val="-2"/>
                <w:sz w:val="21"/>
              </w:rPr>
              <w:t>突出，形成了相对完整和协调的发展体系。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特色学科群是提高区域医疗中心整体竞争力和服务能</w:t>
            </w:r>
            <w:r>
              <w:rPr>
                <w:spacing w:val="-2"/>
                <w:sz w:val="21"/>
              </w:rPr>
              <w:t>力的重要途径。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【学科群的重要性】：</w:t>
            </w:r>
          </w:p>
        </w:tc>
      </w:tr>
    </w:tbl>
    <w:p>
      <w:pPr>
        <w:pStyle w:val="BodyText"/>
        <w:spacing w:before="135" w:line="417" w:lineRule="auto"/>
        <w:ind w:left="120" w:right="378" w:firstLine="560"/>
        <w:jc w:val="both"/>
      </w:pPr>
      <w:r>
        <w:rPr>
          <w:spacing w:val="-7"/>
        </w:rPr>
        <w:t>特色学科群是现代医学发展中的一个重要概念，指的是在某一地</w:t>
      </w:r>
      <w:r>
        <w:rPr>
          <w:spacing w:val="-4"/>
        </w:rPr>
        <w:t>区或医疗机构内，以一个或多个具有鲜明特色的重点学科为核心，与</w:t>
      </w:r>
      <w:r>
        <w:rPr>
          <w:spacing w:val="-4"/>
        </w:rPr>
        <w:t>其他相关学科相互支持、协同发展的学科集合。这种模式能够充分发</w:t>
      </w:r>
      <w:r>
        <w:rPr>
          <w:spacing w:val="-2"/>
        </w:rPr>
        <w:t>挥优势学科的辐射带动作用，促进整个医疗体系的提升和优化。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首先，特色学科群建设对于推动医疗机构的发展具有重要的意义。在</w:t>
      </w:r>
      <w:r>
        <w:rPr>
          <w:spacing w:val="-8"/>
        </w:rPr>
        <w:t>当前医疗市场竞争日益激烈的环境下，医疗机构需要寻找自己的核心</w:t>
      </w:r>
      <w:r>
        <w:rPr>
          <w:spacing w:val="-4"/>
        </w:rPr>
        <w:t>竞争力，并通过特色学科群来打造自己的品牌和声誉。特色学科群可</w:t>
      </w:r>
      <w:r>
        <w:rPr>
          <w:spacing w:val="-4"/>
        </w:rPr>
        <w:t>以集中医疗机构的优势资源，形成协同效应，提高整体诊疗水平和服</w:t>
      </w:r>
      <w:r>
        <w:rPr>
          <w:spacing w:val="-4"/>
        </w:rPr>
        <w:t>务质量，吸引更多的患者前来就诊，从而增加医疗机构的市场份额和</w:t>
      </w:r>
      <w:r>
        <w:rPr>
          <w:spacing w:val="-2"/>
        </w:rPr>
        <w:t>经济效益。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其次，特色学科群建设也是推动区域医疗服务能力提升的重要手段。</w:t>
      </w:r>
      <w:r>
        <w:rPr>
          <w:spacing w:val="-9"/>
        </w:rPr>
        <w:t>通过特色学科群的建设和完善，可以在区域内建立起一套完整的医疗</w:t>
      </w:r>
      <w:r>
        <w:rPr>
          <w:spacing w:val="-2"/>
        </w:rPr>
        <w:t xml:space="preserve"> </w:t>
      </w:r>
      <w:r>
        <w:rPr>
          <w:spacing w:val="-2"/>
        </w:rPr>
        <w:t>服务体系，提供全方位、多层次、高质量的医疗服务，满足不同层次</w:t>
      </w:r>
      <w:r>
        <w:rPr>
          <w:spacing w:val="-2"/>
        </w:rPr>
        <w:t xml:space="preserve"> </w:t>
      </w:r>
      <w:r>
        <w:rPr>
          <w:spacing w:val="-2"/>
        </w:rPr>
        <w:t>人群的需求。同时，特色学科群还可以为区域内其他医疗机构提供技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术支持和指导，提高整个区域的医疗服务水平和公共卫生保障能力。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3"/>
        </w:rPr>
        <w:t>此外，特色学科群建设还对推动我国医疗卫生事业的持续健康发展具</w:t>
      </w:r>
      <w:r>
        <w:rPr>
          <w:spacing w:val="-4"/>
        </w:rPr>
        <w:t>有重要意义。随着科技的发展和社会的进步，医疗领域面临的新问题</w:t>
      </w:r>
      <w:r>
        <w:rPr>
          <w:spacing w:val="-4"/>
        </w:rPr>
        <w:t>和挑战越来越多。通过特色学科群的建设，可以引导医疗机构积极应</w:t>
      </w:r>
      <w:r>
        <w:rPr>
          <w:spacing w:val="-4"/>
        </w:rPr>
        <w:t>对这些挑战，开展科学研究和技术研发，推动医学科技创新和转化应</w:t>
      </w:r>
      <w:r>
        <w:rPr>
          <w:spacing w:val="-2"/>
        </w:rPr>
        <w:t>用，为我国医疗卫生事业的发展提供强大的支撑。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总的来说，特色学科群是现代医学发展中的一种重要组织形式，对于</w:t>
      </w:r>
      <w:r>
        <w:rPr>
          <w:spacing w:val="-12"/>
        </w:rPr>
        <w:t>推动医疗机构的发展、提升区域医疗服务能力和促进我国医疗卫生事</w:t>
      </w:r>
      <w:r>
        <w:rPr>
          <w:spacing w:val="-15"/>
        </w:rPr>
        <w:t>业的持续健康发展都具有重要的意义。因此，加强特色学科群的建设，</w:t>
      </w:r>
      <w:r>
        <w:rPr>
          <w:spacing w:val="-2"/>
        </w:rPr>
        <w:t>是我国医疗卫生事业发展的一项重要任务。</w:t>
      </w:r>
    </w:p>
    <w:p>
      <w:pPr>
        <w:pStyle w:val="BodyText"/>
      </w:pPr>
    </w:p>
    <w:p>
      <w:pPr>
        <w:pStyle w:val="Heading1"/>
        <w:jc w:val="both"/>
      </w:pPr>
      <w:bookmarkStart w:id="1" w:name="_bookmark1"/>
      <w:bookmarkEnd w:id="1"/>
      <w:r>
        <w:t>第二部分</w:t>
      </w:r>
      <w:r>
        <w:rPr>
          <w:spacing w:val="215"/>
          <w:w w:val="150"/>
        </w:rPr>
        <w:t xml:space="preserve"> </w:t>
      </w:r>
      <w:r>
        <w:rPr>
          <w:spacing w:val="-1"/>
        </w:rPr>
        <w:t>区域医疗中心的定义与功能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【区域医疗中心的定义】：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高水平医疗服务：区域医疗中心是指在一个特定区域内，</w:t>
            </w:r>
            <w:r>
              <w:rPr>
                <w:spacing w:val="1"/>
                <w:sz w:val="21"/>
              </w:rPr>
              <w:t>提供高水平、高质量的医疗服务的医疗机构。这些服务包括但不限于诊断、治疗、手术等。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医疗资源整合：区域医疗中心是医疗资源的整合者和优</w:t>
            </w:r>
            <w:r>
              <w:rPr>
                <w:spacing w:val="-2"/>
                <w:sz w:val="21"/>
              </w:rPr>
              <w:t>化者，能够将区域内分散的医疗资源集中起来，实现资源</w:t>
            </w:r>
            <w:r>
              <w:rPr>
                <w:spacing w:val="-2"/>
                <w:sz w:val="21"/>
              </w:rPr>
              <w:t>共享和优化配置。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公共卫生职责：除了为患者提供优质医疗服务外，区域</w:t>
            </w:r>
            <w:r>
              <w:rPr>
                <w:spacing w:val="-2"/>
                <w:sz w:val="21"/>
              </w:rPr>
              <w:t>医疗中心还承担着公共卫生职责，如疾病预防、健康教育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【功能定位】：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6"/>
        </w:rPr>
        <w:t>区域医疗中心是指在一个特定的地理区域内，由若干家医疗机构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联合组成的医疗服务网络。其目的是通过资源整合、优势互补和分工</w:t>
      </w:r>
      <w:r>
        <w:rPr>
          <w:spacing w:val="-4"/>
        </w:rPr>
        <w:t>协作，提供高质量、高效能、可负担的医疗服务，以满足该地区居民</w:t>
      </w:r>
      <w:r>
        <w:rPr>
          <w:spacing w:val="-2"/>
        </w:rPr>
        <w:t>的基本医疗需求。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区域医疗中心的主要功能包括以下几个方面：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822"/>
        </w:tabs>
        <w:spacing w:before="0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提供全面的医疗服务：区域医疗中心能够提供全方位、多层次</w:t>
      </w:r>
      <w:r>
        <w:rPr>
          <w:spacing w:val="-4"/>
          <w:sz w:val="28"/>
        </w:rPr>
        <w:t>的医疗服务，包括常见病、多发病的诊治，以及疑难杂症和重症患者</w:t>
      </w:r>
      <w:r>
        <w:rPr>
          <w:spacing w:val="-4"/>
          <w:sz w:val="28"/>
        </w:rPr>
        <w:t>的救治。</w:t>
      </w:r>
    </w:p>
    <w:p>
      <w:pPr>
        <w:pStyle w:val="ListParagraph"/>
        <w:numPr>
          <w:ilvl w:val="0"/>
          <w:numId w:val="37"/>
        </w:numPr>
        <w:tabs>
          <w:tab w:val="left" w:pos="822"/>
        </w:tabs>
        <w:spacing w:before="0" w:after="0" w:line="417" w:lineRule="auto"/>
        <w:ind w:left="120" w:right="104" w:firstLine="280"/>
        <w:jc w:val="both"/>
        <w:rPr>
          <w:sz w:val="28"/>
        </w:rPr>
      </w:pPr>
      <w:r>
        <w:rPr>
          <w:spacing w:val="-2"/>
          <w:sz w:val="28"/>
        </w:rPr>
        <w:t>实现医疗资源优化配置：通过整合区域内不同医疗机构的优势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资源，实现医疗资源的有效配置和利用，提高医疗服务质量和效率。</w:t>
      </w:r>
    </w:p>
    <w:p>
      <w:pPr>
        <w:pStyle w:val="ListParagraph"/>
        <w:numPr>
          <w:ilvl w:val="0"/>
          <w:numId w:val="37"/>
        </w:numPr>
        <w:tabs>
          <w:tab w:val="left" w:pos="822"/>
        </w:tabs>
        <w:spacing w:before="0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支持基层医疗服务：区域医疗中心可以为周边地区的基层医疗</w:t>
      </w:r>
      <w:r>
        <w:rPr>
          <w:spacing w:val="-4"/>
          <w:sz w:val="28"/>
        </w:rPr>
        <w:t>机构提供技术支持和培训，帮助他们提升服务水平，提高服务质量和</w:t>
      </w:r>
      <w:r>
        <w:rPr>
          <w:spacing w:val="-4"/>
          <w:sz w:val="28"/>
        </w:rPr>
        <w:t>效果。</w:t>
      </w:r>
    </w:p>
    <w:p>
      <w:pPr>
        <w:pStyle w:val="ListParagraph"/>
        <w:numPr>
          <w:ilvl w:val="0"/>
          <w:numId w:val="37"/>
        </w:numPr>
        <w:tabs>
          <w:tab w:val="left" w:pos="822"/>
        </w:tabs>
        <w:spacing w:before="0" w:after="0" w:line="417" w:lineRule="auto"/>
        <w:ind w:left="120" w:right="378" w:firstLine="280"/>
        <w:jc w:val="both"/>
        <w:rPr>
          <w:sz w:val="28"/>
        </w:rPr>
      </w:pPr>
      <w:r>
        <w:rPr>
          <w:spacing w:val="-2"/>
          <w:sz w:val="28"/>
        </w:rPr>
        <w:t>推动学科发展：区域医疗中心可以支持和推动各学科的发展，</w:t>
      </w:r>
      <w:r>
        <w:rPr>
          <w:spacing w:val="-2"/>
          <w:sz w:val="28"/>
        </w:rPr>
        <w:t>促进医学科技的进步和服务水平的提高。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2"/>
        </w:rPr>
        <w:t>总的来说，区域医疗中心是一个综合性、高水平、有影响力的医疗服</w:t>
      </w:r>
      <w:r>
        <w:rPr>
          <w:spacing w:val="-2"/>
        </w:rPr>
        <w:t>务机构，它不仅承担着提供高品质医疗服务的任务，而且还扮演着推</w:t>
      </w:r>
      <w:r>
        <w:rPr>
          <w:spacing w:val="-2"/>
        </w:rPr>
        <w:t>动医疗卫生事业发展的角色。因此，在打造区域医疗中心时，需要从</w:t>
      </w:r>
      <w:r>
        <w:rPr>
          <w:spacing w:val="-2"/>
        </w:rPr>
        <w:t>多个角度出发，注重人才引进和培养、科技创新和服务模式改革等方</w:t>
      </w:r>
      <w:r>
        <w:rPr>
          <w:spacing w:val="-15"/>
        </w:rPr>
        <w:t>面的工作，以确保区域医疗中心的可持续发展和不断提高的服务质量。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特</w:t>
      </w:r>
      <w:r>
        <w:t>色</w:t>
      </w:r>
      <w:r>
        <w:t>学</w:t>
      </w:r>
      <w:r>
        <w:t>科</w:t>
      </w:r>
      <w:r>
        <w:t>群</w:t>
      </w:r>
      <w:r>
        <w:t>建</w:t>
      </w:r>
      <w:r>
        <w:t>设</w:t>
      </w:r>
      <w:r>
        <w:t>的</w:t>
      </w:r>
      <w:r>
        <w:t>目</w:t>
      </w:r>
      <w:r>
        <w:t>标</w:t>
      </w:r>
      <w:r>
        <w:t>与</w:t>
      </w:r>
      <w:r>
        <w:t>策</w:t>
      </w:r>
      <w:bookmarkEnd w:id="2"/>
      <w:r>
        <w:rPr>
          <w:spacing w:val="-10"/>
        </w:rPr>
        <w:t>略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学科群建设目标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提升医疗服务质量：通过特色学科群建设，提升医疗服</w:t>
            </w:r>
            <w:r>
              <w:rPr>
                <w:spacing w:val="-2"/>
                <w:sz w:val="21"/>
              </w:rPr>
              <w:t>务的整体质量和效率，为患者提供更加优质、高效的诊疗</w:t>
            </w:r>
            <w:r>
              <w:rPr>
                <w:spacing w:val="-4"/>
                <w:sz w:val="21"/>
              </w:rPr>
              <w:t>服务。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促进科研创新：学科群建设旨在推动医学领域的科技创</w:t>
            </w:r>
            <w:r>
              <w:rPr>
                <w:spacing w:val="-2"/>
                <w:sz w:val="21"/>
              </w:rPr>
              <w:t>新和研究，以促进临床医学的发展和进步。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培养优秀人才：通过学科群建设，培养具有较高专业水</w:t>
            </w:r>
            <w:r>
              <w:rPr>
                <w:spacing w:val="-2"/>
                <w:sz w:val="21"/>
              </w:rPr>
              <w:t>平和综合能力的医疗卫生人才队伍。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学科群建设策略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聚焦优势领域：根据医疗机构自身的资源优势和特色，</w:t>
            </w:r>
            <w:r>
              <w:rPr>
                <w:spacing w:val="-2"/>
                <w:sz w:val="21"/>
              </w:rPr>
              <w:t>选择重点发展的学科领域，并以此为基础打造学科群。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加强内外合作：与国内外优秀的医疗机构和学术机构进</w:t>
            </w:r>
            <w:r>
              <w:rPr>
                <w:spacing w:val="-2"/>
                <w:sz w:val="21"/>
              </w:rPr>
              <w:t>行合作交流，引进先进的技术和管理经验，提升学科群的</w:t>
            </w:r>
            <w:r>
              <w:rPr>
                <w:spacing w:val="-2"/>
                <w:sz w:val="21"/>
              </w:rPr>
              <w:t>整体实力。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持续投入资源：加大对特色学科群的人力、物力和财力</w:t>
            </w:r>
            <w:r>
              <w:rPr>
                <w:spacing w:val="-2"/>
                <w:sz w:val="21"/>
              </w:rPr>
              <w:t>投入，保证学科群持续稳定发展。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学科群组织架构设计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确定学科群结构：根据学科群的目标和发展规划，确定</w:t>
            </w:r>
            <w:r>
              <w:rPr>
                <w:spacing w:val="-2"/>
                <w:sz w:val="21"/>
              </w:rPr>
              <w:t>学科群的组织架构和管理模式。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设立跨学科团队：在学科群内设立跨学科的协作团队，</w:t>
            </w:r>
            <w:r>
              <w:rPr>
                <w:spacing w:val="-2"/>
                <w:sz w:val="21"/>
              </w:rPr>
              <w:t>鼓励不同学科之间的交叉合作和知识共享。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制定激励机制：建立有效的激励机制，激发医务人员的</w:t>
            </w:r>
            <w:r>
              <w:rPr>
                <w:spacing w:val="-2"/>
                <w:sz w:val="21"/>
              </w:rPr>
              <w:t>积极性和创造力，提高学科群的工作效能。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学科群人才培养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定期培训与进修：定期组织学科群内的医务人员参加专</w:t>
            </w:r>
            <w:r>
              <w:rPr>
                <w:spacing w:val="-2"/>
                <w:sz w:val="21"/>
              </w:rPr>
              <w:t>业培训和进修学习，提升他们的专业知识和技能水平。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鼓励继续教育：鼓励医务人员积极参加国内外的专业会</w:t>
            </w:r>
            <w:r>
              <w:rPr>
                <w:spacing w:val="-2"/>
                <w:sz w:val="21"/>
              </w:rPr>
              <w:t>议和研讨会，了解最新的研究成果和技术动态。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引进高水平人才：引进国内外高水平的专家和学者，加</w:t>
            </w:r>
            <w:r>
              <w:rPr>
                <w:spacing w:val="-2"/>
                <w:sz w:val="21"/>
              </w:rPr>
              <w:t>强学科群的核心竞争力。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学科群评价体系构建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制定评估标准：建立一套科学合理的学科群评估标准，</w:t>
            </w:r>
            <w:r>
              <w:rPr>
                <w:spacing w:val="-2"/>
                <w:sz w:val="21"/>
              </w:rPr>
              <w:t>对学科群的建设和运营进行全面、客观的评价。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实施定期评估：定期对学科群进行评估，及时发现问题</w:t>
            </w:r>
            <w:r>
              <w:rPr>
                <w:spacing w:val="-2"/>
                <w:sz w:val="21"/>
              </w:rPr>
              <w:t>并提出改进措施，确保学科群持续健康发展。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注重成果应用：将评估结果作为指导学科群发展方向和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9"/>
          <w:pgSz w:w="11910" w:h="16840"/>
          <w:pgMar w:top="150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优化资源配置的重要依据，促进学科群的实际效益。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学科群信息化建设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建立信息系统：采用现代化的信息技术手段，建立全面</w:t>
            </w:r>
            <w:r>
              <w:rPr>
                <w:spacing w:val="-2"/>
                <w:sz w:val="21"/>
              </w:rPr>
              <w:t>的学科群信息管理系统，实现数据的实时采集和分析。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提高数据利用效率：通过对大量临床数据的深度挖掘和</w:t>
            </w:r>
            <w:r>
              <w:rPr>
                <w:spacing w:val="-2"/>
                <w:sz w:val="21"/>
              </w:rPr>
              <w:t>分析，发现规律和趋势，提高医疗服务的质量和效率。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支持远程医疗：借助信息技术平台，支持远程医疗和远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程会诊，方便患者就医，提高医疗服务的可及性。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7"/>
        </w:rPr>
        <w:t>特色学科群建设的目标与策略是提升医疗服务质量、满足人民群</w:t>
      </w:r>
      <w:r>
        <w:rPr>
          <w:spacing w:val="-8"/>
        </w:rPr>
        <w:t>众日益增长的医疗服务需求的重要途径。本文将探讨特色学科群建设</w:t>
      </w:r>
      <w:r>
        <w:rPr>
          <w:spacing w:val="-2"/>
        </w:rPr>
        <w:t>的目标及实现这些目标所需的策略。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一、特色学科群建设的目标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提高医疗服务质量：通过特色学科群建设，可以加强学科之间的</w:t>
      </w:r>
      <w:r>
        <w:rPr>
          <w:spacing w:val="-4"/>
          <w:sz w:val="28"/>
        </w:rPr>
        <w:t>协作，提高医疗服务的整体水平和质量。同时，特色学科群的建设也</w:t>
      </w:r>
      <w:r>
        <w:rPr>
          <w:spacing w:val="-2"/>
          <w:sz w:val="28"/>
        </w:rPr>
        <w:t>有助于培养高素质的医疗人才，进一步提升医疗服务的质量。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增强区域竞争力：特色学科群能够为所在地区提供高水平的医疗</w:t>
      </w:r>
      <w:r>
        <w:rPr>
          <w:spacing w:val="-4"/>
          <w:sz w:val="28"/>
        </w:rPr>
        <w:t>服务，从而吸引更多的患者前来就诊。这不仅能够提高地区的医疗服</w:t>
      </w:r>
      <w:r>
        <w:rPr>
          <w:spacing w:val="-2"/>
          <w:sz w:val="28"/>
        </w:rPr>
        <w:t>务能力，也能够增强地区的经济实力和社会影响力。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推动医学科研创新：特色学科群的建设有助于推动医学科研的发</w:t>
      </w:r>
      <w:r>
        <w:rPr>
          <w:spacing w:val="-4"/>
          <w:sz w:val="28"/>
        </w:rPr>
        <w:t>展，促进技术创新和转化。这将有利于医疗机构保持竞争优势，并推</w:t>
      </w:r>
      <w:r>
        <w:rPr>
          <w:spacing w:val="-2"/>
          <w:sz w:val="28"/>
        </w:rPr>
        <w:t>动整个医疗行业的发展。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二、特色学科群建设的策略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明确发展目标：在进行特色学科群建设时，应首先明确发展目标，</w:t>
      </w:r>
      <w:r>
        <w:rPr>
          <w:spacing w:val="-9"/>
          <w:sz w:val="28"/>
        </w:rPr>
        <w:t>确定学科发展方向和发展路径。这需要根据自身优势和市场需求进行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综合考虑，确保学科发展方向符合国家医疗卫生政策和战略要求。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加强学科合作：特色学科群建设需要各学科之间的紧密合作。为</w:t>
      </w:r>
      <w:r>
        <w:rPr>
          <w:spacing w:val="-4"/>
          <w:sz w:val="28"/>
        </w:rPr>
        <w:t>此，需要建立有效的沟通机制，加强学科间的交流和合作，共同推进</w:t>
      </w:r>
      <w:r>
        <w:rPr>
          <w:spacing w:val="-2"/>
          <w:sz w:val="28"/>
        </w:rPr>
        <w:t>学科发展。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强化人才培养：人才是学科发展的关键。因此，在特色学科群建</w:t>
      </w:r>
      <w:r>
        <w:rPr>
          <w:spacing w:val="-4"/>
          <w:sz w:val="28"/>
        </w:rPr>
        <w:t>设中，要注重人才的引进和培养，建立健全人才激励机制，激发人才</w:t>
      </w:r>
      <w:r>
        <w:rPr>
          <w:spacing w:val="-2"/>
          <w:sz w:val="28"/>
        </w:rPr>
        <w:t>的积极性和创造性。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加大科研投入：科研是推动学科发展的重要动力。因此，在特色</w:t>
      </w:r>
      <w:r>
        <w:rPr>
          <w:spacing w:val="-4"/>
          <w:sz w:val="28"/>
        </w:rPr>
        <w:t>学科群建设中，要加大对科研的支持力度，鼓励和支持科研人员开展</w:t>
      </w:r>
      <w:r>
        <w:rPr>
          <w:spacing w:val="-2"/>
          <w:sz w:val="28"/>
        </w:rPr>
        <w:t>前沿研究和技术开发。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深化服务改革：医疗服务不仅是技术问题，也是管理和服务问题。</w:t>
      </w:r>
      <w:r>
        <w:rPr>
          <w:spacing w:val="-2"/>
          <w:sz w:val="28"/>
        </w:rPr>
        <w:t>因此，在特色学科群建设中，要深化服务改革，优化服务流程，提高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服务效率，提升患者满意度。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9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综上所述，特色学科群建设的目标是提高医疗服务质量、增强区域竞</w:t>
      </w:r>
      <w:r>
        <w:rPr>
          <w:spacing w:val="-4"/>
        </w:rPr>
        <w:t>争力和推动医学科研创新。为了实现这些目标，需要采取明确发展目标、加强学科合作、强化人才培养、加大科研投入和深化服务改革等</w:t>
      </w:r>
      <w:r>
        <w:rPr>
          <w:spacing w:val="-4"/>
        </w:rPr>
        <w:t>策略。只有这样，才能充分发挥特色学科群的优势，为社会提供更加</w:t>
      </w:r>
      <w:r>
        <w:rPr>
          <w:spacing w:val="-2"/>
        </w:rPr>
        <w:t>优质的医疗服务。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4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区域医疗中心打造的关键因素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【医疗资源配置】：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优化医疗服务布局：区域医疗中心的打造需要充分考虑</w:t>
            </w:r>
            <w:r>
              <w:rPr>
                <w:spacing w:val="-2"/>
                <w:sz w:val="21"/>
              </w:rPr>
              <w:t>地理、人口、疾病谱等因素，合理配置医疗资源。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提升医疗服务质量：提高医生的临床技能和服务水平，</w:t>
            </w:r>
            <w:r>
              <w:rPr>
                <w:spacing w:val="-2"/>
                <w:sz w:val="21"/>
              </w:rPr>
              <w:t>以满足区域内患者的需求，实现优质医疗服务的提供。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强化基础设施建设：建立完善的医疗机构硬件设施，如</w:t>
            </w:r>
            <w:r>
              <w:rPr>
                <w:spacing w:val="-2"/>
                <w:sz w:val="21"/>
              </w:rPr>
              <w:t>高精尖设备、现代化手术室等，为提供优质医疗服务提供</w:t>
            </w:r>
            <w:r>
              <w:rPr>
                <w:spacing w:val="-2"/>
                <w:sz w:val="21"/>
              </w:rPr>
              <w:t>物质保障。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【学科群建设】：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</w:pPr>
      <w:r>
        <w:rPr>
          <w:spacing w:val="-6"/>
        </w:rPr>
        <w:t>区域医疗中心是现代化医疗卫生体系的重要组成部分，其打造成</w:t>
      </w:r>
      <w:r>
        <w:rPr>
          <w:spacing w:val="-2"/>
        </w:rPr>
        <w:t>功的关键因素主要涉及以下几个方面：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一、学科优势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6"/>
        </w:rPr>
        <w:t>区域医疗中心的核心竞争力在于具有强大的学科优势。特色学科群的</w:t>
      </w:r>
      <w:r>
        <w:rPr>
          <w:spacing w:val="-2"/>
        </w:rPr>
        <w:t xml:space="preserve"> </w:t>
      </w:r>
      <w:r>
        <w:rPr>
          <w:spacing w:val="-2"/>
        </w:rPr>
        <w:t>建设对于区域医疗中心的发展至关重要。首先，应加强重点学科的培</w:t>
      </w:r>
      <w:r>
        <w:rPr>
          <w:spacing w:val="-2"/>
        </w:rPr>
        <w:t xml:space="preserve"> </w:t>
      </w:r>
      <w:r>
        <w:rPr>
          <w:spacing w:val="-2"/>
        </w:rPr>
        <w:t>育与支持，包括临床医学、基础医学、预防医学和药学等多个领域，</w:t>
      </w:r>
    </w:p>
    <w:p>
      <w:pPr>
        <w:spacing w:after="0" w:line="417" w:lineRule="auto"/>
        <w:sectPr>
          <w:footerReference w:type="default" r:id="rId12"/>
          <w:pgSz w:w="11910" w:h="16840"/>
          <w:pgMar w:top="19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形成多元化的学科结构。其次，要注重学科交叉融合，促进不同学科</w:t>
      </w:r>
      <w:r>
        <w:rPr>
          <w:spacing w:val="-2"/>
        </w:rPr>
        <w:t>间的合作与交流，以提高医疗服务的整体质量。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二、人力资源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优秀的医生团队和高效的管理队伍是区域医疗中心取得成功的基石。</w:t>
      </w:r>
      <w:r>
        <w:rPr>
          <w:spacing w:val="-2"/>
        </w:rPr>
        <w:t>医院应通过引进国内外优秀人才，培养本院医务人员，提升整体技术</w:t>
      </w:r>
      <w:r>
        <w:rPr>
          <w:spacing w:val="-2"/>
        </w:rPr>
        <w:t xml:space="preserve"> </w:t>
      </w:r>
      <w:r>
        <w:rPr>
          <w:spacing w:val="-2"/>
        </w:rPr>
        <w:t xml:space="preserve">水平和服务水平。同时，加强护理人员队伍建设，提高护理质量，为 </w:t>
      </w:r>
      <w:r>
        <w:rPr>
          <w:spacing w:val="-2"/>
        </w:rPr>
        <w:t>患者提供优质的医疗服务。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三、设施设备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7"/>
        </w:rPr>
        <w:t>先进的设施设备是保障医疗服务质量的重要条件。区域医疗中心应拥</w:t>
      </w:r>
      <w:r>
        <w:rPr>
          <w:spacing w:val="-2"/>
        </w:rPr>
        <w:t xml:space="preserve"> </w:t>
      </w:r>
      <w:r>
        <w:rPr>
          <w:spacing w:val="-2"/>
        </w:rPr>
        <w:t>有完善的基础设备，并及时更新医疗设备和技术，如影像诊断、手术</w:t>
      </w:r>
      <w:r>
        <w:rPr>
          <w:spacing w:val="-2"/>
        </w:rPr>
        <w:t xml:space="preserve"> </w:t>
      </w:r>
      <w:r>
        <w:rPr>
          <w:spacing w:val="-2"/>
        </w:rPr>
        <w:t>室等关键部门。此外，还需建立完善的信息化系统，实现电子病历、</w:t>
      </w:r>
      <w:r>
        <w:rPr>
          <w:spacing w:val="-2"/>
        </w:rPr>
        <w:t>远程诊疗等功能，提高医疗工作效率。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四、科研创新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科研创新能力对区域医疗中心的发展起着至关重要的作用。应积极引</w:t>
      </w:r>
      <w:r>
        <w:rPr>
          <w:spacing w:val="-4"/>
        </w:rPr>
        <w:t>导医护人员参与科研活动，鼓励原创性研究和技术创新。加强与其他</w:t>
      </w:r>
      <w:r>
        <w:rPr>
          <w:spacing w:val="-5"/>
        </w:rPr>
        <w:t>医疗机构、高校及企业的合作，共同推动科技成果转化，提高医疗服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务的技术含量。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五、合作网络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区域医疗中心需建立广泛的合作伙伴关系，形成覆盖区域内各医疗机</w:t>
      </w:r>
      <w:r>
        <w:rPr>
          <w:spacing w:val="-19"/>
        </w:rPr>
        <w:t>构的合作网络。这有利于资源共享、技术互补、提高服务水平。同时，</w:t>
      </w:r>
      <w:r>
        <w:rPr>
          <w:spacing w:val="-2"/>
        </w:rPr>
        <w:t>通过协作网络，可以优化资源配置，降低医疗成本，提高区域医疗资</w:t>
      </w:r>
      <w:r>
        <w:rPr>
          <w:spacing w:val="-2"/>
        </w:rPr>
        <w:t>源利用效率。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六、政策支持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政府在区域医疗中心的建设中起到重要作用。应加大对区域医疗中心</w:t>
      </w:r>
      <w:r>
        <w:rPr>
          <w:spacing w:val="-4"/>
        </w:rPr>
        <w:t>的支持力度，包括财政补贴、税收优惠、人才培养等方面。同时，加</w:t>
      </w:r>
      <w:r>
        <w:rPr>
          <w:spacing w:val="-2"/>
        </w:rPr>
        <w:t>强医疗行业的监管，确保医疗服务质量和医疗安全。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七、患者满意度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患者的满意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spacing w:before="1"/>
        <w:jc w:val="both"/>
      </w:pPr>
      <w:bookmarkStart w:id="4" w:name="_TOC_250003"/>
      <w:r>
        <w:t>第五部分</w:t>
      </w:r>
      <w:r>
        <w:rPr>
          <w:spacing w:val="220"/>
          <w:w w:val="150"/>
        </w:rPr>
        <w:t xml:space="preserve"> </w:t>
      </w:r>
      <w:bookmarkEnd w:id="4"/>
      <w:r>
        <w:rPr>
          <w:spacing w:val="-1"/>
        </w:rPr>
        <w:t>特色学科群与区域医疗中心的关系分析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学科群与区域医疗中心的互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4"/>
                <w:sz w:val="21"/>
              </w:rPr>
              <w:t>动关系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资源共享和优化配置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https://d.book118.com/617024013033006050</w:t>
        </w:r>
      </w:hyperlink>
    </w:p>
    <w:p>
      <w:pPr>
        <w:spacing w:after="0"/>
        <w:rPr>
          <w:sz w:val="21"/>
        </w:rPr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8ABA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135CD8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">
    <w:nsid w:val="17AAC1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">
    <w:nsid w:val="17C24BC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183C4D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953D7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6">
    <w:nsid w:val="1987540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7">
    <w:nsid w:val="1A2F2B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8">
    <w:nsid w:val="1ED7252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9">
    <w:nsid w:val="2171C9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4C68C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A3D69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3C7D6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47B15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4">
    <w:nsid w:val="35A5AC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5">
    <w:nsid w:val="37F8B3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C278D6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7">
    <w:nsid w:val="3F84F3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8">
    <w:nsid w:val="441022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9">
    <w:nsid w:val="4507E03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4804AE8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1">
    <w:nsid w:val="4FA5B89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2">
    <w:nsid w:val="50811FB2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23">
    <w:nsid w:val="546DC5B9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24">
    <w:nsid w:val="5A4A1A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5">
    <w:nsid w:val="5AE64F7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5C5F12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60487ABB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6152D06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6215D0D5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2"/>
      </w:pPr>
      <w:rPr>
        <w:rFonts w:hint="default"/>
        <w:lang w:val="en-US" w:eastAsia="zh-CN" w:bidi="ar-SA"/>
      </w:rPr>
    </w:lvl>
  </w:abstractNum>
  <w:abstractNum w:abstractNumId="30">
    <w:nsid w:val="6428F2C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6AE06C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C6281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7A1BAF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4">
    <w:nsid w:val="7AD8E1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5">
    <w:nsid w:val="7C41FC0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F09C5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23"/>
  </w:num>
  <w:num w:numId="3">
    <w:abstractNumId w:val="22"/>
  </w:num>
  <w:num w:numId="4">
    <w:abstractNumId w:val="29"/>
  </w:num>
  <w:num w:numId="5">
    <w:abstractNumId w:val="16"/>
  </w:num>
  <w:num w:numId="6">
    <w:abstractNumId w:val="5"/>
  </w:num>
  <w:num w:numId="7">
    <w:abstractNumId w:val="1"/>
  </w:num>
  <w:num w:numId="8">
    <w:abstractNumId w:val="33"/>
  </w:num>
  <w:num w:numId="9">
    <w:abstractNumId w:val="17"/>
  </w:num>
  <w:num w:numId="10">
    <w:abstractNumId w:val="7"/>
  </w:num>
  <w:num w:numId="11">
    <w:abstractNumId w:val="34"/>
  </w:num>
  <w:num w:numId="12">
    <w:abstractNumId w:val="15"/>
  </w:num>
  <w:num w:numId="13">
    <w:abstractNumId w:val="0"/>
  </w:num>
  <w:num w:numId="14">
    <w:abstractNumId w:val="31"/>
  </w:num>
  <w:num w:numId="15">
    <w:abstractNumId w:val="10"/>
  </w:num>
  <w:num w:numId="16">
    <w:abstractNumId w:val="12"/>
  </w:num>
  <w:num w:numId="17">
    <w:abstractNumId w:val="9"/>
  </w:num>
  <w:num w:numId="18">
    <w:abstractNumId w:val="28"/>
  </w:num>
  <w:num w:numId="19">
    <w:abstractNumId w:val="21"/>
  </w:num>
  <w:num w:numId="20">
    <w:abstractNumId w:val="25"/>
  </w:num>
  <w:num w:numId="21">
    <w:abstractNumId w:val="8"/>
  </w:num>
  <w:num w:numId="22">
    <w:abstractNumId w:val="6"/>
  </w:num>
  <w:num w:numId="23">
    <w:abstractNumId w:val="30"/>
  </w:num>
  <w:num w:numId="24">
    <w:abstractNumId w:val="27"/>
  </w:num>
  <w:num w:numId="25">
    <w:abstractNumId w:val="14"/>
  </w:num>
  <w:num w:numId="26">
    <w:abstractNumId w:val="20"/>
  </w:num>
  <w:num w:numId="27">
    <w:abstractNumId w:val="19"/>
  </w:num>
  <w:num w:numId="28">
    <w:abstractNumId w:val="32"/>
  </w:num>
  <w:num w:numId="29">
    <w:abstractNumId w:val="35"/>
  </w:num>
  <w:num w:numId="30">
    <w:abstractNumId w:val="4"/>
  </w:num>
  <w:num w:numId="31">
    <w:abstractNumId w:val="11"/>
  </w:num>
  <w:num w:numId="32">
    <w:abstractNumId w:val="36"/>
  </w:num>
  <w:num w:numId="33">
    <w:abstractNumId w:val="26"/>
  </w:num>
  <w:num w:numId="34">
    <w:abstractNumId w:val="3"/>
  </w:num>
  <w:num w:numId="35">
    <w:abstractNumId w:val="13"/>
  </w:num>
  <w:num w:numId="36">
    <w:abstractNumId w:val="18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64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61702401303300605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2024-03-05T04:42:41Z</dcterms:created>
  <dcterms:modified xsi:type="dcterms:W3CDTF">2024-03-05T04:42:41Z</dcterms:modified>
</cp:coreProperties>
</file>