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v:background id="_x0000_s1025" filled="t" fillcolor="white"/>
  </w:background>
  <w:body>
    <w:p w:rsidR="006502B7" w:rsidRPr="00B425AC" w:rsidP="00B425AC">
      <w:pPr>
        <w:bidi w:val="0"/>
        <w:spacing w:line="360" w:lineRule="auto"/>
        <w:jc w:val="center"/>
        <w:textAlignment w:val="center"/>
      </w:pPr>
      <w:r w:rsidRPr="00B425AC">
        <w:rPr>
          <w:b/>
          <w:sz w:val="30"/>
          <w:szCs w:val="30"/>
        </w:rPr>
        <w:t>2023</w:t>
      </w:r>
      <w:r w:rsidRPr="00B425AC">
        <w:rPr>
          <w:b/>
          <w:sz w:val="30"/>
          <w:szCs w:val="30"/>
        </w:rPr>
        <w:t>学年河北省衡水市武邑中学高二（上）期末语文试卷</w:t>
      </w:r>
    </w:p>
    <w:p w:rsidR="006502B7" w:rsidRPr="00B425AC" w:rsidP="00B425AC">
      <w:pPr>
        <w:bidi w:val="0"/>
        <w:spacing w:line="360" w:lineRule="auto"/>
        <w:textAlignment w:val="center"/>
      </w:pPr>
      <w:r w:rsidRPr="00B425AC">
        <w:rPr>
          <w:sz w:val="24"/>
          <w:szCs w:val="24"/>
        </w:rPr>
        <w:t>　</w:t>
      </w:r>
    </w:p>
    <w:p w:rsidR="006502B7" w:rsidRPr="00B425AC" w:rsidP="00B425AC">
      <w:pPr>
        <w:bidi w:val="0"/>
        <w:spacing w:line="360" w:lineRule="auto"/>
        <w:textAlignment w:val="center"/>
      </w:pPr>
      <w:r w:rsidRPr="00B425AC">
        <w:rPr>
          <w:b/>
          <w:sz w:val="24"/>
          <w:szCs w:val="24"/>
        </w:rPr>
        <w:t>一、基础知识</w:t>
      </w:r>
    </w:p>
    <w:p w:rsidR="006502B7" w:rsidRPr="00B425AC" w:rsidP="00B425AC">
      <w:pPr>
        <w:bidi w:val="0"/>
        <w:spacing w:line="360" w:lineRule="auto"/>
        <w:textAlignment w:val="center"/>
      </w:pPr>
      <w:r w:rsidRPr="00B425AC">
        <w:rPr>
          <w:sz w:val="24"/>
          <w:szCs w:val="24"/>
        </w:rPr>
        <w:t>1．下列词语中，字音字形全都正确的一项是（　　）</w:t>
      </w:r>
    </w:p>
    <w:p w:rsidR="006502B7" w:rsidRPr="00B425AC" w:rsidP="00B425AC">
      <w:pPr>
        <w:bidi w:val="0"/>
        <w:spacing w:line="360" w:lineRule="auto"/>
        <w:textAlignment w:val="center"/>
      </w:pPr>
      <w:r w:rsidRPr="00B425AC">
        <w:rPr>
          <w:sz w:val="24"/>
          <w:szCs w:val="24"/>
        </w:rPr>
        <w:t>A．象</w:t>
      </w:r>
      <w:r w:rsidRPr="00B425AC">
        <w:rPr>
          <w:sz w:val="24"/>
          <w:szCs w:val="24"/>
          <w:em w:val="dot"/>
        </w:rPr>
        <w:t>笏</w:t>
      </w:r>
      <w:r w:rsidRPr="00B425AC">
        <w:rPr>
          <w:sz w:val="24"/>
          <w:szCs w:val="24"/>
        </w:rPr>
        <w:t>（hù）    宫</w:t>
      </w:r>
      <w:r w:rsidRPr="00B425AC">
        <w:rPr>
          <w:sz w:val="24"/>
          <w:szCs w:val="24"/>
          <w:em w:val="dot"/>
        </w:rPr>
        <w:t>阕</w:t>
      </w:r>
      <w:r w:rsidRPr="00B425AC">
        <w:rPr>
          <w:sz w:val="24"/>
          <w:szCs w:val="24"/>
        </w:rPr>
        <w:t>（què）     雪</w:t>
      </w:r>
      <w:r w:rsidRPr="00B425AC">
        <w:rPr>
          <w:sz w:val="24"/>
          <w:szCs w:val="24"/>
          <w:em w:val="dot"/>
        </w:rPr>
        <w:t>霰</w:t>
      </w:r>
      <w:r w:rsidRPr="00B425AC">
        <w:rPr>
          <w:sz w:val="24"/>
          <w:szCs w:val="24"/>
        </w:rPr>
        <w:t xml:space="preserve">（xiàn）    </w:t>
      </w:r>
      <w:r w:rsidRPr="00B425AC">
        <w:rPr>
          <w:sz w:val="24"/>
          <w:szCs w:val="24"/>
          <w:em w:val="dot"/>
        </w:rPr>
        <w:t>煊</w:t>
      </w:r>
      <w:r w:rsidRPr="00B425AC">
        <w:rPr>
          <w:sz w:val="24"/>
          <w:szCs w:val="24"/>
        </w:rPr>
        <w:t>（xuǎn）赫  鬼</w:t>
      </w:r>
      <w:r w:rsidRPr="00B425AC">
        <w:rPr>
          <w:sz w:val="24"/>
          <w:szCs w:val="24"/>
          <w:em w:val="dot"/>
        </w:rPr>
        <w:t>蜮</w:t>
      </w:r>
      <w:r w:rsidRPr="00B425AC">
        <w:rPr>
          <w:sz w:val="24"/>
          <w:szCs w:val="24"/>
        </w:rPr>
        <w:t>（yù）伎俩     鼎</w:t>
      </w:r>
      <w:r w:rsidRPr="00B425AC">
        <w:rPr>
          <w:sz w:val="24"/>
          <w:szCs w:val="24"/>
          <w:em w:val="dot"/>
        </w:rPr>
        <w:t>铛</w:t>
      </w:r>
      <w:r w:rsidRPr="00B425AC">
        <w:rPr>
          <w:sz w:val="24"/>
          <w:szCs w:val="24"/>
        </w:rPr>
        <w:t>（chēng）玉石</w:t>
      </w:r>
    </w:p>
    <w:p w:rsidR="006502B7" w:rsidRPr="00B425AC" w:rsidP="00B425AC">
      <w:pPr>
        <w:bidi w:val="0"/>
        <w:spacing w:line="360" w:lineRule="auto"/>
        <w:textAlignment w:val="center"/>
      </w:pPr>
      <w:r w:rsidRPr="00B425AC">
        <w:rPr>
          <w:sz w:val="24"/>
          <w:szCs w:val="24"/>
        </w:rPr>
        <w:t>B．</w:t>
      </w:r>
      <w:r w:rsidRPr="00B425AC">
        <w:rPr>
          <w:sz w:val="24"/>
          <w:szCs w:val="24"/>
          <w:em w:val="dot"/>
        </w:rPr>
        <w:t>拗</w:t>
      </w:r>
      <w:r w:rsidRPr="00B425AC">
        <w:rPr>
          <w:sz w:val="24"/>
          <w:szCs w:val="24"/>
        </w:rPr>
        <w:t>口（ǎo）     混</w:t>
      </w:r>
      <w:r w:rsidRPr="00B425AC">
        <w:rPr>
          <w:sz w:val="24"/>
          <w:szCs w:val="24"/>
          <w:em w:val="dot"/>
        </w:rPr>
        <w:t>淆</w:t>
      </w:r>
      <w:r w:rsidRPr="00B425AC">
        <w:rPr>
          <w:sz w:val="24"/>
          <w:szCs w:val="24"/>
        </w:rPr>
        <w:t xml:space="preserve">（xiáo）    </w:t>
      </w:r>
      <w:r w:rsidRPr="00B425AC">
        <w:rPr>
          <w:sz w:val="24"/>
          <w:szCs w:val="24"/>
          <w:em w:val="dot"/>
        </w:rPr>
        <w:t>勖</w:t>
      </w:r>
      <w:r w:rsidRPr="00B425AC">
        <w:rPr>
          <w:sz w:val="24"/>
          <w:szCs w:val="24"/>
        </w:rPr>
        <w:t xml:space="preserve">勉（xù）      </w:t>
      </w:r>
      <w:r w:rsidRPr="00B425AC">
        <w:rPr>
          <w:sz w:val="24"/>
          <w:szCs w:val="24"/>
          <w:em w:val="dot"/>
        </w:rPr>
        <w:t>摈</w:t>
      </w:r>
      <w:r w:rsidRPr="00B425AC">
        <w:rPr>
          <w:sz w:val="24"/>
          <w:szCs w:val="24"/>
        </w:rPr>
        <w:t xml:space="preserve">弃（bìn）    </w:t>
      </w:r>
      <w:r w:rsidRPr="00B425AC">
        <w:rPr>
          <w:sz w:val="24"/>
          <w:szCs w:val="24"/>
          <w:em w:val="dot"/>
        </w:rPr>
        <w:t>铩</w:t>
      </w:r>
      <w:r w:rsidRPr="00B425AC">
        <w:rPr>
          <w:sz w:val="24"/>
          <w:szCs w:val="24"/>
        </w:rPr>
        <w:t>羽而归（shā）    死心</w:t>
      </w:r>
      <w:r w:rsidRPr="00B425AC">
        <w:rPr>
          <w:sz w:val="24"/>
          <w:szCs w:val="24"/>
          <w:em w:val="dot"/>
        </w:rPr>
        <w:t>塌</w:t>
      </w:r>
      <w:r w:rsidRPr="00B425AC">
        <w:rPr>
          <w:sz w:val="24"/>
          <w:szCs w:val="24"/>
        </w:rPr>
        <w:t>地（tà）</w:t>
      </w:r>
    </w:p>
    <w:p w:rsidR="006502B7" w:rsidRPr="00B425AC" w:rsidP="00B425AC">
      <w:pPr>
        <w:bidi w:val="0"/>
        <w:spacing w:line="360" w:lineRule="auto"/>
        <w:textAlignment w:val="center"/>
      </w:pPr>
      <w:r w:rsidRPr="00B425AC">
        <w:rPr>
          <w:sz w:val="24"/>
          <w:szCs w:val="24"/>
        </w:rPr>
        <w:t>C．</w:t>
      </w:r>
      <w:r w:rsidRPr="00B425AC">
        <w:rPr>
          <w:sz w:val="24"/>
          <w:szCs w:val="24"/>
          <w:em w:val="dot"/>
        </w:rPr>
        <w:t>憎</w:t>
      </w:r>
      <w:r w:rsidRPr="00B425AC">
        <w:rPr>
          <w:sz w:val="24"/>
          <w:szCs w:val="24"/>
        </w:rPr>
        <w:t xml:space="preserve">恶（zēng）  </w:t>
      </w:r>
      <w:r w:rsidRPr="00B425AC">
        <w:rPr>
          <w:sz w:val="24"/>
          <w:szCs w:val="24"/>
          <w:em w:val="dot"/>
        </w:rPr>
        <w:t>剽</w:t>
      </w:r>
      <w:r w:rsidRPr="00B425AC">
        <w:rPr>
          <w:sz w:val="24"/>
          <w:szCs w:val="24"/>
        </w:rPr>
        <w:t>（piāo）悍   飘</w:t>
      </w:r>
      <w:r w:rsidRPr="00B425AC">
        <w:rPr>
          <w:sz w:val="24"/>
          <w:szCs w:val="24"/>
          <w:em w:val="dot"/>
        </w:rPr>
        <w:t>渺</w:t>
      </w:r>
      <w:r w:rsidRPr="00B425AC">
        <w:rPr>
          <w:sz w:val="24"/>
          <w:szCs w:val="24"/>
        </w:rPr>
        <w:t xml:space="preserve">（miǎo）   </w:t>
      </w:r>
      <w:r w:rsidRPr="00B425AC">
        <w:rPr>
          <w:sz w:val="24"/>
          <w:szCs w:val="24"/>
          <w:em w:val="dot"/>
        </w:rPr>
        <w:t>鸷</w:t>
      </w:r>
      <w:r w:rsidRPr="00B425AC">
        <w:rPr>
          <w:sz w:val="24"/>
          <w:szCs w:val="24"/>
        </w:rPr>
        <w:t>鸟（zhì）    怪</w:t>
      </w:r>
      <w:r w:rsidRPr="00B425AC">
        <w:rPr>
          <w:sz w:val="24"/>
          <w:szCs w:val="24"/>
          <w:em w:val="dot"/>
        </w:rPr>
        <w:t>模</w:t>
      </w:r>
      <w:r w:rsidRPr="00B425AC">
        <w:rPr>
          <w:sz w:val="24"/>
          <w:szCs w:val="24"/>
        </w:rPr>
        <w:t>（mó）怪样    诗无达</w:t>
      </w:r>
      <w:r w:rsidRPr="00B425AC">
        <w:rPr>
          <w:sz w:val="24"/>
          <w:szCs w:val="24"/>
          <w:em w:val="dot"/>
        </w:rPr>
        <w:t>怙</w:t>
      </w:r>
      <w:r w:rsidRPr="00B425AC">
        <w:rPr>
          <w:sz w:val="24"/>
          <w:szCs w:val="24"/>
        </w:rPr>
        <w:t>（gǔ）</w:t>
      </w:r>
    </w:p>
    <w:p w:rsidR="006502B7" w:rsidRPr="00B425AC" w:rsidP="00B425AC">
      <w:pPr>
        <w:bidi w:val="0"/>
        <w:spacing w:line="360" w:lineRule="auto"/>
        <w:textAlignment w:val="center"/>
      </w:pPr>
      <w:r w:rsidRPr="00B425AC">
        <w:rPr>
          <w:sz w:val="24"/>
          <w:szCs w:val="24"/>
        </w:rPr>
        <w:t>D．尚</w:t>
      </w:r>
      <w:r w:rsidRPr="00B425AC">
        <w:rPr>
          <w:sz w:val="24"/>
          <w:szCs w:val="24"/>
          <w:em w:val="dot"/>
        </w:rPr>
        <w:t>飨</w:t>
      </w:r>
      <w:r w:rsidRPr="00B425AC">
        <w:rPr>
          <w:sz w:val="24"/>
          <w:szCs w:val="24"/>
        </w:rPr>
        <w:t xml:space="preserve">（xiǎng） </w:t>
      </w:r>
      <w:r w:rsidRPr="00B425AC">
        <w:rPr>
          <w:sz w:val="24"/>
          <w:szCs w:val="24"/>
          <w:em w:val="dot"/>
        </w:rPr>
        <w:t>屏</w:t>
      </w:r>
      <w:r w:rsidRPr="00B425AC">
        <w:rPr>
          <w:sz w:val="24"/>
          <w:szCs w:val="24"/>
        </w:rPr>
        <w:t>息（bǐng）   异</w:t>
      </w:r>
      <w:r w:rsidRPr="00B425AC">
        <w:rPr>
          <w:sz w:val="24"/>
          <w:szCs w:val="24"/>
          <w:em w:val="dot"/>
        </w:rPr>
        <w:t>爨</w:t>
      </w:r>
      <w:r w:rsidRPr="00B425AC">
        <w:rPr>
          <w:sz w:val="24"/>
          <w:szCs w:val="24"/>
        </w:rPr>
        <w:t>（cuàn）    赏</w:t>
      </w:r>
      <w:r w:rsidRPr="00B425AC">
        <w:rPr>
          <w:sz w:val="24"/>
          <w:szCs w:val="24"/>
          <w:em w:val="dot"/>
        </w:rPr>
        <w:t>赉</w:t>
      </w:r>
      <w:r w:rsidRPr="00B425AC">
        <w:rPr>
          <w:sz w:val="24"/>
          <w:szCs w:val="24"/>
        </w:rPr>
        <w:t>（lài）     中流</w:t>
      </w:r>
      <w:r w:rsidRPr="00B425AC">
        <w:rPr>
          <w:sz w:val="24"/>
          <w:szCs w:val="24"/>
          <w:em w:val="dot"/>
        </w:rPr>
        <w:t>砥</w:t>
      </w:r>
      <w:r w:rsidRPr="00B425AC">
        <w:rPr>
          <w:sz w:val="24"/>
          <w:szCs w:val="24"/>
        </w:rPr>
        <w:t>（dǐ）柱      死有余</w:t>
      </w:r>
      <w:r w:rsidRPr="00B425AC">
        <w:rPr>
          <w:sz w:val="24"/>
          <w:szCs w:val="24"/>
          <w:em w:val="dot"/>
        </w:rPr>
        <w:t>辜</w:t>
      </w:r>
      <w:r w:rsidRPr="00B425AC">
        <w:rPr>
          <w:sz w:val="24"/>
          <w:szCs w:val="24"/>
        </w:rPr>
        <w:t>（gū）</w:t>
      </w:r>
    </w:p>
    <w:p w:rsidR="006502B7" w:rsidRPr="00B425AC" w:rsidP="00B425AC">
      <w:pPr>
        <w:bidi w:val="0"/>
        <w:spacing w:line="360" w:lineRule="auto"/>
        <w:textAlignment w:val="center"/>
      </w:pPr>
      <w:r w:rsidRPr="00B425AC">
        <w:rPr>
          <w:sz w:val="24"/>
          <w:szCs w:val="24"/>
        </w:rPr>
        <w:t>2．下列词语中，字音字形全都正确的一项是（　　）</w:t>
      </w:r>
    </w:p>
    <w:p w:rsidR="006502B7" w:rsidRPr="00B425AC" w:rsidP="00B425AC">
      <w:pPr>
        <w:bidi w:val="0"/>
        <w:spacing w:line="360" w:lineRule="auto"/>
        <w:textAlignment w:val="center"/>
      </w:pPr>
      <w:r w:rsidRPr="00B425AC">
        <w:rPr>
          <w:sz w:val="24"/>
          <w:szCs w:val="24"/>
        </w:rPr>
        <w:t>A．通</w:t>
      </w:r>
      <w:r w:rsidRPr="00B425AC">
        <w:rPr>
          <w:sz w:val="24"/>
          <w:szCs w:val="24"/>
          <w:em w:val="dot"/>
        </w:rPr>
        <w:t>缉</w:t>
      </w:r>
      <w:r w:rsidRPr="00B425AC">
        <w:rPr>
          <w:sz w:val="24"/>
          <w:szCs w:val="24"/>
        </w:rPr>
        <w:t xml:space="preserve">（jí）令     </w:t>
      </w:r>
      <w:r w:rsidRPr="00B425AC">
        <w:rPr>
          <w:sz w:val="24"/>
          <w:szCs w:val="24"/>
          <w:em w:val="dot"/>
        </w:rPr>
        <w:t>账</w:t>
      </w:r>
      <w:r w:rsidRPr="00B425AC">
        <w:rPr>
          <w:sz w:val="24"/>
          <w:szCs w:val="24"/>
        </w:rPr>
        <w:t xml:space="preserve">（zhàng）单   </w:t>
      </w:r>
      <w:r w:rsidRPr="00B425AC">
        <w:rPr>
          <w:sz w:val="24"/>
          <w:szCs w:val="24"/>
          <w:em w:val="dot"/>
        </w:rPr>
        <w:t>侧</w:t>
      </w:r>
      <w:r w:rsidRPr="00B425AC">
        <w:rPr>
          <w:sz w:val="24"/>
          <w:szCs w:val="24"/>
        </w:rPr>
        <w:t xml:space="preserve">（zhāi）歪     </w:t>
      </w:r>
      <w:r w:rsidRPr="00B425AC">
        <w:rPr>
          <w:sz w:val="24"/>
          <w:szCs w:val="24"/>
          <w:em w:val="dot"/>
        </w:rPr>
        <w:t>豢</w:t>
      </w:r>
      <w:r w:rsidRPr="00B425AC">
        <w:rPr>
          <w:sz w:val="24"/>
          <w:szCs w:val="24"/>
        </w:rPr>
        <w:t>（huàn）养    暴戾恣</w:t>
      </w:r>
      <w:r w:rsidRPr="00B425AC">
        <w:rPr>
          <w:sz w:val="24"/>
          <w:szCs w:val="24"/>
          <w:em w:val="dot"/>
        </w:rPr>
        <w:t>睢</w:t>
      </w:r>
      <w:r w:rsidRPr="00B425AC">
        <w:rPr>
          <w:sz w:val="24"/>
          <w:szCs w:val="24"/>
        </w:rPr>
        <w:t>（suī）     张</w:t>
      </w:r>
      <w:r w:rsidRPr="00B425AC">
        <w:rPr>
          <w:sz w:val="24"/>
          <w:szCs w:val="24"/>
          <w:em w:val="dot"/>
        </w:rPr>
        <w:t>皇</w:t>
      </w:r>
      <w:r w:rsidRPr="00B425AC">
        <w:rPr>
          <w:sz w:val="24"/>
          <w:szCs w:val="24"/>
        </w:rPr>
        <w:t>（huáng）失措</w:t>
      </w:r>
    </w:p>
    <w:p w:rsidR="006502B7" w:rsidRPr="00B425AC" w:rsidP="00B425AC">
      <w:pPr>
        <w:bidi w:val="0"/>
        <w:spacing w:line="360" w:lineRule="auto"/>
        <w:textAlignment w:val="center"/>
      </w:pPr>
      <w:r w:rsidRPr="00B425AC">
        <w:rPr>
          <w:sz w:val="24"/>
          <w:szCs w:val="24"/>
        </w:rPr>
        <w:t>B．消</w:t>
      </w:r>
      <w:r w:rsidRPr="00B425AC">
        <w:rPr>
          <w:sz w:val="24"/>
          <w:szCs w:val="24"/>
          <w:em w:val="dot"/>
        </w:rPr>
        <w:t>溽</w:t>
      </w:r>
      <w:r w:rsidRPr="00B425AC">
        <w:rPr>
          <w:sz w:val="24"/>
          <w:szCs w:val="24"/>
        </w:rPr>
        <w:t>（rù）暑    溃</w:t>
      </w:r>
      <w:r w:rsidRPr="00B425AC">
        <w:rPr>
          <w:sz w:val="24"/>
          <w:szCs w:val="24"/>
          <w:em w:val="dot"/>
        </w:rPr>
        <w:t>疡</w:t>
      </w:r>
      <w:r w:rsidRPr="00B425AC">
        <w:rPr>
          <w:sz w:val="24"/>
          <w:szCs w:val="24"/>
        </w:rPr>
        <w:t xml:space="preserve">（yáng）     </w:t>
      </w:r>
      <w:r w:rsidRPr="00B425AC">
        <w:rPr>
          <w:sz w:val="24"/>
          <w:szCs w:val="24"/>
          <w:em w:val="dot"/>
        </w:rPr>
        <w:t>躁</w:t>
      </w:r>
      <w:r w:rsidRPr="00B425AC">
        <w:rPr>
          <w:sz w:val="24"/>
          <w:szCs w:val="24"/>
        </w:rPr>
        <w:t xml:space="preserve">（zào）动      </w:t>
      </w:r>
      <w:r w:rsidRPr="00B425AC">
        <w:rPr>
          <w:sz w:val="24"/>
          <w:szCs w:val="24"/>
          <w:em w:val="dot"/>
        </w:rPr>
        <w:t>谵</w:t>
      </w:r>
      <w:r w:rsidRPr="00B425AC">
        <w:rPr>
          <w:sz w:val="24"/>
          <w:szCs w:val="24"/>
        </w:rPr>
        <w:t xml:space="preserve">（zhān）语    </w:t>
      </w:r>
      <w:r w:rsidRPr="00B425AC">
        <w:rPr>
          <w:sz w:val="24"/>
          <w:szCs w:val="24"/>
          <w:em w:val="dot"/>
        </w:rPr>
        <w:t>锲</w:t>
      </w:r>
      <w:r w:rsidRPr="00B425AC">
        <w:rPr>
          <w:sz w:val="24"/>
          <w:szCs w:val="24"/>
        </w:rPr>
        <w:t>（qì）而不舍      果实</w:t>
      </w:r>
      <w:r w:rsidRPr="00B425AC">
        <w:rPr>
          <w:sz w:val="24"/>
          <w:szCs w:val="24"/>
          <w:em w:val="dot"/>
        </w:rPr>
        <w:t>累</w:t>
      </w:r>
      <w:r w:rsidRPr="00B425AC">
        <w:rPr>
          <w:sz w:val="24"/>
          <w:szCs w:val="24"/>
        </w:rPr>
        <w:t>（lěi）累</w:t>
      </w:r>
    </w:p>
    <w:p w:rsidR="006502B7" w:rsidRPr="00B425AC" w:rsidP="00B425AC">
      <w:pPr>
        <w:bidi w:val="0"/>
        <w:spacing w:line="360" w:lineRule="auto"/>
        <w:textAlignment w:val="center"/>
      </w:pPr>
      <w:r w:rsidRPr="00B425AC">
        <w:rPr>
          <w:sz w:val="24"/>
          <w:szCs w:val="24"/>
        </w:rPr>
        <w:t>C．瓦窑</w:t>
      </w:r>
      <w:r w:rsidRPr="00B425AC">
        <w:rPr>
          <w:sz w:val="24"/>
          <w:szCs w:val="24"/>
          <w:em w:val="dot"/>
        </w:rPr>
        <w:t>堡</w:t>
      </w:r>
      <w:r w:rsidRPr="00B425AC">
        <w:rPr>
          <w:sz w:val="24"/>
          <w:szCs w:val="24"/>
        </w:rPr>
        <w:t xml:space="preserve">（bǔ）   </w:t>
      </w:r>
      <w:r w:rsidRPr="00B425AC">
        <w:rPr>
          <w:sz w:val="24"/>
          <w:szCs w:val="24"/>
          <w:em w:val="dot"/>
        </w:rPr>
        <w:t>谥</w:t>
      </w:r>
      <w:r w:rsidRPr="00B425AC">
        <w:rPr>
          <w:sz w:val="24"/>
          <w:szCs w:val="24"/>
        </w:rPr>
        <w:t>（shì）号        题</w:t>
      </w:r>
      <w:r w:rsidRPr="00B425AC">
        <w:rPr>
          <w:sz w:val="24"/>
          <w:szCs w:val="24"/>
          <w:em w:val="dot"/>
        </w:rPr>
        <w:t>跋</w:t>
      </w:r>
      <w:r w:rsidRPr="00B425AC">
        <w:rPr>
          <w:sz w:val="24"/>
          <w:szCs w:val="24"/>
        </w:rPr>
        <w:t xml:space="preserve">（bá）       </w:t>
      </w:r>
      <w:r w:rsidRPr="00B425AC">
        <w:rPr>
          <w:sz w:val="24"/>
          <w:szCs w:val="24"/>
          <w:em w:val="dot"/>
        </w:rPr>
        <w:t>谆</w:t>
      </w:r>
      <w:r w:rsidRPr="00B425AC">
        <w:rPr>
          <w:sz w:val="24"/>
          <w:szCs w:val="24"/>
        </w:rPr>
        <w:t xml:space="preserve">（zhūn）嘱     </w:t>
      </w:r>
      <w:r w:rsidRPr="00B425AC">
        <w:rPr>
          <w:sz w:val="24"/>
          <w:szCs w:val="24"/>
          <w:em w:val="dot"/>
        </w:rPr>
        <w:t>醍</w:t>
      </w:r>
      <w:r w:rsidRPr="00B425AC">
        <w:rPr>
          <w:sz w:val="24"/>
          <w:szCs w:val="24"/>
        </w:rPr>
        <w:t xml:space="preserve">（tí）醐灌顶      </w:t>
      </w:r>
      <w:r w:rsidRPr="00B425AC">
        <w:rPr>
          <w:sz w:val="24"/>
          <w:szCs w:val="24"/>
          <w:em w:val="dot"/>
        </w:rPr>
        <w:t>挺</w:t>
      </w:r>
      <w:r w:rsidRPr="00B425AC">
        <w:rPr>
          <w:sz w:val="24"/>
          <w:szCs w:val="24"/>
        </w:rPr>
        <w:t>（tǐng）而走险</w:t>
      </w:r>
    </w:p>
    <w:p w:rsidR="006502B7" w:rsidRPr="00B425AC" w:rsidP="00B425AC">
      <w:pPr>
        <w:bidi w:val="0"/>
        <w:spacing w:line="360" w:lineRule="auto"/>
        <w:textAlignment w:val="center"/>
      </w:pPr>
      <w:r w:rsidRPr="00B425AC">
        <w:rPr>
          <w:sz w:val="24"/>
          <w:szCs w:val="24"/>
        </w:rPr>
        <w:t>D．</w:t>
      </w:r>
      <w:r w:rsidRPr="00B425AC">
        <w:rPr>
          <w:sz w:val="24"/>
          <w:szCs w:val="24"/>
          <w:em w:val="dot"/>
        </w:rPr>
        <w:t>节</w:t>
      </w:r>
      <w:r w:rsidRPr="00B425AC">
        <w:rPr>
          <w:sz w:val="24"/>
          <w:szCs w:val="24"/>
        </w:rPr>
        <w:t>（jié）骨眼   危</w:t>
      </w:r>
      <w:r w:rsidRPr="00B425AC">
        <w:rPr>
          <w:sz w:val="24"/>
          <w:szCs w:val="24"/>
          <w:em w:val="dot"/>
        </w:rPr>
        <w:t>殆</w:t>
      </w:r>
      <w:r w:rsidRPr="00B425AC">
        <w:rPr>
          <w:sz w:val="24"/>
          <w:szCs w:val="24"/>
        </w:rPr>
        <w:t xml:space="preserve">（dài）        </w:t>
      </w:r>
      <w:r w:rsidRPr="00B425AC">
        <w:rPr>
          <w:sz w:val="24"/>
          <w:szCs w:val="24"/>
          <w:em w:val="dot"/>
        </w:rPr>
        <w:t>歙</w:t>
      </w:r>
      <w:r w:rsidRPr="00B425AC">
        <w:rPr>
          <w:sz w:val="24"/>
          <w:szCs w:val="24"/>
        </w:rPr>
        <w:t xml:space="preserve">（xī）张        </w:t>
      </w:r>
      <w:r w:rsidRPr="00B425AC">
        <w:rPr>
          <w:sz w:val="24"/>
          <w:szCs w:val="24"/>
          <w:em w:val="dot"/>
        </w:rPr>
        <w:t>弄</w:t>
      </w:r>
      <w:r w:rsidRPr="00B425AC">
        <w:rPr>
          <w:sz w:val="24"/>
          <w:szCs w:val="24"/>
        </w:rPr>
        <w:t>（nòng）堂     最后通</w:t>
      </w:r>
      <w:r w:rsidRPr="00B425AC">
        <w:rPr>
          <w:sz w:val="24"/>
          <w:szCs w:val="24"/>
          <w:em w:val="dot"/>
        </w:rPr>
        <w:t>牒</w:t>
      </w:r>
      <w:r w:rsidRPr="00B425AC">
        <w:rPr>
          <w:sz w:val="24"/>
          <w:szCs w:val="24"/>
        </w:rPr>
        <w:t>（dié）    户枢不</w:t>
      </w:r>
      <w:r w:rsidRPr="00B425AC">
        <w:rPr>
          <w:sz w:val="24"/>
          <w:szCs w:val="24"/>
          <w:em w:val="dot"/>
        </w:rPr>
        <w:t>橐</w:t>
      </w:r>
      <w:r w:rsidRPr="00B425AC">
        <w:rPr>
          <w:sz w:val="24"/>
          <w:szCs w:val="24"/>
        </w:rPr>
        <w:t>（dù）</w:t>
      </w:r>
    </w:p>
    <w:p w:rsidR="006502B7" w:rsidRPr="00B425AC" w:rsidP="00B425AC">
      <w:pPr>
        <w:bidi w:val="0"/>
        <w:spacing w:line="360" w:lineRule="auto"/>
        <w:textAlignment w:val="center"/>
      </w:pPr>
      <w:r w:rsidRPr="00B425AC">
        <w:rPr>
          <w:sz w:val="24"/>
          <w:szCs w:val="24"/>
        </w:rPr>
        <w:t>3．下列句子中，加点的成语使用恰当的一项是（　　）</w:t>
      </w:r>
    </w:p>
    <w:p w:rsidR="006502B7" w:rsidRPr="00B425AC" w:rsidP="00B425AC">
      <w:pPr>
        <w:bidi w:val="0"/>
        <w:spacing w:line="360" w:lineRule="auto"/>
        <w:textAlignment w:val="center"/>
      </w:pPr>
      <w:r w:rsidRPr="00B425AC">
        <w:rPr>
          <w:sz w:val="24"/>
          <w:szCs w:val="24"/>
        </w:rPr>
        <w:t>A．遇到问题，他总喜欢一个人琢磨，不向领导汇报，往往误事．不过，这是工作中出现的小问题，</w:t>
      </w:r>
      <w:r w:rsidRPr="00B425AC">
        <w:rPr>
          <w:sz w:val="24"/>
          <w:szCs w:val="24"/>
          <w:em w:val="dot"/>
        </w:rPr>
        <w:t>不足为训</w:t>
      </w:r>
      <w:r w:rsidRPr="00B425AC">
        <w:rPr>
          <w:sz w:val="24"/>
          <w:szCs w:val="24"/>
        </w:rPr>
        <w:t>，看一个人应该看主流</w:t>
      </w:r>
    </w:p>
    <w:p w:rsidR="006502B7" w:rsidRPr="00B425AC" w:rsidP="00B425AC">
      <w:pPr>
        <w:bidi w:val="0"/>
        <w:spacing w:line="360" w:lineRule="auto"/>
        <w:textAlignment w:val="center"/>
      </w:pPr>
      <w:r w:rsidRPr="00B425AC">
        <w:rPr>
          <w:sz w:val="24"/>
          <w:szCs w:val="24"/>
        </w:rPr>
        <w:t>B．在社会责任上，有两种经济学观点可谓</w:t>
      </w:r>
      <w:r w:rsidRPr="00B425AC">
        <w:rPr>
          <w:sz w:val="24"/>
          <w:szCs w:val="24"/>
          <w:em w:val="dot"/>
        </w:rPr>
        <w:t>南辕北辙</w:t>
      </w:r>
      <w:r w:rsidRPr="00B425AC">
        <w:rPr>
          <w:sz w:val="24"/>
          <w:szCs w:val="24"/>
        </w:rPr>
        <w:t>；一种认为股东实现组织利益最大化是企业的天职，一种观点认为企业必须对社会负责</w:t>
      </w:r>
    </w:p>
    <w:p w:rsidR="006502B7" w:rsidRPr="00B425AC" w:rsidP="00B425AC">
      <w:pPr>
        <w:bidi w:val="0"/>
        <w:spacing w:line="360" w:lineRule="auto"/>
        <w:textAlignment w:val="center"/>
      </w:pPr>
      <w:r w:rsidRPr="00B425AC">
        <w:rPr>
          <w:sz w:val="24"/>
          <w:szCs w:val="24"/>
        </w:rPr>
        <w:t>C．大学毕业后，因收入低而聚居在城乡接合部，这些人被称为“蚁族”，其实城市蜗居的“蚁族”只是</w:t>
      </w:r>
      <w:r w:rsidRPr="00B425AC">
        <w:rPr>
          <w:sz w:val="24"/>
          <w:szCs w:val="24"/>
          <w:em w:val="dot"/>
        </w:rPr>
        <w:t>沧海一粟</w:t>
      </w:r>
      <w:r w:rsidRPr="00B425AC">
        <w:rPr>
          <w:sz w:val="24"/>
          <w:szCs w:val="24"/>
        </w:rPr>
        <w:t>，全国买不起房的家庭还有很多</w:t>
      </w:r>
    </w:p>
    <w:p w:rsidR="006502B7" w:rsidRPr="00B425AC" w:rsidP="00B425AC">
      <w:pPr>
        <w:bidi w:val="0"/>
        <w:spacing w:line="360" w:lineRule="auto"/>
        <w:textAlignment w:val="center"/>
      </w:pPr>
      <w:r w:rsidRPr="00B425AC">
        <w:rPr>
          <w:sz w:val="24"/>
          <w:szCs w:val="24"/>
        </w:rPr>
        <w:t>D．他性格内向，一涉及个人生活问题就</w:t>
      </w:r>
      <w:r w:rsidRPr="00B425AC">
        <w:rPr>
          <w:sz w:val="24"/>
          <w:szCs w:val="24"/>
          <w:em w:val="dot"/>
        </w:rPr>
        <w:t>讳莫如深</w:t>
      </w:r>
      <w:r w:rsidRPr="00B425AC">
        <w:rPr>
          <w:sz w:val="24"/>
          <w:szCs w:val="24"/>
        </w:rPr>
        <w:t>，弄得我们不知如何是好</w:t>
      </w:r>
    </w:p>
    <w:p w:rsidR="006502B7" w:rsidRPr="00B425AC" w:rsidP="00B425AC">
      <w:pPr>
        <w:bidi w:val="0"/>
        <w:spacing w:line="360" w:lineRule="auto"/>
        <w:textAlignment w:val="center"/>
      </w:pPr>
      <w:r w:rsidRPr="00B425AC">
        <w:rPr>
          <w:sz w:val="24"/>
          <w:szCs w:val="24"/>
        </w:rPr>
        <w:t>4．下列各项中，没有语病的一项是（　　）</w:t>
      </w:r>
    </w:p>
    <w:p w:rsidR="006502B7" w:rsidRPr="00B425AC" w:rsidP="00B425AC">
      <w:pPr>
        <w:bidi w:val="0"/>
        <w:spacing w:line="360" w:lineRule="auto"/>
        <w:textAlignment w:val="center"/>
        <w:sectPr w:rsidSect="006502B7">
          <w:pgSz w:w="11906" w:h="16838"/>
          <w:pgMar w:top="850" w:right="850" w:bottom="850" w:left="850" w:header="851" w:footer="992" w:gutter="0"/>
          <w:pgNumType w:chapStyle="5" w:chapSep="colon"/>
          <w:cols w:space="425"/>
          <w:titlePg w:val="0"/>
          <w:docGrid w:type="lines" w:linePitch="312"/>
        </w:sectPr>
      </w:pPr>
      <w:r w:rsidRPr="00B425AC">
        <w:rPr>
          <w:sz w:val="24"/>
          <w:szCs w:val="24"/>
        </w:rPr>
        <w:t>A．今年5月9日是俄罗斯卫国战争胜利70周年，有近30位国家领导人参加了在莫斯科红场举行的阅兵式</w:t>
      </w:r>
    </w:p>
    <w:p w:rsidR="006502B7" w:rsidRPr="00B425AC" w:rsidP="00B425AC">
      <w:pPr>
        <w:bidi w:val="0"/>
        <w:spacing w:line="360" w:lineRule="auto"/>
        <w:textAlignment w:val="center"/>
      </w:pPr>
      <w:r w:rsidRPr="00B425AC">
        <w:rPr>
          <w:sz w:val="24"/>
          <w:szCs w:val="24"/>
        </w:rPr>
        <w:t>B．说到人才培养，人们往往想到要学好各门课程的基础理论，而对这些理论密切相关的逻辑思维训练却常常忽视</w:t>
      </w:r>
    </w:p>
    <w:p w:rsidR="006502B7" w:rsidRPr="00B425AC" w:rsidP="00B425AC">
      <w:pPr>
        <w:bidi w:val="0"/>
        <w:spacing w:line="360" w:lineRule="auto"/>
        <w:textAlignment w:val="center"/>
      </w:pPr>
      <w:r w:rsidRPr="00B425AC">
        <w:rPr>
          <w:sz w:val="24"/>
          <w:szCs w:val="24"/>
        </w:rPr>
        <w:t>C．据中科院动物研究所鉴定，这头金色牦牛是世界上新发现的一种野生动物，并被命名为“金丝牦牛”</w:t>
      </w:r>
    </w:p>
    <w:p w:rsidR="006502B7" w:rsidRPr="00B425AC" w:rsidP="00B425AC">
      <w:pPr>
        <w:bidi w:val="0"/>
        <w:spacing w:line="360" w:lineRule="auto"/>
        <w:textAlignment w:val="center"/>
      </w:pPr>
      <w:r w:rsidRPr="00B425AC">
        <w:rPr>
          <w:sz w:val="24"/>
          <w:szCs w:val="24"/>
        </w:rPr>
        <w:t>D．诚信教育已成为我国公民道德建设的重要内容，因为诚信不仅关系到国家的整体形象，而且体现了公民的基本道德素质</w:t>
      </w:r>
    </w:p>
    <w:p w:rsidR="006502B7" w:rsidRPr="00B425AC" w:rsidP="00B425AC">
      <w:pPr>
        <w:bidi w:val="0"/>
        <w:spacing w:line="360" w:lineRule="auto"/>
        <w:textAlignment w:val="center"/>
      </w:pPr>
      <w:r w:rsidRPr="00B425AC">
        <w:rPr>
          <w:sz w:val="24"/>
          <w:szCs w:val="24"/>
        </w:rPr>
        <w:t>5．下列各项中，没有语病的一项是（　　）</w:t>
      </w:r>
    </w:p>
    <w:p w:rsidR="006502B7" w:rsidRPr="00B425AC" w:rsidP="00B425AC">
      <w:pPr>
        <w:bidi w:val="0"/>
        <w:spacing w:line="360" w:lineRule="auto"/>
        <w:textAlignment w:val="center"/>
      </w:pPr>
      <w:r w:rsidRPr="00B425AC">
        <w:rPr>
          <w:sz w:val="24"/>
          <w:szCs w:val="24"/>
        </w:rPr>
        <w:t>A．对调整工资、发放奖金、提高职工的福利待遇等问题，文章从理论上和政策上作了深刻的说明和详细的规定，具有很强的指导意义和可操作性</w:t>
      </w:r>
    </w:p>
    <w:p w:rsidR="006502B7" w:rsidRPr="00B425AC" w:rsidP="00B425AC">
      <w:pPr>
        <w:bidi w:val="0"/>
        <w:spacing w:line="360" w:lineRule="auto"/>
        <w:textAlignment w:val="center"/>
      </w:pPr>
      <w:r w:rsidRPr="00B425AC">
        <w:rPr>
          <w:sz w:val="24"/>
          <w:szCs w:val="24"/>
        </w:rPr>
        <w:t>B．北京奥运会期间，具有悠久历史的长城、十三陵、故宫、颐和园等无不以其迷人的风姿和厚重的文化积淀为中外游客所倾倒</w:t>
      </w:r>
    </w:p>
    <w:p w:rsidR="006502B7" w:rsidRPr="00B425AC" w:rsidP="00B425AC">
      <w:pPr>
        <w:bidi w:val="0"/>
        <w:spacing w:line="360" w:lineRule="auto"/>
        <w:textAlignment w:val="center"/>
      </w:pPr>
      <w:r w:rsidRPr="00B425AC">
        <w:rPr>
          <w:sz w:val="24"/>
          <w:szCs w:val="24"/>
        </w:rPr>
        <w:t>C．研究人员将利用现代科技对发现的遗体的头骨进行面貌特征的复原，揭开了带着神秘微笑的蒙娜丽莎的面纱</w:t>
      </w:r>
    </w:p>
    <w:p w:rsidR="006502B7" w:rsidRPr="00B425AC" w:rsidP="00B425AC">
      <w:pPr>
        <w:bidi w:val="0"/>
        <w:spacing w:line="360" w:lineRule="auto"/>
        <w:textAlignment w:val="center"/>
      </w:pPr>
      <w:r w:rsidRPr="00B425AC">
        <w:rPr>
          <w:sz w:val="24"/>
          <w:szCs w:val="24"/>
        </w:rPr>
        <w:t>D．素有“九省通衢”的湖北省水、陆、空交通便利，四通八达的交通网络的建成，为武汉深水港建设和通江达海的航运发展提供了优越的配套资源</w:t>
      </w:r>
    </w:p>
    <w:p w:rsidR="006502B7" w:rsidRPr="00B425AC" w:rsidP="00B425AC">
      <w:pPr>
        <w:bidi w:val="0"/>
        <w:spacing w:line="360" w:lineRule="auto"/>
        <w:textAlignment w:val="center"/>
      </w:pPr>
      <w:r w:rsidRPr="00B425AC">
        <w:rPr>
          <w:sz w:val="24"/>
          <w:szCs w:val="24"/>
        </w:rPr>
        <w:t>6．填入下面一段文字横线处的语句，最恰当的一句是（　　）</w:t>
      </w:r>
    </w:p>
    <w:p w:rsidR="006502B7" w:rsidRPr="00B425AC" w:rsidP="00B425AC">
      <w:pPr>
        <w:bidi w:val="0"/>
        <w:spacing w:line="360" w:lineRule="auto"/>
        <w:textAlignment w:val="center"/>
      </w:pPr>
      <w:r w:rsidRPr="00B425AC">
        <w:rPr>
          <w:sz w:val="24"/>
          <w:szCs w:val="24"/>
        </w:rPr>
        <w:t xml:space="preserve">    古代中国城市，无论是都城还是州县所在地，与乡村的经济联系，主要是单向性的，，广大乡村则在男耕女织的自然经济轨范内生存。国与野、都与鄙、城与乡之间，政治上是前者对后者的压迫与控制，经济上则是后者对前者财富和劳力的供应。这使中国古代城市不仅是政治性的，而且是消费性的，城市手工业基本是为官府服务的官手工业。</w:t>
      </w:r>
    </w:p>
    <w:p w:rsidR="006502B7" w:rsidRPr="00B425AC" w:rsidP="00B425AC">
      <w:pPr>
        <w:bidi w:val="0"/>
        <w:spacing w:line="360" w:lineRule="auto"/>
        <w:textAlignment w:val="center"/>
      </w:pPr>
      <w:r w:rsidRPr="00B425AC">
        <w:rPr>
          <w:sz w:val="24"/>
          <w:szCs w:val="24"/>
        </w:rPr>
        <w:t>A．即城市从乡村征收贡赋、调集劳役，一般却较少向乡村提供产品</w:t>
      </w:r>
    </w:p>
    <w:p w:rsidR="006502B7" w:rsidRPr="00B425AC" w:rsidP="00B425AC">
      <w:pPr>
        <w:bidi w:val="0"/>
        <w:spacing w:line="360" w:lineRule="auto"/>
        <w:textAlignment w:val="center"/>
      </w:pPr>
      <w:r w:rsidRPr="00B425AC">
        <w:rPr>
          <w:sz w:val="24"/>
          <w:szCs w:val="24"/>
        </w:rPr>
        <w:t>B．即城市一般较少向乡村提供产品，而从乡村征收贡赋、调集劳役</w:t>
      </w:r>
    </w:p>
    <w:p w:rsidR="006502B7" w:rsidRPr="00B425AC" w:rsidP="00B425AC">
      <w:pPr>
        <w:bidi w:val="0"/>
        <w:spacing w:line="360" w:lineRule="auto"/>
        <w:textAlignment w:val="center"/>
      </w:pPr>
      <w:r w:rsidRPr="00B425AC">
        <w:rPr>
          <w:sz w:val="24"/>
          <w:szCs w:val="24"/>
        </w:rPr>
        <w:t>C．即乡村向城市缴纳贡赋、提供劳役，一般却较少从城市获得产品</w:t>
      </w:r>
    </w:p>
    <w:p w:rsidR="006502B7" w:rsidRPr="00B425AC" w:rsidP="00B425AC">
      <w:pPr>
        <w:bidi w:val="0"/>
        <w:spacing w:line="360" w:lineRule="auto"/>
        <w:textAlignment w:val="center"/>
      </w:pPr>
      <w:r w:rsidRPr="00B425AC">
        <w:rPr>
          <w:sz w:val="24"/>
          <w:szCs w:val="24"/>
        </w:rPr>
        <w:t>D．即乡村一般较少从城市获得产品，而向城市缴纳贡赋、提供劳役</w:t>
      </w:r>
    </w:p>
    <w:p w:rsidR="006502B7" w:rsidRPr="00B425AC" w:rsidP="00B425AC">
      <w:pPr>
        <w:bidi w:val="0"/>
        <w:spacing w:line="360" w:lineRule="auto"/>
        <w:textAlignment w:val="center"/>
      </w:pPr>
      <w:r w:rsidRPr="00B425AC">
        <w:rPr>
          <w:sz w:val="24"/>
          <w:szCs w:val="24"/>
        </w:rPr>
        <w:t>7．下列各项中，加点字词释义正确的一项是（　　）</w:t>
      </w:r>
    </w:p>
    <w:p w:rsidR="006502B7" w:rsidRPr="00B425AC" w:rsidP="00B425AC">
      <w:pPr>
        <w:bidi w:val="0"/>
        <w:spacing w:line="360" w:lineRule="auto"/>
        <w:textAlignment w:val="center"/>
      </w:pPr>
      <w:r w:rsidRPr="00B425AC">
        <w:rPr>
          <w:sz w:val="24"/>
          <w:szCs w:val="24"/>
        </w:rPr>
        <w:t>A．始</w:t>
      </w:r>
      <w:r w:rsidRPr="00B425AC">
        <w:rPr>
          <w:sz w:val="24"/>
          <w:szCs w:val="24"/>
          <w:em w:val="dot"/>
        </w:rPr>
        <w:t>速</w:t>
      </w:r>
      <w:r w:rsidRPr="00B425AC">
        <w:rPr>
          <w:sz w:val="24"/>
          <w:szCs w:val="24"/>
        </w:rPr>
        <w:t>祸焉（招致）          汝</w:t>
      </w:r>
      <w:r w:rsidRPr="00B425AC">
        <w:rPr>
          <w:sz w:val="24"/>
          <w:szCs w:val="24"/>
          <w:em w:val="dot"/>
        </w:rPr>
        <w:t>贷</w:t>
      </w:r>
      <w:r w:rsidRPr="00B425AC">
        <w:rPr>
          <w:sz w:val="24"/>
          <w:szCs w:val="24"/>
        </w:rPr>
        <w:t>金若干（借）                吾妻来</w:t>
      </w:r>
      <w:r w:rsidRPr="00B425AC">
        <w:rPr>
          <w:sz w:val="24"/>
          <w:szCs w:val="24"/>
          <w:em w:val="dot"/>
        </w:rPr>
        <w:t>归</w:t>
      </w:r>
      <w:r w:rsidRPr="00B425AC">
        <w:rPr>
          <w:sz w:val="24"/>
          <w:szCs w:val="24"/>
        </w:rPr>
        <w:t xml:space="preserve">（女子嫁后省亲）    </w:t>
      </w:r>
      <w:r w:rsidRPr="00B425AC">
        <w:rPr>
          <w:sz w:val="24"/>
          <w:szCs w:val="24"/>
          <w:em w:val="dot"/>
        </w:rPr>
        <w:t>慎</w:t>
      </w:r>
      <w:r w:rsidRPr="00B425AC">
        <w:rPr>
          <w:sz w:val="24"/>
          <w:szCs w:val="24"/>
        </w:rPr>
        <w:t>此四者，足以治民（谨慎）</w:t>
      </w:r>
    </w:p>
    <w:p w:rsidR="006502B7" w:rsidRPr="00B425AC" w:rsidP="00B425AC">
      <w:pPr>
        <w:bidi w:val="0"/>
        <w:spacing w:line="360" w:lineRule="auto"/>
        <w:textAlignment w:val="center"/>
      </w:pPr>
      <w:r w:rsidRPr="00B425AC">
        <w:rPr>
          <w:sz w:val="24"/>
          <w:szCs w:val="24"/>
        </w:rPr>
        <w:t>B．大</w:t>
      </w:r>
      <w:r w:rsidRPr="00B425AC">
        <w:rPr>
          <w:sz w:val="24"/>
          <w:szCs w:val="24"/>
          <w:em w:val="dot"/>
        </w:rPr>
        <w:t>类</w:t>
      </w:r>
      <w:r w:rsidRPr="00B425AC">
        <w:rPr>
          <w:sz w:val="24"/>
          <w:szCs w:val="24"/>
        </w:rPr>
        <w:t xml:space="preserve">女郎（像）             </w:t>
      </w:r>
      <w:r w:rsidRPr="00B425AC">
        <w:rPr>
          <w:sz w:val="24"/>
          <w:szCs w:val="24"/>
          <w:em w:val="dot"/>
        </w:rPr>
        <w:t>函</w:t>
      </w:r>
      <w:r w:rsidRPr="00B425AC">
        <w:rPr>
          <w:sz w:val="24"/>
          <w:szCs w:val="24"/>
        </w:rPr>
        <w:t>梁君臣之首（用匣子装）    汝之纯明宜</w:t>
      </w:r>
      <w:r w:rsidRPr="00B425AC">
        <w:rPr>
          <w:sz w:val="24"/>
          <w:szCs w:val="24"/>
          <w:em w:val="dot"/>
        </w:rPr>
        <w:t>业</w:t>
      </w:r>
      <w:r w:rsidRPr="00B425AC">
        <w:rPr>
          <w:sz w:val="24"/>
          <w:szCs w:val="24"/>
        </w:rPr>
        <w:t>其家（继承）    能偿者</w:t>
      </w:r>
      <w:r w:rsidRPr="00B425AC">
        <w:rPr>
          <w:sz w:val="24"/>
          <w:szCs w:val="24"/>
          <w:em w:val="dot"/>
        </w:rPr>
        <w:t>捐</w:t>
      </w:r>
      <w:r w:rsidRPr="00B425AC">
        <w:rPr>
          <w:sz w:val="24"/>
          <w:szCs w:val="24"/>
        </w:rPr>
        <w:t>其息（舍弃）</w:t>
      </w:r>
    </w:p>
    <w:p w:rsidR="006502B7" w:rsidRPr="00B425AC" w:rsidP="00B425AC">
      <w:pPr>
        <w:bidi w:val="0"/>
        <w:spacing w:line="360" w:lineRule="auto"/>
        <w:textAlignment w:val="center"/>
      </w:pPr>
      <w:r w:rsidRPr="00B425AC">
        <w:rPr>
          <w:sz w:val="24"/>
          <w:szCs w:val="24"/>
        </w:rPr>
        <w:t>C．千里</w:t>
      </w:r>
      <w:r w:rsidRPr="00B425AC">
        <w:rPr>
          <w:sz w:val="24"/>
          <w:szCs w:val="24"/>
          <w:em w:val="dot"/>
        </w:rPr>
        <w:t>逢迎</w:t>
      </w:r>
      <w:r w:rsidRPr="00B425AC">
        <w:rPr>
          <w:sz w:val="24"/>
          <w:szCs w:val="24"/>
        </w:rPr>
        <w:t xml:space="preserve">（迎接）          </w:t>
      </w:r>
      <w:r w:rsidRPr="00B425AC">
        <w:rPr>
          <w:sz w:val="24"/>
          <w:szCs w:val="24"/>
          <w:em w:val="dot"/>
        </w:rPr>
        <w:t>众人</w:t>
      </w:r>
      <w:r w:rsidRPr="00B425AC">
        <w:rPr>
          <w:sz w:val="24"/>
          <w:szCs w:val="24"/>
        </w:rPr>
        <w:t>匹之（一般人）             杳不知其所</w:t>
      </w:r>
      <w:r w:rsidRPr="00B425AC">
        <w:rPr>
          <w:sz w:val="24"/>
          <w:szCs w:val="24"/>
          <w:em w:val="dot"/>
        </w:rPr>
        <w:t>之</w:t>
      </w:r>
      <w:r w:rsidRPr="00B425AC">
        <w:rPr>
          <w:sz w:val="24"/>
          <w:szCs w:val="24"/>
        </w:rPr>
        <w:t>（到）               今韩丞相</w:t>
      </w:r>
      <w:r w:rsidRPr="00B425AC">
        <w:rPr>
          <w:sz w:val="24"/>
          <w:szCs w:val="24"/>
          <w:em w:val="dot"/>
        </w:rPr>
        <w:t>坐</w:t>
      </w:r>
      <w:r w:rsidRPr="00B425AC">
        <w:rPr>
          <w:sz w:val="24"/>
          <w:szCs w:val="24"/>
        </w:rPr>
        <w:t>主帅失律（因为）</w:t>
      </w:r>
    </w:p>
    <w:p w:rsidR="006502B7" w:rsidRPr="00B425AC" w:rsidP="00B425AC">
      <w:pPr>
        <w:bidi w:val="0"/>
        <w:spacing w:line="360" w:lineRule="auto"/>
        <w:textAlignment w:val="center"/>
        <w:sectPr w:rsidSect="006502B7">
          <w:type w:val="nextPage"/>
          <w:pgSz w:w="11906" w:h="16838"/>
          <w:pgMar w:top="850" w:right="850" w:bottom="850" w:left="850" w:header="851" w:footer="992" w:gutter="0"/>
          <w:pgNumType w:start="2" w:chapStyle="5" w:chapSep="colon"/>
          <w:cols w:space="425"/>
          <w:titlePg w:val="0"/>
          <w:docGrid w:type="lines" w:linePitch="312"/>
        </w:sectPr>
      </w:pPr>
      <w:r w:rsidRPr="00B425AC">
        <w:rPr>
          <w:sz w:val="24"/>
          <w:szCs w:val="24"/>
        </w:rPr>
        <w:t>D．汝殁</w:t>
      </w:r>
      <w:r w:rsidRPr="00B425AC">
        <w:rPr>
          <w:sz w:val="24"/>
          <w:szCs w:val="24"/>
          <w:em w:val="dot"/>
        </w:rPr>
        <w:t>以</w:t>
      </w:r>
      <w:r w:rsidRPr="00B425AC">
        <w:rPr>
          <w:sz w:val="24"/>
          <w:szCs w:val="24"/>
        </w:rPr>
        <w:t>六月二日（在）   群盗</w:t>
      </w:r>
      <w:r w:rsidRPr="00B425AC">
        <w:rPr>
          <w:sz w:val="24"/>
          <w:szCs w:val="24"/>
          <w:em w:val="dot"/>
        </w:rPr>
        <w:t>发</w:t>
      </w:r>
      <w:r w:rsidRPr="00B425AC">
        <w:rPr>
          <w:sz w:val="24"/>
          <w:szCs w:val="24"/>
        </w:rPr>
        <w:t>民仓廪（打开）           以小善</w:t>
      </w:r>
      <w:r w:rsidRPr="00B425AC">
        <w:rPr>
          <w:sz w:val="24"/>
          <w:szCs w:val="24"/>
          <w:em w:val="dot"/>
        </w:rPr>
        <w:t>中</w:t>
      </w:r>
      <w:r w:rsidRPr="00B425AC">
        <w:rPr>
          <w:sz w:val="24"/>
          <w:szCs w:val="24"/>
        </w:rPr>
        <w:t xml:space="preserve">人之意（合乎）         </w:t>
      </w:r>
    </w:p>
    <w:p w:rsidR="006502B7" w:rsidRPr="00B425AC" w:rsidP="00B425AC">
      <w:pPr>
        <w:bidi w:val="0"/>
        <w:spacing w:line="360" w:lineRule="auto"/>
        <w:textAlignment w:val="center"/>
      </w:pPr>
      <w:r w:rsidRPr="00B425AC">
        <w:rPr>
          <w:sz w:val="24"/>
          <w:szCs w:val="24"/>
          <w:em w:val="dot"/>
        </w:rPr>
        <w:t>以</w:t>
      </w:r>
      <w:r w:rsidRPr="00B425AC">
        <w:rPr>
          <w:sz w:val="24"/>
          <w:szCs w:val="24"/>
        </w:rPr>
        <w:t>五千骑追之（凭借）</w:t>
      </w:r>
    </w:p>
    <w:p w:rsidR="006502B7" w:rsidRPr="00B425AC" w:rsidP="00B425AC">
      <w:pPr>
        <w:bidi w:val="0"/>
        <w:spacing w:line="360" w:lineRule="auto"/>
        <w:textAlignment w:val="center"/>
      </w:pPr>
      <w:r w:rsidRPr="00B425AC">
        <w:rPr>
          <w:sz w:val="24"/>
          <w:szCs w:val="24"/>
        </w:rPr>
        <w:t>8．下列各项中，加点字词活用情况分析正确的一项是（　　）</w:t>
      </w:r>
    </w:p>
    <w:p w:rsidR="006502B7" w:rsidRPr="00B425AC" w:rsidP="00B425AC">
      <w:pPr>
        <w:bidi w:val="0"/>
        <w:spacing w:line="360" w:lineRule="auto"/>
        <w:textAlignment w:val="center"/>
      </w:pPr>
      <w:r w:rsidRPr="00B425AC">
        <w:rPr>
          <w:sz w:val="24"/>
          <w:szCs w:val="24"/>
        </w:rPr>
        <w:t>A．</w:t>
      </w:r>
      <w:r w:rsidRPr="00B425AC">
        <w:rPr>
          <w:sz w:val="24"/>
          <w:szCs w:val="24"/>
          <w:em w:val="dot"/>
        </w:rPr>
        <w:t>风</w:t>
      </w:r>
      <w:r w:rsidRPr="00B425AC">
        <w:rPr>
          <w:sz w:val="24"/>
          <w:szCs w:val="24"/>
        </w:rPr>
        <w:t>乎舞雩（动化）  襟三江而</w:t>
      </w:r>
      <w:r w:rsidRPr="00B425AC">
        <w:rPr>
          <w:sz w:val="24"/>
          <w:szCs w:val="24"/>
          <w:em w:val="dot"/>
        </w:rPr>
        <w:t>带</w:t>
      </w:r>
      <w:r w:rsidRPr="00B425AC">
        <w:rPr>
          <w:sz w:val="24"/>
          <w:szCs w:val="24"/>
        </w:rPr>
        <w:t>五湖（意动）   彼于</w:t>
      </w:r>
      <w:r w:rsidRPr="00B425AC">
        <w:rPr>
          <w:sz w:val="24"/>
          <w:szCs w:val="24"/>
          <w:em w:val="dot"/>
        </w:rPr>
        <w:t>致</w:t>
      </w:r>
      <w:r w:rsidRPr="00B425AC">
        <w:rPr>
          <w:sz w:val="24"/>
          <w:szCs w:val="24"/>
        </w:rPr>
        <w:t>福者，未数数然也（动化）</w:t>
      </w:r>
    </w:p>
    <w:p w:rsidR="006502B7" w:rsidRPr="00B425AC" w:rsidP="00B425AC">
      <w:pPr>
        <w:bidi w:val="0"/>
        <w:spacing w:line="360" w:lineRule="auto"/>
        <w:textAlignment w:val="center"/>
      </w:pPr>
      <w:r w:rsidRPr="00B425AC">
        <w:rPr>
          <w:sz w:val="24"/>
          <w:szCs w:val="24"/>
        </w:rPr>
        <w:t>B．未云何</w:t>
      </w:r>
      <w:r w:rsidRPr="00B425AC">
        <w:rPr>
          <w:sz w:val="24"/>
          <w:szCs w:val="24"/>
          <w:em w:val="dot"/>
        </w:rPr>
        <w:t>龙</w:t>
      </w:r>
      <w:r w:rsidRPr="00B425AC">
        <w:rPr>
          <w:sz w:val="24"/>
          <w:szCs w:val="24"/>
        </w:rPr>
        <w:t>（动化）  而后乃今将图</w:t>
      </w:r>
      <w:r w:rsidRPr="00B425AC">
        <w:rPr>
          <w:sz w:val="24"/>
          <w:szCs w:val="24"/>
          <w:em w:val="dot"/>
        </w:rPr>
        <w:t>南</w:t>
      </w:r>
      <w:r w:rsidRPr="00B425AC">
        <w:rPr>
          <w:sz w:val="24"/>
          <w:szCs w:val="24"/>
        </w:rPr>
        <w:t xml:space="preserve">（动化）   </w:t>
      </w:r>
      <w:r w:rsidRPr="00B425AC">
        <w:rPr>
          <w:sz w:val="24"/>
          <w:szCs w:val="24"/>
          <w:em w:val="dot"/>
        </w:rPr>
        <w:t>乐</w:t>
      </w:r>
      <w:r w:rsidRPr="00B425AC">
        <w:rPr>
          <w:sz w:val="24"/>
          <w:szCs w:val="24"/>
        </w:rPr>
        <w:t>琴书以消忧（使动 ）</w:t>
      </w:r>
    </w:p>
    <w:p w:rsidR="006502B7" w:rsidRPr="00B425AC" w:rsidP="00B425AC">
      <w:pPr>
        <w:bidi w:val="0"/>
        <w:spacing w:line="360" w:lineRule="auto"/>
        <w:textAlignment w:val="center"/>
      </w:pPr>
      <w:r w:rsidRPr="00B425AC">
        <w:rPr>
          <w:sz w:val="24"/>
          <w:szCs w:val="24"/>
        </w:rPr>
        <w:t>C．</w:t>
      </w:r>
      <w:r w:rsidRPr="00B425AC">
        <w:rPr>
          <w:sz w:val="24"/>
          <w:szCs w:val="24"/>
          <w:em w:val="dot"/>
        </w:rPr>
        <w:t>名</w:t>
      </w:r>
      <w:r w:rsidRPr="00B425AC">
        <w:rPr>
          <w:sz w:val="24"/>
          <w:szCs w:val="24"/>
        </w:rPr>
        <w:t xml:space="preserve">我固当（动化）  </w:t>
      </w:r>
      <w:r w:rsidRPr="00B425AC">
        <w:rPr>
          <w:sz w:val="24"/>
          <w:szCs w:val="24"/>
          <w:em w:val="dot"/>
        </w:rPr>
        <w:t>蕃</w:t>
      </w:r>
      <w:r w:rsidRPr="00B425AC">
        <w:rPr>
          <w:sz w:val="24"/>
          <w:szCs w:val="24"/>
        </w:rPr>
        <w:t>吾生而安吾性（意动）   然后</w:t>
      </w:r>
      <w:r w:rsidRPr="00B425AC">
        <w:rPr>
          <w:sz w:val="24"/>
          <w:szCs w:val="24"/>
          <w:em w:val="dot"/>
        </w:rPr>
        <w:t>惧</w:t>
      </w:r>
      <w:r w:rsidRPr="00B425AC">
        <w:rPr>
          <w:sz w:val="24"/>
          <w:szCs w:val="24"/>
        </w:rPr>
        <w:t>以祸福而把持之（使动）</w:t>
      </w:r>
    </w:p>
    <w:p w:rsidR="006502B7" w:rsidRPr="00B425AC" w:rsidP="00B425AC">
      <w:pPr>
        <w:bidi w:val="0"/>
        <w:spacing w:line="360" w:lineRule="auto"/>
        <w:textAlignment w:val="center"/>
      </w:pPr>
      <w:r w:rsidRPr="00B425AC">
        <w:rPr>
          <w:sz w:val="24"/>
          <w:szCs w:val="24"/>
        </w:rPr>
        <w:t>D．</w:t>
      </w:r>
      <w:r w:rsidRPr="00B425AC">
        <w:rPr>
          <w:sz w:val="24"/>
          <w:szCs w:val="24"/>
          <w:em w:val="dot"/>
        </w:rPr>
        <w:t>誓天</w:t>
      </w:r>
      <w:r w:rsidRPr="00B425AC">
        <w:rPr>
          <w:sz w:val="24"/>
          <w:szCs w:val="24"/>
        </w:rPr>
        <w:t>断发（对动）  怜而</w:t>
      </w:r>
      <w:r w:rsidRPr="00B425AC">
        <w:rPr>
          <w:sz w:val="24"/>
          <w:szCs w:val="24"/>
          <w:em w:val="dot"/>
        </w:rPr>
        <w:t>王</w:t>
      </w:r>
      <w:r w:rsidRPr="00B425AC">
        <w:rPr>
          <w:sz w:val="24"/>
          <w:szCs w:val="24"/>
        </w:rPr>
        <w:t>我（使动）        后人</w:t>
      </w:r>
      <w:r w:rsidRPr="00B425AC">
        <w:rPr>
          <w:sz w:val="24"/>
          <w:szCs w:val="24"/>
          <w:em w:val="dot"/>
        </w:rPr>
        <w:t>哀</w:t>
      </w:r>
      <w:r w:rsidRPr="00B425AC">
        <w:rPr>
          <w:sz w:val="24"/>
          <w:szCs w:val="24"/>
        </w:rPr>
        <w:t>之而不鉴之（为动）</w:t>
      </w:r>
    </w:p>
    <w:p w:rsidR="006502B7" w:rsidRPr="00B425AC" w:rsidP="00B425AC">
      <w:pPr>
        <w:bidi w:val="0"/>
        <w:spacing w:line="360" w:lineRule="auto"/>
        <w:textAlignment w:val="center"/>
      </w:pPr>
      <w:r w:rsidRPr="00B425AC">
        <w:rPr>
          <w:sz w:val="24"/>
          <w:szCs w:val="24"/>
        </w:rPr>
        <w:t>9．下列各项中，句式分析不正确的一项是（　　）</w:t>
      </w:r>
    </w:p>
    <w:p w:rsidR="006502B7" w:rsidRPr="00B425AC" w:rsidP="00B425AC">
      <w:pPr>
        <w:bidi w:val="0"/>
        <w:spacing w:line="360" w:lineRule="auto"/>
        <w:textAlignment w:val="center"/>
      </w:pPr>
      <w:r w:rsidRPr="00B425AC">
        <w:rPr>
          <w:sz w:val="24"/>
          <w:szCs w:val="24"/>
        </w:rPr>
        <w:t>A．莫之夭阏者（定后）  去以六月息者也（状后）  视为止，行为迟（省略）</w:t>
      </w:r>
    </w:p>
    <w:p w:rsidR="006502B7" w:rsidRPr="00B425AC" w:rsidP="00B425AC">
      <w:pPr>
        <w:bidi w:val="0"/>
        <w:spacing w:line="360" w:lineRule="auto"/>
        <w:textAlignment w:val="center"/>
      </w:pPr>
      <w:r w:rsidRPr="00B425AC">
        <w:rPr>
          <w:sz w:val="24"/>
          <w:szCs w:val="24"/>
        </w:rPr>
        <w:t>B．其又何尤（宾前）    加之以师旅（状后）      既自以心为形役（被动）</w:t>
      </w:r>
    </w:p>
    <w:p w:rsidR="006502B7" w:rsidRPr="00B425AC" w:rsidP="00B425AC">
      <w:pPr>
        <w:bidi w:val="0"/>
        <w:spacing w:line="360" w:lineRule="auto"/>
        <w:textAlignment w:val="center"/>
      </w:pPr>
      <w:r w:rsidRPr="00B425AC">
        <w:rPr>
          <w:sz w:val="24"/>
          <w:szCs w:val="24"/>
        </w:rPr>
        <w:t>C．唯兄嫂是依（宾前）  盛以锦囊（状后）        凡长安豪富人为观游及卖果者（定后）</w:t>
      </w:r>
    </w:p>
    <w:p w:rsidR="006502B7" w:rsidRPr="00B425AC" w:rsidP="00B425AC">
      <w:pPr>
        <w:bidi w:val="0"/>
        <w:spacing w:line="360" w:lineRule="auto"/>
        <w:textAlignment w:val="center"/>
      </w:pPr>
      <w:r w:rsidRPr="00B425AC">
        <w:rPr>
          <w:sz w:val="24"/>
          <w:szCs w:val="24"/>
        </w:rPr>
        <w:t>D．此项王也（判断）    纤歌凝而白云遏（被动）  复驾言兮焉求（宾前）</w:t>
      </w:r>
    </w:p>
    <w:p w:rsidR="006502B7" w:rsidRPr="00B425AC" w:rsidP="00B425AC">
      <w:pPr>
        <w:bidi w:val="0"/>
        <w:spacing w:line="360" w:lineRule="auto"/>
        <w:textAlignment w:val="center"/>
      </w:pPr>
      <w:r w:rsidRPr="00B425AC">
        <w:rPr>
          <w:sz w:val="24"/>
          <w:szCs w:val="24"/>
        </w:rPr>
        <w:t>　</w:t>
      </w:r>
    </w:p>
    <w:p w:rsidR="006502B7" w:rsidRPr="00B425AC" w:rsidP="00B425AC">
      <w:pPr>
        <w:bidi w:val="0"/>
        <w:spacing w:line="360" w:lineRule="auto"/>
        <w:textAlignment w:val="center"/>
      </w:pPr>
      <w:r w:rsidRPr="00B425AC">
        <w:rPr>
          <w:b/>
          <w:sz w:val="24"/>
          <w:szCs w:val="24"/>
        </w:rPr>
        <w:t>二、现代文阅读（9分，每小题0分）</w:t>
      </w:r>
    </w:p>
    <w:p w:rsidR="006502B7" w:rsidRPr="00B425AC" w:rsidP="00B425AC">
      <w:pPr>
        <w:bidi w:val="0"/>
        <w:spacing w:line="360" w:lineRule="auto"/>
        <w:textAlignment w:val="center"/>
      </w:pPr>
      <w:r w:rsidRPr="00B425AC">
        <w:rPr>
          <w:sz w:val="24"/>
          <w:szCs w:val="24"/>
        </w:rPr>
        <w:t>10．阅读下面的文字，完成下列各题。</w:t>
      </w:r>
    </w:p>
    <w:p w:rsidR="006502B7" w:rsidRPr="00B425AC" w:rsidP="00B425AC">
      <w:pPr>
        <w:bidi w:val="0"/>
        <w:spacing w:line="360" w:lineRule="auto"/>
        <w:textAlignment w:val="center"/>
      </w:pPr>
      <w:r w:rsidRPr="00B425AC">
        <w:rPr>
          <w:sz w:val="24"/>
          <w:szCs w:val="24"/>
        </w:rPr>
        <w:t xml:space="preserve">    自秦始皇统一中国后，中国古代社会就开始它漫长的封建社会发展史。秦王朝的国运不长，而且秦王朝推行“以法为教”“以吏为师”的文教政策，所以在家庭教育方面没有什么建树。但是，随着汉王朝的建立和封建社会的持久安定，加上长期推行“独尊儒术”的文教政策，采取科举取士和以经术取士，注重以三纲五常之教统治人们思想和以孝道之教稳定家庭与社会的伦理道德关系，所以家庭教育得到迅速发展，并且日渐形成了它的特色。</w:t>
      </w:r>
    </w:p>
    <w:p w:rsidR="006502B7" w:rsidRPr="00B425AC" w:rsidP="00B425AC">
      <w:pPr>
        <w:bidi w:val="0"/>
        <w:spacing w:line="360" w:lineRule="auto"/>
        <w:textAlignment w:val="center"/>
      </w:pPr>
      <w:r w:rsidRPr="00B425AC">
        <w:rPr>
          <w:sz w:val="24"/>
          <w:szCs w:val="24"/>
        </w:rPr>
        <w:t xml:space="preserve">    魏晋南北朝时期，除了汉代形成的以经学作为主要内容的教育继续推行之外，由于统治阶级和一些知识分子的提倡，玄学、佛学、史学以及一些自然科学技艺及生产技艺等，也进入了不同阶层的家庭教育范围。总体说来，魏晋南北朝时期，由于战乱频仍，社会动荡不安，家庭的生产与生活也缺乏稳定性，所以这一时期的家庭教育与汉代相比，相差甚远，尤其是统治阶层受“九品中正”制取士制度的影响，豪门士族的子孙天生就是“上三品”的高官世袭者，而寒门士族的子孙即使学富五车也难以入上品，至于平民百姓的子孙就更不在话下，由此所造成的“读书无用”的观念也渗透到不同阶级和阶层的家庭教育实践中，造成诗书教育日渐衰落的局面。</w:t>
      </w:r>
    </w:p>
    <w:p w:rsidR="006502B7" w:rsidRPr="00B425AC" w:rsidP="00B425AC">
      <w:pPr>
        <w:bidi w:val="0"/>
        <w:spacing w:line="360" w:lineRule="auto"/>
        <w:textAlignment w:val="center"/>
        <w:sectPr w:rsidSect="006502B7">
          <w:type w:val="nextPage"/>
          <w:pgSz w:w="11906" w:h="16838"/>
          <w:pgMar w:top="850" w:right="850" w:bottom="850" w:left="850" w:header="851" w:footer="992" w:gutter="0"/>
          <w:pgNumType w:start="3" w:chapStyle="5" w:chapSep="colon"/>
          <w:cols w:space="425"/>
          <w:titlePg w:val="0"/>
          <w:docGrid w:type="lines" w:linePitch="312"/>
        </w:sectPr>
      </w:pPr>
      <w:r w:rsidRPr="00B425AC">
        <w:rPr>
          <w:sz w:val="24"/>
          <w:szCs w:val="24"/>
        </w:rPr>
        <w:t xml:space="preserve">  </w:t>
      </w:r>
      <w:r w:rsidRPr="00B425AC">
        <w:rPr>
          <w:sz w:val="24"/>
          <w:szCs w:val="24"/>
        </w:rPr>
        <w:t xml:space="preserve"> </w:t>
      </w:r>
    </w:p>
    <w:p w:rsidR="006502B7" w:rsidRPr="00B425AC" w:rsidP="00B425AC">
      <w:pPr>
        <w:bidi w:val="0"/>
        <w:spacing w:line="360" w:lineRule="auto"/>
        <w:textAlignment w:val="center"/>
      </w:pPr>
      <w:r w:rsidRPr="00B425AC">
        <w:rPr>
          <w:sz w:val="24"/>
          <w:szCs w:val="24"/>
        </w:rPr>
        <w:t xml:space="preserve"> 汉魏六朝的家庭教育，尽管有由盛转衰的趋向，但是由于封建社会制度和家庭制度不断发展和完善，所以家庭教育的阶级性和等级性也日益明显起来。形成了以皇家宗室为主体的贵族家庭教育，以在职文官为代表的官宦家庭教育和广大生活在社会底层的平民家庭教育的家教制度。这三类家庭教育，一直沿续和发展到清末，在客观上对我国封建社会政治、道德、家庭乃至社会秩序等，都产生了深刻的影响。皇家的教育主要在于培养储君，所以皇太子及诸王子的教育受到特别的重视，乃至成为国家政治的一件大事。皇家的家教具有特权性，在措施上一是尽一切努力把全国图书搜集在皇家图书馆，垄断文化以作为皇家宗室的教材；二是收买天下第一流的学者充任宫廷教师；三是建立一整套宫廷教师制度和完备的教学制度。官宦之家的家教，其目的在于造就其子孙的德才学识，教学内容主要是为官之道，所以十分强调儒家经典的学习。自汉代推行以经术取士和任官的政策以来，经艺在官宦之家的家教中占有十分重要的地位。官宦之家的子弟自小就学习《礼》《乐》《诗》《书》《春秋》《论语》和《孝经》等，其家庭教师大多是当地的名儒。除此之外，部分官宦子弟或外出从师，或跟随父兄习业。平民之家的家教，各因经济条件和文化环境的不同而有所区别，富商大户或从事教育职业的文人之家，一般是注重儒术教育的，他们希冀其子弟通过读“圣贤书”而成为做官人。但绝大多数平民百姓之家多以传授社会生活知识和生产技能为主要内容，在道德教育上其内容与统治阶级所推行的封建纲常教化没有什么区别，主要是孝悌之教。</w:t>
      </w:r>
    </w:p>
    <w:p w:rsidR="006502B7" w:rsidRPr="00B425AC" w:rsidP="00B425AC">
      <w:pPr>
        <w:bidi w:val="0"/>
        <w:spacing w:line="360" w:lineRule="auto"/>
        <w:textAlignment w:val="center"/>
      </w:pPr>
      <w:r w:rsidRPr="00B425AC">
        <w:rPr>
          <w:sz w:val="24"/>
          <w:szCs w:val="24"/>
        </w:rPr>
        <w:t>10．关于“汉魏六朝家庭教育”表述不正确的一项是</w:t>
      </w:r>
      <w:r w:rsidRPr="00B425AC">
        <w:rPr>
          <w:sz w:val="24"/>
          <w:szCs w:val="24"/>
          <w:u w:val="single"/>
        </w:rPr>
        <w:t>　　</w:t>
      </w:r>
    </w:p>
    <w:p w:rsidR="006502B7" w:rsidRPr="00B425AC" w:rsidP="00B425AC">
      <w:pPr>
        <w:bidi w:val="0"/>
        <w:spacing w:line="360" w:lineRule="auto"/>
        <w:textAlignment w:val="center"/>
      </w:pPr>
      <w:r w:rsidRPr="00B425AC">
        <w:rPr>
          <w:sz w:val="24"/>
          <w:szCs w:val="24"/>
        </w:rPr>
        <w:t>A．魏晋南北朝时期玄学、佛学、史学以及一些自然科学技艺及生产技艺等，也进入了家庭教育范围，但不同阶层的家庭教育内容不尽相同。</w:t>
      </w:r>
    </w:p>
    <w:p w:rsidR="006502B7" w:rsidRPr="00B425AC" w:rsidP="00B425AC">
      <w:pPr>
        <w:bidi w:val="0"/>
        <w:spacing w:line="360" w:lineRule="auto"/>
        <w:textAlignment w:val="center"/>
      </w:pPr>
      <w:r w:rsidRPr="00B425AC">
        <w:rPr>
          <w:sz w:val="24"/>
          <w:szCs w:val="24"/>
        </w:rPr>
        <w:t xml:space="preserve">B．积极推行“以法为教”、“以吏为师”的文教政策，为家庭教育打下了坚实的基础，并且日渐形成它的特色。 </w:t>
      </w:r>
    </w:p>
    <w:p w:rsidR="006502B7" w:rsidRPr="00B425AC" w:rsidP="00B425AC">
      <w:pPr>
        <w:bidi w:val="0"/>
        <w:spacing w:line="360" w:lineRule="auto"/>
        <w:textAlignment w:val="center"/>
      </w:pPr>
      <w:r w:rsidRPr="00B425AC">
        <w:rPr>
          <w:sz w:val="24"/>
          <w:szCs w:val="24"/>
        </w:rPr>
        <w:t>C．汉朝推行“独尊儒术”的文教政策，注重三纲五常之教和孝道之教，家庭教育得到迅速发展。</w:t>
      </w:r>
    </w:p>
    <w:p w:rsidR="006502B7" w:rsidRPr="00B425AC" w:rsidP="00B425AC">
      <w:pPr>
        <w:bidi w:val="0"/>
        <w:spacing w:line="360" w:lineRule="auto"/>
        <w:textAlignment w:val="center"/>
      </w:pPr>
      <w:r w:rsidRPr="00B425AC">
        <w:rPr>
          <w:sz w:val="24"/>
          <w:szCs w:val="24"/>
        </w:rPr>
        <w:t>D．魏晋南北朝时期的家庭教育和汉代相比趋向衰落，“九品中正”取士制度的影响，造成“读书无用”的观念在家庭教育实践中的渗透。</w:t>
      </w:r>
    </w:p>
    <w:p w:rsidR="006502B7" w:rsidRPr="00B425AC" w:rsidP="00B425AC">
      <w:pPr>
        <w:bidi w:val="0"/>
        <w:spacing w:line="360" w:lineRule="auto"/>
        <w:textAlignment w:val="center"/>
      </w:pPr>
      <w:r w:rsidRPr="00B425AC">
        <w:rPr>
          <w:sz w:val="24"/>
          <w:szCs w:val="24"/>
        </w:rPr>
        <w:t>11．下列对原文内容理解，不符合原文意思的一项是</w:t>
      </w:r>
      <w:r w:rsidRPr="00B425AC">
        <w:rPr>
          <w:sz w:val="24"/>
          <w:szCs w:val="24"/>
          <w:u w:val="single"/>
        </w:rPr>
        <w:t>　　</w:t>
      </w:r>
    </w:p>
    <w:p w:rsidR="006502B7" w:rsidRPr="00B425AC" w:rsidP="00B425AC">
      <w:pPr>
        <w:bidi w:val="0"/>
        <w:spacing w:line="360" w:lineRule="auto"/>
        <w:textAlignment w:val="center"/>
      </w:pPr>
      <w:r w:rsidRPr="00B425AC">
        <w:rPr>
          <w:sz w:val="24"/>
          <w:szCs w:val="24"/>
        </w:rPr>
        <w:t xml:space="preserve">A．皇家的教育主要围绕皇 太子和诸王子展开，为此不惜垄断文化以作为皇家宗室的教材，收买第一流的学者充任宫廷教师，建立宫廷教师制度和教学制度。 </w:t>
      </w:r>
    </w:p>
    <w:p w:rsidR="006502B7" w:rsidRPr="00B425AC" w:rsidP="00B425AC">
      <w:pPr>
        <w:bidi w:val="0"/>
        <w:spacing w:line="360" w:lineRule="auto"/>
        <w:textAlignment w:val="center"/>
      </w:pPr>
      <w:r w:rsidRPr="00B425AC">
        <w:rPr>
          <w:sz w:val="24"/>
          <w:szCs w:val="24"/>
        </w:rPr>
        <w:t>B．汉魏六朝的家庭教育呈现贵族家庭教育、官宦家庭教育、平民家庭教育的家教制度三足鼎立的态势。</w:t>
      </w:r>
    </w:p>
    <w:p w:rsidR="006502B7" w:rsidRPr="00B425AC" w:rsidP="00B425AC">
      <w:pPr>
        <w:bidi w:val="0"/>
        <w:spacing w:line="360" w:lineRule="auto"/>
        <w:textAlignment w:val="center"/>
      </w:pPr>
      <w:r w:rsidRPr="00B425AC">
        <w:rPr>
          <w:sz w:val="24"/>
          <w:szCs w:val="24"/>
        </w:rPr>
        <w:t xml:space="preserve">C．汉魏六朝的家庭教育，一直沿续和发展到封建社会末期，在客观上对我国封建社会政治、道德、家庭、社会秩序等，都产生了深刻的影响。 </w:t>
      </w:r>
    </w:p>
    <w:p w:rsidR="006502B7" w:rsidRPr="00B425AC" w:rsidP="00B425AC">
      <w:pPr>
        <w:bidi w:val="0"/>
        <w:spacing w:line="360" w:lineRule="auto"/>
        <w:textAlignment w:val="center"/>
      </w:pPr>
      <w:r w:rsidRPr="00B425AC">
        <w:rPr>
          <w:sz w:val="24"/>
          <w:szCs w:val="24"/>
        </w:rPr>
        <w:t xml:space="preserve">D．汉魏六朝的家庭教育，尽管有由盛转衰的趋向，但是由于阶级性和等级性也日益明显起来，家庭教育功能日渐强大，所以这使得封建社会制度和家庭制度不断发展和完善。 </w:t>
      </w:r>
    </w:p>
    <w:p w:rsidR="006502B7" w:rsidRPr="00B425AC" w:rsidP="00B425AC">
      <w:pPr>
        <w:bidi w:val="0"/>
        <w:spacing w:line="360" w:lineRule="auto"/>
        <w:textAlignment w:val="center"/>
      </w:pPr>
      <w:r w:rsidRPr="00B425AC">
        <w:rPr>
          <w:sz w:val="24"/>
          <w:szCs w:val="24"/>
        </w:rPr>
        <w:t>12．根据原文的内容，下列分析不正确的一项是</w:t>
      </w:r>
      <w:r w:rsidRPr="00B425AC">
        <w:rPr>
          <w:sz w:val="24"/>
          <w:szCs w:val="24"/>
          <w:u w:val="single"/>
        </w:rPr>
        <w:t>　　</w:t>
      </w:r>
    </w:p>
    <w:p w:rsidR="006502B7" w:rsidRPr="00B425AC" w:rsidP="00B425AC">
      <w:pPr>
        <w:bidi w:val="0"/>
        <w:spacing w:line="360" w:lineRule="auto"/>
        <w:textAlignment w:val="center"/>
      </w:pPr>
      <w:r w:rsidRPr="00B425AC">
        <w:rPr>
          <w:sz w:val="24"/>
          <w:szCs w:val="24"/>
        </w:rPr>
        <w:t xml:space="preserve">A．汉朝经学在官宦之家的家教中占有十分重要的地位，主要还是为了培养子孙的德才学识以满足官宦子弟参加经学考试和担任朝廷官职的需要。 </w:t>
      </w:r>
    </w:p>
    <w:p w:rsidR="006502B7" w:rsidRPr="00B425AC" w:rsidP="00B425AC">
      <w:pPr>
        <w:bidi w:val="0"/>
        <w:spacing w:line="360" w:lineRule="auto"/>
        <w:textAlignment w:val="center"/>
      </w:pPr>
      <w:r w:rsidRPr="00B425AC">
        <w:rPr>
          <w:sz w:val="24"/>
          <w:szCs w:val="24"/>
        </w:rPr>
        <w:t>B．汉魏六朝官宦子弟的家庭教育主要延请名儒进行教授，以传授儒家的经典典籍，灌输儒家思想为主。</w:t>
      </w:r>
    </w:p>
    <w:p w:rsidR="006502B7" w:rsidRPr="00B425AC" w:rsidP="00B425AC">
      <w:pPr>
        <w:bidi w:val="0"/>
        <w:spacing w:line="360" w:lineRule="auto"/>
        <w:textAlignment w:val="center"/>
        <w:sectPr w:rsidSect="006502B7">
          <w:type w:val="nextPage"/>
          <w:pgSz w:w="11906" w:h="16838"/>
          <w:pgMar w:top="850" w:right="850" w:bottom="850" w:left="850" w:header="851" w:footer="992" w:gutter="0"/>
          <w:pgNumType w:start="4" w:chapStyle="5" w:chapSep="colon"/>
          <w:cols w:space="425"/>
          <w:titlePg w:val="0"/>
          <w:docGrid w:type="lines" w:linePitch="312"/>
        </w:sectPr>
      </w:pPr>
    </w:p>
    <w:p w:rsidR="006502B7" w:rsidRPr="00B425AC" w:rsidP="00B425AC">
      <w:pPr>
        <w:bidi w:val="0"/>
        <w:spacing w:line="360" w:lineRule="auto"/>
        <w:textAlignment w:val="center"/>
      </w:pPr>
      <w:r w:rsidRPr="00B425AC">
        <w:rPr>
          <w:sz w:val="24"/>
          <w:szCs w:val="24"/>
        </w:rPr>
        <w:t>C．家境富裕并不意味着身份的高贵，许多富商之所以在家庭教育上比较注重儒术教育，是希冀子孙能够取得一官半职。</w:t>
      </w:r>
      <w:r w:rsidRPr="00B425AC">
        <w:rPr>
          <w:sz w:val="24"/>
          <w:szCs w:val="24"/>
        </w:rPr>
        <w:t xml:space="preserve"> </w:t>
      </w:r>
    </w:p>
    <w:p w:rsidR="006502B7" w:rsidRPr="00B425AC" w:rsidP="00B425AC">
      <w:pPr>
        <w:bidi w:val="0"/>
        <w:spacing w:line="360" w:lineRule="auto"/>
        <w:textAlignment w:val="center"/>
      </w:pPr>
      <w:r w:rsidRPr="00B425AC">
        <w:rPr>
          <w:sz w:val="24"/>
          <w:szCs w:val="24"/>
        </w:rPr>
        <w:t>D．除富商外的大多数平民百姓家教多以传授社会生活知识和生产技能为主，在道德教育上主要是孝悌之教。</w:t>
      </w:r>
    </w:p>
    <w:p w:rsidR="006502B7" w:rsidRPr="00B425AC" w:rsidP="00B425AC">
      <w:pPr>
        <w:bidi w:val="0"/>
        <w:spacing w:line="360" w:lineRule="auto"/>
        <w:textAlignment w:val="center"/>
      </w:pPr>
      <w:r w:rsidRPr="00B425AC">
        <w:rPr>
          <w:sz w:val="24"/>
          <w:szCs w:val="24"/>
        </w:rPr>
        <w:t>　</w:t>
      </w:r>
    </w:p>
    <w:p w:rsidR="006502B7" w:rsidRPr="00B425AC" w:rsidP="00B425AC">
      <w:pPr>
        <w:bidi w:val="0"/>
        <w:spacing w:line="360" w:lineRule="auto"/>
        <w:textAlignment w:val="center"/>
      </w:pPr>
      <w:r w:rsidRPr="00B425AC">
        <w:rPr>
          <w:b/>
          <w:sz w:val="24"/>
          <w:szCs w:val="24"/>
        </w:rPr>
        <w:t>三、古诗文阅读</w:t>
      </w:r>
    </w:p>
    <w:p w:rsidR="006502B7" w:rsidRPr="00B425AC" w:rsidP="00B425AC">
      <w:pPr>
        <w:bidi w:val="0"/>
        <w:spacing w:line="360" w:lineRule="auto"/>
        <w:textAlignment w:val="center"/>
      </w:pPr>
      <w:r w:rsidRPr="00B425AC">
        <w:rPr>
          <w:sz w:val="24"/>
          <w:szCs w:val="24"/>
        </w:rPr>
        <w:t>11．文言文阅读</w:t>
      </w:r>
    </w:p>
    <w:p w:rsidR="006502B7" w:rsidRPr="00B425AC" w:rsidP="00B425AC">
      <w:pPr>
        <w:bidi w:val="0"/>
        <w:spacing w:line="360" w:lineRule="auto"/>
        <w:textAlignment w:val="center"/>
      </w:pPr>
      <w:r w:rsidRPr="00B425AC">
        <w:rPr>
          <w:sz w:val="24"/>
          <w:szCs w:val="24"/>
        </w:rPr>
        <w:t>阅读下面的文言文，完成下列各题。</w:t>
      </w:r>
    </w:p>
    <w:p w:rsidR="006502B7" w:rsidRPr="00B425AC" w:rsidP="00B425AC">
      <w:pPr>
        <w:bidi w:val="0"/>
        <w:spacing w:line="360" w:lineRule="auto"/>
        <w:textAlignment w:val="center"/>
      </w:pPr>
      <w:r w:rsidRPr="00B425AC">
        <w:rPr>
          <w:sz w:val="24"/>
          <w:szCs w:val="24"/>
        </w:rPr>
        <w:t xml:space="preserve">    王克敬，字叔能，大宁人。既仕，累迁江浙行省照磨，寻升检校。调奉议大夫、知顺州，以内外艰</w:t>
      </w:r>
      <w:r w:rsidRPr="00B425AC">
        <w:rPr>
          <w:rFonts w:ascii="宋体" w:hAnsi="宋体" w:hint="eastAsia"/>
          <w:sz w:val="24"/>
          <w:szCs w:val="24"/>
          <w:vertAlign w:val="superscript"/>
        </w:rPr>
        <w:t>①</w:t>
      </w:r>
      <w:r w:rsidRPr="00B425AC">
        <w:rPr>
          <w:sz w:val="24"/>
          <w:szCs w:val="24"/>
        </w:rPr>
        <w:t>不上。除江浙行省左右司都事。延祐四年，往四明监倭人互市。先是，往监者惧外夷情叵测，必严兵自卫，彻夜假寐。克敬至，悉去之，抚以恩意，皆帖然无敢哗。有吴人从军征日本陷于倭者，至是从至中国，诉于克敬，愿还本乡。或恐为祸阶，克敬曰：“岂有军士怀恩德来归而不之纳邪！脱有衅，吾当坐。”事闻，朝廷嘉之。番阳大饥，总管王都中出廪粟赈之，行省欲罪其擅发，克敬曰：“</w:t>
      </w:r>
      <w:r w:rsidRPr="00B425AC">
        <w:rPr>
          <w:sz w:val="24"/>
          <w:szCs w:val="24"/>
          <w:u w:val="single"/>
        </w:rPr>
        <w:t>番阳去此千里，比待命，民且死，彼为仁，而吾属顾为不仁乎</w:t>
      </w:r>
      <w:r w:rsidRPr="00B425AC">
        <w:rPr>
          <w:sz w:val="24"/>
          <w:szCs w:val="24"/>
        </w:rPr>
        <w:t>！”都中因得免。拜监察御史，寻迁左司都事。</w:t>
      </w:r>
    </w:p>
    <w:p w:rsidR="006502B7" w:rsidRPr="00B425AC" w:rsidP="00B425AC">
      <w:pPr>
        <w:bidi w:val="0"/>
        <w:spacing w:line="360" w:lineRule="auto"/>
        <w:textAlignment w:val="center"/>
      </w:pPr>
      <w:r w:rsidRPr="00B425AC">
        <w:rPr>
          <w:sz w:val="24"/>
          <w:szCs w:val="24"/>
        </w:rPr>
        <w:t xml:space="preserve">    泰定初，出为绍兴路总管，郡中计口征盐，民困于诛求</w:t>
      </w:r>
      <w:r w:rsidRPr="00B425AC">
        <w:rPr>
          <w:rFonts w:ascii="宋体" w:hAnsi="宋体" w:hint="eastAsia"/>
          <w:sz w:val="24"/>
          <w:szCs w:val="24"/>
          <w:vertAlign w:val="superscript"/>
        </w:rPr>
        <w:t>②</w:t>
      </w:r>
      <w:r w:rsidRPr="00B425AC">
        <w:rPr>
          <w:sz w:val="24"/>
          <w:szCs w:val="24"/>
        </w:rPr>
        <w:t>，乃上言乞减盐五千引。行省檄克敬抽分舶货</w:t>
      </w:r>
      <w:r w:rsidRPr="00B425AC">
        <w:rPr>
          <w:rFonts w:ascii="宋体" w:hAnsi="宋体" w:hint="eastAsia"/>
          <w:sz w:val="24"/>
          <w:szCs w:val="24"/>
          <w:vertAlign w:val="superscript"/>
        </w:rPr>
        <w:t>③</w:t>
      </w:r>
      <w:r w:rsidRPr="00B425AC">
        <w:rPr>
          <w:sz w:val="24"/>
          <w:szCs w:val="24"/>
        </w:rPr>
        <w:t>，拗蕃</w:t>
      </w:r>
      <w:r w:rsidRPr="00B425AC">
        <w:rPr>
          <w:rFonts w:ascii="宋体" w:hAnsi="宋体" w:hint="eastAsia"/>
          <w:sz w:val="24"/>
          <w:szCs w:val="24"/>
          <w:vertAlign w:val="superscript"/>
        </w:rPr>
        <w:t>④</w:t>
      </w:r>
      <w:r w:rsidRPr="00B425AC">
        <w:rPr>
          <w:sz w:val="24"/>
          <w:szCs w:val="24"/>
        </w:rPr>
        <w:t>者例籍其货，商人以风水为解，有司不听。克敬曰：“某货出某国，地有远近，货有轻重，冒重险，出万死，舍近而趋远，弃重而取轻，岂人情邪！”</w:t>
      </w:r>
      <w:r w:rsidRPr="00B425AC">
        <w:rPr>
          <w:sz w:val="24"/>
          <w:szCs w:val="24"/>
          <w:u w:val="single"/>
        </w:rPr>
        <w:t>具以上闻，众不能夺，商人德之。其矜民若此，时论多之</w:t>
      </w:r>
      <w:r w:rsidRPr="00B425AC">
        <w:rPr>
          <w:sz w:val="24"/>
          <w:szCs w:val="24"/>
        </w:rPr>
        <w:t>。擢江西道廉访司副使，转两浙盐运司使，首减绍兴民食盐五千引。明年，擢湖南道廉访使，调海道都漕运万户。是岁，当天历之变，</w:t>
      </w:r>
      <w:r w:rsidRPr="00B425AC">
        <w:rPr>
          <w:sz w:val="24"/>
          <w:szCs w:val="24"/>
          <w:u w:val="single"/>
        </w:rPr>
        <w:t>海漕舟有后至直沽者不果输复漕而南还行省欲坐罪督运者勒其还趋直沽</w:t>
      </w:r>
      <w:r w:rsidRPr="00B425AC">
        <w:rPr>
          <w:sz w:val="24"/>
          <w:szCs w:val="24"/>
        </w:rPr>
        <w:t>。克敬以谓：“脱其常年而往返若是，信可罪。今蹈万死，完所漕而还，岂得已哉！”乃请令其计石数，附次年所漕舟达京师，省臣从之。</w:t>
      </w:r>
    </w:p>
    <w:p w:rsidR="006502B7" w:rsidRPr="00B425AC" w:rsidP="00B425AC">
      <w:pPr>
        <w:bidi w:val="0"/>
        <w:spacing w:line="360" w:lineRule="auto"/>
        <w:textAlignment w:val="center"/>
      </w:pPr>
      <w:r w:rsidRPr="00B425AC">
        <w:rPr>
          <w:sz w:val="24"/>
          <w:szCs w:val="24"/>
        </w:rPr>
        <w:t xml:space="preserve">    元统初，起为江浙行省参知政事，请罢富民承佃江淮田，从之。松江大姓，有岁漕米万石献京师者，其人既死，子孙贫且行乞，有司仍岁征，弗足则杂置松江田赋中，令民包纳。克敬曰：“匹夫妄献米，徼名爵以荣一身，今身死家破，又已夺其爵，不可使一郡之人均受其害，国用宁乏此耶！”具论免之。</w:t>
      </w:r>
    </w:p>
    <w:p w:rsidR="006502B7" w:rsidRPr="00B425AC" w:rsidP="00B425AC">
      <w:pPr>
        <w:bidi w:val="0"/>
        <w:spacing w:line="360" w:lineRule="auto"/>
        <w:jc w:val="right"/>
        <w:textAlignment w:val="center"/>
      </w:pPr>
      <w:r w:rsidRPr="00B425AC">
        <w:rPr>
          <w:sz w:val="24"/>
          <w:szCs w:val="24"/>
        </w:rPr>
        <w:t>（选自《元史•王克敬传》，有删改）</w:t>
      </w:r>
    </w:p>
    <w:p w:rsidR="006502B7" w:rsidRPr="00B425AC" w:rsidP="00B425AC">
      <w:pPr>
        <w:bidi w:val="0"/>
        <w:spacing w:line="360" w:lineRule="auto"/>
        <w:textAlignment w:val="center"/>
      </w:pPr>
      <w:r w:rsidRPr="00B425AC">
        <w:rPr>
          <w:sz w:val="24"/>
          <w:szCs w:val="24"/>
        </w:rPr>
        <w:t>【注】</w:t>
      </w:r>
      <w:r w:rsidRPr="00B425AC">
        <w:rPr>
          <w:rFonts w:ascii="宋体" w:hAnsi="宋体" w:hint="eastAsia"/>
          <w:sz w:val="24"/>
          <w:szCs w:val="24"/>
        </w:rPr>
        <w:t>①</w:t>
      </w:r>
      <w:r w:rsidRPr="00B425AC">
        <w:rPr>
          <w:sz w:val="24"/>
          <w:szCs w:val="24"/>
        </w:rPr>
        <w:t>内外艰：父母丧事。</w:t>
      </w:r>
      <w:r w:rsidRPr="00B425AC">
        <w:rPr>
          <w:rFonts w:ascii="宋体" w:hAnsi="宋体" w:hint="eastAsia"/>
          <w:sz w:val="24"/>
          <w:szCs w:val="24"/>
        </w:rPr>
        <w:t>②</w:t>
      </w:r>
      <w:r w:rsidRPr="00B425AC">
        <w:rPr>
          <w:sz w:val="24"/>
          <w:szCs w:val="24"/>
        </w:rPr>
        <w:t>诛求：强制征收。</w:t>
      </w:r>
      <w:r w:rsidRPr="00B425AC">
        <w:rPr>
          <w:rFonts w:ascii="宋体" w:hAnsi="宋体" w:hint="eastAsia"/>
          <w:sz w:val="24"/>
          <w:szCs w:val="24"/>
        </w:rPr>
        <w:t>③</w:t>
      </w:r>
      <w:r w:rsidRPr="00B425AC">
        <w:rPr>
          <w:sz w:val="24"/>
          <w:szCs w:val="24"/>
        </w:rPr>
        <w:t>抽分舶货：向从海外运货来贸易的人抽税。</w:t>
      </w:r>
      <w:r w:rsidRPr="00B425AC">
        <w:rPr>
          <w:rFonts w:ascii="宋体" w:hAnsi="宋体" w:hint="eastAsia"/>
          <w:sz w:val="24"/>
          <w:szCs w:val="24"/>
        </w:rPr>
        <w:t>④</w:t>
      </w:r>
      <w:r w:rsidRPr="00B425AC">
        <w:rPr>
          <w:sz w:val="24"/>
          <w:szCs w:val="24"/>
        </w:rPr>
        <w:t>拗蕃：违背货运规定。</w:t>
      </w:r>
    </w:p>
    <w:p w:rsidR="006502B7" w:rsidRPr="00B425AC" w:rsidP="00B425AC">
      <w:pPr>
        <w:bidi w:val="0"/>
        <w:spacing w:line="360" w:lineRule="auto"/>
        <w:textAlignment w:val="center"/>
      </w:pPr>
      <w:r w:rsidRPr="00B425AC">
        <w:rPr>
          <w:sz w:val="24"/>
          <w:szCs w:val="24"/>
        </w:rPr>
        <w:t>（1）对下列句子中加点词的解释，不正确的一项是</w:t>
      </w:r>
      <w:r w:rsidRPr="00B425AC">
        <w:rPr>
          <w:sz w:val="24"/>
          <w:szCs w:val="24"/>
          <w:u w:val="single"/>
        </w:rPr>
        <w:t>　　</w:t>
      </w:r>
    </w:p>
    <w:tbl>
      <w:tblPr>
        <w:tblStyle w:val="TableNormal"/>
        <w:tblW w:w="0" w:type="auto"/>
        <w:tblInd w:w="0" w:type="dxa"/>
        <w:tblCellMar>
          <w:top w:w="0" w:type="dxa"/>
          <w:left w:w="108" w:type="dxa"/>
          <w:bottom w:w="0" w:type="dxa"/>
          <w:right w:w="108" w:type="dxa"/>
        </w:tblCellMar>
        <w:tblLook w:val="04A0"/>
      </w:tblPr>
      <w:tblGrid>
        <w:gridCol w:w="2505"/>
        <w:gridCol w:w="1896"/>
      </w:tblGrid>
      <w:tr>
        <w:tblPrEx>
          <w:tblW w:w="0" w:type="auto"/>
          <w:tblInd w:w="0" w:type="dxa"/>
          <w:tblCellMar>
            <w:top w:w="0" w:type="dxa"/>
            <w:left w:w="108" w:type="dxa"/>
            <w:bottom w:w="0" w:type="dxa"/>
            <w:right w:w="108" w:type="dxa"/>
          </w:tblCellMar>
          <w:tblLook w:val="04A0"/>
        </w:tblPrEx>
        <w:tc>
          <w:tcPr>
            <w:tcW w:w="2505" w:type="dxa"/>
          </w:tcPr>
          <w:p w:rsidR="006502B7" w:rsidRPr="00B425AC" w:rsidP="00B425AC">
            <w:pPr>
              <w:widowControl w:val="0"/>
              <w:bidi w:val="0"/>
              <w:spacing w:line="360" w:lineRule="auto"/>
              <w:jc w:val="both"/>
              <w:textAlignment w:val="center"/>
            </w:pPr>
            <w:r w:rsidRPr="00B425AC">
              <w:rPr>
                <w:kern w:val="2"/>
                <w:sz w:val="24"/>
                <w:szCs w:val="24"/>
                <w:lang w:val="en-US" w:eastAsia="zh-CN" w:bidi="ar-SA"/>
              </w:rPr>
              <w:t>A．彻夜</w:t>
            </w:r>
            <w:r w:rsidRPr="00B425AC">
              <w:rPr>
                <w:kern w:val="2"/>
                <w:sz w:val="24"/>
                <w:szCs w:val="24"/>
                <w:em w:val="dot"/>
                <w:lang w:val="en-US" w:eastAsia="zh-CN" w:bidi="ar-SA"/>
              </w:rPr>
              <w:t>假寐</w:t>
            </w:r>
          </w:p>
        </w:tc>
        <w:tc>
          <w:tcPr>
            <w:tcW w:w="0" w:type="auto"/>
          </w:tcPr>
          <w:p w:rsidR="006502B7" w:rsidRPr="00B425AC" w:rsidP="00B425AC">
            <w:pPr>
              <w:widowControl w:val="0"/>
              <w:bidi w:val="0"/>
              <w:spacing w:line="360" w:lineRule="auto"/>
              <w:jc w:val="both"/>
              <w:textAlignment w:val="center"/>
            </w:pPr>
            <w:r w:rsidRPr="00B425AC">
              <w:rPr>
                <w:kern w:val="2"/>
                <w:sz w:val="24"/>
                <w:szCs w:val="24"/>
                <w:lang w:val="en-US" w:eastAsia="zh-CN" w:bidi="ar-SA"/>
              </w:rPr>
              <w:t>假寐：和衣而睡</w:t>
            </w:r>
          </w:p>
        </w:tc>
      </w:tr>
      <w:tr>
        <w:tblPrEx>
          <w:tblW w:w="0" w:type="auto"/>
          <w:tblInd w:w="0" w:type="dxa"/>
          <w:tblCellMar>
            <w:top w:w="0" w:type="dxa"/>
            <w:left w:w="108" w:type="dxa"/>
            <w:bottom w:w="0" w:type="dxa"/>
            <w:right w:w="108" w:type="dxa"/>
          </w:tblCellMar>
          <w:tblLook w:val="04A0"/>
        </w:tblPrEx>
        <w:tc>
          <w:tcPr>
            <w:tcW w:w="0" w:type="auto"/>
          </w:tcPr>
          <w:p w:rsidR="006502B7" w:rsidRPr="00B425AC" w:rsidP="00B425AC">
            <w:pPr>
              <w:widowControl w:val="0"/>
              <w:bidi w:val="0"/>
              <w:spacing w:line="360" w:lineRule="auto"/>
              <w:jc w:val="both"/>
              <w:textAlignment w:val="center"/>
            </w:pPr>
            <w:r w:rsidRPr="00B425AC">
              <w:rPr>
                <w:kern w:val="2"/>
                <w:sz w:val="24"/>
                <w:szCs w:val="24"/>
                <w:lang w:val="en-US" w:eastAsia="zh-CN" w:bidi="ar-SA"/>
              </w:rPr>
              <w:t>B．拗蕃者例</w:t>
            </w:r>
            <w:r w:rsidRPr="00B425AC">
              <w:rPr>
                <w:kern w:val="2"/>
                <w:sz w:val="24"/>
                <w:szCs w:val="24"/>
                <w:em w:val="dot"/>
                <w:lang w:val="en-US" w:eastAsia="zh-CN" w:bidi="ar-SA"/>
              </w:rPr>
              <w:t>籍</w:t>
            </w:r>
            <w:r w:rsidRPr="00B425AC">
              <w:rPr>
                <w:kern w:val="2"/>
                <w:sz w:val="24"/>
                <w:szCs w:val="24"/>
                <w:lang w:val="en-US" w:eastAsia="zh-CN" w:bidi="ar-SA"/>
              </w:rPr>
              <w:t>其货</w:t>
            </w:r>
          </w:p>
        </w:tc>
        <w:tc>
          <w:tcPr>
            <w:tcW w:w="0" w:type="auto"/>
          </w:tcPr>
          <w:p w:rsidR="006502B7" w:rsidRPr="00B425AC" w:rsidP="00B425AC">
            <w:pPr>
              <w:widowControl w:val="0"/>
              <w:bidi w:val="0"/>
              <w:spacing w:line="360" w:lineRule="auto"/>
              <w:jc w:val="both"/>
              <w:textAlignment w:val="center"/>
            </w:pPr>
            <w:r w:rsidRPr="00B425AC">
              <w:rPr>
                <w:kern w:val="2"/>
                <w:sz w:val="24"/>
                <w:szCs w:val="24"/>
                <w:lang w:val="en-US" w:eastAsia="zh-CN" w:bidi="ar-SA"/>
              </w:rPr>
              <w:t>籍：户籍</w:t>
            </w:r>
          </w:p>
        </w:tc>
      </w:tr>
      <w:tr>
        <w:tblPrEx>
          <w:tblW w:w="0" w:type="auto"/>
          <w:tblInd w:w="0" w:type="dxa"/>
          <w:tblCellMar>
            <w:top w:w="0" w:type="dxa"/>
            <w:left w:w="108" w:type="dxa"/>
            <w:bottom w:w="0" w:type="dxa"/>
            <w:right w:w="108" w:type="dxa"/>
          </w:tblCellMar>
          <w:tblLook w:val="04A0"/>
        </w:tblPrEx>
        <w:tc>
          <w:tcPr>
            <w:tcW w:w="0" w:type="auto"/>
          </w:tcPr>
          <w:p w:rsidR="006502B7" w:rsidRPr="00B425AC" w:rsidP="00B425AC">
            <w:pPr>
              <w:widowControl w:val="0"/>
              <w:bidi w:val="0"/>
              <w:spacing w:line="360" w:lineRule="auto"/>
              <w:jc w:val="both"/>
              <w:textAlignment w:val="center"/>
            </w:pPr>
            <w:r w:rsidRPr="00B425AC">
              <w:rPr>
                <w:kern w:val="2"/>
                <w:sz w:val="24"/>
                <w:szCs w:val="24"/>
                <w:lang w:val="en-US" w:eastAsia="zh-CN" w:bidi="ar-SA"/>
              </w:rPr>
              <w:t>C．脱有</w:t>
            </w:r>
            <w:r w:rsidRPr="00B425AC">
              <w:rPr>
                <w:kern w:val="2"/>
                <w:sz w:val="24"/>
                <w:szCs w:val="24"/>
                <w:em w:val="dot"/>
                <w:lang w:val="en-US" w:eastAsia="zh-CN" w:bidi="ar-SA"/>
              </w:rPr>
              <w:t>衅</w:t>
            </w:r>
            <w:r w:rsidRPr="00B425AC">
              <w:rPr>
                <w:kern w:val="2"/>
                <w:sz w:val="24"/>
                <w:szCs w:val="24"/>
                <w:lang w:val="en-US" w:eastAsia="zh-CN" w:bidi="ar-SA"/>
              </w:rPr>
              <w:t>，吾当坐</w:t>
            </w:r>
          </w:p>
        </w:tc>
        <w:tc>
          <w:tcPr>
            <w:tcW w:w="0" w:type="auto"/>
          </w:tcPr>
          <w:p w:rsidR="006502B7" w:rsidRPr="00B425AC" w:rsidP="00B425AC">
            <w:pPr>
              <w:widowControl w:val="0"/>
              <w:bidi w:val="0"/>
              <w:spacing w:line="360" w:lineRule="auto"/>
              <w:jc w:val="both"/>
              <w:textAlignment w:val="center"/>
            </w:pPr>
            <w:r w:rsidRPr="00B425AC">
              <w:rPr>
                <w:kern w:val="2"/>
                <w:sz w:val="24"/>
                <w:szCs w:val="24"/>
                <w:lang w:val="en-US" w:eastAsia="zh-CN" w:bidi="ar-SA"/>
              </w:rPr>
              <w:t>衅：事端</w:t>
            </w:r>
          </w:p>
        </w:tc>
      </w:tr>
    </w:tbl>
    <w:p>
      <w:pPr>
        <w:sectPr w:rsidSect="006502B7">
          <w:type w:val="nextPage"/>
          <w:pgSz w:w="11906" w:h="16838"/>
          <w:pgMar w:top="850" w:right="850" w:bottom="850" w:left="850" w:header="851" w:footer="992" w:gutter="0"/>
          <w:pgNumType w:start="5" w:chapStyle="5" w:chapSep="colon"/>
          <w:cols w:space="425"/>
          <w:titlePg w:val="0"/>
          <w:docGrid w:type="lines" w:linePitch="312"/>
        </w:sectPr>
      </w:pPr>
    </w:p>
    <w:tbl>
      <w:tblPr>
        <w:tblStyle w:val="TableNormal"/>
        <w:tblW w:w="0" w:type="auto"/>
        <w:tblInd w:w="0" w:type="dxa"/>
        <w:tblCellMar>
          <w:top w:w="0" w:type="dxa"/>
          <w:left w:w="108" w:type="dxa"/>
          <w:bottom w:w="0" w:type="dxa"/>
          <w:right w:w="108" w:type="dxa"/>
        </w:tblCellMar>
        <w:tblLook w:val="04A0"/>
      </w:tblPr>
      <w:tblGrid>
        <w:gridCol w:w="2505"/>
        <w:gridCol w:w="1896"/>
      </w:tblGrid>
      <w:tr>
        <w:tblPrEx>
          <w:tblW w:w="0" w:type="auto"/>
          <w:tblInd w:w="0" w:type="dxa"/>
          <w:tblCellMar>
            <w:top w:w="0" w:type="dxa"/>
            <w:left w:w="108" w:type="dxa"/>
            <w:bottom w:w="0" w:type="dxa"/>
            <w:right w:w="108" w:type="dxa"/>
          </w:tblCellMar>
          <w:tblLook w:val="04A0"/>
        </w:tblPrEx>
        <w:tc>
          <w:tcPr>
            <w:tcW w:w="0" w:type="auto"/>
          </w:tcPr>
          <w:p w:rsidR="006502B7" w:rsidRPr="00B425AC" w:rsidP="00B425AC">
            <w:pPr>
              <w:widowControl w:val="0"/>
              <w:bidi w:val="0"/>
              <w:spacing w:line="360" w:lineRule="auto"/>
              <w:jc w:val="both"/>
              <w:textAlignment w:val="center"/>
            </w:pPr>
            <w:r w:rsidRPr="00B425AC">
              <w:rPr>
                <w:kern w:val="2"/>
                <w:sz w:val="24"/>
                <w:szCs w:val="24"/>
                <w:lang w:val="en-US" w:eastAsia="zh-CN" w:bidi="ar-SA"/>
              </w:rPr>
              <w:t>D．国</w:t>
            </w:r>
            <w:r w:rsidRPr="00B425AC">
              <w:rPr>
                <w:kern w:val="2"/>
                <w:sz w:val="24"/>
                <w:szCs w:val="24"/>
                <w:em w:val="dot"/>
                <w:lang w:val="en-US" w:eastAsia="zh-CN" w:bidi="ar-SA"/>
              </w:rPr>
              <w:t>用</w:t>
            </w:r>
            <w:r w:rsidRPr="00B425AC">
              <w:rPr>
                <w:kern w:val="2"/>
                <w:sz w:val="24"/>
                <w:szCs w:val="24"/>
                <w:lang w:val="en-US" w:eastAsia="zh-CN" w:bidi="ar-SA"/>
              </w:rPr>
              <w:t>宁乏此耶</w:t>
            </w:r>
          </w:p>
        </w:tc>
        <w:tc>
          <w:tcPr>
            <w:tcW w:w="0" w:type="auto"/>
          </w:tcPr>
          <w:p w:rsidR="006502B7" w:rsidRPr="00B425AC" w:rsidP="00B425AC">
            <w:pPr>
              <w:widowControl w:val="0"/>
              <w:bidi w:val="0"/>
              <w:spacing w:line="360" w:lineRule="auto"/>
              <w:jc w:val="both"/>
              <w:textAlignment w:val="center"/>
            </w:pPr>
            <w:r w:rsidRPr="00B425AC">
              <w:rPr>
                <w:kern w:val="2"/>
                <w:sz w:val="24"/>
                <w:szCs w:val="24"/>
                <w:lang w:val="en-US" w:eastAsia="zh-CN" w:bidi="ar-SA"/>
              </w:rPr>
              <w:t>用：资财，费用</w:t>
            </w:r>
          </w:p>
        </w:tc>
      </w:tr>
    </w:tbl>
    <w:p w:rsidR="006502B7" w:rsidRPr="00B425AC" w:rsidP="00B425AC">
      <w:pPr>
        <w:bidi w:val="0"/>
        <w:spacing w:line="360" w:lineRule="auto"/>
        <w:textAlignment w:val="center"/>
      </w:pPr>
      <w:r w:rsidRPr="00B425AC">
        <w:rPr>
          <w:sz w:val="24"/>
          <w:szCs w:val="24"/>
        </w:rPr>
        <w:t>（2）下列文句中，断句正确的一项是</w:t>
      </w:r>
      <w:r w:rsidRPr="00B425AC">
        <w:rPr>
          <w:sz w:val="24"/>
          <w:szCs w:val="24"/>
          <w:u w:val="single"/>
        </w:rPr>
        <w:t>　　</w:t>
      </w:r>
    </w:p>
    <w:p w:rsidR="006502B7" w:rsidRPr="00B425AC" w:rsidP="00B425AC">
      <w:pPr>
        <w:bidi w:val="0"/>
        <w:spacing w:line="360" w:lineRule="auto"/>
        <w:textAlignment w:val="center"/>
      </w:pPr>
      <w:r w:rsidRPr="00B425AC">
        <w:rPr>
          <w:sz w:val="24"/>
          <w:szCs w:val="24"/>
        </w:rPr>
        <w:t>A．海漕舟有后至直沽者/不果输/复漕而南还/行省欲坐罪督运者/勒其还趋直沽</w:t>
      </w:r>
    </w:p>
    <w:p w:rsidR="006502B7" w:rsidRPr="00B425AC" w:rsidP="00B425AC">
      <w:pPr>
        <w:bidi w:val="0"/>
        <w:spacing w:line="360" w:lineRule="auto"/>
        <w:textAlignment w:val="center"/>
      </w:pPr>
      <w:r w:rsidRPr="00B425AC">
        <w:rPr>
          <w:sz w:val="24"/>
          <w:szCs w:val="24"/>
        </w:rPr>
        <w:t>B．海漕舟有后至直沽者/不果输/复漕而南还/行省欲坐罪/督运者勒其还趋直沽</w:t>
      </w:r>
    </w:p>
    <w:p w:rsidR="006502B7" w:rsidRPr="00B425AC" w:rsidP="00B425AC">
      <w:pPr>
        <w:bidi w:val="0"/>
        <w:spacing w:line="360" w:lineRule="auto"/>
        <w:textAlignment w:val="center"/>
      </w:pPr>
      <w:r w:rsidRPr="00B425AC">
        <w:rPr>
          <w:sz w:val="24"/>
          <w:szCs w:val="24"/>
        </w:rPr>
        <w:t>C．海漕舟有后至直沽者/不果输/复漕而南还行省/欲坐罪/督运者勒其还趋直沽</w:t>
      </w:r>
    </w:p>
    <w:p w:rsidR="006502B7" w:rsidRPr="00B425AC" w:rsidP="00B425AC">
      <w:pPr>
        <w:bidi w:val="0"/>
        <w:spacing w:line="360" w:lineRule="auto"/>
        <w:textAlignment w:val="center"/>
      </w:pPr>
      <w:r w:rsidRPr="00B425AC">
        <w:rPr>
          <w:sz w:val="24"/>
          <w:szCs w:val="24"/>
        </w:rPr>
        <w:t>D．海漕舟有后至直沽者/不果输/复漕而南还行省/欲坐罪督运者/勒其还趋直沽</w:t>
      </w:r>
    </w:p>
    <w:p w:rsidR="006502B7" w:rsidRPr="00B425AC" w:rsidP="00B425AC">
      <w:pPr>
        <w:bidi w:val="0"/>
        <w:spacing w:line="360" w:lineRule="auto"/>
        <w:textAlignment w:val="center"/>
      </w:pPr>
      <w:r w:rsidRPr="00B425AC">
        <w:rPr>
          <w:sz w:val="24"/>
          <w:szCs w:val="24"/>
        </w:rPr>
        <w:t>（3）下列对原文有关内容的理解和分析，不正确的一项是</w:t>
      </w:r>
      <w:r w:rsidRPr="00B425AC">
        <w:rPr>
          <w:sz w:val="24"/>
          <w:szCs w:val="24"/>
          <w:u w:val="single"/>
        </w:rPr>
        <w:t>　　</w:t>
      </w:r>
    </w:p>
    <w:p w:rsidR="006502B7" w:rsidRPr="00B425AC" w:rsidP="00B425AC">
      <w:pPr>
        <w:bidi w:val="0"/>
        <w:spacing w:line="360" w:lineRule="auto"/>
        <w:textAlignment w:val="center"/>
      </w:pPr>
      <w:r w:rsidRPr="00B425AC">
        <w:rPr>
          <w:sz w:val="24"/>
          <w:szCs w:val="24"/>
        </w:rPr>
        <w:t>A．有一个从军征讨而身陷日本的吴人随日本商人来到中国，希望回到家乡，王克敬极力主张接纳他。</w:t>
      </w:r>
    </w:p>
    <w:p w:rsidR="006502B7" w:rsidRPr="00B425AC" w:rsidP="00B425AC">
      <w:pPr>
        <w:bidi w:val="0"/>
        <w:spacing w:line="360" w:lineRule="auto"/>
        <w:textAlignment w:val="center"/>
      </w:pPr>
      <w:r w:rsidRPr="00B425AC">
        <w:rPr>
          <w:sz w:val="24"/>
          <w:szCs w:val="24"/>
        </w:rPr>
        <w:t>B．番阳出现严重饥荒，王都中擅自取出官仓粮食救济饥民，王克敬为他辩护，都中因此得以免罪。</w:t>
      </w:r>
    </w:p>
    <w:p w:rsidR="006502B7" w:rsidRPr="00B425AC" w:rsidP="00B425AC">
      <w:pPr>
        <w:bidi w:val="0"/>
        <w:spacing w:line="360" w:lineRule="auto"/>
        <w:textAlignment w:val="center"/>
      </w:pPr>
      <w:r w:rsidRPr="00B425AC">
        <w:rPr>
          <w:sz w:val="24"/>
          <w:szCs w:val="24"/>
        </w:rPr>
        <w:t>C．王克敬外任绍兴路总管时，郡中按人口征盐，百姓被强制征收弄得贫苦不堪，王克敬请求减少上交盐额。</w:t>
      </w:r>
    </w:p>
    <w:p w:rsidR="006502B7" w:rsidRPr="00B425AC" w:rsidP="00B425AC">
      <w:pPr>
        <w:bidi w:val="0"/>
        <w:spacing w:line="360" w:lineRule="auto"/>
        <w:textAlignment w:val="center"/>
      </w:pPr>
      <w:r w:rsidRPr="00B425AC">
        <w:rPr>
          <w:sz w:val="24"/>
          <w:szCs w:val="24"/>
        </w:rPr>
        <w:t>D．元统初年，担任江浙行省参知政事时，王克敬请求富民租种江淮农田，朝廷听从了他的建议。</w:t>
      </w:r>
    </w:p>
    <w:p w:rsidR="006502B7" w:rsidRPr="00B425AC" w:rsidP="00B425AC">
      <w:pPr>
        <w:bidi w:val="0"/>
        <w:spacing w:line="360" w:lineRule="auto"/>
        <w:textAlignment w:val="center"/>
      </w:pPr>
      <w:r w:rsidRPr="00B425AC">
        <w:rPr>
          <w:sz w:val="24"/>
          <w:szCs w:val="24"/>
        </w:rPr>
        <w:t>（4）把文中画横线句子翻译成现代汉语。</w:t>
      </w:r>
    </w:p>
    <w:p w:rsidR="006502B7" w:rsidRPr="00B425AC" w:rsidP="00B425AC">
      <w:pPr>
        <w:bidi w:val="0"/>
        <w:spacing w:line="360" w:lineRule="auto"/>
        <w:textAlignment w:val="center"/>
      </w:pPr>
      <w:r w:rsidRPr="00B425AC">
        <w:rPr>
          <w:rFonts w:ascii="宋体" w:hAnsi="宋体" w:hint="eastAsia"/>
          <w:sz w:val="24"/>
          <w:szCs w:val="24"/>
        </w:rPr>
        <w:t>①</w:t>
      </w:r>
      <w:r w:rsidRPr="00B425AC">
        <w:rPr>
          <w:sz w:val="24"/>
          <w:szCs w:val="24"/>
        </w:rPr>
        <w:t>克敬曰：“番阳去此千里，比待命，民且死，彼为仁，而吾属顾为不仁乎！”</w:t>
      </w:r>
    </w:p>
    <w:p w:rsidR="006502B7" w:rsidRPr="00B425AC" w:rsidP="00B425AC">
      <w:pPr>
        <w:bidi w:val="0"/>
        <w:spacing w:line="360" w:lineRule="auto"/>
        <w:textAlignment w:val="center"/>
      </w:pPr>
      <w:r w:rsidRPr="00B425AC">
        <w:rPr>
          <w:sz w:val="24"/>
          <w:szCs w:val="24"/>
        </w:rPr>
        <w:t>译：</w:t>
      </w:r>
      <w:r w:rsidRPr="00B425AC">
        <w:rPr>
          <w:sz w:val="24"/>
          <w:szCs w:val="24"/>
          <w:u w:val="single"/>
        </w:rPr>
        <w:t>　　</w:t>
      </w:r>
    </w:p>
    <w:p w:rsidR="006502B7" w:rsidRPr="00B425AC" w:rsidP="00B425AC">
      <w:pPr>
        <w:bidi w:val="0"/>
        <w:spacing w:line="360" w:lineRule="auto"/>
        <w:textAlignment w:val="center"/>
      </w:pPr>
      <w:r w:rsidRPr="00B425AC">
        <w:rPr>
          <w:rFonts w:ascii="宋体" w:hAnsi="宋体" w:hint="eastAsia"/>
          <w:sz w:val="24"/>
          <w:szCs w:val="24"/>
        </w:rPr>
        <w:t>②</w:t>
      </w:r>
      <w:r w:rsidRPr="00B425AC">
        <w:rPr>
          <w:sz w:val="24"/>
          <w:szCs w:val="24"/>
        </w:rPr>
        <w:t>具以上闻，众不能夺，商人德之。其矜民若此，时论多之。</w:t>
      </w:r>
    </w:p>
    <w:p w:rsidR="006502B7" w:rsidRPr="00B425AC" w:rsidP="00B425AC">
      <w:pPr>
        <w:bidi w:val="0"/>
        <w:spacing w:line="360" w:lineRule="auto"/>
        <w:textAlignment w:val="center"/>
      </w:pPr>
      <w:r w:rsidRPr="00B425AC">
        <w:rPr>
          <w:sz w:val="24"/>
          <w:szCs w:val="24"/>
        </w:rPr>
        <w:t>译：</w:t>
      </w:r>
      <w:r w:rsidRPr="00B425AC">
        <w:rPr>
          <w:sz w:val="24"/>
          <w:szCs w:val="24"/>
          <w:u w:val="single"/>
        </w:rPr>
        <w:t>　　</w:t>
      </w:r>
      <w:r w:rsidRPr="00B425AC">
        <w:rPr>
          <w:sz w:val="24"/>
          <w:szCs w:val="24"/>
        </w:rPr>
        <w:t>。</w:t>
      </w:r>
    </w:p>
    <w:p w:rsidR="006502B7" w:rsidRPr="00B425AC" w:rsidP="00B425AC">
      <w:pPr>
        <w:bidi w:val="0"/>
        <w:spacing w:line="360" w:lineRule="auto"/>
        <w:textAlignment w:val="center"/>
      </w:pPr>
      <w:r w:rsidRPr="00B425AC">
        <w:rPr>
          <w:sz w:val="24"/>
          <w:szCs w:val="24"/>
        </w:rPr>
        <w:t>12．阅读下面的唐诗，回答问题。</w:t>
      </w:r>
    </w:p>
    <w:p w:rsidR="006502B7" w:rsidRPr="00B425AC" w:rsidP="00B425AC">
      <w:pPr>
        <w:bidi w:val="0"/>
        <w:spacing w:line="360" w:lineRule="auto"/>
        <w:jc w:val="center"/>
        <w:textAlignment w:val="center"/>
      </w:pPr>
      <w:r w:rsidRPr="00B425AC">
        <w:rPr>
          <w:sz w:val="24"/>
          <w:szCs w:val="24"/>
        </w:rPr>
        <w:t>过分水岭</w:t>
      </w:r>
    </w:p>
    <w:p w:rsidR="006502B7" w:rsidRPr="00B425AC" w:rsidP="00B425AC">
      <w:pPr>
        <w:bidi w:val="0"/>
        <w:spacing w:line="360" w:lineRule="auto"/>
        <w:jc w:val="center"/>
        <w:textAlignment w:val="center"/>
      </w:pPr>
      <w:r w:rsidRPr="00B425AC">
        <w:rPr>
          <w:sz w:val="24"/>
          <w:szCs w:val="24"/>
        </w:rPr>
        <w:t>温庭筠</w:t>
      </w:r>
    </w:p>
    <w:p w:rsidR="006502B7" w:rsidRPr="00B425AC" w:rsidP="00B425AC">
      <w:pPr>
        <w:bidi w:val="0"/>
        <w:spacing w:line="360" w:lineRule="auto"/>
        <w:jc w:val="center"/>
        <w:textAlignment w:val="center"/>
      </w:pPr>
      <w:r w:rsidRPr="00B425AC">
        <w:rPr>
          <w:sz w:val="24"/>
          <w:szCs w:val="24"/>
        </w:rPr>
        <w:t>溪水无情似有情，入山三日得同行。</w:t>
      </w:r>
    </w:p>
    <w:p w:rsidR="006502B7" w:rsidRPr="00B425AC" w:rsidP="00B425AC">
      <w:pPr>
        <w:bidi w:val="0"/>
        <w:spacing w:line="360" w:lineRule="auto"/>
        <w:jc w:val="center"/>
        <w:textAlignment w:val="center"/>
      </w:pPr>
      <w:r w:rsidRPr="00B425AC">
        <w:rPr>
          <w:sz w:val="24"/>
          <w:szCs w:val="24"/>
        </w:rPr>
        <w:t>岭头便是分头处，惜别潺湲一夜声。</w:t>
      </w:r>
    </w:p>
    <w:p w:rsidR="006502B7" w:rsidRPr="00B425AC" w:rsidP="00B425AC">
      <w:pPr>
        <w:bidi w:val="0"/>
        <w:spacing w:line="360" w:lineRule="auto"/>
        <w:textAlignment w:val="center"/>
      </w:pPr>
    </w:p>
    <w:p w:rsidR="006502B7" w:rsidRPr="00B425AC" w:rsidP="00B425AC">
      <w:pPr>
        <w:bidi w:val="0"/>
        <w:spacing w:line="360" w:lineRule="auto"/>
        <w:textAlignment w:val="center"/>
      </w:pPr>
      <w:r w:rsidRPr="00B425AC">
        <w:rPr>
          <w:sz w:val="24"/>
          <w:szCs w:val="24"/>
        </w:rPr>
        <w:t>（1）这首诗运用了什么表现手法来写“溪水”？表达了诗人怎样的情感？</w:t>
      </w:r>
    </w:p>
    <w:p w:rsidR="006502B7" w:rsidRPr="00B425AC" w:rsidP="00B425AC">
      <w:pPr>
        <w:bidi w:val="0"/>
        <w:spacing w:line="360" w:lineRule="auto"/>
        <w:textAlignment w:val="center"/>
      </w:pPr>
      <w:r w:rsidRPr="00B425AC">
        <w:rPr>
          <w:sz w:val="24"/>
          <w:szCs w:val="24"/>
        </w:rPr>
        <w:t>（2）有人认为，“溪水无情似有情”中的“似”字改成“却”字更好，你是否同意这一观点？请结合诗的具体内容简要赏析。</w:t>
      </w:r>
    </w:p>
    <w:p w:rsidR="006502B7" w:rsidRPr="00B425AC" w:rsidP="00B425AC">
      <w:pPr>
        <w:bidi w:val="0"/>
        <w:spacing w:line="360" w:lineRule="auto"/>
        <w:textAlignment w:val="center"/>
      </w:pPr>
      <w:r w:rsidRPr="00B425AC">
        <w:rPr>
          <w:sz w:val="24"/>
          <w:szCs w:val="24"/>
        </w:rPr>
        <w:t>13．名篇名句默写</w:t>
      </w:r>
    </w:p>
    <w:p w:rsidR="006502B7" w:rsidRPr="00B425AC" w:rsidP="00B425AC">
      <w:pPr>
        <w:bidi w:val="0"/>
        <w:spacing w:line="360" w:lineRule="auto"/>
        <w:textAlignment w:val="center"/>
      </w:pPr>
      <w:r w:rsidRPr="00B425AC">
        <w:rPr>
          <w:sz w:val="24"/>
          <w:szCs w:val="24"/>
        </w:rPr>
        <w:t>（1）怀良辰以孤往，</w:t>
      </w:r>
      <w:r w:rsidRPr="00B425AC">
        <w:rPr>
          <w:sz w:val="24"/>
          <w:szCs w:val="24"/>
          <w:u w:val="single"/>
        </w:rPr>
        <w:t>　　</w:t>
      </w:r>
      <w:r w:rsidRPr="00B425AC">
        <w:rPr>
          <w:sz w:val="24"/>
          <w:szCs w:val="24"/>
        </w:rPr>
        <w:t>。（陶渊明《归去来兮辞》）</w:t>
      </w:r>
    </w:p>
    <w:p w:rsidR="006502B7" w:rsidRPr="00B425AC" w:rsidP="00B425AC">
      <w:pPr>
        <w:bidi w:val="0"/>
        <w:spacing w:line="360" w:lineRule="auto"/>
        <w:textAlignment w:val="center"/>
      </w:pPr>
      <w:r w:rsidRPr="00B425AC">
        <w:rPr>
          <w:sz w:val="24"/>
          <w:szCs w:val="24"/>
        </w:rPr>
        <w:t>（2）云中谁寄锦书来，</w:t>
      </w:r>
      <w:r w:rsidRPr="00B425AC">
        <w:rPr>
          <w:sz w:val="24"/>
          <w:szCs w:val="24"/>
          <w:u w:val="single"/>
        </w:rPr>
        <w:t>　　</w:t>
      </w:r>
      <w:r w:rsidRPr="00B425AC">
        <w:rPr>
          <w:sz w:val="24"/>
          <w:szCs w:val="24"/>
        </w:rPr>
        <w:t>，月满西楼。（李清照《一剪梅》）</w:t>
      </w:r>
    </w:p>
    <w:p w:rsidR="006502B7" w:rsidRPr="00B425AC" w:rsidP="00B425AC">
      <w:pPr>
        <w:bidi w:val="0"/>
        <w:spacing w:line="360" w:lineRule="auto"/>
        <w:textAlignment w:val="center"/>
      </w:pPr>
      <w:r w:rsidRPr="00B425AC">
        <w:rPr>
          <w:sz w:val="24"/>
          <w:szCs w:val="24"/>
        </w:rPr>
        <w:t>（3）熊咆龙吟殷岩泉，</w:t>
      </w:r>
      <w:r w:rsidRPr="00B425AC">
        <w:rPr>
          <w:sz w:val="24"/>
          <w:szCs w:val="24"/>
          <w:u w:val="single"/>
        </w:rPr>
        <w:t>　　</w:t>
      </w:r>
      <w:r w:rsidRPr="00B425AC">
        <w:rPr>
          <w:sz w:val="24"/>
          <w:szCs w:val="24"/>
        </w:rPr>
        <w:t>。（李白《梦游天姥吟留别》）</w:t>
      </w:r>
    </w:p>
    <w:p w:rsidR="006502B7" w:rsidRPr="00B425AC" w:rsidP="00B425AC">
      <w:pPr>
        <w:bidi w:val="0"/>
        <w:spacing w:line="360" w:lineRule="auto"/>
        <w:textAlignment w:val="center"/>
        <w:sectPr w:rsidSect="006502B7">
          <w:type w:val="nextPage"/>
          <w:pgSz w:w="11906" w:h="16838"/>
          <w:pgMar w:top="850" w:right="850" w:bottom="850" w:left="850" w:header="851" w:footer="992" w:gutter="0"/>
          <w:pgNumType w:start="6" w:chapStyle="5" w:chapSep="colon"/>
          <w:cols w:space="425"/>
          <w:titlePg w:val="0"/>
          <w:docGrid w:type="lines" w:linePitch="312"/>
        </w:sectPr>
      </w:pPr>
      <w:r w:rsidRPr="00B425AC">
        <w:rPr>
          <w:sz w:val="24"/>
          <w:szCs w:val="24"/>
        </w:rPr>
        <w:t>（4）</w:t>
      </w:r>
      <w:r w:rsidRPr="00B425AC">
        <w:rPr>
          <w:sz w:val="24"/>
          <w:szCs w:val="24"/>
          <w:u w:val="single"/>
        </w:rPr>
        <w:t>　　</w:t>
      </w:r>
      <w:r w:rsidRPr="00B425AC">
        <w:rPr>
          <w:sz w:val="24"/>
          <w:szCs w:val="24"/>
        </w:rPr>
        <w:t>，青楼梦好，难赋深情。（姜夔《扬州慢》）</w:t>
      </w:r>
    </w:p>
    <w:p w:rsidR="006502B7" w:rsidRPr="00B425AC" w:rsidP="00B425AC">
      <w:pPr>
        <w:bidi w:val="0"/>
        <w:spacing w:line="360" w:lineRule="auto"/>
        <w:textAlignment w:val="center"/>
      </w:pPr>
      <w:r w:rsidRPr="00B425AC">
        <w:rPr>
          <w:sz w:val="24"/>
          <w:szCs w:val="24"/>
        </w:rPr>
        <w:t>（5）后人哀之而不鉴之，</w:t>
      </w:r>
      <w:r w:rsidRPr="00B425AC">
        <w:rPr>
          <w:sz w:val="24"/>
          <w:szCs w:val="24"/>
          <w:u w:val="single"/>
        </w:rPr>
        <w:t>　　</w:t>
      </w:r>
      <w:r w:rsidRPr="00B425AC">
        <w:rPr>
          <w:sz w:val="24"/>
          <w:szCs w:val="24"/>
        </w:rPr>
        <w:t>。（杜牧《阿房宫赋》）</w:t>
      </w:r>
    </w:p>
    <w:p w:rsidR="006502B7" w:rsidRPr="00B425AC" w:rsidP="00B425AC">
      <w:pPr>
        <w:bidi w:val="0"/>
        <w:spacing w:line="360" w:lineRule="auto"/>
        <w:textAlignment w:val="center"/>
      </w:pPr>
      <w:r w:rsidRPr="00B425AC">
        <w:rPr>
          <w:sz w:val="24"/>
          <w:szCs w:val="24"/>
        </w:rPr>
        <w:t>（6）日削月割，以趋于亡。</w:t>
      </w:r>
      <w:r w:rsidRPr="00B425AC">
        <w:rPr>
          <w:sz w:val="24"/>
          <w:szCs w:val="24"/>
          <w:u w:val="single"/>
        </w:rPr>
        <w:t>　　</w:t>
      </w:r>
      <w:r w:rsidRPr="00B425AC">
        <w:rPr>
          <w:sz w:val="24"/>
          <w:szCs w:val="24"/>
        </w:rPr>
        <w:t>。（苏洵《六国论》）</w:t>
      </w:r>
    </w:p>
    <w:p w:rsidR="006502B7" w:rsidRPr="00B425AC" w:rsidP="00B425AC">
      <w:pPr>
        <w:bidi w:val="0"/>
        <w:spacing w:line="360" w:lineRule="auto"/>
        <w:textAlignment w:val="center"/>
      </w:pPr>
      <w:r w:rsidRPr="00B425AC">
        <w:rPr>
          <w:sz w:val="24"/>
          <w:szCs w:val="24"/>
        </w:rPr>
        <w:t>　</w:t>
      </w:r>
    </w:p>
    <w:p w:rsidR="006502B7" w:rsidRPr="00B425AC" w:rsidP="00B425AC">
      <w:pPr>
        <w:bidi w:val="0"/>
        <w:spacing w:line="360" w:lineRule="auto"/>
        <w:textAlignment w:val="center"/>
      </w:pPr>
      <w:r w:rsidRPr="00B425AC">
        <w:rPr>
          <w:b/>
          <w:sz w:val="24"/>
          <w:szCs w:val="24"/>
        </w:rPr>
        <w:t>四、现代文阅读</w:t>
      </w:r>
    </w:p>
    <w:p w:rsidR="006502B7" w:rsidRPr="00B425AC" w:rsidP="00B425AC">
      <w:pPr>
        <w:bidi w:val="0"/>
        <w:spacing w:line="360" w:lineRule="auto"/>
        <w:textAlignment w:val="center"/>
      </w:pPr>
      <w:r w:rsidRPr="00B425AC">
        <w:rPr>
          <w:sz w:val="24"/>
          <w:szCs w:val="24"/>
        </w:rPr>
        <w:t>14．阅读下面的文字，完成下列各题。</w:t>
      </w:r>
    </w:p>
    <w:p w:rsidR="006502B7" w:rsidRPr="00B425AC" w:rsidP="00B425AC">
      <w:pPr>
        <w:bidi w:val="0"/>
        <w:spacing w:line="360" w:lineRule="auto"/>
        <w:jc w:val="center"/>
        <w:textAlignment w:val="center"/>
      </w:pPr>
      <w:r w:rsidRPr="00B425AC">
        <w:rPr>
          <w:sz w:val="24"/>
          <w:szCs w:val="24"/>
        </w:rPr>
        <w:t>纳什博弈理论</w:t>
      </w:r>
    </w:p>
    <w:p w:rsidR="006502B7" w:rsidRPr="00B425AC" w:rsidP="00B425AC">
      <w:pPr>
        <w:bidi w:val="0"/>
        <w:spacing w:line="360" w:lineRule="auto"/>
        <w:jc w:val="center"/>
        <w:textAlignment w:val="center"/>
      </w:pPr>
      <w:r w:rsidRPr="00B425AC">
        <w:rPr>
          <w:sz w:val="24"/>
          <w:szCs w:val="24"/>
        </w:rPr>
        <w:t>张鑫</w:t>
      </w:r>
    </w:p>
    <w:p w:rsidR="006502B7" w:rsidRPr="00B425AC" w:rsidP="00B425AC">
      <w:pPr>
        <w:bidi w:val="0"/>
        <w:spacing w:line="360" w:lineRule="auto"/>
        <w:textAlignment w:val="center"/>
      </w:pPr>
      <w:r w:rsidRPr="00B425AC">
        <w:rPr>
          <w:rFonts w:ascii="宋体" w:hAnsi="宋体" w:hint="eastAsia"/>
          <w:sz w:val="24"/>
          <w:szCs w:val="24"/>
        </w:rPr>
        <w:t>①</w:t>
      </w:r>
      <w:r w:rsidRPr="00B425AC">
        <w:rPr>
          <w:sz w:val="24"/>
          <w:szCs w:val="24"/>
        </w:rPr>
        <w:t>或许，人生真的就是一场博弈？</w:t>
      </w:r>
    </w:p>
    <w:p w:rsidR="006502B7" w:rsidRPr="00B425AC" w:rsidP="00B425AC">
      <w:pPr>
        <w:bidi w:val="0"/>
        <w:spacing w:line="360" w:lineRule="auto"/>
        <w:textAlignment w:val="center"/>
      </w:pPr>
      <w:r w:rsidRPr="00B425AC">
        <w:rPr>
          <w:rFonts w:ascii="宋体" w:hAnsi="宋体" w:hint="eastAsia"/>
          <w:sz w:val="24"/>
          <w:szCs w:val="24"/>
        </w:rPr>
        <w:t>②</w:t>
      </w:r>
      <w:r w:rsidRPr="00B425AC">
        <w:rPr>
          <w:sz w:val="24"/>
          <w:szCs w:val="24"/>
        </w:rPr>
        <w:t>当地时间</w:t>
      </w:r>
      <w:r w:rsidRPr="00B425AC">
        <w:rPr>
          <w:sz w:val="24"/>
          <w:szCs w:val="24"/>
        </w:rPr>
        <w:t>2023</w:t>
      </w:r>
      <w:r w:rsidRPr="00B425AC">
        <w:rPr>
          <w:sz w:val="24"/>
          <w:szCs w:val="24"/>
        </w:rPr>
        <w:t>年5月23日，传奇数学家、经济学家约翰•福布斯•纳什在领取了被称为后起菲尔茨奖的阿贝尔数学奖后，与夫人由瑞典返回美国，哪知竟遭遇车祸，遽然离世。世界学界无不为之扼腕。</w:t>
      </w:r>
    </w:p>
    <w:p w:rsidR="006502B7" w:rsidRPr="00B425AC" w:rsidP="00B425AC">
      <w:pPr>
        <w:bidi w:val="0"/>
        <w:spacing w:line="360" w:lineRule="auto"/>
        <w:textAlignment w:val="center"/>
      </w:pPr>
      <w:r w:rsidRPr="00B425AC">
        <w:rPr>
          <w:rFonts w:ascii="宋体" w:hAnsi="宋体" w:hint="eastAsia"/>
          <w:sz w:val="24"/>
          <w:szCs w:val="24"/>
        </w:rPr>
        <w:t>③</w:t>
      </w:r>
      <w:r w:rsidRPr="00B425AC">
        <w:rPr>
          <w:sz w:val="24"/>
          <w:szCs w:val="24"/>
        </w:rPr>
        <w:t>纳什最了不起的贡献，是证明了非合作博弈及其均衡解，并证明了均衡解的存在性即著名的“纳什均衡”，揭示了博弈均衡与经济均衡的内在联系，奠定了博弈论坚实的理论基础。它虽然因内容非常深奥而使绝大多数人难以理解，而在被他巧妙地运用到经济学领域后，能从独特的视角帮助我们深刻地理解和分析经济现象。正因为博弈论是用严谨的数学模型研究人们的决策选择以及相应的均衡问题，需要高深的数学理论和方法论，只有像纳什这样的天才数学家才能将其成功地运用到经济学的分析中。</w:t>
      </w:r>
    </w:p>
    <w:p w:rsidR="006502B7" w:rsidRPr="00B425AC" w:rsidP="00B425AC">
      <w:pPr>
        <w:bidi w:val="0"/>
        <w:spacing w:line="360" w:lineRule="auto"/>
        <w:textAlignment w:val="center"/>
      </w:pPr>
      <w:r w:rsidRPr="00B425AC">
        <w:rPr>
          <w:rFonts w:ascii="宋体" w:hAnsi="宋体" w:hint="eastAsia"/>
          <w:sz w:val="24"/>
          <w:szCs w:val="24"/>
        </w:rPr>
        <w:t>④</w:t>
      </w:r>
      <w:r w:rsidRPr="00B425AC">
        <w:rPr>
          <w:sz w:val="24"/>
          <w:szCs w:val="24"/>
        </w:rPr>
        <w:t>在现实世界中，博弈可以分为合作博弈和非合作博弈，但由于非合作博弈要比合作博弈普遍得多，所以博弈论主要研究的是非合作博弈，也就是各方在给定的约束条件下如何追求各自利益最大化，最后达到力量的均衡。博弈论由美国数学家约翰•冯•诺伊曼和数理经济学家奥斯卡•摩根斯坦于1944年在他们共同完成的《博弈论与经济行为》中创立。1950年和1951年，纳什的理论证明，使博弈论的发展进入了一个全新时代。在此基础上，德国经济学家莱因哈德•泽尔滕将纳什均衡的概念引入到动态分析，提出了“子博弈精炼纳什均衡”概念，还证明了不完全信息动态博弈的“精炼贝叶斯纳什均衡”。匈牙利裔美籍经济学家约翰•查尔斯•海萨尼则发展了不完全信息静态博弈的“贝叶斯纳什均衡”。正是他们俩将纳什均衡动态化，并加入了接近现实的不完全信息条件，从而使博弈论体系更丰富，也更具有实用性，因而和纳什共同获得了1994年的诺贝尔经济学奖。如今，博弈论作为一种全新的思想和全新的方法，被广泛应用于经济学和其他学科的分析与研究中，成为现代经济学最重要、最时髦的基础理论和分析工具。</w:t>
      </w:r>
    </w:p>
    <w:p w:rsidR="006502B7" w:rsidRPr="00B425AC" w:rsidP="00B425AC">
      <w:pPr>
        <w:bidi w:val="0"/>
        <w:spacing w:line="360" w:lineRule="auto"/>
        <w:textAlignment w:val="center"/>
        <w:sectPr w:rsidSect="006502B7">
          <w:type w:val="nextPage"/>
          <w:pgSz w:w="11906" w:h="16838"/>
          <w:pgMar w:top="850" w:right="850" w:bottom="850" w:left="850" w:header="851" w:footer="992" w:gutter="0"/>
          <w:pgNumType w:start="7" w:chapStyle="5" w:chapSep="colon"/>
          <w:cols w:space="425"/>
          <w:titlePg w:val="0"/>
          <w:docGrid w:type="lines" w:linePitch="312"/>
        </w:sectPr>
      </w:pPr>
      <w:r w:rsidRPr="00B425AC">
        <w:rPr>
          <w:rFonts w:ascii="宋体" w:hAnsi="宋体" w:hint="eastAsia"/>
          <w:sz w:val="24"/>
          <w:szCs w:val="24"/>
        </w:rPr>
        <w:t>⑤</w:t>
      </w:r>
    </w:p>
    <w:p w:rsidR="006502B7" w:rsidRPr="00B425AC" w:rsidP="00B425AC">
      <w:pPr>
        <w:bidi w:val="0"/>
        <w:spacing w:line="360" w:lineRule="auto"/>
        <w:textAlignment w:val="center"/>
      </w:pPr>
      <w:r w:rsidRPr="00B425AC">
        <w:rPr>
          <w:sz w:val="24"/>
          <w:szCs w:val="24"/>
        </w:rPr>
        <w:t>大多数人知晓纳什，可能还是因为数年前那部以纳什为原型、获第74届奥斯卡金像奖的好莱坞影片《美丽心灵》．也许是天妒英才吧，本来就古怪傲慢的纳什在盛名达到顶峰，爱情与事业双丰收，而且快要当父亲时，却患上了严重的精神分裂症。他分别于1959年和1961年两次进入精神病医院。在两次入院之间，他从麻省理工学院辞职，提取所有养老金去欧洲旅行。他在欧洲许多城市游荡了9个月，数次去当地政府求助，希望放弃美国国籍，直到被遣送回国。昔日才华横溢的天才青年，这时候被称为“数学楼幽灵”，因为他常常穿着红色的跑鞋形容枯槁地在校园里游荡，喜欢在黑板上写下不合逻辑的公式，拿着演算好的数学公式出现在某教授的办公室。他相信外星人存在，声称和外星人说过话。他还给联合国写信，要求各国使馆支持他成立世界政府的想法。这给他的妻子带来了巨大痛苦。纳什疯后不久，他妻子艾丽西亚就提出了离婚要求。但离婚后的艾丽西亚不仅没有再结婚，而且把纳什收留在家里，保持着同住人的关系。这位坚强的女性对纳什不离不弃，坚持用爱去唤醒沉睡在另一个世界中的纳什，还承受住了他们唯一的儿子也遗传上精神分裂症的打击。</w:t>
      </w:r>
    </w:p>
    <w:p w:rsidR="006502B7" w:rsidRPr="00B425AC" w:rsidP="00B425AC">
      <w:pPr>
        <w:bidi w:val="0"/>
        <w:spacing w:line="360" w:lineRule="auto"/>
        <w:textAlignment w:val="center"/>
      </w:pPr>
      <w:r w:rsidRPr="00B425AC">
        <w:rPr>
          <w:rFonts w:ascii="宋体" w:hAnsi="宋体" w:hint="eastAsia"/>
          <w:sz w:val="24"/>
          <w:szCs w:val="24"/>
        </w:rPr>
        <w:t>⑥</w:t>
      </w:r>
      <w:r w:rsidRPr="00B425AC">
        <w:rPr>
          <w:sz w:val="24"/>
          <w:szCs w:val="24"/>
        </w:rPr>
        <w:t>让人欣慰的是，20世纪80年代末，经过艾丽西亚的努力，加上自己也从未放弃，纳什在与极难痊愈的疾病展开了长达30年的抗争后，和他的儿子一样，奇迹般地逐渐从疯癫中苏醒过来，并于1994年他66岁时获得诺贝尔经济学奖。这不能不说，是他们用爱和意志力，用美丽的心灵创造出的人间奇迹。</w:t>
      </w:r>
    </w:p>
    <w:p w:rsidR="006502B7" w:rsidRPr="00B425AC" w:rsidP="00B425AC">
      <w:pPr>
        <w:bidi w:val="0"/>
        <w:spacing w:line="360" w:lineRule="auto"/>
        <w:textAlignment w:val="center"/>
      </w:pPr>
      <w:r w:rsidRPr="00B425AC">
        <w:rPr>
          <w:rFonts w:ascii="宋体" w:hAnsi="宋体" w:hint="eastAsia"/>
          <w:sz w:val="24"/>
          <w:szCs w:val="24"/>
        </w:rPr>
        <w:t>⑦</w:t>
      </w:r>
      <w:r w:rsidRPr="00B425AC">
        <w:rPr>
          <w:sz w:val="24"/>
          <w:szCs w:val="24"/>
        </w:rPr>
        <w:t>恢复到正常人状态后，纳什重新开始了学术研究，</w:t>
      </w:r>
      <w:r w:rsidRPr="00B425AC">
        <w:rPr>
          <w:sz w:val="24"/>
          <w:szCs w:val="24"/>
        </w:rPr>
        <w:t>2023</w:t>
      </w:r>
      <w:r w:rsidRPr="00B425AC">
        <w:rPr>
          <w:sz w:val="24"/>
          <w:szCs w:val="24"/>
        </w:rPr>
        <w:t>年3月25日，凭借他在非线性偏微分方程方面所作出的卓越贡献，纳什获得数学界最高荣誉阿贝尔奖。</w:t>
      </w:r>
    </w:p>
    <w:p w:rsidR="006502B7" w:rsidRPr="00B425AC" w:rsidP="00B425AC">
      <w:pPr>
        <w:bidi w:val="0"/>
        <w:spacing w:line="360" w:lineRule="auto"/>
        <w:textAlignment w:val="center"/>
      </w:pPr>
      <w:r w:rsidRPr="00B425AC">
        <w:rPr>
          <w:sz w:val="24"/>
          <w:szCs w:val="24"/>
        </w:rPr>
        <w:t>（1）纳什的一生跌宕起伏，请按时间顺序概括纳什一生的顺境与逆境。</w:t>
      </w:r>
    </w:p>
    <w:p w:rsidR="006502B7" w:rsidRPr="00B425AC" w:rsidP="00B425AC">
      <w:pPr>
        <w:bidi w:val="0"/>
        <w:spacing w:line="360" w:lineRule="auto"/>
        <w:textAlignment w:val="center"/>
      </w:pPr>
      <w:r w:rsidRPr="00B425AC">
        <w:rPr>
          <w:sz w:val="24"/>
          <w:szCs w:val="24"/>
        </w:rPr>
        <w:t>（2）你是如何理解“人生是一场博弈”的？请结合文本及现实，谈谈自己的看法。</w:t>
      </w:r>
    </w:p>
    <w:p w:rsidR="006502B7" w:rsidRPr="00B425AC" w:rsidP="00B425AC">
      <w:pPr>
        <w:bidi w:val="0"/>
        <w:spacing w:line="360" w:lineRule="auto"/>
        <w:textAlignment w:val="center"/>
      </w:pPr>
      <w:r w:rsidRPr="00B425AC">
        <w:rPr>
          <w:sz w:val="24"/>
          <w:szCs w:val="24"/>
        </w:rPr>
        <w:t>　</w:t>
      </w:r>
    </w:p>
    <w:p w:rsidR="006502B7" w:rsidRPr="00B425AC" w:rsidP="00B425AC">
      <w:pPr>
        <w:bidi w:val="0"/>
        <w:spacing w:line="360" w:lineRule="auto"/>
        <w:textAlignment w:val="center"/>
      </w:pPr>
      <w:r w:rsidRPr="00B425AC">
        <w:rPr>
          <w:b/>
          <w:sz w:val="24"/>
          <w:szCs w:val="24"/>
        </w:rPr>
        <w:t>五、语言表达题</w:t>
      </w:r>
    </w:p>
    <w:p w:rsidR="006502B7" w:rsidRPr="00B425AC" w:rsidP="00B425AC">
      <w:pPr>
        <w:bidi w:val="0"/>
        <w:spacing w:line="360" w:lineRule="auto"/>
        <w:textAlignment w:val="center"/>
      </w:pPr>
      <w:r w:rsidRPr="00B425AC">
        <w:rPr>
          <w:sz w:val="24"/>
          <w:szCs w:val="24"/>
        </w:rPr>
        <w:t>15．如图是中央文明办发布的“中国志愿服务标识”。请仔细观察，对标识的构成进行准确、生动的描写。要求：使用比喻或比拟等修辞手法，不超过70字。</w:t>
      </w:r>
    </w:p>
    <w:p w:rsidR="006502B7" w:rsidRPr="00B425AC" w:rsidP="00B425AC">
      <w:pPr>
        <w:bidi w:val="0"/>
        <w:spacing w:line="360" w:lineRule="auto"/>
        <w:textAlignment w:val="cen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1.25pt;height:124.25pt;mso-position-horizontal-relative:char;mso-position-vertical-relative:line">
            <v:imagedata r:id="rId5" o:title="" cropbottom="523f" cropright="536f"/>
            <w10:wrap type="none"/>
          </v:shape>
        </w:pict>
      </w:r>
    </w:p>
    <w:p w:rsidR="006502B7" w:rsidRPr="00B425AC" w:rsidP="00B425AC">
      <w:pPr>
        <w:bidi w:val="0"/>
        <w:spacing w:line="360" w:lineRule="auto"/>
        <w:textAlignment w:val="center"/>
      </w:pPr>
      <w:r w:rsidRPr="00B425AC">
        <w:rPr>
          <w:sz w:val="24"/>
          <w:szCs w:val="24"/>
        </w:rPr>
        <w:t>16．背诵及书写</w:t>
      </w:r>
    </w:p>
    <w:p w:rsidR="006502B7" w:rsidRPr="00B425AC" w:rsidP="00B425AC">
      <w:pPr>
        <w:bidi w:val="0"/>
        <w:spacing w:line="360" w:lineRule="auto"/>
        <w:textAlignment w:val="center"/>
      </w:pPr>
      <w:r w:rsidRPr="00B425AC">
        <w:rPr>
          <w:sz w:val="24"/>
          <w:szCs w:val="24"/>
        </w:rPr>
        <w:t>你这个“好事之士”，</w:t>
      </w:r>
      <w:r w:rsidRPr="00B425AC">
        <w:rPr>
          <w:sz w:val="24"/>
          <w:szCs w:val="24"/>
          <w:u w:val="single"/>
        </w:rPr>
        <w:t>　　</w:t>
      </w:r>
      <w:r w:rsidRPr="00B425AC">
        <w:rPr>
          <w:sz w:val="24"/>
          <w:szCs w:val="24"/>
        </w:rPr>
        <w:t>。</w:t>
      </w:r>
    </w:p>
    <w:p w:rsidR="006502B7" w:rsidRPr="00B425AC" w:rsidP="00B425AC">
      <w:pPr>
        <w:bidi w:val="0"/>
        <w:spacing w:line="360" w:lineRule="auto"/>
        <w:textAlignment w:val="center"/>
      </w:pPr>
      <w:r w:rsidRPr="00B425AC">
        <w:rPr>
          <w:sz w:val="24"/>
          <w:szCs w:val="24"/>
        </w:rPr>
        <w:t>　</w:t>
      </w:r>
    </w:p>
    <w:p w:rsidR="006502B7" w:rsidRPr="00B425AC" w:rsidP="00B425AC">
      <w:pPr>
        <w:bidi w:val="0"/>
        <w:spacing w:line="360" w:lineRule="auto"/>
        <w:textAlignment w:val="center"/>
      </w:pPr>
      <w:r w:rsidRPr="00B425AC">
        <w:rPr>
          <w:b/>
          <w:sz w:val="24"/>
          <w:szCs w:val="24"/>
        </w:rPr>
        <w:t>六、写作</w:t>
      </w:r>
    </w:p>
    <w:p w:rsidR="006502B7" w:rsidRPr="00B425AC" w:rsidP="00B425AC">
      <w:pPr>
        <w:bidi w:val="0"/>
        <w:spacing w:line="360" w:lineRule="auto"/>
        <w:textAlignment w:val="center"/>
      </w:pPr>
      <w:r w:rsidRPr="00B425AC">
        <w:rPr>
          <w:sz w:val="24"/>
          <w:szCs w:val="24"/>
        </w:rPr>
        <w:t>17．阅读下面的材料，根据要求写一篇不少于800字的文章。</w:t>
      </w:r>
    </w:p>
    <w:p w:rsidR="006502B7" w:rsidRPr="00B425AC" w:rsidP="00B425AC">
      <w:pPr>
        <w:bidi w:val="0"/>
        <w:spacing w:line="360" w:lineRule="auto"/>
        <w:textAlignment w:val="center"/>
      </w:pPr>
      <w:r w:rsidRPr="00B425AC">
        <w:rPr>
          <w:sz w:val="24"/>
          <w:szCs w:val="24"/>
        </w:rPr>
        <w:t xml:space="preserve">    有一天，一头大狮子在太阳下睡觉。一只小老鼠经过时碰到了它的爪子，把它惊醒了。大狮子正张嘴吃它，小老鼠哭道：“哦，别吃我，请让我走吧，先生！有一天也许我会报答你的。”</w:t>
      </w:r>
    </w:p>
    <w:p w:rsidR="006502B7" w:rsidRPr="00B425AC" w:rsidP="00B425AC">
      <w:pPr>
        <w:bidi w:val="0"/>
        <w:spacing w:line="360" w:lineRule="auto"/>
        <w:textAlignment w:val="center"/>
        <w:sectPr w:rsidSect="006502B7">
          <w:type w:val="nextPage"/>
          <w:pgSz w:w="11906" w:h="16838"/>
          <w:pgMar w:top="850" w:right="850" w:bottom="850" w:left="850" w:header="851" w:footer="992" w:gutter="0"/>
          <w:pgNumType w:start="8" w:chapStyle="5" w:chapSep="colon"/>
          <w:cols w:space="425"/>
          <w:titlePg w:val="0"/>
          <w:docGrid w:type="lines" w:linePitch="312"/>
        </w:sectPr>
      </w:pPr>
      <w:r w:rsidRPr="00B425AC">
        <w:rPr>
          <w:sz w:val="24"/>
          <w:szCs w:val="24"/>
        </w:rPr>
        <w:t xml:space="preserve">    狮子在心里冷笑，小小的老鼠怎么可能帮自己呢？但它是一只好心肠的狮子，就把老鼠放走了。</w:t>
      </w:r>
    </w:p>
    <w:p w:rsidR="006502B7" w:rsidRPr="00B425AC" w:rsidP="00B425AC">
      <w:pPr>
        <w:bidi w:val="0"/>
        <w:spacing w:line="360" w:lineRule="auto"/>
        <w:textAlignment w:val="center"/>
      </w:pPr>
      <w:r w:rsidRPr="00B425AC">
        <w:rPr>
          <w:sz w:val="24"/>
          <w:szCs w:val="24"/>
        </w:rPr>
        <w:t xml:space="preserve">    不久以后，狮子被一张网网住了它使出全身力气使劲挣扎，但网太结实了，它大声吼叫，小老鼠听到了它的吼声，就跑了过去。</w:t>
      </w:r>
    </w:p>
    <w:p w:rsidR="006502B7" w:rsidRPr="00B425AC" w:rsidP="00B425AC">
      <w:pPr>
        <w:bidi w:val="0"/>
        <w:spacing w:line="360" w:lineRule="auto"/>
        <w:textAlignment w:val="center"/>
      </w:pPr>
      <w:r w:rsidRPr="00B425AC">
        <w:rPr>
          <w:sz w:val="24"/>
          <w:szCs w:val="24"/>
        </w:rPr>
        <w:t>“别动，亲爱的狮子，我来帮你。我会把绳子咬断的。”</w:t>
      </w:r>
    </w:p>
    <w:p w:rsidR="006502B7" w:rsidRPr="00B425AC" w:rsidP="00B425AC">
      <w:pPr>
        <w:bidi w:val="0"/>
        <w:spacing w:line="360" w:lineRule="auto"/>
        <w:textAlignment w:val="center"/>
      </w:pPr>
      <w:r w:rsidRPr="00B425AC">
        <w:rPr>
          <w:sz w:val="24"/>
          <w:szCs w:val="24"/>
        </w:rPr>
        <w:t xml:space="preserve">    老鼠用它尖锐的小牙齿咬断了网上的绳子，狮子从网里挣脱了出来。</w:t>
      </w:r>
    </w:p>
    <w:p w:rsidR="006502B7" w:rsidRPr="00B425AC" w:rsidP="00B425AC">
      <w:pPr>
        <w:bidi w:val="0"/>
        <w:spacing w:line="360" w:lineRule="auto"/>
        <w:textAlignment w:val="center"/>
      </w:pPr>
      <w:r w:rsidRPr="00B425AC">
        <w:rPr>
          <w:sz w:val="24"/>
          <w:szCs w:val="24"/>
        </w:rPr>
        <w:t>“上次你还耻笑我呢！”老鼠说，“你觉得我太小了，没法为你做什么事。但你看，一只可怜的小老鼠救了你的性命。”</w:t>
      </w:r>
    </w:p>
    <w:p w:rsidR="006502B7" w:rsidRPr="00B425AC" w:rsidP="00B425AC">
      <w:pPr>
        <w:bidi w:val="0"/>
        <w:spacing w:line="360" w:lineRule="auto"/>
        <w:textAlignment w:val="center"/>
      </w:pPr>
      <w:r w:rsidRPr="00B425AC">
        <w:rPr>
          <w:sz w:val="24"/>
          <w:szCs w:val="24"/>
        </w:rPr>
        <w:t>要求：选择一个角度构思作文，自主确定立意，确定文体，确定标题；不要脱离材料内容及含义的范围作文；不要套作，不得抄袭。</w:t>
      </w:r>
    </w:p>
    <w:p w:rsidR="006502B7" w:rsidRPr="00B425AC" w:rsidP="00B425AC">
      <w:pPr>
        <w:bidi w:val="0"/>
        <w:spacing w:line="360" w:lineRule="auto"/>
        <w:textAlignment w:val="center"/>
        <w:sectPr w:rsidSect="006502B7">
          <w:type w:val="nextPage"/>
          <w:pgSz w:w="11906" w:h="16838"/>
          <w:pgMar w:top="850" w:right="850" w:bottom="850" w:left="850" w:header="851" w:footer="992" w:gutter="0"/>
          <w:pgNumType w:start="9" w:chapStyle="5" w:chapSep="colon"/>
          <w:cols w:space="425"/>
          <w:titlePg w:val="0"/>
          <w:docGrid w:type="lines" w:linePitch="312"/>
        </w:sectPr>
      </w:pPr>
      <w:r w:rsidRPr="00B425AC">
        <w:rPr>
          <w:sz w:val="24"/>
          <w:szCs w:val="24"/>
        </w:rPr>
        <w:t>　</w:t>
      </w:r>
    </w:p>
    <w:p w:rsidR="006502B7" w:rsidRPr="00B425AC" w:rsidP="00B425AC">
      <w:pPr>
        <w:bidi w:val="0"/>
        <w:spacing w:line="360" w:lineRule="auto"/>
        <w:jc w:val="center"/>
        <w:textAlignment w:val="center"/>
      </w:pPr>
      <w:r w:rsidRPr="00B425AC">
        <w:rPr>
          <w:b/>
          <w:sz w:val="34"/>
          <w:szCs w:val="34"/>
        </w:rPr>
        <w:t>2023</w:t>
      </w:r>
      <w:r w:rsidRPr="00B425AC">
        <w:rPr>
          <w:b/>
          <w:sz w:val="34"/>
          <w:szCs w:val="34"/>
        </w:rPr>
        <w:t>学年河北省衡水市武邑中学高二（上）期末语文试卷</w:t>
      </w:r>
    </w:p>
    <w:p w:rsidR="006502B7" w:rsidRPr="00B425AC" w:rsidP="00B425AC">
      <w:pPr>
        <w:bidi w:val="0"/>
        <w:spacing w:line="360" w:lineRule="auto"/>
        <w:jc w:val="center"/>
        <w:textAlignment w:val="center"/>
      </w:pPr>
      <w:r w:rsidRPr="00B425AC">
        <w:rPr>
          <w:b/>
          <w:sz w:val="16"/>
          <w:szCs w:val="16"/>
        </w:rPr>
        <w:t>参考答案与试题解析</w:t>
      </w:r>
    </w:p>
    <w:p w:rsidR="006502B7" w:rsidRPr="00B425AC" w:rsidP="00B425AC">
      <w:pPr>
        <w:bidi w:val="0"/>
        <w:spacing w:line="360" w:lineRule="auto"/>
        <w:textAlignment w:val="center"/>
      </w:pPr>
      <w:r w:rsidRPr="00B425AC">
        <w:rPr>
          <w:sz w:val="24"/>
          <w:szCs w:val="24"/>
        </w:rPr>
        <w:t>　</w:t>
      </w:r>
    </w:p>
    <w:p w:rsidR="006502B7" w:rsidRPr="00B425AC" w:rsidP="00B425AC">
      <w:pPr>
        <w:bidi w:val="0"/>
        <w:spacing w:line="360" w:lineRule="auto"/>
        <w:textAlignment w:val="center"/>
      </w:pPr>
      <w:r w:rsidRPr="00B425AC">
        <w:rPr>
          <w:b/>
          <w:sz w:val="24"/>
          <w:szCs w:val="24"/>
        </w:rPr>
        <w:t>一、基础知识</w:t>
      </w:r>
    </w:p>
    <w:p w:rsidR="006502B7" w:rsidRPr="00B425AC" w:rsidP="00B425AC">
      <w:pPr>
        <w:bidi w:val="0"/>
        <w:spacing w:line="360" w:lineRule="auto"/>
        <w:textAlignment w:val="center"/>
      </w:pPr>
      <w:r w:rsidRPr="00B425AC">
        <w:rPr>
          <w:sz w:val="24"/>
          <w:szCs w:val="24"/>
        </w:rPr>
        <w:t>1．下列词语中，字音字形全都正确的一项是（　　）</w:t>
      </w:r>
    </w:p>
    <w:p w:rsidR="006502B7" w:rsidRPr="00B425AC" w:rsidP="00B425AC">
      <w:pPr>
        <w:bidi w:val="0"/>
        <w:spacing w:line="360" w:lineRule="auto"/>
        <w:textAlignment w:val="center"/>
      </w:pPr>
      <w:r w:rsidRPr="00B425AC">
        <w:rPr>
          <w:sz w:val="24"/>
          <w:szCs w:val="24"/>
        </w:rPr>
        <w:t>A．象</w:t>
      </w:r>
      <w:r w:rsidRPr="00B425AC">
        <w:rPr>
          <w:sz w:val="24"/>
          <w:szCs w:val="24"/>
          <w:em w:val="dot"/>
        </w:rPr>
        <w:t>笏</w:t>
      </w:r>
      <w:r w:rsidRPr="00B425AC">
        <w:rPr>
          <w:sz w:val="24"/>
          <w:szCs w:val="24"/>
        </w:rPr>
        <w:t>（hù）    宫</w:t>
      </w:r>
      <w:r w:rsidRPr="00B425AC">
        <w:rPr>
          <w:sz w:val="24"/>
          <w:szCs w:val="24"/>
          <w:em w:val="dot"/>
        </w:rPr>
        <w:t>阕</w:t>
      </w:r>
      <w:r w:rsidRPr="00B425AC">
        <w:rPr>
          <w:sz w:val="24"/>
          <w:szCs w:val="24"/>
        </w:rPr>
        <w:t>（què）     雪</w:t>
      </w:r>
      <w:r w:rsidRPr="00B425AC">
        <w:rPr>
          <w:sz w:val="24"/>
          <w:szCs w:val="24"/>
          <w:em w:val="dot"/>
        </w:rPr>
        <w:t>霰</w:t>
      </w:r>
      <w:r w:rsidRPr="00B425AC">
        <w:rPr>
          <w:sz w:val="24"/>
          <w:szCs w:val="24"/>
        </w:rPr>
        <w:t xml:space="preserve">（xiàn）    </w:t>
      </w:r>
      <w:r w:rsidRPr="00B425AC">
        <w:rPr>
          <w:sz w:val="24"/>
          <w:szCs w:val="24"/>
          <w:em w:val="dot"/>
        </w:rPr>
        <w:t>煊</w:t>
      </w:r>
      <w:r w:rsidRPr="00B425AC">
        <w:rPr>
          <w:sz w:val="24"/>
          <w:szCs w:val="24"/>
        </w:rPr>
        <w:t>（xuǎn）赫  鬼</w:t>
      </w:r>
      <w:r w:rsidRPr="00B425AC">
        <w:rPr>
          <w:sz w:val="24"/>
          <w:szCs w:val="24"/>
          <w:em w:val="dot"/>
        </w:rPr>
        <w:t>蜮</w:t>
      </w:r>
      <w:r w:rsidRPr="00B425AC">
        <w:rPr>
          <w:sz w:val="24"/>
          <w:szCs w:val="24"/>
        </w:rPr>
        <w:t>（yù）伎俩     鼎</w:t>
      </w:r>
      <w:r w:rsidRPr="00B425AC">
        <w:rPr>
          <w:sz w:val="24"/>
          <w:szCs w:val="24"/>
          <w:em w:val="dot"/>
        </w:rPr>
        <w:t>铛</w:t>
      </w:r>
      <w:r w:rsidRPr="00B425AC">
        <w:rPr>
          <w:sz w:val="24"/>
          <w:szCs w:val="24"/>
        </w:rPr>
        <w:t>（chēng）玉石</w:t>
      </w:r>
    </w:p>
    <w:p w:rsidR="006502B7" w:rsidRPr="00B425AC" w:rsidP="00B425AC">
      <w:pPr>
        <w:bidi w:val="0"/>
        <w:spacing w:line="360" w:lineRule="auto"/>
        <w:textAlignment w:val="center"/>
      </w:pPr>
      <w:r w:rsidRPr="00B425AC">
        <w:rPr>
          <w:sz w:val="24"/>
          <w:szCs w:val="24"/>
        </w:rPr>
        <w:t>B．</w:t>
      </w:r>
      <w:r w:rsidRPr="00B425AC">
        <w:rPr>
          <w:sz w:val="24"/>
          <w:szCs w:val="24"/>
          <w:em w:val="dot"/>
        </w:rPr>
        <w:t>拗</w:t>
      </w:r>
      <w:r w:rsidRPr="00B425AC">
        <w:rPr>
          <w:sz w:val="24"/>
          <w:szCs w:val="24"/>
        </w:rPr>
        <w:t>口（ǎo）     混</w:t>
      </w:r>
      <w:r w:rsidRPr="00B425AC">
        <w:rPr>
          <w:sz w:val="24"/>
          <w:szCs w:val="24"/>
          <w:em w:val="dot"/>
        </w:rPr>
        <w:t>淆</w:t>
      </w:r>
      <w:r w:rsidRPr="00B425AC">
        <w:rPr>
          <w:sz w:val="24"/>
          <w:szCs w:val="24"/>
        </w:rPr>
        <w:t xml:space="preserve">（xiáo）    </w:t>
      </w:r>
      <w:r w:rsidRPr="00B425AC">
        <w:rPr>
          <w:sz w:val="24"/>
          <w:szCs w:val="24"/>
          <w:em w:val="dot"/>
        </w:rPr>
        <w:t>勖</w:t>
      </w:r>
      <w:r w:rsidRPr="00B425AC">
        <w:rPr>
          <w:sz w:val="24"/>
          <w:szCs w:val="24"/>
        </w:rPr>
        <w:t xml:space="preserve">勉（xù）      </w:t>
      </w:r>
      <w:r w:rsidRPr="00B425AC">
        <w:rPr>
          <w:sz w:val="24"/>
          <w:szCs w:val="24"/>
          <w:em w:val="dot"/>
        </w:rPr>
        <w:t>摈</w:t>
      </w:r>
      <w:r w:rsidRPr="00B425AC">
        <w:rPr>
          <w:sz w:val="24"/>
          <w:szCs w:val="24"/>
        </w:rPr>
        <w:t xml:space="preserve">弃（bìn）    </w:t>
      </w:r>
      <w:r w:rsidRPr="00B425AC">
        <w:rPr>
          <w:sz w:val="24"/>
          <w:szCs w:val="24"/>
          <w:em w:val="dot"/>
        </w:rPr>
        <w:t>铩</w:t>
      </w:r>
      <w:r w:rsidRPr="00B425AC">
        <w:rPr>
          <w:sz w:val="24"/>
          <w:szCs w:val="24"/>
        </w:rPr>
        <w:t>羽而归（shā）    死心</w:t>
      </w:r>
      <w:r w:rsidRPr="00B425AC">
        <w:rPr>
          <w:sz w:val="24"/>
          <w:szCs w:val="24"/>
          <w:em w:val="dot"/>
        </w:rPr>
        <w:t>塌</w:t>
      </w:r>
      <w:r w:rsidRPr="00B425AC">
        <w:rPr>
          <w:sz w:val="24"/>
          <w:szCs w:val="24"/>
        </w:rPr>
        <w:t>地（tà）</w:t>
      </w:r>
    </w:p>
    <w:p w:rsidR="006502B7" w:rsidRPr="00B425AC" w:rsidP="00B425AC">
      <w:pPr>
        <w:bidi w:val="0"/>
        <w:spacing w:line="360" w:lineRule="auto"/>
        <w:textAlignment w:val="center"/>
      </w:pPr>
      <w:r w:rsidRPr="00B425AC">
        <w:rPr>
          <w:sz w:val="24"/>
          <w:szCs w:val="24"/>
        </w:rPr>
        <w:t>C．</w:t>
      </w:r>
      <w:r w:rsidRPr="00B425AC">
        <w:rPr>
          <w:sz w:val="24"/>
          <w:szCs w:val="24"/>
          <w:em w:val="dot"/>
        </w:rPr>
        <w:t>憎</w:t>
      </w:r>
      <w:r w:rsidRPr="00B425AC">
        <w:rPr>
          <w:sz w:val="24"/>
          <w:szCs w:val="24"/>
        </w:rPr>
        <w:t xml:space="preserve">恶（zēng）  </w:t>
      </w:r>
      <w:r w:rsidRPr="00B425AC">
        <w:rPr>
          <w:sz w:val="24"/>
          <w:szCs w:val="24"/>
          <w:em w:val="dot"/>
        </w:rPr>
        <w:t>剽</w:t>
      </w:r>
      <w:r w:rsidRPr="00B425AC">
        <w:rPr>
          <w:sz w:val="24"/>
          <w:szCs w:val="24"/>
        </w:rPr>
        <w:t>（piāo）悍   飘</w:t>
      </w:r>
      <w:r w:rsidRPr="00B425AC">
        <w:rPr>
          <w:sz w:val="24"/>
          <w:szCs w:val="24"/>
          <w:em w:val="dot"/>
        </w:rPr>
        <w:t>渺</w:t>
      </w:r>
      <w:r w:rsidRPr="00B425AC">
        <w:rPr>
          <w:sz w:val="24"/>
          <w:szCs w:val="24"/>
        </w:rPr>
        <w:t xml:space="preserve">（miǎo）   </w:t>
      </w:r>
      <w:r w:rsidRPr="00B425AC">
        <w:rPr>
          <w:sz w:val="24"/>
          <w:szCs w:val="24"/>
          <w:em w:val="dot"/>
        </w:rPr>
        <w:t>鸷</w:t>
      </w:r>
      <w:r w:rsidRPr="00B425AC">
        <w:rPr>
          <w:sz w:val="24"/>
          <w:szCs w:val="24"/>
        </w:rPr>
        <w:t>鸟（zhì）    怪</w:t>
      </w:r>
      <w:r w:rsidRPr="00B425AC">
        <w:rPr>
          <w:sz w:val="24"/>
          <w:szCs w:val="24"/>
          <w:em w:val="dot"/>
        </w:rPr>
        <w:t>模</w:t>
      </w:r>
      <w:r w:rsidRPr="00B425AC">
        <w:rPr>
          <w:sz w:val="24"/>
          <w:szCs w:val="24"/>
        </w:rPr>
        <w:t>（mó）怪样    诗无达</w:t>
      </w:r>
      <w:r w:rsidRPr="00B425AC">
        <w:rPr>
          <w:sz w:val="24"/>
          <w:szCs w:val="24"/>
          <w:em w:val="dot"/>
        </w:rPr>
        <w:t>怙</w:t>
      </w:r>
      <w:r w:rsidRPr="00B425AC">
        <w:rPr>
          <w:sz w:val="24"/>
          <w:szCs w:val="24"/>
        </w:rPr>
        <w:t>（gǔ）</w:t>
      </w:r>
    </w:p>
    <w:p w:rsidR="006502B7" w:rsidRPr="00B425AC" w:rsidP="00B425AC">
      <w:pPr>
        <w:bidi w:val="0"/>
        <w:spacing w:line="360" w:lineRule="auto"/>
        <w:textAlignment w:val="center"/>
      </w:pPr>
      <w:r w:rsidRPr="00B425AC">
        <w:rPr>
          <w:sz w:val="24"/>
          <w:szCs w:val="24"/>
        </w:rPr>
        <w:t>D．尚</w:t>
      </w:r>
      <w:r w:rsidRPr="00B425AC">
        <w:rPr>
          <w:sz w:val="24"/>
          <w:szCs w:val="24"/>
          <w:em w:val="dot"/>
        </w:rPr>
        <w:t>飨</w:t>
      </w:r>
      <w:r w:rsidRPr="00B425AC">
        <w:rPr>
          <w:sz w:val="24"/>
          <w:szCs w:val="24"/>
        </w:rPr>
        <w:t xml:space="preserve">（xiǎng） </w:t>
      </w:r>
      <w:r w:rsidRPr="00B425AC">
        <w:rPr>
          <w:sz w:val="24"/>
          <w:szCs w:val="24"/>
          <w:em w:val="dot"/>
        </w:rPr>
        <w:t>屏</w:t>
      </w:r>
      <w:r w:rsidRPr="00B425AC">
        <w:rPr>
          <w:sz w:val="24"/>
          <w:szCs w:val="24"/>
        </w:rPr>
        <w:t>息（bǐng）   异</w:t>
      </w:r>
      <w:r w:rsidRPr="00B425AC">
        <w:rPr>
          <w:sz w:val="24"/>
          <w:szCs w:val="24"/>
          <w:em w:val="dot"/>
        </w:rPr>
        <w:t>爨</w:t>
      </w:r>
      <w:r w:rsidRPr="00B425AC">
        <w:rPr>
          <w:sz w:val="24"/>
          <w:szCs w:val="24"/>
        </w:rPr>
        <w:t>（cuàn）    赏</w:t>
      </w:r>
      <w:r w:rsidRPr="00B425AC">
        <w:rPr>
          <w:sz w:val="24"/>
          <w:szCs w:val="24"/>
          <w:em w:val="dot"/>
        </w:rPr>
        <w:t>赉</w:t>
      </w:r>
      <w:r w:rsidRPr="00B425AC">
        <w:rPr>
          <w:sz w:val="24"/>
          <w:szCs w:val="24"/>
        </w:rPr>
        <w:t>（lài）     中流</w:t>
      </w:r>
      <w:r w:rsidRPr="00B425AC">
        <w:rPr>
          <w:sz w:val="24"/>
          <w:szCs w:val="24"/>
          <w:em w:val="dot"/>
        </w:rPr>
        <w:t>砥</w:t>
      </w:r>
      <w:r w:rsidRPr="00B425AC">
        <w:rPr>
          <w:sz w:val="24"/>
          <w:szCs w:val="24"/>
        </w:rPr>
        <w:t>（dǐ）柱      死有余</w:t>
      </w:r>
      <w:r w:rsidRPr="00B425AC">
        <w:rPr>
          <w:sz w:val="24"/>
          <w:szCs w:val="24"/>
          <w:em w:val="dot"/>
        </w:rPr>
        <w:t>辜</w:t>
      </w:r>
      <w:r w:rsidRPr="00B425AC">
        <w:rPr>
          <w:sz w:val="24"/>
          <w:szCs w:val="24"/>
        </w:rPr>
        <w:t>（gū）</w:t>
      </w:r>
    </w:p>
    <w:p w:rsidR="006502B7" w:rsidRPr="00B425AC" w:rsidP="00B425AC">
      <w:pPr>
        <w:bidi w:val="0"/>
        <w:spacing w:line="360" w:lineRule="auto"/>
        <w:textAlignment w:val="center"/>
      </w:pPr>
      <w:r w:rsidRPr="00B425AC">
        <w:rPr>
          <w:color w:val="0000FF"/>
          <w:sz w:val="24"/>
          <w:szCs w:val="24"/>
        </w:rPr>
        <w:t>【考点】</w:t>
      </w:r>
      <w:r w:rsidRPr="00B425AC">
        <w:rPr>
          <w:sz w:val="24"/>
          <w:szCs w:val="24"/>
        </w:rPr>
        <w:t>字音；字形．</w:t>
      </w:r>
    </w:p>
    <w:p w:rsidR="006502B7" w:rsidRPr="00B425AC" w:rsidP="00B425AC">
      <w:pPr>
        <w:bidi w:val="0"/>
        <w:spacing w:line="360" w:lineRule="auto"/>
        <w:textAlignment w:val="center"/>
      </w:pPr>
      <w:r w:rsidRPr="00B425AC">
        <w:rPr>
          <w:color w:val="0000FF"/>
          <w:sz w:val="24"/>
          <w:szCs w:val="24"/>
        </w:rPr>
        <w:t>【分析】</w:t>
      </w:r>
      <w:r w:rsidRPr="00B425AC">
        <w:rPr>
          <w:sz w:val="24"/>
          <w:szCs w:val="24"/>
        </w:rPr>
        <w:t>此题考查语音和字形．语音考点主要涉及多音字和形似字误读，字形考点主要涉及形似字误写．</w:t>
      </w:r>
    </w:p>
    <w:p w:rsidR="006502B7" w:rsidRPr="00B425AC" w:rsidP="00B425AC">
      <w:pPr>
        <w:bidi w:val="0"/>
        <w:spacing w:line="360" w:lineRule="auto"/>
        <w:textAlignment w:val="center"/>
      </w:pPr>
      <w:r w:rsidRPr="00B425AC">
        <w:rPr>
          <w:color w:val="0000FF"/>
          <w:sz w:val="24"/>
          <w:szCs w:val="24"/>
        </w:rPr>
        <w:t>【解答】</w:t>
      </w:r>
      <w:r w:rsidRPr="00B425AC">
        <w:rPr>
          <w:sz w:val="24"/>
          <w:szCs w:val="24"/>
        </w:rPr>
        <w:t>A“煊赫”的“煊”应读xuān；</w:t>
      </w:r>
    </w:p>
    <w:p w:rsidR="006502B7" w:rsidRPr="00B425AC" w:rsidP="00B425AC">
      <w:pPr>
        <w:bidi w:val="0"/>
        <w:spacing w:line="360" w:lineRule="auto"/>
        <w:textAlignment w:val="center"/>
      </w:pPr>
      <w:r w:rsidRPr="00B425AC">
        <w:rPr>
          <w:sz w:val="24"/>
          <w:szCs w:val="24"/>
        </w:rPr>
        <w:t>B“拗口”的“拗”应读ào，“死心塌地”的“塌”应读tā；</w:t>
      </w:r>
    </w:p>
    <w:p w:rsidR="006502B7" w:rsidRPr="00B425AC" w:rsidP="00B425AC">
      <w:pPr>
        <w:bidi w:val="0"/>
        <w:spacing w:line="360" w:lineRule="auto"/>
        <w:textAlignment w:val="center"/>
      </w:pPr>
      <w:r w:rsidRPr="00B425AC">
        <w:rPr>
          <w:sz w:val="24"/>
          <w:szCs w:val="24"/>
        </w:rPr>
        <w:t>C“怪模怪样”的“模”应读mú，“诗无达怙”应为“诗无达诂”；</w:t>
      </w:r>
    </w:p>
    <w:p w:rsidR="006502B7" w:rsidRPr="00B425AC" w:rsidP="00B425AC">
      <w:pPr>
        <w:bidi w:val="0"/>
        <w:spacing w:line="360" w:lineRule="auto"/>
        <w:textAlignment w:val="center"/>
      </w:pPr>
      <w:r w:rsidRPr="00B425AC">
        <w:rPr>
          <w:sz w:val="24"/>
          <w:szCs w:val="24"/>
        </w:rPr>
        <w:t>D正确；</w:t>
      </w:r>
    </w:p>
    <w:p w:rsidR="006502B7" w:rsidRPr="00B425AC" w:rsidP="00B425AC">
      <w:pPr>
        <w:bidi w:val="0"/>
        <w:spacing w:line="360" w:lineRule="auto"/>
        <w:textAlignment w:val="center"/>
      </w:pPr>
      <w:r w:rsidRPr="00B425AC">
        <w:rPr>
          <w:sz w:val="24"/>
          <w:szCs w:val="24"/>
        </w:rPr>
        <w:t>故选D．</w:t>
      </w:r>
    </w:p>
    <w:p w:rsidR="006502B7" w:rsidRPr="00B425AC" w:rsidP="00B425AC">
      <w:pPr>
        <w:bidi w:val="0"/>
        <w:spacing w:line="360" w:lineRule="auto"/>
        <w:textAlignment w:val="center"/>
      </w:pPr>
      <w:r w:rsidRPr="00B425AC">
        <w:rPr>
          <w:sz w:val="24"/>
          <w:szCs w:val="24"/>
        </w:rPr>
        <w:t>　</w:t>
      </w:r>
    </w:p>
    <w:p w:rsidR="006502B7" w:rsidRPr="00B425AC" w:rsidP="00B425AC">
      <w:pPr>
        <w:bidi w:val="0"/>
        <w:spacing w:line="360" w:lineRule="auto"/>
        <w:textAlignment w:val="center"/>
      </w:pPr>
      <w:r w:rsidRPr="00B425AC">
        <w:rPr>
          <w:sz w:val="24"/>
          <w:szCs w:val="24"/>
        </w:rPr>
        <w:t>2．下列词语中，字音字形全都正确的一项是（　　）</w:t>
      </w:r>
    </w:p>
    <w:p w:rsidR="006502B7" w:rsidRPr="00B425AC" w:rsidP="00B425AC">
      <w:pPr>
        <w:bidi w:val="0"/>
        <w:spacing w:line="360" w:lineRule="auto"/>
        <w:textAlignment w:val="center"/>
      </w:pPr>
      <w:r w:rsidRPr="00B425AC">
        <w:rPr>
          <w:sz w:val="24"/>
          <w:szCs w:val="24"/>
        </w:rPr>
        <w:t>A．通</w:t>
      </w:r>
      <w:r w:rsidRPr="00B425AC">
        <w:rPr>
          <w:sz w:val="24"/>
          <w:szCs w:val="24"/>
          <w:em w:val="dot"/>
        </w:rPr>
        <w:t>缉</w:t>
      </w:r>
      <w:r w:rsidRPr="00B425AC">
        <w:rPr>
          <w:sz w:val="24"/>
          <w:szCs w:val="24"/>
        </w:rPr>
        <w:t xml:space="preserve">（jí）令     </w:t>
      </w:r>
      <w:r w:rsidRPr="00B425AC">
        <w:rPr>
          <w:sz w:val="24"/>
          <w:szCs w:val="24"/>
          <w:em w:val="dot"/>
        </w:rPr>
        <w:t>账</w:t>
      </w:r>
      <w:r w:rsidRPr="00B425AC">
        <w:rPr>
          <w:sz w:val="24"/>
          <w:szCs w:val="24"/>
        </w:rPr>
        <w:t xml:space="preserve">（zhàng）单   </w:t>
      </w:r>
      <w:r w:rsidRPr="00B425AC">
        <w:rPr>
          <w:sz w:val="24"/>
          <w:szCs w:val="24"/>
          <w:em w:val="dot"/>
        </w:rPr>
        <w:t>侧</w:t>
      </w:r>
      <w:r w:rsidRPr="00B425AC">
        <w:rPr>
          <w:sz w:val="24"/>
          <w:szCs w:val="24"/>
        </w:rPr>
        <w:t xml:space="preserve">（zhāi）歪     </w:t>
      </w:r>
      <w:r w:rsidRPr="00B425AC">
        <w:rPr>
          <w:sz w:val="24"/>
          <w:szCs w:val="24"/>
          <w:em w:val="dot"/>
        </w:rPr>
        <w:t>豢</w:t>
      </w:r>
      <w:r w:rsidRPr="00B425AC">
        <w:rPr>
          <w:sz w:val="24"/>
          <w:szCs w:val="24"/>
        </w:rPr>
        <w:t>（huàn）养    暴戾恣</w:t>
      </w:r>
      <w:r w:rsidRPr="00B425AC">
        <w:rPr>
          <w:sz w:val="24"/>
          <w:szCs w:val="24"/>
          <w:em w:val="dot"/>
        </w:rPr>
        <w:t>睢</w:t>
      </w:r>
      <w:r w:rsidRPr="00B425AC">
        <w:rPr>
          <w:sz w:val="24"/>
          <w:szCs w:val="24"/>
        </w:rPr>
        <w:t>（suī）     张</w:t>
      </w:r>
      <w:r w:rsidRPr="00B425AC">
        <w:rPr>
          <w:sz w:val="24"/>
          <w:szCs w:val="24"/>
          <w:em w:val="dot"/>
        </w:rPr>
        <w:t>皇</w:t>
      </w:r>
      <w:r w:rsidRPr="00B425AC">
        <w:rPr>
          <w:sz w:val="24"/>
          <w:szCs w:val="24"/>
        </w:rPr>
        <w:t>（huáng）失措</w:t>
      </w:r>
    </w:p>
    <w:p w:rsidR="006502B7" w:rsidRPr="00B425AC" w:rsidP="00B425AC">
      <w:pPr>
        <w:bidi w:val="0"/>
        <w:spacing w:line="360" w:lineRule="auto"/>
        <w:textAlignment w:val="center"/>
      </w:pPr>
      <w:r w:rsidRPr="00B425AC">
        <w:rPr>
          <w:sz w:val="24"/>
          <w:szCs w:val="24"/>
        </w:rPr>
        <w:t>B．消</w:t>
      </w:r>
      <w:r w:rsidRPr="00B425AC">
        <w:rPr>
          <w:sz w:val="24"/>
          <w:szCs w:val="24"/>
          <w:em w:val="dot"/>
        </w:rPr>
        <w:t>溽</w:t>
      </w:r>
      <w:r w:rsidRPr="00B425AC">
        <w:rPr>
          <w:sz w:val="24"/>
          <w:szCs w:val="24"/>
        </w:rPr>
        <w:t>（rù）暑    溃</w:t>
      </w:r>
      <w:r w:rsidRPr="00B425AC">
        <w:rPr>
          <w:sz w:val="24"/>
          <w:szCs w:val="24"/>
          <w:em w:val="dot"/>
        </w:rPr>
        <w:t>疡</w:t>
      </w:r>
      <w:r w:rsidRPr="00B425AC">
        <w:rPr>
          <w:sz w:val="24"/>
          <w:szCs w:val="24"/>
        </w:rPr>
        <w:t xml:space="preserve">（yáng）     </w:t>
      </w:r>
      <w:r w:rsidRPr="00B425AC">
        <w:rPr>
          <w:sz w:val="24"/>
          <w:szCs w:val="24"/>
          <w:em w:val="dot"/>
        </w:rPr>
        <w:t>躁</w:t>
      </w:r>
      <w:r w:rsidRPr="00B425AC">
        <w:rPr>
          <w:sz w:val="24"/>
          <w:szCs w:val="24"/>
        </w:rPr>
        <w:t xml:space="preserve">（zào）动      </w:t>
      </w:r>
      <w:r w:rsidRPr="00B425AC">
        <w:rPr>
          <w:sz w:val="24"/>
          <w:szCs w:val="24"/>
          <w:em w:val="dot"/>
        </w:rPr>
        <w:t>谵</w:t>
      </w:r>
      <w:r w:rsidRPr="00B425AC">
        <w:rPr>
          <w:sz w:val="24"/>
          <w:szCs w:val="24"/>
        </w:rPr>
        <w:t xml:space="preserve">（zhān）语    </w:t>
      </w:r>
      <w:r w:rsidRPr="00B425AC">
        <w:rPr>
          <w:sz w:val="24"/>
          <w:szCs w:val="24"/>
          <w:em w:val="dot"/>
        </w:rPr>
        <w:t>锲</w:t>
      </w:r>
      <w:r w:rsidRPr="00B425AC">
        <w:rPr>
          <w:sz w:val="24"/>
          <w:szCs w:val="24"/>
        </w:rPr>
        <w:t>（qì）而不舍      果实</w:t>
      </w:r>
      <w:r w:rsidRPr="00B425AC">
        <w:rPr>
          <w:sz w:val="24"/>
          <w:szCs w:val="24"/>
          <w:em w:val="dot"/>
        </w:rPr>
        <w:t>累</w:t>
      </w:r>
      <w:r w:rsidRPr="00B425AC">
        <w:rPr>
          <w:sz w:val="24"/>
          <w:szCs w:val="24"/>
        </w:rPr>
        <w:t>（lěi）累</w:t>
      </w:r>
    </w:p>
    <w:p w:rsidR="006502B7" w:rsidRPr="00B425AC" w:rsidP="00B425AC">
      <w:pPr>
        <w:bidi w:val="0"/>
        <w:spacing w:line="360" w:lineRule="auto"/>
        <w:textAlignment w:val="center"/>
      </w:pPr>
      <w:r w:rsidRPr="00B425AC">
        <w:rPr>
          <w:sz w:val="24"/>
          <w:szCs w:val="24"/>
        </w:rPr>
        <w:t>C．瓦窑</w:t>
      </w:r>
      <w:r w:rsidRPr="00B425AC">
        <w:rPr>
          <w:sz w:val="24"/>
          <w:szCs w:val="24"/>
          <w:em w:val="dot"/>
        </w:rPr>
        <w:t>堡</w:t>
      </w:r>
      <w:r w:rsidRPr="00B425AC">
        <w:rPr>
          <w:sz w:val="24"/>
          <w:szCs w:val="24"/>
        </w:rPr>
        <w:t xml:space="preserve">（bǔ）   </w:t>
      </w:r>
      <w:r w:rsidRPr="00B425AC">
        <w:rPr>
          <w:sz w:val="24"/>
          <w:szCs w:val="24"/>
          <w:em w:val="dot"/>
        </w:rPr>
        <w:t>谥</w:t>
      </w:r>
      <w:r w:rsidRPr="00B425AC">
        <w:rPr>
          <w:sz w:val="24"/>
          <w:szCs w:val="24"/>
        </w:rPr>
        <w:t>（shì）号        题</w:t>
      </w:r>
      <w:r w:rsidRPr="00B425AC">
        <w:rPr>
          <w:sz w:val="24"/>
          <w:szCs w:val="24"/>
          <w:em w:val="dot"/>
        </w:rPr>
        <w:t>跋</w:t>
      </w:r>
      <w:r w:rsidRPr="00B425AC">
        <w:rPr>
          <w:sz w:val="24"/>
          <w:szCs w:val="24"/>
        </w:rPr>
        <w:t xml:space="preserve">（bá）       </w:t>
      </w:r>
      <w:r w:rsidRPr="00B425AC">
        <w:rPr>
          <w:sz w:val="24"/>
          <w:szCs w:val="24"/>
          <w:em w:val="dot"/>
        </w:rPr>
        <w:t>谆</w:t>
      </w:r>
      <w:r w:rsidRPr="00B425AC">
        <w:rPr>
          <w:sz w:val="24"/>
          <w:szCs w:val="24"/>
        </w:rPr>
        <w:t xml:space="preserve">（zhūn）嘱     </w:t>
      </w:r>
      <w:r w:rsidRPr="00B425AC">
        <w:rPr>
          <w:sz w:val="24"/>
          <w:szCs w:val="24"/>
          <w:em w:val="dot"/>
        </w:rPr>
        <w:t>醍</w:t>
      </w:r>
      <w:r w:rsidRPr="00B425AC">
        <w:rPr>
          <w:sz w:val="24"/>
          <w:szCs w:val="24"/>
        </w:rPr>
        <w:t xml:space="preserve">（tí）醐灌顶      </w:t>
      </w:r>
      <w:r w:rsidRPr="00B425AC">
        <w:rPr>
          <w:sz w:val="24"/>
          <w:szCs w:val="24"/>
          <w:em w:val="dot"/>
        </w:rPr>
        <w:t>挺</w:t>
      </w:r>
      <w:r w:rsidRPr="00B425AC">
        <w:rPr>
          <w:sz w:val="24"/>
          <w:szCs w:val="24"/>
        </w:rPr>
        <w:t>（tǐng）而走险</w:t>
      </w:r>
    </w:p>
    <w:p w:rsidR="006502B7" w:rsidRPr="00B425AC" w:rsidP="00B425AC">
      <w:pPr>
        <w:bidi w:val="0"/>
        <w:spacing w:line="360" w:lineRule="auto"/>
        <w:textAlignment w:val="center"/>
        <w:sectPr w:rsidSect="006502B7">
          <w:type w:val="nextPage"/>
          <w:pgSz w:w="11906" w:h="16838"/>
          <w:pgMar w:top="850" w:right="850" w:bottom="850" w:left="850" w:header="851" w:footer="992" w:gutter="0"/>
          <w:pgNumType w:start="10" w:chapStyle="5" w:chapSep="colon"/>
          <w:cols w:space="425"/>
          <w:titlePg w:val="0"/>
          <w:docGrid w:type="lines" w:linePitch="312"/>
        </w:sectPr>
      </w:pPr>
      <w:r w:rsidRPr="00B425AC">
        <w:rPr>
          <w:sz w:val="24"/>
          <w:szCs w:val="24"/>
        </w:rPr>
        <w:t>D．</w:t>
      </w:r>
      <w:r w:rsidRPr="00B425AC">
        <w:rPr>
          <w:sz w:val="24"/>
          <w:szCs w:val="24"/>
          <w:em w:val="dot"/>
        </w:rPr>
        <w:t>节</w:t>
      </w:r>
      <w:r w:rsidRPr="00B425AC">
        <w:rPr>
          <w:sz w:val="24"/>
          <w:szCs w:val="24"/>
        </w:rPr>
        <w:t>（jié）骨眼   危</w:t>
      </w:r>
      <w:r w:rsidRPr="00B425AC">
        <w:rPr>
          <w:sz w:val="24"/>
          <w:szCs w:val="24"/>
          <w:em w:val="dot"/>
        </w:rPr>
        <w:t>殆</w:t>
      </w:r>
      <w:r w:rsidRPr="00B425AC">
        <w:rPr>
          <w:sz w:val="24"/>
          <w:szCs w:val="24"/>
        </w:rPr>
        <w:t xml:space="preserve">（dài）        </w:t>
      </w:r>
      <w:r w:rsidRPr="00B425AC">
        <w:rPr>
          <w:sz w:val="24"/>
          <w:szCs w:val="24"/>
          <w:em w:val="dot"/>
        </w:rPr>
        <w:t>歙</w:t>
      </w:r>
      <w:r w:rsidRPr="00B425AC">
        <w:rPr>
          <w:sz w:val="24"/>
          <w:szCs w:val="24"/>
        </w:rPr>
        <w:t xml:space="preserve">（xī）张        </w:t>
      </w:r>
      <w:r w:rsidRPr="00B425AC">
        <w:rPr>
          <w:sz w:val="24"/>
          <w:szCs w:val="24"/>
          <w:em w:val="dot"/>
        </w:rPr>
        <w:t>弄</w:t>
      </w:r>
      <w:r w:rsidRPr="00B425AC">
        <w:rPr>
          <w:sz w:val="24"/>
          <w:szCs w:val="24"/>
        </w:rPr>
        <w:t>（nòng）堂     最后通</w:t>
      </w:r>
      <w:r w:rsidRPr="00B425AC">
        <w:rPr>
          <w:sz w:val="24"/>
          <w:szCs w:val="24"/>
          <w:em w:val="dot"/>
        </w:rPr>
        <w:t>牒</w:t>
      </w:r>
      <w:r w:rsidRPr="00B425AC">
        <w:rPr>
          <w:sz w:val="24"/>
          <w:szCs w:val="24"/>
        </w:rPr>
        <w:t>（dié）    户枢不</w:t>
      </w:r>
      <w:r w:rsidRPr="00B425AC">
        <w:rPr>
          <w:sz w:val="24"/>
          <w:szCs w:val="24"/>
          <w:em w:val="dot"/>
        </w:rPr>
        <w:t>橐</w:t>
      </w:r>
      <w:r w:rsidRPr="00B425AC">
        <w:rPr>
          <w:sz w:val="24"/>
          <w:szCs w:val="24"/>
        </w:rPr>
        <w:t>（dù）</w:t>
      </w:r>
    </w:p>
    <w:p w:rsidR="006502B7" w:rsidRPr="00B425AC" w:rsidP="00B425AC">
      <w:pPr>
        <w:bidi w:val="0"/>
        <w:spacing w:line="360" w:lineRule="auto"/>
        <w:textAlignment w:val="center"/>
      </w:pPr>
      <w:r w:rsidRPr="00B425AC">
        <w:rPr>
          <w:color w:val="0000FF"/>
          <w:sz w:val="24"/>
          <w:szCs w:val="24"/>
        </w:rPr>
        <w:t>【考点】</w:t>
      </w:r>
      <w:r w:rsidRPr="00B425AC">
        <w:rPr>
          <w:sz w:val="24"/>
          <w:szCs w:val="24"/>
        </w:rPr>
        <w:t>字音；字形．</w:t>
      </w:r>
    </w:p>
    <w:p w:rsidR="006502B7" w:rsidRPr="00B425AC" w:rsidP="00B425AC">
      <w:pPr>
        <w:bidi w:val="0"/>
        <w:spacing w:line="360" w:lineRule="auto"/>
        <w:textAlignment w:val="center"/>
      </w:pPr>
      <w:r w:rsidRPr="00B425AC">
        <w:rPr>
          <w:color w:val="0000FF"/>
          <w:sz w:val="24"/>
          <w:szCs w:val="24"/>
        </w:rPr>
        <w:t>【分析】</w:t>
      </w:r>
      <w:r w:rsidRPr="00B425AC">
        <w:rPr>
          <w:sz w:val="24"/>
          <w:szCs w:val="24"/>
        </w:rPr>
        <w:t>此题考查语音和字形．语音考点主要涉及多音字、偏旁误读和口语误读，字形考点主要涉及形似字误写．</w:t>
      </w:r>
    </w:p>
    <w:p w:rsidR="006502B7" w:rsidRPr="00B425AC" w:rsidP="00B425AC">
      <w:pPr>
        <w:bidi w:val="0"/>
        <w:spacing w:line="360" w:lineRule="auto"/>
        <w:textAlignment w:val="center"/>
      </w:pPr>
      <w:r w:rsidRPr="00B425AC">
        <w:rPr>
          <w:color w:val="0000FF"/>
          <w:sz w:val="24"/>
          <w:szCs w:val="24"/>
        </w:rPr>
        <w:t>【解答】</w:t>
      </w:r>
      <w:r w:rsidRPr="00B425AC">
        <w:rPr>
          <w:sz w:val="24"/>
          <w:szCs w:val="24"/>
        </w:rPr>
        <w:t>A．“通缉令”的“缉”应读jī；</w:t>
      </w:r>
    </w:p>
    <w:p w:rsidR="006502B7" w:rsidRPr="00B425AC" w:rsidP="00B425AC">
      <w:pPr>
        <w:bidi w:val="0"/>
        <w:spacing w:line="360" w:lineRule="auto"/>
        <w:textAlignment w:val="center"/>
      </w:pPr>
      <w:r w:rsidRPr="00B425AC">
        <w:rPr>
          <w:sz w:val="24"/>
          <w:szCs w:val="24"/>
        </w:rPr>
        <w:t>B．“锲而不舍”的“锲”应读qiè，“果实累累”的“累”应读léi；</w:t>
      </w:r>
    </w:p>
    <w:p w:rsidR="006502B7" w:rsidRPr="00B425AC" w:rsidP="00B425AC">
      <w:pPr>
        <w:bidi w:val="0"/>
        <w:spacing w:line="360" w:lineRule="auto"/>
        <w:textAlignment w:val="center"/>
      </w:pPr>
      <w:r w:rsidRPr="00B425AC">
        <w:rPr>
          <w:sz w:val="24"/>
          <w:szCs w:val="24"/>
        </w:rPr>
        <w:t>C．  正确；</w:t>
      </w:r>
    </w:p>
    <w:p w:rsidR="006502B7" w:rsidRPr="00B425AC" w:rsidP="00B425AC">
      <w:pPr>
        <w:bidi w:val="0"/>
        <w:spacing w:line="360" w:lineRule="auto"/>
        <w:textAlignment w:val="center"/>
      </w:pPr>
      <w:r w:rsidRPr="00B425AC">
        <w:rPr>
          <w:sz w:val="24"/>
          <w:szCs w:val="24"/>
        </w:rPr>
        <w:t>D．“节骨眼”的“节”应读jiē，“弄堂”的“弄”应读lòng，“户枢不橐”应为“户枢不蠹”；</w:t>
      </w:r>
    </w:p>
    <w:p w:rsidR="006502B7" w:rsidRPr="00B425AC" w:rsidP="00B425AC">
      <w:pPr>
        <w:bidi w:val="0"/>
        <w:spacing w:line="360" w:lineRule="auto"/>
        <w:textAlignment w:val="center"/>
      </w:pPr>
      <w:r w:rsidRPr="00B425AC">
        <w:rPr>
          <w:sz w:val="24"/>
          <w:szCs w:val="24"/>
        </w:rPr>
        <w:t>故选C．</w:t>
      </w:r>
    </w:p>
    <w:p w:rsidR="006502B7" w:rsidRPr="00B425AC" w:rsidP="00B425AC">
      <w:pPr>
        <w:bidi w:val="0"/>
        <w:spacing w:line="360" w:lineRule="auto"/>
        <w:textAlignment w:val="center"/>
      </w:pPr>
      <w:r w:rsidRPr="00B425AC">
        <w:rPr>
          <w:sz w:val="24"/>
          <w:szCs w:val="24"/>
        </w:rPr>
        <w:t>　</w:t>
      </w:r>
    </w:p>
    <w:p w:rsidR="006502B7" w:rsidRPr="00B425AC" w:rsidP="00B425AC">
      <w:pPr>
        <w:bidi w:val="0"/>
        <w:spacing w:line="360" w:lineRule="auto"/>
        <w:textAlignment w:val="center"/>
      </w:pPr>
      <w:r w:rsidRPr="00B425AC">
        <w:rPr>
          <w:sz w:val="24"/>
          <w:szCs w:val="24"/>
        </w:rPr>
        <w:t>3．下列句子中，加点的成语使用恰当的一项是（　　）</w:t>
      </w:r>
    </w:p>
    <w:p w:rsidR="006502B7" w:rsidRPr="00B425AC" w:rsidP="00B425AC">
      <w:pPr>
        <w:bidi w:val="0"/>
        <w:spacing w:line="360" w:lineRule="auto"/>
        <w:textAlignment w:val="center"/>
      </w:pPr>
      <w:r w:rsidRPr="00B425AC">
        <w:rPr>
          <w:sz w:val="24"/>
          <w:szCs w:val="24"/>
        </w:rPr>
        <w:t>A．遇到问题，他总喜欢一个人琢磨，不向领导汇报，往往误事．不过，这是工作中出现的小问题，</w:t>
      </w:r>
      <w:r w:rsidRPr="00B425AC">
        <w:rPr>
          <w:sz w:val="24"/>
          <w:szCs w:val="24"/>
          <w:em w:val="dot"/>
        </w:rPr>
        <w:t>不足为训</w:t>
      </w:r>
      <w:r w:rsidRPr="00B425AC">
        <w:rPr>
          <w:sz w:val="24"/>
          <w:szCs w:val="24"/>
        </w:rPr>
        <w:t>，看一个人应该看主流</w:t>
      </w:r>
    </w:p>
    <w:p w:rsidR="006502B7" w:rsidRPr="00B425AC" w:rsidP="00B425AC">
      <w:pPr>
        <w:bidi w:val="0"/>
        <w:spacing w:line="360" w:lineRule="auto"/>
        <w:textAlignment w:val="center"/>
      </w:pPr>
      <w:r w:rsidRPr="00B425AC">
        <w:rPr>
          <w:sz w:val="24"/>
          <w:szCs w:val="24"/>
        </w:rPr>
        <w:t>B．在社会责任上，有两种经济学观点可谓</w:t>
      </w:r>
      <w:r w:rsidRPr="00B425AC">
        <w:rPr>
          <w:sz w:val="24"/>
          <w:szCs w:val="24"/>
          <w:em w:val="dot"/>
        </w:rPr>
        <w:t>南辕北辙</w:t>
      </w:r>
      <w:r w:rsidRPr="00B425AC">
        <w:rPr>
          <w:sz w:val="24"/>
          <w:szCs w:val="24"/>
        </w:rPr>
        <w:t>；一种认为股东实现组织利益最大化是企业的天职，一种观点认为企业必须对社会负责</w:t>
      </w:r>
    </w:p>
    <w:p w:rsidR="006502B7" w:rsidRPr="00B425AC" w:rsidP="00B425AC">
      <w:pPr>
        <w:bidi w:val="0"/>
        <w:spacing w:line="360" w:lineRule="auto"/>
        <w:textAlignment w:val="center"/>
      </w:pPr>
      <w:r w:rsidRPr="00B425AC">
        <w:rPr>
          <w:sz w:val="24"/>
          <w:szCs w:val="24"/>
        </w:rPr>
        <w:t>C．大学毕业后，因收入低而聚居在城乡接合部，这些人被称为“蚁族”，其实城市蜗居的“蚁族”只是</w:t>
      </w:r>
      <w:r w:rsidRPr="00B425AC">
        <w:rPr>
          <w:sz w:val="24"/>
          <w:szCs w:val="24"/>
          <w:em w:val="dot"/>
        </w:rPr>
        <w:t>沧海一粟</w:t>
      </w:r>
      <w:r w:rsidRPr="00B425AC">
        <w:rPr>
          <w:sz w:val="24"/>
          <w:szCs w:val="24"/>
        </w:rPr>
        <w:t>，全国买不起房的家庭还有很多</w:t>
      </w:r>
    </w:p>
    <w:p w:rsidR="006502B7" w:rsidRPr="00B425AC" w:rsidP="00B425AC">
      <w:pPr>
        <w:bidi w:val="0"/>
        <w:spacing w:line="360" w:lineRule="auto"/>
        <w:textAlignment w:val="center"/>
      </w:pPr>
      <w:r w:rsidRPr="00B425AC">
        <w:rPr>
          <w:sz w:val="24"/>
          <w:szCs w:val="24"/>
        </w:rPr>
        <w:t>D．他性格内向，一涉及个人生活问题就</w:t>
      </w:r>
      <w:r w:rsidRPr="00B425AC">
        <w:rPr>
          <w:sz w:val="24"/>
          <w:szCs w:val="24"/>
          <w:em w:val="dot"/>
        </w:rPr>
        <w:t>讳莫如深</w:t>
      </w:r>
      <w:r w:rsidRPr="00B425AC">
        <w:rPr>
          <w:sz w:val="24"/>
          <w:szCs w:val="24"/>
        </w:rPr>
        <w:t>，弄得我们不知如何是好</w:t>
      </w:r>
    </w:p>
    <w:p w:rsidR="006502B7" w:rsidRPr="00B425AC" w:rsidP="00B425AC">
      <w:pPr>
        <w:bidi w:val="0"/>
        <w:spacing w:line="360" w:lineRule="auto"/>
        <w:textAlignment w:val="center"/>
      </w:pPr>
      <w:r w:rsidRPr="00B425AC">
        <w:rPr>
          <w:color w:val="0000FF"/>
          <w:sz w:val="24"/>
          <w:szCs w:val="24"/>
        </w:rPr>
        <w:t>【考点】</w:t>
      </w:r>
      <w:r w:rsidRPr="00B425AC">
        <w:rPr>
          <w:sz w:val="24"/>
          <w:szCs w:val="24"/>
        </w:rPr>
        <w:t>成语．</w:t>
      </w:r>
    </w:p>
    <w:p w:rsidR="006502B7" w:rsidRPr="00B425AC" w:rsidP="00B425AC">
      <w:pPr>
        <w:bidi w:val="0"/>
        <w:spacing w:line="360" w:lineRule="auto"/>
        <w:textAlignment w:val="center"/>
      </w:pPr>
      <w:r w:rsidRPr="00B425AC">
        <w:rPr>
          <w:color w:val="0000FF"/>
          <w:sz w:val="24"/>
          <w:szCs w:val="24"/>
        </w:rPr>
        <w:t>【分析】</w:t>
      </w:r>
      <w:r w:rsidRPr="00B425AC">
        <w:rPr>
          <w:sz w:val="24"/>
          <w:szCs w:val="24"/>
        </w:rPr>
        <w:t>正确使用成语的方法：</w:t>
      </w:r>
    </w:p>
    <w:p w:rsidR="006502B7" w:rsidRPr="00B425AC" w:rsidP="00B425AC">
      <w:pPr>
        <w:bidi w:val="0"/>
        <w:spacing w:line="360" w:lineRule="auto"/>
        <w:textAlignment w:val="center"/>
      </w:pPr>
      <w:r w:rsidRPr="00B425AC">
        <w:rPr>
          <w:sz w:val="24"/>
          <w:szCs w:val="24"/>
        </w:rPr>
        <w:t>1、抓住关键词理解．如不刊之论，文不加点，不名一钱等．</w:t>
      </w:r>
    </w:p>
    <w:p w:rsidR="006502B7" w:rsidRPr="00B425AC" w:rsidP="00B425AC">
      <w:pPr>
        <w:bidi w:val="0"/>
        <w:spacing w:line="360" w:lineRule="auto"/>
        <w:textAlignment w:val="center"/>
      </w:pPr>
      <w:r w:rsidRPr="00B425AC">
        <w:rPr>
          <w:sz w:val="24"/>
          <w:szCs w:val="24"/>
        </w:rPr>
        <w:t>2、本着“语不离句”的原则，结合具体语境分析．</w:t>
      </w:r>
    </w:p>
    <w:p w:rsidR="006502B7" w:rsidRPr="00B425AC" w:rsidP="00B425AC">
      <w:pPr>
        <w:bidi w:val="0"/>
        <w:spacing w:line="360" w:lineRule="auto"/>
        <w:textAlignment w:val="center"/>
      </w:pPr>
      <w:r w:rsidRPr="00B425AC">
        <w:rPr>
          <w:sz w:val="24"/>
          <w:szCs w:val="24"/>
        </w:rPr>
        <w:t>3、要特别留心有几个意义的成语，不要因熟知一种含义而出现另一种含义导致判断失误．</w:t>
      </w:r>
    </w:p>
    <w:p w:rsidR="006502B7" w:rsidRPr="00B425AC" w:rsidP="00B425AC">
      <w:pPr>
        <w:bidi w:val="0"/>
        <w:spacing w:line="360" w:lineRule="auto"/>
        <w:textAlignment w:val="center"/>
      </w:pPr>
      <w:r w:rsidRPr="00B425AC">
        <w:rPr>
          <w:sz w:val="24"/>
          <w:szCs w:val="24"/>
        </w:rPr>
        <w:t>4、多复习，多积累，强化记忆．</w:t>
      </w:r>
    </w:p>
    <w:p w:rsidR="006502B7" w:rsidRPr="00B425AC" w:rsidP="00B425AC">
      <w:pPr>
        <w:bidi w:val="0"/>
        <w:spacing w:line="360" w:lineRule="auto"/>
        <w:textAlignment w:val="center"/>
      </w:pPr>
      <w:r w:rsidRPr="00B425AC">
        <w:rPr>
          <w:color w:val="0000FF"/>
          <w:sz w:val="24"/>
          <w:szCs w:val="24"/>
        </w:rPr>
        <w:t>【解答】</w:t>
      </w:r>
      <w:r w:rsidRPr="00B425AC">
        <w:rPr>
          <w:sz w:val="24"/>
          <w:szCs w:val="24"/>
        </w:rPr>
        <w:t>A．望文生义，不足为训：不能当作典范或法则；</w:t>
      </w:r>
    </w:p>
    <w:p w:rsidR="006502B7" w:rsidRPr="00B425AC" w:rsidP="00B425AC">
      <w:pPr>
        <w:bidi w:val="0"/>
        <w:spacing w:line="360" w:lineRule="auto"/>
        <w:textAlignment w:val="center"/>
      </w:pPr>
      <w:r w:rsidRPr="00B425AC">
        <w:rPr>
          <w:sz w:val="24"/>
          <w:szCs w:val="24"/>
        </w:rPr>
        <w:t>B．使用对象不当，南辕北辙：心里想往南去，却驾着车往北走，比喻行动和目的相反；</w:t>
      </w:r>
    </w:p>
    <w:p w:rsidR="006502B7" w:rsidRPr="00B425AC" w:rsidP="00B425AC">
      <w:pPr>
        <w:bidi w:val="0"/>
        <w:spacing w:line="360" w:lineRule="auto"/>
        <w:textAlignment w:val="center"/>
      </w:pPr>
      <w:r w:rsidRPr="00B425AC">
        <w:rPr>
          <w:sz w:val="24"/>
          <w:szCs w:val="24"/>
        </w:rPr>
        <w:t>C．使用对象不当，沧海一粟：大海里的一颗谷粒，形容非常渺小；</w:t>
      </w:r>
    </w:p>
    <w:p w:rsidR="006502B7" w:rsidRPr="00B425AC" w:rsidP="00B425AC">
      <w:pPr>
        <w:bidi w:val="0"/>
        <w:spacing w:line="360" w:lineRule="auto"/>
        <w:textAlignment w:val="center"/>
      </w:pPr>
      <w:r w:rsidRPr="00B425AC">
        <w:rPr>
          <w:sz w:val="24"/>
          <w:szCs w:val="24"/>
        </w:rPr>
        <w:t>D．正确，讳莫如深：将事情尽量深藏隐瞒，使外人不知；</w:t>
      </w:r>
    </w:p>
    <w:p w:rsidR="006502B7" w:rsidRPr="00B425AC" w:rsidP="00B425AC">
      <w:pPr>
        <w:bidi w:val="0"/>
        <w:spacing w:line="360" w:lineRule="auto"/>
        <w:textAlignment w:val="center"/>
      </w:pPr>
      <w:r w:rsidRPr="00B425AC">
        <w:rPr>
          <w:sz w:val="24"/>
          <w:szCs w:val="24"/>
        </w:rPr>
        <w:t>故选：D．</w:t>
      </w:r>
    </w:p>
    <w:p w:rsidR="006502B7" w:rsidRPr="00B425AC" w:rsidP="00B425AC">
      <w:pPr>
        <w:bidi w:val="0"/>
        <w:spacing w:line="360" w:lineRule="auto"/>
        <w:textAlignment w:val="center"/>
      </w:pPr>
      <w:r w:rsidRPr="00B425AC">
        <w:rPr>
          <w:sz w:val="24"/>
          <w:szCs w:val="24"/>
        </w:rPr>
        <w:t>　</w:t>
      </w:r>
    </w:p>
    <w:p w:rsidR="006502B7" w:rsidRPr="00B425AC" w:rsidP="00B425AC">
      <w:pPr>
        <w:bidi w:val="0"/>
        <w:spacing w:line="360" w:lineRule="auto"/>
        <w:textAlignment w:val="center"/>
      </w:pPr>
      <w:r w:rsidRPr="00B425AC">
        <w:rPr>
          <w:sz w:val="24"/>
          <w:szCs w:val="24"/>
        </w:rPr>
        <w:t>4．下列各项中，没有语病的一项是（　　）</w:t>
      </w:r>
    </w:p>
    <w:p w:rsidR="006502B7" w:rsidRPr="00B425AC" w:rsidP="00B425AC">
      <w:pPr>
        <w:bidi w:val="0"/>
        <w:spacing w:line="360" w:lineRule="auto"/>
        <w:textAlignment w:val="center"/>
        <w:sectPr w:rsidSect="006502B7">
          <w:type w:val="nextPage"/>
          <w:pgSz w:w="11906" w:h="16838"/>
          <w:pgMar w:top="850" w:right="850" w:bottom="850" w:left="850" w:header="851" w:footer="992" w:gutter="0"/>
          <w:pgNumType w:start="11" w:chapStyle="5" w:chapSep="colon"/>
          <w:cols w:space="425"/>
          <w:titlePg w:val="0"/>
          <w:docGrid w:type="lines" w:linePitch="312"/>
        </w:sectPr>
      </w:pPr>
      <w:r w:rsidRPr="00B425AC">
        <w:rPr>
          <w:sz w:val="24"/>
          <w:szCs w:val="24"/>
        </w:rPr>
        <w:t>A．今年5月9日是俄罗斯卫国战争胜利70周年，有近30位国家领导人参加了在莫斯科红场举行的阅兵式</w:t>
      </w:r>
    </w:p>
    <w:p w:rsidR="006502B7" w:rsidRPr="00B425AC" w:rsidP="00B425AC">
      <w:pPr>
        <w:bidi w:val="0"/>
        <w:spacing w:line="360" w:lineRule="auto"/>
        <w:textAlignment w:val="center"/>
      </w:pPr>
      <w:r w:rsidRPr="00B425AC">
        <w:rPr>
          <w:sz w:val="24"/>
          <w:szCs w:val="24"/>
        </w:rPr>
        <w:t>B．说到人才培养，人们往往想到要学好各门课程的基础理论，而对这些理论密切相关的逻辑思维训练却常常忽视</w:t>
      </w:r>
    </w:p>
    <w:p w:rsidR="006502B7" w:rsidRPr="00B425AC" w:rsidP="00B425AC">
      <w:pPr>
        <w:bidi w:val="0"/>
        <w:spacing w:line="360" w:lineRule="auto"/>
        <w:textAlignment w:val="center"/>
      </w:pPr>
      <w:r w:rsidRPr="00B425AC">
        <w:rPr>
          <w:sz w:val="24"/>
          <w:szCs w:val="24"/>
        </w:rPr>
        <w:t>C．据中科院动物研究所鉴定，这头金色牦牛是世界上新发现的一种野生动物，并被命名为“金丝牦牛”</w:t>
      </w:r>
    </w:p>
    <w:p w:rsidR="006502B7" w:rsidRPr="00B425AC" w:rsidP="00B425AC">
      <w:pPr>
        <w:bidi w:val="0"/>
        <w:spacing w:line="360" w:lineRule="auto"/>
        <w:textAlignment w:val="center"/>
      </w:pPr>
      <w:r w:rsidRPr="00B425AC">
        <w:rPr>
          <w:sz w:val="24"/>
          <w:szCs w:val="24"/>
        </w:rPr>
        <w:t>D．诚信教育已成为我国公民道德建设的重要内容，因为诚信不仅关系到国家的整体形象，而且体现了公民的基本道德素质</w:t>
      </w:r>
    </w:p>
    <w:p w:rsidR="006502B7" w:rsidRPr="00B425AC" w:rsidP="00B425AC">
      <w:pPr>
        <w:bidi w:val="0"/>
        <w:spacing w:line="360" w:lineRule="auto"/>
        <w:textAlignment w:val="center"/>
      </w:pPr>
      <w:r w:rsidRPr="00B425AC">
        <w:rPr>
          <w:color w:val="0000FF"/>
          <w:sz w:val="24"/>
          <w:szCs w:val="24"/>
        </w:rPr>
        <w:t>【考点】</w:t>
      </w:r>
      <w:r w:rsidRPr="00B425AC">
        <w:rPr>
          <w:sz w:val="24"/>
          <w:szCs w:val="24"/>
        </w:rPr>
        <w:t>病句辨析修改．</w:t>
      </w:r>
    </w:p>
    <w:p w:rsidR="006502B7" w:rsidRPr="00B425AC" w:rsidP="00B425AC">
      <w:pPr>
        <w:bidi w:val="0"/>
        <w:spacing w:line="360" w:lineRule="auto"/>
        <w:textAlignment w:val="center"/>
      </w:pPr>
      <w:r w:rsidRPr="00B425AC">
        <w:rPr>
          <w:color w:val="0000FF"/>
          <w:sz w:val="24"/>
          <w:szCs w:val="24"/>
        </w:rPr>
        <w:t>【分析】</w:t>
      </w:r>
      <w:r w:rsidRPr="00B425AC">
        <w:rPr>
          <w:sz w:val="24"/>
          <w:szCs w:val="24"/>
        </w:rPr>
        <w:t>本题为语言文字运用的题目，做该可以借助语感，对句子的正误、繁简、优劣做出判断．还要熟知六种病句类型及它们的子类型，寻找各种类型病句的规律，也可采用缩句法，找出句子的主干排查语句．</w:t>
      </w:r>
    </w:p>
    <w:p w:rsidR="006502B7" w:rsidRPr="00B425AC" w:rsidP="00B425AC">
      <w:pPr>
        <w:bidi w:val="0"/>
        <w:spacing w:line="360" w:lineRule="auto"/>
        <w:textAlignment w:val="center"/>
      </w:pPr>
      <w:r w:rsidRPr="00B425AC">
        <w:rPr>
          <w:color w:val="0000FF"/>
          <w:sz w:val="24"/>
          <w:szCs w:val="24"/>
        </w:rPr>
        <w:t>【解答】</w:t>
      </w:r>
      <w:r w:rsidRPr="00B425AC">
        <w:rPr>
          <w:sz w:val="24"/>
          <w:szCs w:val="24"/>
        </w:rPr>
        <w:t>A项，主宾搭配不当，“今年5月9 日是俄罗斯卫国战争胜利70周年”应改为“今年5月9 日是俄罗斯卫国战争胜利70周年纪念日”，有歧义，“有近30个国家和国际组织的领导人”应改为“有来自近30个国家和国际组织的领导人”；</w:t>
      </w:r>
    </w:p>
    <w:p w:rsidR="006502B7" w:rsidRPr="00B425AC" w:rsidP="00B425AC">
      <w:pPr>
        <w:bidi w:val="0"/>
        <w:spacing w:line="360" w:lineRule="auto"/>
        <w:textAlignment w:val="center"/>
      </w:pPr>
      <w:r w:rsidRPr="00B425AC">
        <w:rPr>
          <w:sz w:val="24"/>
          <w:szCs w:val="24"/>
        </w:rPr>
        <w:t>B项，符合现代汉语语法规范，无语病；</w:t>
      </w:r>
    </w:p>
    <w:p w:rsidR="006502B7" w:rsidRPr="00B425AC" w:rsidP="00B425AC">
      <w:pPr>
        <w:bidi w:val="0"/>
        <w:spacing w:line="360" w:lineRule="auto"/>
        <w:textAlignment w:val="center"/>
      </w:pPr>
      <w:r w:rsidRPr="00B425AC">
        <w:rPr>
          <w:sz w:val="24"/>
          <w:szCs w:val="24"/>
        </w:rPr>
        <w:t>C项，语序不当，“新发现的一种野生动物”不是鉴定的内容，“发现的一种新的野生动物”才是鉴定的内容；</w:t>
      </w:r>
    </w:p>
    <w:p w:rsidR="006502B7" w:rsidRPr="00B425AC" w:rsidP="00B425AC">
      <w:pPr>
        <w:bidi w:val="0"/>
        <w:spacing w:line="360" w:lineRule="auto"/>
        <w:textAlignment w:val="center"/>
      </w:pPr>
      <w:r w:rsidRPr="00B425AC">
        <w:rPr>
          <w:sz w:val="24"/>
          <w:szCs w:val="24"/>
        </w:rPr>
        <w:t>D项，语序不当．主语一致时，关联词在主语后，“诚信不仅…，而且…”；</w:t>
      </w:r>
    </w:p>
    <w:p w:rsidR="006502B7" w:rsidRPr="00B425AC" w:rsidP="00B425AC">
      <w:pPr>
        <w:bidi w:val="0"/>
        <w:spacing w:line="360" w:lineRule="auto"/>
        <w:textAlignment w:val="center"/>
      </w:pPr>
      <w:r w:rsidRPr="00B425AC">
        <w:rPr>
          <w:sz w:val="24"/>
          <w:szCs w:val="24"/>
        </w:rPr>
        <w:t>故选B．</w:t>
      </w:r>
    </w:p>
    <w:p w:rsidR="006502B7" w:rsidRPr="00B425AC" w:rsidP="00B425AC">
      <w:pPr>
        <w:bidi w:val="0"/>
        <w:spacing w:line="360" w:lineRule="auto"/>
        <w:textAlignment w:val="center"/>
      </w:pPr>
      <w:r w:rsidRPr="00B425AC">
        <w:rPr>
          <w:sz w:val="24"/>
          <w:szCs w:val="24"/>
        </w:rPr>
        <w:t>　</w:t>
      </w:r>
    </w:p>
    <w:p w:rsidR="006502B7" w:rsidRPr="00B425AC" w:rsidP="00B425AC">
      <w:pPr>
        <w:bidi w:val="0"/>
        <w:spacing w:line="360" w:lineRule="auto"/>
        <w:textAlignment w:val="center"/>
      </w:pPr>
      <w:r w:rsidRPr="00B425AC">
        <w:rPr>
          <w:sz w:val="24"/>
          <w:szCs w:val="24"/>
        </w:rPr>
        <w:t>5．下列各项中，没有语病的一项是（　　）</w:t>
      </w:r>
    </w:p>
    <w:p w:rsidR="006502B7" w:rsidRPr="00B425AC" w:rsidP="00B425AC">
      <w:pPr>
        <w:bidi w:val="0"/>
        <w:spacing w:line="360" w:lineRule="auto"/>
        <w:textAlignment w:val="center"/>
      </w:pPr>
      <w:r w:rsidRPr="00B425AC">
        <w:rPr>
          <w:sz w:val="24"/>
          <w:szCs w:val="24"/>
        </w:rPr>
        <w:t>A．对调整工资、发放奖金、提高职工的福利待遇等问题，文章从理论上和政策上作了深刻的说明和详细的规定，具有很强的指导意义和可操作性</w:t>
      </w:r>
    </w:p>
    <w:p w:rsidR="006502B7" w:rsidRPr="00B425AC" w:rsidP="00B425AC">
      <w:pPr>
        <w:bidi w:val="0"/>
        <w:spacing w:line="360" w:lineRule="auto"/>
        <w:textAlignment w:val="center"/>
      </w:pPr>
      <w:r w:rsidRPr="00B425AC">
        <w:rPr>
          <w:sz w:val="24"/>
          <w:szCs w:val="24"/>
        </w:rPr>
        <w:t>B．北京奥运会期间，具有悠久历史的长城、十三陵、故宫、颐和园等无不以其迷人的风姿和厚重的文化积淀为中外游客所倾倒</w:t>
      </w:r>
    </w:p>
    <w:p w:rsidR="006502B7" w:rsidRPr="00B425AC" w:rsidP="00B425AC">
      <w:pPr>
        <w:bidi w:val="0"/>
        <w:spacing w:line="360" w:lineRule="auto"/>
        <w:textAlignment w:val="center"/>
      </w:pPr>
      <w:r w:rsidRPr="00B425AC">
        <w:rPr>
          <w:sz w:val="24"/>
          <w:szCs w:val="24"/>
        </w:rPr>
        <w:t>C．研究人员将利用现代科技对发现的遗体的头骨进行面貌特征的复原，揭开了带着神秘微笑的蒙娜丽莎的面纱</w:t>
      </w:r>
    </w:p>
    <w:p w:rsidR="006502B7" w:rsidRPr="00B425AC" w:rsidP="00B425AC">
      <w:pPr>
        <w:bidi w:val="0"/>
        <w:spacing w:line="360" w:lineRule="auto"/>
        <w:textAlignment w:val="center"/>
      </w:pPr>
      <w:r w:rsidRPr="00B425AC">
        <w:rPr>
          <w:sz w:val="24"/>
          <w:szCs w:val="24"/>
        </w:rPr>
        <w:t>D．素有“九省通衢”的湖北省水、陆、空交通便利，四通八达的交通网络的建成，为武汉深水港建设和通江达海的航运发展提供了优越的配套资源</w:t>
      </w:r>
    </w:p>
    <w:p w:rsidR="006502B7" w:rsidRPr="00B425AC" w:rsidP="00B425AC">
      <w:pPr>
        <w:bidi w:val="0"/>
        <w:spacing w:line="360" w:lineRule="auto"/>
        <w:textAlignment w:val="center"/>
      </w:pPr>
      <w:r w:rsidRPr="00B425AC">
        <w:rPr>
          <w:color w:val="0000FF"/>
          <w:sz w:val="24"/>
          <w:szCs w:val="24"/>
        </w:rPr>
        <w:t>【考点】</w:t>
      </w:r>
      <w:r w:rsidRPr="00B425AC">
        <w:rPr>
          <w:sz w:val="24"/>
          <w:szCs w:val="24"/>
        </w:rPr>
        <w:t>病句辨析修改．</w:t>
      </w:r>
    </w:p>
    <w:p w:rsidR="006502B7" w:rsidRPr="00B425AC" w:rsidP="00B425AC">
      <w:pPr>
        <w:bidi w:val="0"/>
        <w:spacing w:line="360" w:lineRule="auto"/>
        <w:textAlignment w:val="center"/>
        <w:sectPr w:rsidSect="006502B7">
          <w:type w:val="nextPage"/>
          <w:pgSz w:w="11906" w:h="16838"/>
          <w:pgMar w:top="850" w:right="850" w:bottom="850" w:left="850" w:header="851" w:footer="992" w:gutter="0"/>
          <w:pgNumType w:start="12" w:chapStyle="5" w:chapSep="colon"/>
          <w:cols w:space="425"/>
          <w:titlePg w:val="0"/>
          <w:docGrid w:type="lines" w:linePitch="312"/>
        </w:sectPr>
      </w:pPr>
      <w:r w:rsidRPr="00B425AC">
        <w:rPr>
          <w:color w:val="0000FF"/>
          <w:sz w:val="24"/>
          <w:szCs w:val="24"/>
        </w:rPr>
        <w:t>【分析】</w:t>
      </w:r>
      <w:r w:rsidRPr="00B425AC">
        <w:rPr>
          <w:sz w:val="24"/>
          <w:szCs w:val="24"/>
        </w:rPr>
        <w:t>这是一道考查病句的题目．语病题通常的做法是压缩，看主干有没有残缺、搭配不当等毛病，再看压缩掉的修饰成分与主干之间是否存在修饰不当的毛病，最后看句子中有没有典型的语病特征，比如表并列的词或标点，是否、能否、好坏等两面的词，是、成为、变成表判断的词．</w:t>
      </w:r>
    </w:p>
    <w:p w:rsidR="006502B7" w:rsidRPr="00B425AC" w:rsidP="00B425AC">
      <w:pPr>
        <w:bidi w:val="0"/>
        <w:spacing w:line="360" w:lineRule="auto"/>
        <w:textAlignment w:val="center"/>
      </w:pPr>
      <w:r w:rsidRPr="00B425AC">
        <w:rPr>
          <w:color w:val="0000FF"/>
          <w:sz w:val="24"/>
          <w:szCs w:val="24"/>
        </w:rPr>
        <w:t>【解答】</w:t>
      </w:r>
      <w:r w:rsidRPr="00B425AC">
        <w:rPr>
          <w:sz w:val="24"/>
          <w:szCs w:val="24"/>
        </w:rPr>
        <w:t>A项，语序不当，“和”表示并列，当有两个“和”的时候，要考虑前后的一一对应，前面是“从理论上和政策上”后面是“作了详细的规定和深刻的说明”，对应不当，应是“从理论上作了深刻的说明，从政策上作了详细的规定”，所以正确的语序是“从理论上和政策上作了深刻的说明和详细的规定”；</w:t>
      </w:r>
    </w:p>
    <w:p w:rsidR="006502B7" w:rsidRPr="00B425AC" w:rsidP="00B425AC">
      <w:pPr>
        <w:bidi w:val="0"/>
        <w:spacing w:line="360" w:lineRule="auto"/>
        <w:textAlignment w:val="center"/>
      </w:pPr>
      <w:r w:rsidRPr="00B425AC">
        <w:rPr>
          <w:sz w:val="24"/>
          <w:szCs w:val="24"/>
        </w:rPr>
        <w:t>B项，主客关系颠倒，应是“中外游客被倾倒”，或美景“倾倒了中外游客”；</w:t>
      </w:r>
    </w:p>
    <w:p w:rsidR="006502B7" w:rsidRPr="00B425AC" w:rsidP="00B425AC">
      <w:pPr>
        <w:bidi w:val="0"/>
        <w:spacing w:line="360" w:lineRule="auto"/>
        <w:textAlignment w:val="center"/>
      </w:pPr>
      <w:r w:rsidRPr="00B425AC">
        <w:rPr>
          <w:sz w:val="24"/>
          <w:szCs w:val="24"/>
        </w:rPr>
        <w:t>C项，成分残缺，句末应加“的身份之谜”；</w:t>
      </w:r>
    </w:p>
    <w:p w:rsidR="006502B7" w:rsidRPr="00B425AC" w:rsidP="00B425AC">
      <w:pPr>
        <w:bidi w:val="0"/>
        <w:spacing w:line="360" w:lineRule="auto"/>
        <w:textAlignment w:val="center"/>
      </w:pPr>
      <w:r w:rsidRPr="00B425AC">
        <w:rPr>
          <w:sz w:val="24"/>
          <w:szCs w:val="24"/>
        </w:rPr>
        <w:t>D项，符合现代汉语语法规范，没有语病；</w:t>
      </w:r>
    </w:p>
    <w:p w:rsidR="006502B7" w:rsidRPr="00B425AC" w:rsidP="00B425AC">
      <w:pPr>
        <w:bidi w:val="0"/>
        <w:spacing w:line="360" w:lineRule="auto"/>
        <w:textAlignment w:val="center"/>
      </w:pPr>
      <w:r w:rsidRPr="00B425AC">
        <w:rPr>
          <w:sz w:val="24"/>
          <w:szCs w:val="24"/>
        </w:rPr>
        <w:t>故选D．</w:t>
      </w:r>
    </w:p>
    <w:p w:rsidR="006502B7" w:rsidRPr="00B425AC" w:rsidP="00B425AC">
      <w:pPr>
        <w:bidi w:val="0"/>
        <w:spacing w:line="360" w:lineRule="auto"/>
        <w:textAlignment w:val="center"/>
      </w:pPr>
      <w:r w:rsidRPr="00B425AC">
        <w:rPr>
          <w:sz w:val="24"/>
          <w:szCs w:val="24"/>
        </w:rPr>
        <w:t>　</w:t>
      </w:r>
    </w:p>
    <w:p w:rsidR="006502B7" w:rsidRPr="00B425AC" w:rsidP="00B425AC">
      <w:pPr>
        <w:bidi w:val="0"/>
        <w:spacing w:line="360" w:lineRule="auto"/>
        <w:textAlignment w:val="center"/>
      </w:pPr>
      <w:r w:rsidRPr="00B425AC">
        <w:rPr>
          <w:sz w:val="24"/>
          <w:szCs w:val="24"/>
        </w:rPr>
        <w:t>6．填入下面一段文字横线处的语句，最恰当的一句是（　　）</w:t>
      </w:r>
    </w:p>
    <w:p w:rsidR="006502B7" w:rsidRPr="00B425AC" w:rsidP="00B425AC">
      <w:pPr>
        <w:bidi w:val="0"/>
        <w:spacing w:line="360" w:lineRule="auto"/>
        <w:textAlignment w:val="center"/>
      </w:pPr>
      <w:r w:rsidRPr="00B425AC">
        <w:rPr>
          <w:sz w:val="24"/>
          <w:szCs w:val="24"/>
        </w:rPr>
        <w:t xml:space="preserve">    古代中国城市，无论是都城还是州县所在地，与乡村的经济联系，主要是单向性的，，广大乡村则在男耕女织的自然经济轨范内生存。国与野、都与鄙、城与乡之间，政治上是前者对后者的压迫与控制，经济上则是后者对前者财富和劳力的供应。这使中国古代城市不仅是政治性的，而且是消费性的，城市手工业基本是为官府服务的官手工业。</w:t>
      </w:r>
    </w:p>
    <w:p w:rsidR="006502B7" w:rsidRPr="00B425AC" w:rsidP="00B425AC">
      <w:pPr>
        <w:bidi w:val="0"/>
        <w:spacing w:line="360" w:lineRule="auto"/>
        <w:textAlignment w:val="center"/>
      </w:pPr>
      <w:r w:rsidRPr="00B425AC">
        <w:rPr>
          <w:sz w:val="24"/>
          <w:szCs w:val="24"/>
        </w:rPr>
        <w:t>A．即城市从乡村征收贡赋、调集劳役，一般却较少向乡村提供产品</w:t>
      </w:r>
    </w:p>
    <w:p w:rsidR="006502B7" w:rsidRPr="00B425AC" w:rsidP="00B425AC">
      <w:pPr>
        <w:bidi w:val="0"/>
        <w:spacing w:line="360" w:lineRule="auto"/>
        <w:textAlignment w:val="center"/>
      </w:pPr>
      <w:r w:rsidRPr="00B425AC">
        <w:rPr>
          <w:sz w:val="24"/>
          <w:szCs w:val="24"/>
        </w:rPr>
        <w:t>B．即城市一般较少向乡村提供产品，而从乡村征收贡赋、调集劳役</w:t>
      </w:r>
    </w:p>
    <w:p w:rsidR="006502B7" w:rsidRPr="00B425AC" w:rsidP="00B425AC">
      <w:pPr>
        <w:bidi w:val="0"/>
        <w:spacing w:line="360" w:lineRule="auto"/>
        <w:textAlignment w:val="center"/>
      </w:pPr>
      <w:r w:rsidRPr="00B425AC">
        <w:rPr>
          <w:sz w:val="24"/>
          <w:szCs w:val="24"/>
        </w:rPr>
        <w:t>C．即乡村向城市缴纳贡赋、提供劳役，一般却较少从城市获得产品</w:t>
      </w:r>
    </w:p>
    <w:p w:rsidR="006502B7" w:rsidRPr="00B425AC" w:rsidP="00B425AC">
      <w:pPr>
        <w:bidi w:val="0"/>
        <w:spacing w:line="360" w:lineRule="auto"/>
        <w:textAlignment w:val="center"/>
      </w:pPr>
      <w:r w:rsidRPr="00B425AC">
        <w:rPr>
          <w:sz w:val="24"/>
          <w:szCs w:val="24"/>
        </w:rPr>
        <w:t>D．即乡村一般较少从城市获得产品，而向城市缴纳贡赋、提供劳役</w:t>
      </w:r>
    </w:p>
    <w:p w:rsidR="006502B7" w:rsidRPr="00B425AC" w:rsidP="00B425AC">
      <w:pPr>
        <w:bidi w:val="0"/>
        <w:spacing w:line="360" w:lineRule="auto"/>
        <w:textAlignment w:val="center"/>
      </w:pPr>
      <w:r w:rsidRPr="00B425AC">
        <w:rPr>
          <w:color w:val="0000FF"/>
          <w:sz w:val="24"/>
          <w:szCs w:val="24"/>
        </w:rPr>
        <w:t>【考点】</w:t>
      </w:r>
      <w:r w:rsidRPr="00B425AC">
        <w:rPr>
          <w:sz w:val="24"/>
          <w:szCs w:val="24"/>
        </w:rPr>
        <w:t>表达简明、连贯、得体．</w:t>
      </w:r>
    </w:p>
    <w:p w:rsidR="006502B7" w:rsidRPr="00B425AC" w:rsidP="00B425AC">
      <w:pPr>
        <w:bidi w:val="0"/>
        <w:spacing w:line="360" w:lineRule="auto"/>
        <w:textAlignment w:val="center"/>
      </w:pPr>
      <w:r w:rsidRPr="00B425AC">
        <w:rPr>
          <w:color w:val="0000FF"/>
          <w:sz w:val="24"/>
          <w:szCs w:val="24"/>
        </w:rPr>
        <w:t>【分析】</w:t>
      </w:r>
      <w:r w:rsidRPr="00B425AC">
        <w:rPr>
          <w:sz w:val="24"/>
          <w:szCs w:val="24"/>
        </w:rPr>
        <w:t>本题考查了学生表达简明、连贯、得体的能力，考生做该题前，要认真读题，分析空白处与前后语句的关系，这样做起来就得心应手了．</w:t>
      </w:r>
    </w:p>
    <w:p w:rsidR="006502B7" w:rsidRPr="00B425AC" w:rsidP="00B425AC">
      <w:pPr>
        <w:bidi w:val="0"/>
        <w:spacing w:line="360" w:lineRule="auto"/>
        <w:textAlignment w:val="center"/>
      </w:pPr>
      <w:r w:rsidRPr="00B425AC">
        <w:rPr>
          <w:color w:val="0000FF"/>
          <w:sz w:val="24"/>
          <w:szCs w:val="24"/>
        </w:rPr>
        <w:t>【解答】</w:t>
      </w:r>
      <w:r w:rsidRPr="00B425AC">
        <w:rPr>
          <w:sz w:val="24"/>
          <w:szCs w:val="24"/>
        </w:rPr>
        <w:t>解析：该语段第一句的主语是“中国古代城市”，根据陈述一致原则，排除C、D；根据转折关系句子应将强调内容放在转折词之后的原则，并结合语段中“单向性”“经济上则是…的供应”等内容，可确定应选A．</w:t>
      </w:r>
    </w:p>
    <w:p w:rsidR="006502B7" w:rsidRPr="00B425AC" w:rsidP="00B425AC">
      <w:pPr>
        <w:bidi w:val="0"/>
        <w:spacing w:line="360" w:lineRule="auto"/>
        <w:textAlignment w:val="center"/>
      </w:pPr>
      <w:r w:rsidRPr="00B425AC">
        <w:rPr>
          <w:sz w:val="24"/>
          <w:szCs w:val="24"/>
        </w:rPr>
        <w:t>故答案：A</w:t>
      </w:r>
    </w:p>
    <w:p w:rsidR="006502B7" w:rsidRPr="00B425AC" w:rsidP="00B425AC">
      <w:pPr>
        <w:bidi w:val="0"/>
        <w:spacing w:line="360" w:lineRule="auto"/>
        <w:textAlignment w:val="center"/>
      </w:pPr>
      <w:r w:rsidRPr="00B425AC">
        <w:rPr>
          <w:sz w:val="24"/>
          <w:szCs w:val="24"/>
        </w:rPr>
        <w:t>　</w:t>
      </w:r>
    </w:p>
    <w:p w:rsidR="006502B7" w:rsidRPr="00B425AC" w:rsidP="00B425AC">
      <w:pPr>
        <w:bidi w:val="0"/>
        <w:spacing w:line="360" w:lineRule="auto"/>
        <w:textAlignment w:val="center"/>
      </w:pPr>
      <w:r w:rsidRPr="00B425AC">
        <w:rPr>
          <w:sz w:val="24"/>
          <w:szCs w:val="24"/>
        </w:rPr>
        <w:t>7．下列各项中，加点字词释义正确的一项是（　　）</w:t>
      </w:r>
    </w:p>
    <w:p w:rsidR="006502B7" w:rsidRPr="00B425AC" w:rsidP="00B425AC">
      <w:pPr>
        <w:bidi w:val="0"/>
        <w:spacing w:line="360" w:lineRule="auto"/>
        <w:textAlignment w:val="center"/>
      </w:pPr>
      <w:r w:rsidRPr="00B425AC">
        <w:rPr>
          <w:sz w:val="24"/>
          <w:szCs w:val="24"/>
        </w:rPr>
        <w:t>A．始</w:t>
      </w:r>
      <w:r w:rsidRPr="00B425AC">
        <w:rPr>
          <w:sz w:val="24"/>
          <w:szCs w:val="24"/>
          <w:em w:val="dot"/>
        </w:rPr>
        <w:t>速</w:t>
      </w:r>
      <w:r w:rsidRPr="00B425AC">
        <w:rPr>
          <w:sz w:val="24"/>
          <w:szCs w:val="24"/>
        </w:rPr>
        <w:t>祸焉（招致）          汝</w:t>
      </w:r>
      <w:r w:rsidRPr="00B425AC">
        <w:rPr>
          <w:sz w:val="24"/>
          <w:szCs w:val="24"/>
          <w:em w:val="dot"/>
        </w:rPr>
        <w:t>贷</w:t>
      </w:r>
      <w:r w:rsidRPr="00B425AC">
        <w:rPr>
          <w:sz w:val="24"/>
          <w:szCs w:val="24"/>
        </w:rPr>
        <w:t>金若干（借）                吾妻来</w:t>
      </w:r>
      <w:r w:rsidRPr="00B425AC">
        <w:rPr>
          <w:sz w:val="24"/>
          <w:szCs w:val="24"/>
          <w:em w:val="dot"/>
        </w:rPr>
        <w:t>归</w:t>
      </w:r>
      <w:r w:rsidRPr="00B425AC">
        <w:rPr>
          <w:sz w:val="24"/>
          <w:szCs w:val="24"/>
        </w:rPr>
        <w:t xml:space="preserve">（女子嫁后省亲）    </w:t>
      </w:r>
      <w:r w:rsidRPr="00B425AC">
        <w:rPr>
          <w:sz w:val="24"/>
          <w:szCs w:val="24"/>
          <w:em w:val="dot"/>
        </w:rPr>
        <w:t>慎</w:t>
      </w:r>
      <w:r w:rsidRPr="00B425AC">
        <w:rPr>
          <w:sz w:val="24"/>
          <w:szCs w:val="24"/>
        </w:rPr>
        <w:t>此四者，足以治民（谨慎）</w:t>
      </w:r>
    </w:p>
    <w:p w:rsidR="006502B7" w:rsidRPr="00B425AC" w:rsidP="00B425AC">
      <w:pPr>
        <w:bidi w:val="0"/>
        <w:spacing w:line="360" w:lineRule="auto"/>
        <w:textAlignment w:val="center"/>
      </w:pPr>
      <w:r w:rsidRPr="00B425AC">
        <w:rPr>
          <w:sz w:val="24"/>
          <w:szCs w:val="24"/>
        </w:rPr>
        <w:t>B．大</w:t>
      </w:r>
      <w:r w:rsidRPr="00B425AC">
        <w:rPr>
          <w:sz w:val="24"/>
          <w:szCs w:val="24"/>
          <w:em w:val="dot"/>
        </w:rPr>
        <w:t>类</w:t>
      </w:r>
      <w:r w:rsidRPr="00B425AC">
        <w:rPr>
          <w:sz w:val="24"/>
          <w:szCs w:val="24"/>
        </w:rPr>
        <w:t xml:space="preserve">女郎（像）             </w:t>
      </w:r>
      <w:r w:rsidRPr="00B425AC">
        <w:rPr>
          <w:sz w:val="24"/>
          <w:szCs w:val="24"/>
          <w:em w:val="dot"/>
        </w:rPr>
        <w:t>函</w:t>
      </w:r>
      <w:r w:rsidRPr="00B425AC">
        <w:rPr>
          <w:sz w:val="24"/>
          <w:szCs w:val="24"/>
        </w:rPr>
        <w:t>梁君臣之首（用匣子装）    汝之纯明宜</w:t>
      </w:r>
      <w:r w:rsidRPr="00B425AC">
        <w:rPr>
          <w:sz w:val="24"/>
          <w:szCs w:val="24"/>
          <w:em w:val="dot"/>
        </w:rPr>
        <w:t>业</w:t>
      </w:r>
      <w:r w:rsidRPr="00B425AC">
        <w:rPr>
          <w:sz w:val="24"/>
          <w:szCs w:val="24"/>
        </w:rPr>
        <w:t>其家（继承）    能偿者</w:t>
      </w:r>
      <w:r w:rsidRPr="00B425AC">
        <w:rPr>
          <w:sz w:val="24"/>
          <w:szCs w:val="24"/>
          <w:em w:val="dot"/>
        </w:rPr>
        <w:t>捐</w:t>
      </w:r>
      <w:r w:rsidRPr="00B425AC">
        <w:rPr>
          <w:sz w:val="24"/>
          <w:szCs w:val="24"/>
        </w:rPr>
        <w:t>其息（舍弃）</w:t>
      </w:r>
    </w:p>
    <w:p w:rsidR="006502B7" w:rsidRPr="00B425AC" w:rsidP="00B425AC">
      <w:pPr>
        <w:bidi w:val="0"/>
        <w:spacing w:line="360" w:lineRule="auto"/>
        <w:textAlignment w:val="center"/>
      </w:pPr>
      <w:r w:rsidRPr="00B425AC">
        <w:rPr>
          <w:sz w:val="24"/>
          <w:szCs w:val="24"/>
        </w:rPr>
        <w:t>C．千里</w:t>
      </w:r>
      <w:r w:rsidRPr="00B425AC">
        <w:rPr>
          <w:sz w:val="24"/>
          <w:szCs w:val="24"/>
          <w:em w:val="dot"/>
        </w:rPr>
        <w:t>逢迎</w:t>
      </w:r>
      <w:r w:rsidRPr="00B425AC">
        <w:rPr>
          <w:sz w:val="24"/>
          <w:szCs w:val="24"/>
        </w:rPr>
        <w:t xml:space="preserve">（迎接）          </w:t>
      </w:r>
      <w:r w:rsidRPr="00B425AC">
        <w:rPr>
          <w:sz w:val="24"/>
          <w:szCs w:val="24"/>
          <w:em w:val="dot"/>
        </w:rPr>
        <w:t>众人</w:t>
      </w:r>
      <w:r w:rsidRPr="00B425AC">
        <w:rPr>
          <w:sz w:val="24"/>
          <w:szCs w:val="24"/>
        </w:rPr>
        <w:t>匹之（一般人）             杳不知其所</w:t>
      </w:r>
      <w:r w:rsidRPr="00B425AC">
        <w:rPr>
          <w:sz w:val="24"/>
          <w:szCs w:val="24"/>
          <w:em w:val="dot"/>
        </w:rPr>
        <w:t>之</w:t>
      </w:r>
      <w:r w:rsidRPr="00B425AC">
        <w:rPr>
          <w:sz w:val="24"/>
          <w:szCs w:val="24"/>
        </w:rPr>
        <w:t>（到）</w:t>
      </w:r>
      <w:r w:rsidRPr="00B425AC">
        <w:rPr>
          <w:sz w:val="24"/>
          <w:szCs w:val="24"/>
        </w:rPr>
        <w:t xml:space="preserve"> </w:t>
      </w:r>
      <w:r w:rsidRPr="00B425AC">
        <w:rPr>
          <w:sz w:val="24"/>
          <w:szCs w:val="24"/>
        </w:rPr>
        <w:t xml:space="preserve"> </w:t>
      </w:r>
      <w:r w:rsidRPr="00B425AC">
        <w:rPr>
          <w:sz w:val="24"/>
          <w:szCs w:val="24"/>
        </w:rPr>
        <w:t xml:space="preserve"> </w:t>
      </w:r>
      <w:r w:rsidRPr="00B425AC">
        <w:rPr>
          <w:sz w:val="24"/>
          <w:szCs w:val="24"/>
        </w:rPr>
        <w:t xml:space="preserve"> </w:t>
      </w:r>
      <w:r w:rsidRPr="00B425AC">
        <w:rPr>
          <w:sz w:val="24"/>
          <w:szCs w:val="24"/>
        </w:rPr>
        <w:t xml:space="preserve"> </w:t>
      </w:r>
      <w:r w:rsidRPr="00B425AC">
        <w:rPr>
          <w:sz w:val="24"/>
          <w:szCs w:val="24"/>
        </w:rPr>
        <w:t xml:space="preserve"> </w:t>
      </w:r>
      <w:r w:rsidRPr="00B425AC">
        <w:rPr>
          <w:sz w:val="24"/>
          <w:szCs w:val="24"/>
        </w:rPr>
        <w:t xml:space="preserve"> </w:t>
      </w:r>
      <w:r w:rsidRPr="00B425AC">
        <w:rPr>
          <w:sz w:val="24"/>
          <w:szCs w:val="24"/>
        </w:rPr>
        <w:t xml:space="preserve"> </w:t>
      </w:r>
      <w:r w:rsidRPr="00B425AC">
        <w:rPr>
          <w:sz w:val="24"/>
          <w:szCs w:val="24"/>
        </w:rPr>
        <w:t xml:space="preserve"> </w:t>
      </w:r>
      <w:r w:rsidRPr="00B425AC">
        <w:rPr>
          <w:sz w:val="24"/>
          <w:szCs w:val="24"/>
        </w:rPr>
        <w:t xml:space="preserve"> </w:t>
      </w:r>
      <w:r w:rsidRPr="00B425AC">
        <w:rPr>
          <w:sz w:val="24"/>
          <w:szCs w:val="24"/>
        </w:rPr>
        <w:t xml:space="preserve"> </w:t>
      </w:r>
      <w:r w:rsidRPr="00B425AC">
        <w:rPr>
          <w:sz w:val="24"/>
          <w:szCs w:val="24"/>
        </w:rPr>
        <w:t xml:space="preserve"> </w:t>
      </w:r>
      <w:r w:rsidRPr="00B425AC">
        <w:rPr>
          <w:sz w:val="24"/>
          <w:szCs w:val="24"/>
        </w:rPr>
        <w:t xml:space="preserve"> </w:t>
      </w:r>
      <w:r w:rsidRPr="00B425AC">
        <w:rPr>
          <w:sz w:val="24"/>
          <w:szCs w:val="24"/>
        </w:rPr>
        <w:t xml:space="preserve"> </w:t>
      </w:r>
      <w:r w:rsidRPr="00B425AC">
        <w:br/>
      </w:r>
      <w:r w:rsidRPr="00B425AC">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https://d.book118.com/617035135152006035</w:t>
        </w:r>
      </w:hyperlink>
    </w:p>
    <w:p w:rsidR="006502B7" w:rsidRPr="00B425AC" w:rsidP="00B425AC">
      <w:pPr>
        <w:bidi w:val="0"/>
        <w:spacing w:line="360" w:lineRule="auto"/>
        <w:textAlignment w:val="center"/>
      </w:pPr>
    </w:p>
    <w:sectPr w:rsidSect="006502B7">
      <w:type w:val="nextPage"/>
      <w:pgSz w:w="11906" w:h="16838"/>
      <w:pgMar w:top="850" w:right="850" w:bottom="850" w:left="850" w:header="851" w:footer="992" w:gutter="0"/>
      <w:pgNumType w:start="13" w:chapStyle="5" w:chapSep="colon"/>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A00002EF" w:usb1="420020E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6502B7"/>
    <w:rsid w:val="00B425AC"/>
  </w:rsid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4D2"/>
    <w:pPr>
      <w:widowControl w:val="0"/>
      <w:jc w:val="both"/>
    </w:pPr>
    <w:rPr>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1D3C68"/>
    <w:rPr>
      <w:sz w:val="18"/>
      <w:szCs w:val="18"/>
    </w:rPr>
  </w:style>
  <w:style w:type="paragraph" w:styleId="Footer">
    <w:name w:val="footer"/>
    <w:basedOn w:val="Normal"/>
    <w:link w:val="Char0"/>
    <w:uiPriority w:val="99"/>
    <w:semiHidden/>
    <w:unhideWhenUsed/>
    <w:rsid w:val="001D3C6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1D3C68"/>
    <w:rPr>
      <w:sz w:val="18"/>
      <w:szCs w:val="18"/>
    </w:rPr>
  </w:style>
  <w:style w:type="paragraph" w:styleId="BalloonText">
    <w:name w:val="Balloon Text"/>
    <w:basedOn w:val="Normal"/>
    <w:link w:val="Char1"/>
    <w:uiPriority w:val="99"/>
    <w:semiHidden/>
    <w:unhideWhenUsed/>
    <w:rsid w:val="001D3C68"/>
    <w:rPr>
      <w:sz w:val="18"/>
      <w:szCs w:val="18"/>
    </w:rPr>
  </w:style>
  <w:style w:type="character" w:customStyle="1" w:styleId="Char1">
    <w:name w:val="批注框文本 Char"/>
    <w:basedOn w:val="DefaultParagraphFont"/>
    <w:link w:val="BalloonText"/>
    <w:uiPriority w:val="99"/>
    <w:semiHidden/>
    <w:rsid w:val="001D3C68"/>
    <w:rPr>
      <w:sz w:val="18"/>
      <w:szCs w:val="18"/>
    </w:rPr>
  </w:style>
  <w:style w:type="character" w:styleId="Hyperlink">
    <w:name w:val="Hyperlink"/>
    <w:basedOn w:val="DefaultParagraphFont"/>
    <w:uiPriority w:val="99"/>
    <w:unhideWhenUsed/>
    <w:rsid w:val="00726C35"/>
    <w:rPr>
      <w:color w:val="0000FF"/>
      <w:u w:val="single"/>
    </w:rPr>
  </w:style>
  <w:style w:type="paragraph" w:styleId="NoSpacing">
    <w:name w:val="No Spacing"/>
    <w:link w:val="Char2"/>
    <w:uiPriority w:val="1"/>
    <w:qFormat/>
    <w:rsid w:val="00FD376B"/>
    <w:rPr>
      <w:sz w:val="22"/>
      <w:szCs w:val="22"/>
      <w:lang w:val="en-US" w:eastAsia="zh-CN" w:bidi="ar-SA"/>
    </w:rPr>
  </w:style>
  <w:style w:type="character" w:customStyle="1" w:styleId="Char2">
    <w:name w:val="无间隔 Char"/>
    <w:basedOn w:val="DefaultParagraphFont"/>
    <w:link w:val="NoSpacing"/>
    <w:uiPriority w:val="1"/>
    <w:rsid w:val="00FD376B"/>
    <w:rPr>
      <w:sz w:val="22"/>
      <w:szCs w:val="22"/>
      <w:lang w:val="en-US" w:eastAsia="zh-CN" w:bidi="ar-SA"/>
    </w:rPr>
  </w:style>
  <w:style w:type="character" w:styleId="PlaceholderText">
    <w:name w:val="Placeholder Text"/>
    <w:basedOn w:val="DefaultParagraphFont"/>
    <w:uiPriority w:val="99"/>
    <w:semiHidden/>
    <w:rsid w:val="000B638B"/>
    <w:rPr>
      <w:color w:val="808080"/>
    </w:rPr>
  </w:style>
  <w:style w:type="paragraph" w:styleId="Date">
    <w:name w:val="Date"/>
    <w:basedOn w:val="Normal"/>
    <w:next w:val="Normal"/>
    <w:link w:val="Char3"/>
    <w:uiPriority w:val="99"/>
    <w:semiHidden/>
    <w:unhideWhenUsed/>
    <w:rsid w:val="009D3C9F"/>
    <w:pPr>
      <w:ind w:left="100" w:leftChars="2500"/>
    </w:pPr>
  </w:style>
  <w:style w:type="character" w:customStyle="1" w:styleId="Char3">
    <w:name w:val="日期 Char"/>
    <w:basedOn w:val="DefaultParagraphFont"/>
    <w:link w:val="Date"/>
    <w:uiPriority w:val="99"/>
    <w:semiHidden/>
    <w:rsid w:val="009D3C9F"/>
  </w:style>
  <w:style w:type="table" w:styleId="TableGrid">
    <w:name w:val="Table Grid"/>
    <w:basedOn w:val="TableNormal"/>
    <w:uiPriority w:val="99"/>
    <w:rsid w:val="00494219"/>
    <w:tblPr>
      <w:tblInd w:w="0" w:type="dxa"/>
      <w:tblCellMar>
        <w:top w:w="0" w:type="dxa"/>
        <w:left w:w="0" w:type="dxa"/>
        <w:bottom w:w="0" w:type="dxa"/>
        <w:right w:w="0" w:type="dxa"/>
      </w:tblCellMar>
    </w:tblPr>
  </w:style>
  <w:style w:type="paragraph" w:customStyle="1" w:styleId="DefaultParagraph">
    <w:name w:val="DefaultParagraph"/>
    <w:rPr>
      <w:rFonts w:ascii="Times New Roman"/>
      <w:kern w:val="2"/>
      <w:sz w:val="21"/>
      <w:szCs w:val="2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617035135152006035"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