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2024年辽宁税务高等专科学校高职单招（英语／数学／语文）笔试历年真题摘选含答案解析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《礼记》是一部（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C.墨家著作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D.儒家著作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梁实秋早年参加的文学社团是（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“五十步笑百步”这个成语源自（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D.七言歌行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《背影》一文的结构线索是（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D.纵横结合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D.桓温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https://d.book118.com/617056036112006052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17056036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