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VOD系统设备项目建设方案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 w:history="1">
        <w:r>
          <w:rPr>
            <w:rFonts w:ascii="仿宋" w:eastAsia="仿宋" w:hAnsi="仿宋" w:cs="仿宋" w:hint="eastAsia"/>
            <w:lang w:eastAsia="zh-CN"/>
          </w:rPr>
          <w:t>序言</w:t>
        </w:r>
        <w:r>
          <w:tab/>
        </w:r>
        <w:r>
          <w:fldChar w:fldCharType="begin"/>
        </w:r>
        <w:r>
          <w:instrText xml:space="preserve"> PAGEREF _Toc1830 \h </w:instrText>
        </w:r>
        <w:r>
          <w:fldChar w:fldCharType="separate"/>
        </w:r>
        <w:r>
          <w:t>3</w:t>
        </w:r>
        <w:r>
          <w:fldChar w:fldCharType="end"/>
        </w:r>
      </w:hyperlink>
    </w:p>
    <w:p>
      <w:pPr>
        <w:pStyle w:val="TOC1"/>
        <w:tabs>
          <w:tab w:val="right" w:leader="dot" w:pos="8306"/>
        </w:tabs>
      </w:pPr>
      <w:hyperlink w:anchor="_Toc24336" w:history="1">
        <w:r>
          <w:rPr>
            <w:rFonts w:ascii="仿宋" w:eastAsia="仿宋" w:hAnsi="仿宋" w:cs="仿宋" w:hint="eastAsia"/>
            <w:lang w:eastAsia="zh-CN"/>
          </w:rPr>
          <w:t>一、社会影响分析</w:t>
        </w:r>
        <w:r>
          <w:tab/>
        </w:r>
        <w:r>
          <w:fldChar w:fldCharType="begin"/>
        </w:r>
        <w:r>
          <w:instrText xml:space="preserve"> PAGEREF _Toc24336 \h </w:instrText>
        </w:r>
        <w:r>
          <w:fldChar w:fldCharType="separate"/>
        </w:r>
        <w:r>
          <w:t>3</w:t>
        </w:r>
        <w:r>
          <w:fldChar w:fldCharType="end"/>
        </w:r>
      </w:hyperlink>
    </w:p>
    <w:p>
      <w:pPr>
        <w:pStyle w:val="TOC2"/>
        <w:tabs>
          <w:tab w:val="right" w:leader="dot" w:pos="8306"/>
        </w:tabs>
      </w:pPr>
      <w:hyperlink w:anchor="_Toc20625" w:history="1">
        <w:r>
          <w:rPr>
            <w:rFonts w:ascii="仿宋" w:eastAsia="仿宋" w:hAnsi="仿宋" w:cs="仿宋" w:hint="eastAsia"/>
            <w:lang w:eastAsia="zh-CN"/>
          </w:rPr>
          <w:t>(一)、社会影响效果分析</w:t>
        </w:r>
        <w:r>
          <w:tab/>
        </w:r>
        <w:r>
          <w:fldChar w:fldCharType="begin"/>
        </w:r>
        <w:r>
          <w:instrText xml:space="preserve"> PAGEREF _Toc20625 \h </w:instrText>
        </w:r>
        <w:r>
          <w:fldChar w:fldCharType="separate"/>
        </w:r>
        <w:r>
          <w:t>3</w:t>
        </w:r>
        <w:r>
          <w:fldChar w:fldCharType="end"/>
        </w:r>
      </w:hyperlink>
    </w:p>
    <w:p>
      <w:pPr>
        <w:pStyle w:val="TOC2"/>
        <w:tabs>
          <w:tab w:val="right" w:leader="dot" w:pos="8306"/>
        </w:tabs>
      </w:pPr>
      <w:hyperlink w:anchor="_Toc18824" w:history="1">
        <w:r>
          <w:rPr>
            <w:rFonts w:ascii="仿宋" w:eastAsia="仿宋" w:hAnsi="仿宋" w:cs="仿宋" w:hint="eastAsia"/>
            <w:lang w:eastAsia="zh-CN"/>
          </w:rPr>
          <w:t>(二)、社会适应性分析</w:t>
        </w:r>
        <w:r>
          <w:tab/>
        </w:r>
        <w:r>
          <w:fldChar w:fldCharType="begin"/>
        </w:r>
        <w:r>
          <w:instrText xml:space="preserve"> PAGEREF _Toc18824 \h </w:instrText>
        </w:r>
        <w:r>
          <w:fldChar w:fldCharType="separate"/>
        </w:r>
        <w:r>
          <w:t>5</w:t>
        </w:r>
        <w:r>
          <w:fldChar w:fldCharType="end"/>
        </w:r>
      </w:hyperlink>
    </w:p>
    <w:p>
      <w:pPr>
        <w:pStyle w:val="TOC2"/>
        <w:tabs>
          <w:tab w:val="right" w:leader="dot" w:pos="8306"/>
        </w:tabs>
      </w:pPr>
      <w:hyperlink w:anchor="_Toc2723" w:history="1">
        <w:r>
          <w:rPr>
            <w:rFonts w:ascii="仿宋" w:eastAsia="仿宋" w:hAnsi="仿宋" w:cs="仿宋" w:hint="eastAsia"/>
            <w:lang w:eastAsia="zh-CN"/>
          </w:rPr>
          <w:t>(三)、社会风险及对策分析</w:t>
        </w:r>
        <w:r>
          <w:tab/>
        </w:r>
        <w:r>
          <w:fldChar w:fldCharType="begin"/>
        </w:r>
        <w:r>
          <w:instrText xml:space="preserve"> PAGEREF _Toc2723 \h </w:instrText>
        </w:r>
        <w:r>
          <w:fldChar w:fldCharType="separate"/>
        </w:r>
        <w:r>
          <w:t>7</w:t>
        </w:r>
        <w:r>
          <w:fldChar w:fldCharType="end"/>
        </w:r>
      </w:hyperlink>
    </w:p>
    <w:p>
      <w:pPr>
        <w:pStyle w:val="TOC1"/>
        <w:tabs>
          <w:tab w:val="right" w:leader="dot" w:pos="8306"/>
        </w:tabs>
      </w:pPr>
      <w:hyperlink w:anchor="_Toc17919" w:history="1">
        <w:r>
          <w:rPr>
            <w:rFonts w:ascii="仿宋" w:eastAsia="仿宋" w:hAnsi="仿宋" w:cs="仿宋" w:hint="eastAsia"/>
            <w:lang w:eastAsia="zh-CN"/>
          </w:rPr>
          <w:t>二、发展规划、产业政策和行业准入分析</w:t>
        </w:r>
        <w:r>
          <w:tab/>
        </w:r>
        <w:r>
          <w:fldChar w:fldCharType="begin"/>
        </w:r>
        <w:r>
          <w:instrText xml:space="preserve"> PAGEREF _Toc17919 \h </w:instrText>
        </w:r>
        <w:r>
          <w:fldChar w:fldCharType="separate"/>
        </w:r>
        <w:r>
          <w:t>10</w:t>
        </w:r>
        <w:r>
          <w:fldChar w:fldCharType="end"/>
        </w:r>
      </w:hyperlink>
    </w:p>
    <w:p>
      <w:pPr>
        <w:pStyle w:val="TOC2"/>
        <w:tabs>
          <w:tab w:val="right" w:leader="dot" w:pos="8306"/>
        </w:tabs>
      </w:pPr>
      <w:hyperlink w:anchor="_Toc20434" w:history="1">
        <w:r>
          <w:rPr>
            <w:rFonts w:ascii="仿宋" w:eastAsia="仿宋" w:hAnsi="仿宋" w:cs="仿宋" w:hint="eastAsia"/>
            <w:lang w:eastAsia="zh-CN"/>
          </w:rPr>
          <w:t>(一)、发展规划分析</w:t>
        </w:r>
        <w:r>
          <w:tab/>
        </w:r>
        <w:r>
          <w:fldChar w:fldCharType="begin"/>
        </w:r>
        <w:r>
          <w:instrText xml:space="preserve"> PAGEREF _Toc20434 \h </w:instrText>
        </w:r>
        <w:r>
          <w:fldChar w:fldCharType="separate"/>
        </w:r>
        <w:r>
          <w:t>10</w:t>
        </w:r>
        <w:r>
          <w:fldChar w:fldCharType="end"/>
        </w:r>
      </w:hyperlink>
    </w:p>
    <w:p>
      <w:pPr>
        <w:pStyle w:val="TOC2"/>
        <w:tabs>
          <w:tab w:val="right" w:leader="dot" w:pos="8306"/>
        </w:tabs>
      </w:pPr>
      <w:hyperlink w:anchor="_Toc5840" w:history="1">
        <w:r>
          <w:rPr>
            <w:rFonts w:ascii="仿宋" w:eastAsia="仿宋" w:hAnsi="仿宋" w:cs="仿宋" w:hint="eastAsia"/>
            <w:lang w:eastAsia="zh-CN"/>
          </w:rPr>
          <w:t>(二)、产业政策分析</w:t>
        </w:r>
        <w:r>
          <w:tab/>
        </w:r>
        <w:r>
          <w:fldChar w:fldCharType="begin"/>
        </w:r>
        <w:r>
          <w:instrText xml:space="preserve"> PAGEREF _Toc5840 \h </w:instrText>
        </w:r>
        <w:r>
          <w:fldChar w:fldCharType="separate"/>
        </w:r>
        <w:r>
          <w:t>12</w:t>
        </w:r>
        <w:r>
          <w:fldChar w:fldCharType="end"/>
        </w:r>
      </w:hyperlink>
    </w:p>
    <w:p>
      <w:pPr>
        <w:pStyle w:val="TOC2"/>
        <w:tabs>
          <w:tab w:val="right" w:leader="dot" w:pos="8306"/>
        </w:tabs>
      </w:pPr>
      <w:hyperlink w:anchor="_Toc3041" w:history="1">
        <w:r>
          <w:rPr>
            <w:rFonts w:ascii="仿宋" w:eastAsia="仿宋" w:hAnsi="仿宋" w:cs="仿宋" w:hint="eastAsia"/>
            <w:lang w:eastAsia="zh-CN"/>
          </w:rPr>
          <w:t>(三)、行业准入分析</w:t>
        </w:r>
        <w:r>
          <w:tab/>
        </w:r>
        <w:r>
          <w:fldChar w:fldCharType="begin"/>
        </w:r>
        <w:r>
          <w:instrText xml:space="preserve"> PAGEREF _Toc3041 \h </w:instrText>
        </w:r>
        <w:r>
          <w:fldChar w:fldCharType="separate"/>
        </w:r>
        <w:r>
          <w:t>14</w:t>
        </w:r>
        <w:r>
          <w:fldChar w:fldCharType="end"/>
        </w:r>
      </w:hyperlink>
    </w:p>
    <w:p>
      <w:pPr>
        <w:pStyle w:val="TOC1"/>
        <w:tabs>
          <w:tab w:val="right" w:leader="dot" w:pos="8306"/>
        </w:tabs>
      </w:pPr>
      <w:hyperlink w:anchor="_Toc10302" w:history="1">
        <w:r>
          <w:rPr>
            <w:rFonts w:ascii="仿宋" w:eastAsia="仿宋" w:hAnsi="仿宋" w:cs="仿宋" w:hint="eastAsia"/>
            <w:lang w:eastAsia="zh-CN"/>
          </w:rPr>
          <w:t>三、环境和生态影响分析</w:t>
        </w:r>
        <w:r>
          <w:tab/>
        </w:r>
        <w:r>
          <w:fldChar w:fldCharType="begin"/>
        </w:r>
        <w:r>
          <w:instrText xml:space="preserve"> PAGEREF _Toc10302 \h </w:instrText>
        </w:r>
        <w:r>
          <w:fldChar w:fldCharType="separate"/>
        </w:r>
        <w:r>
          <w:t>15</w:t>
        </w:r>
        <w:r>
          <w:fldChar w:fldCharType="end"/>
        </w:r>
      </w:hyperlink>
    </w:p>
    <w:p>
      <w:pPr>
        <w:pStyle w:val="TOC2"/>
        <w:tabs>
          <w:tab w:val="right" w:leader="dot" w:pos="8306"/>
        </w:tabs>
      </w:pPr>
      <w:hyperlink w:anchor="_Toc4969" w:history="1">
        <w:r>
          <w:rPr>
            <w:rFonts w:ascii="仿宋" w:eastAsia="仿宋" w:hAnsi="仿宋" w:cs="仿宋" w:hint="eastAsia"/>
            <w:lang w:eastAsia="zh-CN"/>
          </w:rPr>
          <w:t>(一)、环境和生态现状</w:t>
        </w:r>
        <w:r>
          <w:tab/>
        </w:r>
        <w:r>
          <w:fldChar w:fldCharType="begin"/>
        </w:r>
        <w:r>
          <w:instrText xml:space="preserve"> PAGEREF _Toc4969 \h </w:instrText>
        </w:r>
        <w:r>
          <w:fldChar w:fldCharType="separate"/>
        </w:r>
        <w:r>
          <w:t>15</w:t>
        </w:r>
        <w:r>
          <w:fldChar w:fldCharType="end"/>
        </w:r>
      </w:hyperlink>
    </w:p>
    <w:p>
      <w:pPr>
        <w:pStyle w:val="TOC2"/>
        <w:tabs>
          <w:tab w:val="right" w:leader="dot" w:pos="8306"/>
        </w:tabs>
      </w:pPr>
      <w:hyperlink w:anchor="_Toc14422" w:history="1">
        <w:r>
          <w:rPr>
            <w:rFonts w:ascii="仿宋" w:eastAsia="仿宋" w:hAnsi="仿宋" w:cs="仿宋" w:hint="eastAsia"/>
            <w:lang w:eastAsia="zh-CN"/>
          </w:rPr>
          <w:t>(二)、生态环境影响分析</w:t>
        </w:r>
        <w:r>
          <w:tab/>
        </w:r>
        <w:r>
          <w:fldChar w:fldCharType="begin"/>
        </w:r>
        <w:r>
          <w:instrText xml:space="preserve"> PAGEREF _Toc14422 \h </w:instrText>
        </w:r>
        <w:r>
          <w:fldChar w:fldCharType="separate"/>
        </w:r>
        <w:r>
          <w:t>16</w:t>
        </w:r>
        <w:r>
          <w:fldChar w:fldCharType="end"/>
        </w:r>
      </w:hyperlink>
    </w:p>
    <w:p>
      <w:pPr>
        <w:pStyle w:val="TOC2"/>
        <w:tabs>
          <w:tab w:val="right" w:leader="dot" w:pos="8306"/>
        </w:tabs>
      </w:pPr>
      <w:hyperlink w:anchor="_Toc24753" w:history="1">
        <w:r>
          <w:rPr>
            <w:rFonts w:ascii="仿宋" w:eastAsia="仿宋" w:hAnsi="仿宋" w:cs="仿宋" w:hint="eastAsia"/>
            <w:lang w:eastAsia="zh-CN"/>
          </w:rPr>
          <w:t>(三)、生态环境保护措施</w:t>
        </w:r>
        <w:r>
          <w:tab/>
        </w:r>
        <w:r>
          <w:fldChar w:fldCharType="begin"/>
        </w:r>
        <w:r>
          <w:instrText xml:space="preserve"> PAGEREF _Toc24753 \h </w:instrText>
        </w:r>
        <w:r>
          <w:fldChar w:fldCharType="separate"/>
        </w:r>
        <w:r>
          <w:t>18</w:t>
        </w:r>
        <w:r>
          <w:fldChar w:fldCharType="end"/>
        </w:r>
      </w:hyperlink>
    </w:p>
    <w:p>
      <w:pPr>
        <w:pStyle w:val="TOC2"/>
        <w:tabs>
          <w:tab w:val="right" w:leader="dot" w:pos="8306"/>
        </w:tabs>
      </w:pPr>
      <w:hyperlink w:anchor="_Toc751" w:history="1">
        <w:r>
          <w:rPr>
            <w:rFonts w:ascii="仿宋" w:eastAsia="仿宋" w:hAnsi="仿宋" w:cs="仿宋" w:hint="eastAsia"/>
            <w:lang w:eastAsia="zh-CN"/>
          </w:rPr>
          <w:t>(四)、地质灾害影响分析</w:t>
        </w:r>
        <w:r>
          <w:tab/>
        </w:r>
        <w:r>
          <w:fldChar w:fldCharType="begin"/>
        </w:r>
        <w:r>
          <w:instrText xml:space="preserve"> PAGEREF _Toc751 \h </w:instrText>
        </w:r>
        <w:r>
          <w:fldChar w:fldCharType="separate"/>
        </w:r>
        <w:r>
          <w:t>19</w:t>
        </w:r>
        <w:r>
          <w:fldChar w:fldCharType="end"/>
        </w:r>
      </w:hyperlink>
    </w:p>
    <w:p>
      <w:pPr>
        <w:pStyle w:val="TOC2"/>
        <w:tabs>
          <w:tab w:val="right" w:leader="dot" w:pos="8306"/>
        </w:tabs>
      </w:pPr>
      <w:hyperlink w:anchor="_Toc26679" w:history="1">
        <w:r>
          <w:rPr>
            <w:rFonts w:ascii="仿宋" w:eastAsia="仿宋" w:hAnsi="仿宋" w:cs="仿宋" w:hint="eastAsia"/>
            <w:lang w:eastAsia="zh-CN"/>
          </w:rPr>
          <w:t>(五)、特殊环境影响</w:t>
        </w:r>
        <w:r>
          <w:tab/>
        </w:r>
        <w:r>
          <w:fldChar w:fldCharType="begin"/>
        </w:r>
        <w:r>
          <w:instrText xml:space="preserve"> PAGEREF _Toc26679 \h </w:instrText>
        </w:r>
        <w:r>
          <w:fldChar w:fldCharType="separate"/>
        </w:r>
        <w:r>
          <w:t>21</w:t>
        </w:r>
        <w:r>
          <w:fldChar w:fldCharType="end"/>
        </w:r>
      </w:hyperlink>
    </w:p>
    <w:p>
      <w:pPr>
        <w:pStyle w:val="TOC1"/>
        <w:tabs>
          <w:tab w:val="right" w:leader="dot" w:pos="8306"/>
        </w:tabs>
      </w:pPr>
      <w:hyperlink w:anchor="_Toc14981" w:history="1">
        <w:r>
          <w:rPr>
            <w:rFonts w:ascii="仿宋" w:eastAsia="仿宋" w:hAnsi="仿宋" w:cs="仿宋" w:hint="eastAsia"/>
            <w:lang w:eastAsia="zh-CN"/>
          </w:rPr>
          <w:t>四、项目监理与质量保证</w:t>
        </w:r>
        <w:r>
          <w:tab/>
        </w:r>
        <w:r>
          <w:fldChar w:fldCharType="begin"/>
        </w:r>
        <w:r>
          <w:instrText xml:space="preserve"> PAGEREF _Toc14981 \h </w:instrText>
        </w:r>
        <w:r>
          <w:fldChar w:fldCharType="separate"/>
        </w:r>
        <w:r>
          <w:t>22</w:t>
        </w:r>
        <w:r>
          <w:fldChar w:fldCharType="end"/>
        </w:r>
      </w:hyperlink>
    </w:p>
    <w:p>
      <w:pPr>
        <w:pStyle w:val="TOC2"/>
        <w:tabs>
          <w:tab w:val="right" w:leader="dot" w:pos="8306"/>
        </w:tabs>
      </w:pPr>
      <w:hyperlink w:anchor="_Toc19102" w:history="1">
        <w:r>
          <w:rPr>
            <w:rFonts w:ascii="仿宋" w:eastAsia="仿宋" w:hAnsi="仿宋" w:cs="仿宋" w:hint="eastAsia"/>
            <w:lang w:eastAsia="zh-CN"/>
          </w:rPr>
          <w:t>(一)、监理体系构建</w:t>
        </w:r>
        <w:r>
          <w:tab/>
        </w:r>
        <w:r>
          <w:fldChar w:fldCharType="begin"/>
        </w:r>
        <w:r>
          <w:instrText xml:space="preserve"> PAGEREF _Toc19102 \h </w:instrText>
        </w:r>
        <w:r>
          <w:fldChar w:fldCharType="separate"/>
        </w:r>
        <w:r>
          <w:t>22</w:t>
        </w:r>
        <w:r>
          <w:fldChar w:fldCharType="end"/>
        </w:r>
      </w:hyperlink>
    </w:p>
    <w:p>
      <w:pPr>
        <w:pStyle w:val="TOC2"/>
        <w:tabs>
          <w:tab w:val="right" w:leader="dot" w:pos="8306"/>
        </w:tabs>
      </w:pPr>
      <w:hyperlink w:anchor="_Toc7419" w:history="1">
        <w:r>
          <w:rPr>
            <w:rFonts w:ascii="仿宋" w:eastAsia="仿宋" w:hAnsi="仿宋" w:cs="仿宋" w:hint="eastAsia"/>
            <w:lang w:eastAsia="zh-CN"/>
          </w:rPr>
          <w:t>(二)、质量保证体系实施</w:t>
        </w:r>
        <w:r>
          <w:tab/>
        </w:r>
        <w:r>
          <w:fldChar w:fldCharType="begin"/>
        </w:r>
        <w:r>
          <w:instrText xml:space="preserve"> PAGEREF _Toc7419 \h </w:instrText>
        </w:r>
        <w:r>
          <w:fldChar w:fldCharType="separate"/>
        </w:r>
        <w:r>
          <w:t>23</w:t>
        </w:r>
        <w:r>
          <w:fldChar w:fldCharType="end"/>
        </w:r>
      </w:hyperlink>
    </w:p>
    <w:p>
      <w:pPr>
        <w:pStyle w:val="TOC2"/>
        <w:tabs>
          <w:tab w:val="right" w:leader="dot" w:pos="8306"/>
        </w:tabs>
      </w:pPr>
      <w:hyperlink w:anchor="_Toc5846" w:history="1">
        <w:r>
          <w:rPr>
            <w:rFonts w:ascii="仿宋" w:eastAsia="仿宋" w:hAnsi="仿宋" w:cs="仿宋" w:hint="eastAsia"/>
            <w:lang w:eastAsia="zh-CN"/>
          </w:rPr>
          <w:t>(三)、监理与质量控制流程</w:t>
        </w:r>
        <w:r>
          <w:tab/>
        </w:r>
        <w:r>
          <w:fldChar w:fldCharType="begin"/>
        </w:r>
        <w:r>
          <w:instrText xml:space="preserve"> PAGEREF _Toc5846 \h </w:instrText>
        </w:r>
        <w:r>
          <w:fldChar w:fldCharType="separate"/>
        </w:r>
        <w:r>
          <w:t>23</w:t>
        </w:r>
        <w:r>
          <w:fldChar w:fldCharType="end"/>
        </w:r>
      </w:hyperlink>
    </w:p>
    <w:p>
      <w:pPr>
        <w:pStyle w:val="TOC1"/>
        <w:tabs>
          <w:tab w:val="right" w:leader="dot" w:pos="8306"/>
        </w:tabs>
      </w:pPr>
      <w:hyperlink w:anchor="_Toc11164" w:history="1">
        <w:r>
          <w:rPr>
            <w:rFonts w:ascii="仿宋" w:eastAsia="仿宋" w:hAnsi="仿宋" w:cs="仿宋" w:hint="eastAsia"/>
            <w:lang w:eastAsia="zh-CN"/>
          </w:rPr>
          <w:t>五、资源开发及综合利用分析</w:t>
        </w:r>
        <w:r>
          <w:tab/>
        </w:r>
        <w:r>
          <w:fldChar w:fldCharType="begin"/>
        </w:r>
        <w:r>
          <w:instrText xml:space="preserve"> PAGEREF _Toc11164 \h </w:instrText>
        </w:r>
        <w:r>
          <w:fldChar w:fldCharType="separate"/>
        </w:r>
        <w:r>
          <w:t>24</w:t>
        </w:r>
        <w:r>
          <w:fldChar w:fldCharType="end"/>
        </w:r>
      </w:hyperlink>
    </w:p>
    <w:p>
      <w:pPr>
        <w:pStyle w:val="TOC2"/>
        <w:tabs>
          <w:tab w:val="right" w:leader="dot" w:pos="8306"/>
        </w:tabs>
      </w:pPr>
      <w:hyperlink w:anchor="_Toc9914" w:history="1">
        <w:r>
          <w:rPr>
            <w:rFonts w:ascii="仿宋" w:eastAsia="仿宋" w:hAnsi="仿宋" w:cs="仿宋" w:hint="eastAsia"/>
            <w:lang w:eastAsia="zh-CN"/>
          </w:rPr>
          <w:t>(一)、资源开发方案</w:t>
        </w:r>
        <w:r>
          <w:tab/>
        </w:r>
        <w:r>
          <w:fldChar w:fldCharType="begin"/>
        </w:r>
        <w:r>
          <w:instrText xml:space="preserve"> PAGEREF _Toc9914 \h </w:instrText>
        </w:r>
        <w:r>
          <w:fldChar w:fldCharType="separate"/>
        </w:r>
        <w:r>
          <w:t>24</w:t>
        </w:r>
        <w:r>
          <w:fldChar w:fldCharType="end"/>
        </w:r>
      </w:hyperlink>
    </w:p>
    <w:p>
      <w:pPr>
        <w:pStyle w:val="TOC2"/>
        <w:tabs>
          <w:tab w:val="right" w:leader="dot" w:pos="8306"/>
        </w:tabs>
      </w:pPr>
      <w:hyperlink w:anchor="_Toc1984" w:history="1">
        <w:r>
          <w:rPr>
            <w:rFonts w:ascii="仿宋" w:eastAsia="仿宋" w:hAnsi="仿宋" w:cs="仿宋" w:hint="eastAsia"/>
            <w:lang w:eastAsia="zh-CN"/>
          </w:rPr>
          <w:t>(二)、资源利用方案</w:t>
        </w:r>
        <w:r>
          <w:tab/>
        </w:r>
        <w:r>
          <w:fldChar w:fldCharType="begin"/>
        </w:r>
        <w:r>
          <w:instrText xml:space="preserve"> PAGEREF _Toc1984 \h </w:instrText>
        </w:r>
        <w:r>
          <w:fldChar w:fldCharType="separate"/>
        </w:r>
        <w:r>
          <w:t>25</w:t>
        </w:r>
        <w:r>
          <w:fldChar w:fldCharType="end"/>
        </w:r>
      </w:hyperlink>
    </w:p>
    <w:p>
      <w:pPr>
        <w:pStyle w:val="TOC2"/>
        <w:tabs>
          <w:tab w:val="right" w:leader="dot" w:pos="8306"/>
        </w:tabs>
      </w:pPr>
      <w:hyperlink w:anchor="_Toc12671" w:history="1">
        <w:r>
          <w:rPr>
            <w:rFonts w:ascii="仿宋" w:eastAsia="仿宋" w:hAnsi="仿宋" w:cs="仿宋" w:hint="eastAsia"/>
            <w:lang w:eastAsia="zh-CN"/>
          </w:rPr>
          <w:t>(三)、资源节约措施</w:t>
        </w:r>
        <w:r>
          <w:tab/>
        </w:r>
        <w:r>
          <w:fldChar w:fldCharType="begin"/>
        </w:r>
        <w:r>
          <w:instrText xml:space="preserve"> PAGEREF _Toc12671 \h </w:instrText>
        </w:r>
        <w:r>
          <w:fldChar w:fldCharType="separate"/>
        </w:r>
        <w:r>
          <w:t>26</w:t>
        </w:r>
        <w:r>
          <w:fldChar w:fldCharType="end"/>
        </w:r>
      </w:hyperlink>
    </w:p>
    <w:p>
      <w:pPr>
        <w:pStyle w:val="TOC1"/>
        <w:tabs>
          <w:tab w:val="right" w:leader="dot" w:pos="8306"/>
        </w:tabs>
      </w:pPr>
      <w:hyperlink w:anchor="_Toc16900" w:history="1">
        <w:r>
          <w:rPr>
            <w:rFonts w:ascii="仿宋" w:eastAsia="仿宋" w:hAnsi="仿宋" w:cs="仿宋" w:hint="eastAsia"/>
            <w:lang w:eastAsia="zh-CN"/>
          </w:rPr>
          <w:t>六、VOD系统设备项目概论</w:t>
        </w:r>
        <w:r>
          <w:tab/>
        </w:r>
        <w:r>
          <w:fldChar w:fldCharType="begin"/>
        </w:r>
        <w:r>
          <w:instrText xml:space="preserve"> PAGEREF _Toc16900 \h </w:instrText>
        </w:r>
        <w:r>
          <w:fldChar w:fldCharType="separate"/>
        </w:r>
        <w:r>
          <w:t>27</w:t>
        </w:r>
        <w:r>
          <w:fldChar w:fldCharType="end"/>
        </w:r>
      </w:hyperlink>
    </w:p>
    <w:p>
      <w:pPr>
        <w:pStyle w:val="TOC2"/>
        <w:tabs>
          <w:tab w:val="right" w:leader="dot" w:pos="8306"/>
        </w:tabs>
      </w:pPr>
      <w:hyperlink w:anchor="_Toc6147" w:history="1">
        <w:r>
          <w:rPr>
            <w:rFonts w:ascii="仿宋" w:eastAsia="仿宋" w:hAnsi="仿宋" w:cs="仿宋" w:hint="eastAsia"/>
            <w:lang w:eastAsia="zh-CN"/>
          </w:rPr>
          <w:t>(一)、项目申报单位概况</w:t>
        </w:r>
        <w:r>
          <w:tab/>
        </w:r>
        <w:r>
          <w:fldChar w:fldCharType="begin"/>
        </w:r>
        <w:r>
          <w:instrText xml:space="preserve"> PAGEREF _Toc6147 \h </w:instrText>
        </w:r>
        <w:r>
          <w:fldChar w:fldCharType="separate"/>
        </w:r>
        <w:r>
          <w:t>27</w:t>
        </w:r>
        <w:r>
          <w:fldChar w:fldCharType="end"/>
        </w:r>
      </w:hyperlink>
    </w:p>
    <w:p>
      <w:pPr>
        <w:pStyle w:val="TOC2"/>
        <w:tabs>
          <w:tab w:val="right" w:leader="dot" w:pos="8306"/>
        </w:tabs>
      </w:pPr>
      <w:hyperlink w:anchor="_Toc31018" w:history="1">
        <w:r>
          <w:rPr>
            <w:rFonts w:ascii="仿宋" w:eastAsia="仿宋" w:hAnsi="仿宋" w:cs="仿宋" w:hint="eastAsia"/>
            <w:lang w:eastAsia="zh-CN"/>
          </w:rPr>
          <w:t>(二)、项目概况</w:t>
        </w:r>
        <w:r>
          <w:tab/>
        </w:r>
        <w:r>
          <w:fldChar w:fldCharType="begin"/>
        </w:r>
        <w:r>
          <w:instrText xml:space="preserve"> PAGEREF _Toc31018 \h </w:instrText>
        </w:r>
        <w:r>
          <w:fldChar w:fldCharType="separate"/>
        </w:r>
        <w:r>
          <w:t>28</w:t>
        </w:r>
        <w:r>
          <w:fldChar w:fldCharType="end"/>
        </w:r>
      </w:hyperlink>
    </w:p>
    <w:p>
      <w:pPr>
        <w:pStyle w:val="TOC1"/>
        <w:tabs>
          <w:tab w:val="right" w:leader="dot" w:pos="8306"/>
        </w:tabs>
      </w:pPr>
      <w:hyperlink w:anchor="_Toc15585" w:history="1">
        <w:r>
          <w:rPr>
            <w:rFonts w:ascii="仿宋" w:eastAsia="仿宋" w:hAnsi="仿宋" w:cs="仿宋" w:hint="eastAsia"/>
            <w:lang w:eastAsia="zh-CN"/>
          </w:rPr>
          <w:t>七、客户关系管理与市场拓展</w:t>
        </w:r>
        <w:r>
          <w:tab/>
        </w:r>
        <w:r>
          <w:fldChar w:fldCharType="begin"/>
        </w:r>
        <w:r>
          <w:instrText xml:space="preserve"> PAGEREF _Toc15585 \h </w:instrText>
        </w:r>
        <w:r>
          <w:fldChar w:fldCharType="separate"/>
        </w:r>
        <w:r>
          <w:t>31</w:t>
        </w:r>
        <w:r>
          <w:fldChar w:fldCharType="end"/>
        </w:r>
      </w:hyperlink>
    </w:p>
    <w:p>
      <w:pPr>
        <w:pStyle w:val="TOC2"/>
        <w:tabs>
          <w:tab w:val="right" w:leader="dot" w:pos="8306"/>
        </w:tabs>
      </w:pPr>
      <w:hyperlink w:anchor="_Toc12972" w:history="1">
        <w:r>
          <w:rPr>
            <w:rFonts w:ascii="仿宋" w:eastAsia="仿宋" w:hAnsi="仿宋" w:cs="仿宋" w:hint="eastAsia"/>
            <w:lang w:eastAsia="zh-CN"/>
          </w:rPr>
          <w:t>(一)、客户关系管理策略</w:t>
        </w:r>
        <w:r>
          <w:tab/>
        </w:r>
        <w:r>
          <w:fldChar w:fldCharType="begin"/>
        </w:r>
        <w:r>
          <w:instrText xml:space="preserve"> PAGEREF _Toc12972 \h </w:instrText>
        </w:r>
        <w:r>
          <w:fldChar w:fldCharType="separate"/>
        </w:r>
        <w:r>
          <w:t>31</w:t>
        </w:r>
        <w:r>
          <w:fldChar w:fldCharType="end"/>
        </w:r>
      </w:hyperlink>
    </w:p>
    <w:p>
      <w:pPr>
        <w:pStyle w:val="TOC2"/>
        <w:tabs>
          <w:tab w:val="right" w:leader="dot" w:pos="8306"/>
        </w:tabs>
      </w:pPr>
      <w:hyperlink w:anchor="_Toc27436" w:history="1">
        <w:r>
          <w:rPr>
            <w:rFonts w:ascii="仿宋" w:eastAsia="仿宋" w:hAnsi="仿宋" w:cs="仿宋" w:hint="eastAsia"/>
            <w:lang w:eastAsia="zh-CN"/>
          </w:rPr>
          <w:t>(二)、市场拓展方案</w:t>
        </w:r>
        <w:r>
          <w:tab/>
        </w:r>
        <w:r>
          <w:fldChar w:fldCharType="begin"/>
        </w:r>
        <w:r>
          <w:instrText xml:space="preserve"> PAGEREF _Toc27436 \h </w:instrText>
        </w:r>
        <w:r>
          <w:fldChar w:fldCharType="separate"/>
        </w:r>
        <w:r>
          <w:t>33</w:t>
        </w:r>
        <w:r>
          <w:fldChar w:fldCharType="end"/>
        </w:r>
      </w:hyperlink>
    </w:p>
    <w:p>
      <w:pPr>
        <w:pStyle w:val="TOC1"/>
        <w:tabs>
          <w:tab w:val="right" w:leader="dot" w:pos="8306"/>
        </w:tabs>
      </w:pPr>
      <w:hyperlink w:anchor="_Toc7670" w:history="1">
        <w:r>
          <w:rPr>
            <w:rFonts w:ascii="仿宋" w:eastAsia="仿宋" w:hAnsi="仿宋" w:cs="仿宋" w:hint="eastAsia"/>
            <w:lang w:eastAsia="zh-CN"/>
          </w:rPr>
          <w:t>八、技术创新与产业升级</w:t>
        </w:r>
        <w:r>
          <w:tab/>
        </w:r>
        <w:r>
          <w:fldChar w:fldCharType="begin"/>
        </w:r>
        <w:r>
          <w:instrText xml:space="preserve"> PAGEREF _Toc7670 \h </w:instrText>
        </w:r>
        <w:r>
          <w:fldChar w:fldCharType="separate"/>
        </w:r>
        <w:r>
          <w:t>34</w:t>
        </w:r>
        <w:r>
          <w:fldChar w:fldCharType="end"/>
        </w:r>
      </w:hyperlink>
    </w:p>
    <w:p>
      <w:pPr>
        <w:pStyle w:val="TOC2"/>
        <w:tabs>
          <w:tab w:val="right" w:leader="dot" w:pos="8306"/>
        </w:tabs>
      </w:pPr>
      <w:hyperlink w:anchor="_Toc13031" w:history="1">
        <w:r>
          <w:rPr>
            <w:rFonts w:ascii="仿宋" w:eastAsia="仿宋" w:hAnsi="仿宋" w:cs="仿宋" w:hint="eastAsia"/>
            <w:lang w:eastAsia="zh-CN"/>
          </w:rPr>
          <w:t>(一)、技术创新方向与目标</w:t>
        </w:r>
        <w:r>
          <w:tab/>
        </w:r>
        <w:r>
          <w:fldChar w:fldCharType="begin"/>
        </w:r>
        <w:r>
          <w:instrText xml:space="preserve"> PAGEREF _Toc13031 \h </w:instrText>
        </w:r>
        <w:r>
          <w:fldChar w:fldCharType="separate"/>
        </w:r>
        <w:r>
          <w:t>34</w:t>
        </w:r>
        <w:r>
          <w:fldChar w:fldCharType="end"/>
        </w:r>
      </w:hyperlink>
    </w:p>
    <w:p>
      <w:pPr>
        <w:pStyle w:val="TOC2"/>
        <w:tabs>
          <w:tab w:val="right" w:leader="dot" w:pos="8306"/>
        </w:tabs>
      </w:pPr>
      <w:hyperlink w:anchor="_Toc26007" w:history="1">
        <w:r>
          <w:rPr>
            <w:rFonts w:ascii="仿宋" w:eastAsia="仿宋" w:hAnsi="仿宋" w:cs="仿宋" w:hint="eastAsia"/>
            <w:lang w:eastAsia="zh-CN"/>
          </w:rPr>
          <w:t>(二)、产业升级路径与措施</w:t>
        </w:r>
        <w:r>
          <w:tab/>
        </w:r>
        <w:r>
          <w:fldChar w:fldCharType="begin"/>
        </w:r>
        <w:r>
          <w:instrText xml:space="preserve"> PAGEREF _Toc26007 \h </w:instrText>
        </w:r>
        <w:r>
          <w:fldChar w:fldCharType="separate"/>
        </w:r>
        <w:r>
          <w:t>35</w:t>
        </w:r>
        <w:r>
          <w:fldChar w:fldCharType="end"/>
        </w:r>
      </w:hyperlink>
    </w:p>
    <w:p>
      <w:pPr>
        <w:pStyle w:val="TOC1"/>
        <w:tabs>
          <w:tab w:val="right" w:leader="dot" w:pos="8306"/>
        </w:tabs>
      </w:pPr>
      <w:hyperlink w:anchor="_Toc19634" w:history="1">
        <w:r>
          <w:rPr>
            <w:rFonts w:ascii="仿宋" w:eastAsia="仿宋" w:hAnsi="仿宋" w:cs="仿宋" w:hint="eastAsia"/>
            <w:lang w:eastAsia="zh-CN"/>
          </w:rPr>
          <w:t>九、环境保护与治理方案</w:t>
        </w:r>
        <w:r>
          <w:tab/>
        </w:r>
        <w:r>
          <w:fldChar w:fldCharType="begin"/>
        </w:r>
        <w:r>
          <w:instrText xml:space="preserve"> PAGEREF _Toc19634 \h </w:instrText>
        </w:r>
        <w:r>
          <w:fldChar w:fldCharType="separate"/>
        </w:r>
        <w:r>
          <w:t>36</w:t>
        </w:r>
        <w:r>
          <w:fldChar w:fldCharType="end"/>
        </w:r>
      </w:hyperlink>
    </w:p>
    <w:p>
      <w:pPr>
        <w:pStyle w:val="TOC2"/>
        <w:tabs>
          <w:tab w:val="right" w:leader="dot" w:pos="8306"/>
        </w:tabs>
      </w:pPr>
      <w:hyperlink w:anchor="_Toc24268" w:history="1">
        <w:r>
          <w:rPr>
            <w:rFonts w:ascii="仿宋" w:eastAsia="仿宋" w:hAnsi="仿宋" w:cs="仿宋" w:hint="eastAsia"/>
            <w:lang w:eastAsia="zh-CN"/>
          </w:rPr>
          <w:t>(一)、项目环境影响评估</w:t>
        </w:r>
        <w:r>
          <w:tab/>
        </w:r>
        <w:r>
          <w:fldChar w:fldCharType="begin"/>
        </w:r>
        <w:r>
          <w:instrText xml:space="preserve"> PAGEREF _Toc24268 \h </w:instrText>
        </w:r>
        <w:r>
          <w:fldChar w:fldCharType="separate"/>
        </w:r>
        <w:r>
          <w:t>36</w:t>
        </w:r>
        <w:r>
          <w:fldChar w:fldCharType="end"/>
        </w:r>
      </w:hyperlink>
    </w:p>
    <w:p>
      <w:pPr>
        <w:pStyle w:val="TOC2"/>
        <w:tabs>
          <w:tab w:val="right" w:leader="dot" w:pos="8306"/>
        </w:tabs>
      </w:pPr>
      <w:hyperlink w:anchor="_Toc17262" w:history="1">
        <w:r>
          <w:rPr>
            <w:rFonts w:ascii="仿宋" w:eastAsia="仿宋" w:hAnsi="仿宋" w:cs="仿宋" w:hint="eastAsia"/>
            <w:lang w:eastAsia="zh-CN"/>
          </w:rPr>
          <w:t>(二)、环境保护措施与治理方案</w:t>
        </w:r>
        <w:r>
          <w:tab/>
        </w:r>
        <w:r>
          <w:fldChar w:fldCharType="begin"/>
        </w:r>
        <w:r>
          <w:instrText xml:space="preserve"> PAGEREF _Toc17262 \h </w:instrText>
        </w:r>
        <w:r>
          <w:fldChar w:fldCharType="separate"/>
        </w:r>
        <w:r>
          <w:t>37</w:t>
        </w:r>
        <w:r>
          <w:fldChar w:fldCharType="end"/>
        </w:r>
      </w:hyperlink>
    </w:p>
    <w:p>
      <w:pPr>
        <w:pStyle w:val="TOC1"/>
        <w:tabs>
          <w:tab w:val="right" w:leader="dot" w:pos="8306"/>
        </w:tabs>
      </w:pPr>
      <w:hyperlink w:anchor="_Toc12582" w:history="1">
        <w:r>
          <w:rPr>
            <w:rFonts w:ascii="仿宋" w:eastAsia="仿宋" w:hAnsi="仿宋" w:cs="仿宋" w:hint="eastAsia"/>
            <w:lang w:eastAsia="zh-CN"/>
          </w:rPr>
          <w:t>十、资金管理与财务规划</w:t>
        </w:r>
        <w:r>
          <w:tab/>
        </w:r>
        <w:r>
          <w:fldChar w:fldCharType="begin"/>
        </w:r>
        <w:r>
          <w:instrText xml:space="preserve"> PAGEREF _Toc12582 \h </w:instrText>
        </w:r>
        <w:r>
          <w:fldChar w:fldCharType="separate"/>
        </w:r>
        <w:r>
          <w:t>37</w:t>
        </w:r>
        <w:r>
          <w:fldChar w:fldCharType="end"/>
        </w:r>
      </w:hyperlink>
    </w:p>
    <w:p>
      <w:pPr>
        <w:pStyle w:val="TOC2"/>
        <w:tabs>
          <w:tab w:val="right" w:leader="dot" w:pos="8306"/>
        </w:tabs>
      </w:pPr>
      <w:hyperlink w:anchor="_Toc4052" w:history="1">
        <w:r>
          <w:rPr>
            <w:rFonts w:ascii="仿宋" w:eastAsia="仿宋" w:hAnsi="仿宋" w:cs="仿宋" w:hint="eastAsia"/>
            <w:lang w:eastAsia="zh-CN"/>
          </w:rPr>
          <w:t>(一)、项目资金来源与筹措</w:t>
        </w:r>
        <w:r>
          <w:tab/>
        </w:r>
        <w:r>
          <w:fldChar w:fldCharType="begin"/>
        </w:r>
        <w:r>
          <w:instrText xml:space="preserve"> PAGEREF _Toc4052 \h </w:instrText>
        </w:r>
        <w:r>
          <w:fldChar w:fldCharType="separate"/>
        </w:r>
        <w:r>
          <w:t>37</w:t>
        </w:r>
        <w:r>
          <w:fldChar w:fldCharType="end"/>
        </w:r>
      </w:hyperlink>
    </w:p>
    <w:p>
      <w:pPr>
        <w:pStyle w:val="TOC2"/>
        <w:tabs>
          <w:tab w:val="right" w:leader="dot" w:pos="8306"/>
        </w:tabs>
      </w:pPr>
      <w:hyperlink w:anchor="_Toc19519" w:history="1">
        <w:r>
          <w:rPr>
            <w:rFonts w:ascii="仿宋" w:eastAsia="仿宋" w:hAnsi="仿宋" w:cs="仿宋" w:hint="eastAsia"/>
            <w:lang w:eastAsia="zh-CN"/>
          </w:rPr>
          <w:t>(二)、资金使用与监管</w:t>
        </w:r>
        <w:r>
          <w:tab/>
        </w:r>
        <w:r>
          <w:fldChar w:fldCharType="begin"/>
        </w:r>
        <w:r>
          <w:instrText xml:space="preserve"> PAGEREF _Toc19519 \h </w:instrText>
        </w:r>
        <w:r>
          <w:fldChar w:fldCharType="separate"/>
        </w:r>
        <w:r>
          <w:t>39</w:t>
        </w:r>
        <w:r>
          <w:fldChar w:fldCharType="end"/>
        </w:r>
      </w:hyperlink>
    </w:p>
    <w:p>
      <w:pPr>
        <w:pStyle w:val="TOC2"/>
        <w:tabs>
          <w:tab w:val="right" w:leader="dot" w:pos="8306"/>
        </w:tabs>
      </w:pPr>
      <w:hyperlink w:anchor="_Toc24009" w:history="1">
        <w:r>
          <w:rPr>
            <w:rFonts w:ascii="仿宋" w:eastAsia="仿宋" w:hAnsi="仿宋" w:cs="仿宋" w:hint="eastAsia"/>
            <w:lang w:eastAsia="zh-CN"/>
          </w:rPr>
          <w:t>(三)、财务规划与预测</w:t>
        </w:r>
        <w:r>
          <w:tab/>
        </w:r>
        <w:r>
          <w:fldChar w:fldCharType="begin"/>
        </w:r>
        <w:r>
          <w:instrText xml:space="preserve"> PAGEREF _Toc24009 \h </w:instrText>
        </w:r>
        <w:r>
          <w:fldChar w:fldCharType="separate"/>
        </w:r>
        <w:r>
          <w:t>40</w:t>
        </w:r>
        <w:r>
          <w:fldChar w:fldCharType="end"/>
        </w:r>
      </w:hyperlink>
    </w:p>
    <w:p>
      <w:pPr>
        <w:pStyle w:val="TOC1"/>
        <w:tabs>
          <w:tab w:val="right" w:leader="dot" w:pos="8306"/>
        </w:tabs>
      </w:pPr>
      <w:hyperlink w:anchor="_Toc9268" w:history="1">
        <w:r>
          <w:rPr>
            <w:rFonts w:ascii="仿宋" w:eastAsia="仿宋" w:hAnsi="仿宋" w:cs="仿宋" w:hint="eastAsia"/>
            <w:lang w:eastAsia="zh-CN"/>
          </w:rPr>
          <w:t>十一、安全与应急管理</w:t>
        </w:r>
        <w:r>
          <w:tab/>
        </w:r>
        <w:r>
          <w:fldChar w:fldCharType="begin"/>
        </w:r>
        <w:r>
          <w:instrText xml:space="preserve"> PAGEREF _Toc9268 \h </w:instrText>
        </w:r>
        <w:r>
          <w:fldChar w:fldCharType="separate"/>
        </w:r>
        <w:r>
          <w:t>41</w:t>
        </w:r>
        <w:r>
          <w:fldChar w:fldCharType="end"/>
        </w:r>
      </w:hyperlink>
    </w:p>
    <w:p>
      <w:pPr>
        <w:pStyle w:val="TOC2"/>
        <w:tabs>
          <w:tab w:val="right" w:leader="dot" w:pos="8306"/>
        </w:tabs>
      </w:pPr>
      <w:hyperlink w:anchor="_Toc12682" w:history="1">
        <w:r>
          <w:rPr>
            <w:rFonts w:ascii="仿宋" w:eastAsia="仿宋" w:hAnsi="仿宋" w:cs="仿宋" w:hint="eastAsia"/>
            <w:lang w:eastAsia="zh-CN"/>
          </w:rPr>
          <w:t>(一)、安全生产管理</w:t>
        </w:r>
        <w:r>
          <w:tab/>
        </w:r>
        <w:r>
          <w:fldChar w:fldCharType="begin"/>
        </w:r>
        <w:r>
          <w:instrText xml:space="preserve"> PAGEREF _Toc12682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3" w:history="1">
        <w:r>
          <w:rPr>
            <w:rFonts w:ascii="仿宋" w:eastAsia="仿宋" w:hAnsi="仿宋" w:cs="仿宋" w:hint="eastAsia"/>
            <w:lang w:eastAsia="zh-CN"/>
          </w:rPr>
          <w:t>(二)、应急预案与响应</w:t>
        </w:r>
        <w:r>
          <w:tab/>
        </w:r>
        <w:r>
          <w:fldChar w:fldCharType="begin"/>
        </w:r>
        <w:r>
          <w:instrText xml:space="preserve"> PAGEREF _Toc12983 \h </w:instrText>
        </w:r>
        <w:r>
          <w:fldChar w:fldCharType="separate"/>
        </w:r>
        <w:r>
          <w:t>43</w:t>
        </w:r>
        <w:r>
          <w:fldChar w:fldCharType="end"/>
        </w:r>
      </w:hyperlink>
    </w:p>
    <w:p>
      <w:pPr>
        <w:pStyle w:val="TOC1"/>
        <w:tabs>
          <w:tab w:val="right" w:leader="dot" w:pos="8306"/>
        </w:tabs>
      </w:pPr>
      <w:hyperlink w:anchor="_Toc4820" w:history="1">
        <w:r>
          <w:rPr>
            <w:rFonts w:ascii="仿宋" w:eastAsia="仿宋" w:hAnsi="仿宋" w:cs="仿宋" w:hint="eastAsia"/>
            <w:lang w:eastAsia="zh-CN"/>
          </w:rPr>
          <w:t>十二、项目进度计划</w:t>
        </w:r>
        <w:r>
          <w:tab/>
        </w:r>
        <w:r>
          <w:fldChar w:fldCharType="begin"/>
        </w:r>
        <w:r>
          <w:instrText xml:space="preserve"> PAGEREF _Toc4820 \h </w:instrText>
        </w:r>
        <w:r>
          <w:fldChar w:fldCharType="separate"/>
        </w:r>
        <w:r>
          <w:t>44</w:t>
        </w:r>
        <w:r>
          <w:fldChar w:fldCharType="end"/>
        </w:r>
      </w:hyperlink>
    </w:p>
    <w:p>
      <w:pPr>
        <w:pStyle w:val="TOC2"/>
        <w:tabs>
          <w:tab w:val="right" w:leader="dot" w:pos="8306"/>
        </w:tabs>
      </w:pPr>
      <w:hyperlink w:anchor="_Toc27132" w:history="1">
        <w:r>
          <w:rPr>
            <w:rFonts w:ascii="仿宋" w:eastAsia="仿宋" w:hAnsi="仿宋" w:cs="仿宋" w:hint="eastAsia"/>
            <w:lang w:eastAsia="zh-CN"/>
          </w:rPr>
          <w:t>(一)、建设周期</w:t>
        </w:r>
        <w:r>
          <w:tab/>
        </w:r>
        <w:r>
          <w:fldChar w:fldCharType="begin"/>
        </w:r>
        <w:r>
          <w:instrText xml:space="preserve"> PAGEREF _Toc27132 \h </w:instrText>
        </w:r>
        <w:r>
          <w:fldChar w:fldCharType="separate"/>
        </w:r>
        <w:r>
          <w:t>44</w:t>
        </w:r>
        <w:r>
          <w:fldChar w:fldCharType="end"/>
        </w:r>
      </w:hyperlink>
    </w:p>
    <w:p>
      <w:pPr>
        <w:pStyle w:val="TOC2"/>
        <w:tabs>
          <w:tab w:val="right" w:leader="dot" w:pos="8306"/>
        </w:tabs>
      </w:pPr>
      <w:hyperlink w:anchor="_Toc22203" w:history="1">
        <w:r>
          <w:rPr>
            <w:rFonts w:ascii="仿宋" w:eastAsia="仿宋" w:hAnsi="仿宋" w:cs="仿宋" w:hint="eastAsia"/>
            <w:lang w:eastAsia="zh-CN"/>
          </w:rPr>
          <w:t>(二)、建设进度</w:t>
        </w:r>
        <w:r>
          <w:tab/>
        </w:r>
        <w:r>
          <w:fldChar w:fldCharType="begin"/>
        </w:r>
        <w:r>
          <w:instrText xml:space="preserve"> PAGEREF _Toc22203 \h </w:instrText>
        </w:r>
        <w:r>
          <w:fldChar w:fldCharType="separate"/>
        </w:r>
        <w:r>
          <w:t>44</w:t>
        </w:r>
        <w:r>
          <w:fldChar w:fldCharType="end"/>
        </w:r>
      </w:hyperlink>
    </w:p>
    <w:p>
      <w:pPr>
        <w:pStyle w:val="TOC2"/>
        <w:tabs>
          <w:tab w:val="right" w:leader="dot" w:pos="8306"/>
        </w:tabs>
      </w:pPr>
      <w:hyperlink w:anchor="_Toc28623" w:history="1">
        <w:r>
          <w:rPr>
            <w:rFonts w:ascii="仿宋" w:eastAsia="仿宋" w:hAnsi="仿宋" w:cs="仿宋" w:hint="eastAsia"/>
            <w:lang w:eastAsia="zh-CN"/>
          </w:rPr>
          <w:t>(三)、进度安排注意事项</w:t>
        </w:r>
        <w:r>
          <w:tab/>
        </w:r>
        <w:r>
          <w:fldChar w:fldCharType="begin"/>
        </w:r>
        <w:r>
          <w:instrText xml:space="preserve"> PAGEREF _Toc28623 \h </w:instrText>
        </w:r>
        <w:r>
          <w:fldChar w:fldCharType="separate"/>
        </w:r>
        <w:r>
          <w:t>46</w:t>
        </w:r>
        <w:r>
          <w:fldChar w:fldCharType="end"/>
        </w:r>
      </w:hyperlink>
    </w:p>
    <w:p>
      <w:pPr>
        <w:pStyle w:val="TOC2"/>
        <w:tabs>
          <w:tab w:val="right" w:leader="dot" w:pos="8306"/>
        </w:tabs>
      </w:pPr>
      <w:hyperlink w:anchor="_Toc9421" w:history="1">
        <w:r>
          <w:rPr>
            <w:rFonts w:ascii="仿宋" w:eastAsia="仿宋" w:hAnsi="仿宋" w:cs="仿宋" w:hint="eastAsia"/>
            <w:lang w:eastAsia="zh-CN"/>
          </w:rPr>
          <w:t>(四)、人力资源配置</w:t>
        </w:r>
        <w:r>
          <w:tab/>
        </w:r>
        <w:r>
          <w:fldChar w:fldCharType="begin"/>
        </w:r>
        <w:r>
          <w:instrText xml:space="preserve"> PAGEREF _Toc9421 \h </w:instrText>
        </w:r>
        <w:r>
          <w:fldChar w:fldCharType="separate"/>
        </w:r>
        <w:r>
          <w:t>47</w:t>
        </w:r>
        <w:r>
          <w:fldChar w:fldCharType="end"/>
        </w:r>
      </w:hyperlink>
    </w:p>
    <w:p>
      <w:pPr>
        <w:pStyle w:val="TOC2"/>
        <w:tabs>
          <w:tab w:val="right" w:leader="dot" w:pos="8306"/>
        </w:tabs>
      </w:pPr>
      <w:hyperlink w:anchor="_Toc27283" w:history="1">
        <w:r>
          <w:rPr>
            <w:rFonts w:ascii="仿宋" w:eastAsia="仿宋" w:hAnsi="仿宋" w:cs="仿宋" w:hint="eastAsia"/>
            <w:lang w:eastAsia="zh-CN"/>
          </w:rPr>
          <w:t>(五)、员工培训</w:t>
        </w:r>
        <w:r>
          <w:tab/>
        </w:r>
        <w:r>
          <w:fldChar w:fldCharType="begin"/>
        </w:r>
        <w:r>
          <w:instrText xml:space="preserve"> PAGEREF _Toc27283 \h </w:instrText>
        </w:r>
        <w:r>
          <w:fldChar w:fldCharType="separate"/>
        </w:r>
        <w:r>
          <w:t>49</w:t>
        </w:r>
        <w:r>
          <w:fldChar w:fldCharType="end"/>
        </w:r>
      </w:hyperlink>
    </w:p>
    <w:p>
      <w:pPr>
        <w:pStyle w:val="TOC2"/>
        <w:tabs>
          <w:tab w:val="right" w:leader="dot" w:pos="8306"/>
        </w:tabs>
      </w:pPr>
      <w:hyperlink w:anchor="_Toc31408" w:history="1">
        <w:r>
          <w:rPr>
            <w:rFonts w:ascii="仿宋" w:eastAsia="仿宋" w:hAnsi="仿宋" w:cs="仿宋" w:hint="eastAsia"/>
            <w:lang w:eastAsia="zh-CN"/>
          </w:rPr>
          <w:t>(六)、项目实施保障</w:t>
        </w:r>
        <w:r>
          <w:tab/>
        </w:r>
        <w:r>
          <w:fldChar w:fldCharType="begin"/>
        </w:r>
        <w:r>
          <w:instrText xml:space="preserve"> PAGEREF _Toc31408 \h </w:instrText>
        </w:r>
        <w:r>
          <w:fldChar w:fldCharType="separate"/>
        </w:r>
        <w:r>
          <w:t>50</w:t>
        </w:r>
        <w:r>
          <w:fldChar w:fldCharType="end"/>
        </w:r>
      </w:hyperlink>
    </w:p>
    <w:p>
      <w:pPr>
        <w:pStyle w:val="TOC2"/>
        <w:tabs>
          <w:tab w:val="right" w:leader="dot" w:pos="8306"/>
        </w:tabs>
      </w:pPr>
      <w:hyperlink w:anchor="_Toc14075" w:history="1">
        <w:r>
          <w:rPr>
            <w:rFonts w:ascii="仿宋" w:eastAsia="仿宋" w:hAnsi="仿宋" w:cs="仿宋" w:hint="eastAsia"/>
            <w:lang w:eastAsia="zh-CN"/>
          </w:rPr>
          <w:t>(七)、安全规范管理</w:t>
        </w:r>
        <w:r>
          <w:tab/>
        </w:r>
        <w:r>
          <w:fldChar w:fldCharType="begin"/>
        </w:r>
        <w:r>
          <w:instrText xml:space="preserve"> PAGEREF _Toc14075 \h </w:instrText>
        </w:r>
        <w:r>
          <w:fldChar w:fldCharType="separate"/>
        </w:r>
        <w:r>
          <w:t>51</w:t>
        </w:r>
        <w:r>
          <w:fldChar w:fldCharType="end"/>
        </w:r>
      </w:hyperlink>
    </w:p>
    <w:p>
      <w:pPr>
        <w:pStyle w:val="TOC1"/>
        <w:tabs>
          <w:tab w:val="right" w:leader="dot" w:pos="8306"/>
        </w:tabs>
      </w:pPr>
      <w:hyperlink w:anchor="_Toc18789" w:history="1">
        <w:r>
          <w:rPr>
            <w:rFonts w:ascii="仿宋" w:eastAsia="仿宋" w:hAnsi="仿宋" w:cs="仿宋" w:hint="eastAsia"/>
            <w:lang w:eastAsia="zh-CN"/>
          </w:rPr>
          <w:t>十三、知识产权管理与保护</w:t>
        </w:r>
        <w:r>
          <w:tab/>
        </w:r>
        <w:r>
          <w:fldChar w:fldCharType="begin"/>
        </w:r>
        <w:r>
          <w:instrText xml:space="preserve"> PAGEREF _Toc18789 \h </w:instrText>
        </w:r>
        <w:r>
          <w:fldChar w:fldCharType="separate"/>
        </w:r>
        <w:r>
          <w:t>52</w:t>
        </w:r>
        <w:r>
          <w:fldChar w:fldCharType="end"/>
        </w:r>
      </w:hyperlink>
    </w:p>
    <w:p>
      <w:pPr>
        <w:pStyle w:val="TOC2"/>
        <w:tabs>
          <w:tab w:val="right" w:leader="dot" w:pos="8306"/>
        </w:tabs>
      </w:pPr>
      <w:hyperlink w:anchor="_Toc21686" w:history="1">
        <w:r>
          <w:rPr>
            <w:rFonts w:ascii="仿宋" w:eastAsia="仿宋" w:hAnsi="仿宋" w:cs="仿宋" w:hint="eastAsia"/>
            <w:lang w:eastAsia="zh-CN"/>
          </w:rPr>
          <w:t>(一)、知识产权管理体系建设</w:t>
        </w:r>
        <w:r>
          <w:tab/>
        </w:r>
        <w:r>
          <w:fldChar w:fldCharType="begin"/>
        </w:r>
        <w:r>
          <w:instrText xml:space="preserve"> PAGEREF _Toc21686 \h </w:instrText>
        </w:r>
        <w:r>
          <w:fldChar w:fldCharType="separate"/>
        </w:r>
        <w:r>
          <w:t>52</w:t>
        </w:r>
        <w:r>
          <w:fldChar w:fldCharType="end"/>
        </w:r>
      </w:hyperlink>
    </w:p>
    <w:p>
      <w:pPr>
        <w:pStyle w:val="TOC2"/>
        <w:tabs>
          <w:tab w:val="right" w:leader="dot" w:pos="8306"/>
        </w:tabs>
      </w:pPr>
      <w:hyperlink w:anchor="_Toc25033" w:history="1">
        <w:r>
          <w:rPr>
            <w:rFonts w:ascii="仿宋" w:eastAsia="仿宋" w:hAnsi="仿宋" w:cs="仿宋" w:hint="eastAsia"/>
            <w:lang w:eastAsia="zh-CN"/>
          </w:rPr>
          <w:t>(二)、知识产权保护措施</w:t>
        </w:r>
        <w:r>
          <w:tab/>
        </w:r>
        <w:r>
          <w:fldChar w:fldCharType="begin"/>
        </w:r>
        <w:r>
          <w:instrText xml:space="preserve"> PAGEREF _Toc25033 \h </w:instrText>
        </w:r>
        <w:r>
          <w:fldChar w:fldCharType="separate"/>
        </w:r>
        <w:r>
          <w:t>53</w:t>
        </w:r>
        <w:r>
          <w:fldChar w:fldCharType="end"/>
        </w:r>
      </w:hyperlink>
    </w:p>
    <w:p>
      <w:pPr>
        <w:pStyle w:val="TOC1"/>
        <w:tabs>
          <w:tab w:val="right" w:leader="dot" w:pos="8306"/>
        </w:tabs>
      </w:pPr>
      <w:hyperlink w:anchor="_Toc2414" w:history="1">
        <w:r>
          <w:rPr>
            <w:rFonts w:ascii="仿宋" w:eastAsia="仿宋" w:hAnsi="仿宋" w:cs="仿宋" w:hint="eastAsia"/>
            <w:lang w:eastAsia="zh-CN"/>
          </w:rPr>
          <w:t>十四、质量管理与控制</w:t>
        </w:r>
        <w:r>
          <w:tab/>
        </w:r>
        <w:r>
          <w:fldChar w:fldCharType="begin"/>
        </w:r>
        <w:r>
          <w:instrText xml:space="preserve"> PAGEREF _Toc2414 \h </w:instrText>
        </w:r>
        <w:r>
          <w:fldChar w:fldCharType="separate"/>
        </w:r>
        <w:r>
          <w:t>54</w:t>
        </w:r>
        <w:r>
          <w:fldChar w:fldCharType="end"/>
        </w:r>
      </w:hyperlink>
    </w:p>
    <w:p>
      <w:pPr>
        <w:pStyle w:val="TOC2"/>
        <w:tabs>
          <w:tab w:val="right" w:leader="dot" w:pos="8306"/>
        </w:tabs>
      </w:pPr>
      <w:hyperlink w:anchor="_Toc21014" w:history="1">
        <w:r>
          <w:rPr>
            <w:rFonts w:ascii="仿宋" w:eastAsia="仿宋" w:hAnsi="仿宋" w:cs="仿宋" w:hint="eastAsia"/>
            <w:lang w:eastAsia="zh-CN"/>
          </w:rPr>
          <w:t>(一)、质量管理体系建设</w:t>
        </w:r>
        <w:r>
          <w:tab/>
        </w:r>
        <w:r>
          <w:fldChar w:fldCharType="begin"/>
        </w:r>
        <w:r>
          <w:instrText xml:space="preserve"> PAGEREF _Toc21014 \h </w:instrText>
        </w:r>
        <w:r>
          <w:fldChar w:fldCharType="separate"/>
        </w:r>
        <w:r>
          <w:t>54</w:t>
        </w:r>
        <w:r>
          <w:fldChar w:fldCharType="end"/>
        </w:r>
      </w:hyperlink>
    </w:p>
    <w:p>
      <w:pPr>
        <w:pStyle w:val="TOC2"/>
        <w:tabs>
          <w:tab w:val="right" w:leader="dot" w:pos="8306"/>
        </w:tabs>
      </w:pPr>
      <w:hyperlink w:anchor="_Toc29894" w:history="1">
        <w:r>
          <w:rPr>
            <w:rFonts w:ascii="仿宋" w:eastAsia="仿宋" w:hAnsi="仿宋" w:cs="仿宋" w:hint="eastAsia"/>
            <w:lang w:eastAsia="zh-CN"/>
          </w:rPr>
          <w:t>(二)、质量控制措施</w:t>
        </w:r>
        <w:r>
          <w:tab/>
        </w:r>
        <w:r>
          <w:fldChar w:fldCharType="begin"/>
        </w:r>
        <w:r>
          <w:instrText xml:space="preserve"> PAGEREF _Toc29894 \h </w:instrText>
        </w:r>
        <w:r>
          <w:fldChar w:fldCharType="separate"/>
        </w:r>
        <w:r>
          <w:t>56</w:t>
        </w:r>
        <w:r>
          <w:fldChar w:fldCharType="end"/>
        </w:r>
      </w:hyperlink>
    </w:p>
    <w:p>
      <w:pPr>
        <w:pStyle w:val="TOC1"/>
        <w:tabs>
          <w:tab w:val="right" w:leader="dot" w:pos="8306"/>
        </w:tabs>
      </w:pPr>
      <w:hyperlink w:anchor="_Toc9326" w:history="1">
        <w:r>
          <w:rPr>
            <w:rFonts w:ascii="仿宋" w:eastAsia="仿宋" w:hAnsi="仿宋" w:cs="仿宋" w:hint="eastAsia"/>
            <w:lang w:eastAsia="zh-CN"/>
          </w:rPr>
          <w:t>十五、创新驱动与持续发展</w:t>
        </w:r>
        <w:r>
          <w:tab/>
        </w:r>
        <w:r>
          <w:fldChar w:fldCharType="begin"/>
        </w:r>
        <w:r>
          <w:instrText xml:space="preserve"> PAGEREF _Toc9326 \h </w:instrText>
        </w:r>
        <w:r>
          <w:fldChar w:fldCharType="separate"/>
        </w:r>
        <w:r>
          <w:t>57</w:t>
        </w:r>
        <w:r>
          <w:fldChar w:fldCharType="end"/>
        </w:r>
      </w:hyperlink>
    </w:p>
    <w:p>
      <w:pPr>
        <w:pStyle w:val="TOC2"/>
        <w:tabs>
          <w:tab w:val="right" w:leader="dot" w:pos="8306"/>
        </w:tabs>
      </w:pPr>
      <w:hyperlink w:anchor="_Toc25915" w:history="1">
        <w:r>
          <w:rPr>
            <w:rFonts w:ascii="仿宋" w:eastAsia="仿宋" w:hAnsi="仿宋" w:cs="仿宋" w:hint="eastAsia"/>
            <w:lang w:eastAsia="zh-CN"/>
          </w:rPr>
          <w:t>(一)、创新驱动战略实施</w:t>
        </w:r>
        <w:r>
          <w:tab/>
        </w:r>
        <w:r>
          <w:fldChar w:fldCharType="begin"/>
        </w:r>
        <w:r>
          <w:instrText xml:space="preserve"> PAGEREF _Toc25915 \h </w:instrText>
        </w:r>
        <w:r>
          <w:fldChar w:fldCharType="separate"/>
        </w:r>
        <w:r>
          <w:t>57</w:t>
        </w:r>
        <w:r>
          <w:fldChar w:fldCharType="end"/>
        </w:r>
      </w:hyperlink>
    </w:p>
    <w:p>
      <w:pPr>
        <w:pStyle w:val="TOC2"/>
        <w:tabs>
          <w:tab w:val="right" w:leader="dot" w:pos="8306"/>
        </w:tabs>
      </w:pPr>
      <w:hyperlink w:anchor="_Toc11958" w:history="1">
        <w:r>
          <w:rPr>
            <w:rFonts w:ascii="仿宋" w:eastAsia="仿宋" w:hAnsi="仿宋" w:cs="仿宋" w:hint="eastAsia"/>
            <w:lang w:eastAsia="zh-CN"/>
          </w:rPr>
          <w:t>(二)、持续发展路径探索</w:t>
        </w:r>
        <w:r>
          <w:tab/>
        </w:r>
        <w:r>
          <w:fldChar w:fldCharType="begin"/>
        </w:r>
        <w:r>
          <w:instrText xml:space="preserve"> PAGEREF _Toc11958 \h </w:instrText>
        </w:r>
        <w:r>
          <w:fldChar w:fldCharType="separate"/>
        </w:r>
        <w:r>
          <w:t>59</w:t>
        </w:r>
        <w:r>
          <w:fldChar w:fldCharType="end"/>
        </w:r>
      </w:hyperlink>
    </w:p>
    <w:p>
      <w:pPr>
        <w:pStyle w:val="TOC1"/>
        <w:tabs>
          <w:tab w:val="right" w:leader="dot" w:pos="8306"/>
        </w:tabs>
      </w:pPr>
      <w:hyperlink w:anchor="_Toc32017" w:history="1">
        <w:r>
          <w:rPr>
            <w:rFonts w:ascii="仿宋" w:eastAsia="仿宋" w:hAnsi="仿宋" w:cs="仿宋" w:hint="eastAsia"/>
            <w:lang w:eastAsia="zh-CN"/>
          </w:rPr>
          <w:t>十六、项目施工方案</w:t>
        </w:r>
        <w:r>
          <w:tab/>
        </w:r>
        <w:r>
          <w:fldChar w:fldCharType="begin"/>
        </w:r>
        <w:r>
          <w:instrText xml:space="preserve"> PAGEREF _Toc32017 \h </w:instrText>
        </w:r>
        <w:r>
          <w:fldChar w:fldCharType="separate"/>
        </w:r>
        <w:r>
          <w:t>63</w:t>
        </w:r>
        <w:r>
          <w:fldChar w:fldCharType="end"/>
        </w:r>
      </w:hyperlink>
    </w:p>
    <w:p>
      <w:pPr>
        <w:pStyle w:val="TOC2"/>
        <w:tabs>
          <w:tab w:val="right" w:leader="dot" w:pos="8306"/>
        </w:tabs>
      </w:pPr>
      <w:hyperlink w:anchor="_Toc26185" w:history="1">
        <w:r>
          <w:rPr>
            <w:rFonts w:ascii="仿宋" w:eastAsia="仿宋" w:hAnsi="仿宋" w:cs="仿宋" w:hint="eastAsia"/>
            <w:lang w:eastAsia="zh-CN"/>
          </w:rPr>
          <w:t>(一)、施工组织设计</w:t>
        </w:r>
        <w:r>
          <w:tab/>
        </w:r>
        <w:r>
          <w:fldChar w:fldCharType="begin"/>
        </w:r>
        <w:r>
          <w:instrText xml:space="preserve"> PAGEREF _Toc26185 \h </w:instrText>
        </w:r>
        <w:r>
          <w:fldChar w:fldCharType="separate"/>
        </w:r>
        <w:r>
          <w:t>63</w:t>
        </w:r>
        <w:r>
          <w:fldChar w:fldCharType="end"/>
        </w:r>
      </w:hyperlink>
    </w:p>
    <w:p>
      <w:pPr>
        <w:pStyle w:val="TOC2"/>
        <w:tabs>
          <w:tab w:val="right" w:leader="dot" w:pos="8306"/>
        </w:tabs>
      </w:pPr>
      <w:hyperlink w:anchor="_Toc28602" w:history="1">
        <w:r>
          <w:rPr>
            <w:rFonts w:ascii="仿宋" w:eastAsia="仿宋" w:hAnsi="仿宋" w:cs="仿宋" w:hint="eastAsia"/>
            <w:lang w:eastAsia="zh-CN"/>
          </w:rPr>
          <w:t>(二)、施工工艺与技术路线</w:t>
        </w:r>
        <w:r>
          <w:tab/>
        </w:r>
        <w:r>
          <w:fldChar w:fldCharType="begin"/>
        </w:r>
        <w:r>
          <w:instrText xml:space="preserve"> PAGEREF _Toc28602 \h </w:instrText>
        </w:r>
        <w:r>
          <w:fldChar w:fldCharType="separate"/>
        </w:r>
        <w:r>
          <w:t>64</w:t>
        </w:r>
        <w:r>
          <w:fldChar w:fldCharType="end"/>
        </w:r>
      </w:hyperlink>
    </w:p>
    <w:p>
      <w:pPr>
        <w:pStyle w:val="TOC2"/>
        <w:tabs>
          <w:tab w:val="right" w:leader="dot" w:pos="8306"/>
        </w:tabs>
      </w:pPr>
      <w:hyperlink w:anchor="_Toc32333" w:history="1">
        <w:r>
          <w:rPr>
            <w:rFonts w:ascii="仿宋" w:eastAsia="仿宋" w:hAnsi="仿宋" w:cs="仿宋" w:hint="eastAsia"/>
            <w:lang w:eastAsia="zh-CN"/>
          </w:rPr>
          <w:t>(三)、关键节点施工计划</w:t>
        </w:r>
        <w:r>
          <w:tab/>
        </w:r>
        <w:r>
          <w:fldChar w:fldCharType="begin"/>
        </w:r>
        <w:r>
          <w:instrText xml:space="preserve"> PAGEREF _Toc32333 \h </w:instrText>
        </w:r>
        <w:r>
          <w:fldChar w:fldCharType="separate"/>
        </w:r>
        <w:r>
          <w:t>65</w:t>
        </w:r>
        <w:r>
          <w:fldChar w:fldCharType="end"/>
        </w:r>
      </w:hyperlink>
    </w:p>
    <w:p>
      <w:pPr>
        <w:pStyle w:val="TOC2"/>
        <w:tabs>
          <w:tab w:val="right" w:leader="dot" w:pos="8306"/>
        </w:tabs>
      </w:pPr>
      <w:hyperlink w:anchor="_Toc9043" w:history="1">
        <w:r>
          <w:rPr>
            <w:rFonts w:ascii="仿宋" w:eastAsia="仿宋" w:hAnsi="仿宋" w:cs="仿宋" w:hint="eastAsia"/>
            <w:lang w:eastAsia="zh-CN"/>
          </w:rPr>
          <w:t>(四)、施工现场管理</w:t>
        </w:r>
        <w:r>
          <w:tab/>
        </w:r>
        <w:r>
          <w:fldChar w:fldCharType="begin"/>
        </w:r>
        <w:r>
          <w:instrText xml:space="preserve"> PAGEREF _Toc9043 \h </w:instrText>
        </w:r>
        <w:r>
          <w:fldChar w:fldCharType="separate"/>
        </w:r>
        <w:r>
          <w:t>67</w:t>
        </w:r>
        <w:r>
          <w:fldChar w:fldCharType="end"/>
        </w:r>
      </w:hyperlink>
    </w:p>
    <w:p>
      <w:pPr>
        <w:pStyle w:val="TOC1"/>
        <w:tabs>
          <w:tab w:val="right" w:leader="dot" w:pos="8306"/>
        </w:tabs>
      </w:pPr>
      <w:hyperlink w:anchor="_Toc3506" w:history="1">
        <w:r>
          <w:rPr>
            <w:rFonts w:ascii="仿宋" w:eastAsia="仿宋" w:hAnsi="仿宋" w:cs="仿宋" w:hint="eastAsia"/>
            <w:lang w:eastAsia="zh-CN"/>
          </w:rPr>
          <w:t>十七、设施与设备管理</w:t>
        </w:r>
        <w:r>
          <w:tab/>
        </w:r>
        <w:r>
          <w:fldChar w:fldCharType="begin"/>
        </w:r>
        <w:r>
          <w:instrText xml:space="preserve"> PAGEREF _Toc3506 \h </w:instrText>
        </w:r>
        <w:r>
          <w:fldChar w:fldCharType="separate"/>
        </w:r>
        <w:r>
          <w:t>69</w:t>
        </w:r>
        <w:r>
          <w:fldChar w:fldCharType="end"/>
        </w:r>
      </w:hyperlink>
    </w:p>
    <w:p>
      <w:pPr>
        <w:pStyle w:val="TOC2"/>
        <w:tabs>
          <w:tab w:val="right" w:leader="dot" w:pos="8306"/>
        </w:tabs>
      </w:pPr>
      <w:hyperlink w:anchor="_Toc7981" w:history="1">
        <w:r>
          <w:rPr>
            <w:rFonts w:ascii="仿宋" w:eastAsia="仿宋" w:hAnsi="仿宋" w:cs="仿宋" w:hint="eastAsia"/>
            <w:lang w:eastAsia="zh-CN"/>
          </w:rPr>
          <w:t>(一)、设施规划与配置</w:t>
        </w:r>
        <w:r>
          <w:tab/>
        </w:r>
        <w:r>
          <w:fldChar w:fldCharType="begin"/>
        </w:r>
        <w:r>
          <w:instrText xml:space="preserve"> PAGEREF _Toc7981 \h </w:instrText>
        </w:r>
        <w:r>
          <w:fldChar w:fldCharType="separate"/>
        </w:r>
        <w:r>
          <w:t>69</w:t>
        </w:r>
        <w:r>
          <w:fldChar w:fldCharType="end"/>
        </w:r>
      </w:hyperlink>
    </w:p>
    <w:p>
      <w:pPr>
        <w:pStyle w:val="TOC2"/>
        <w:tabs>
          <w:tab w:val="right" w:leader="dot" w:pos="8306"/>
        </w:tabs>
      </w:pPr>
      <w:hyperlink w:anchor="_Toc8740" w:history="1">
        <w:r>
          <w:rPr>
            <w:rFonts w:ascii="仿宋" w:eastAsia="仿宋" w:hAnsi="仿宋" w:cs="仿宋" w:hint="eastAsia"/>
            <w:lang w:eastAsia="zh-CN"/>
          </w:rPr>
          <w:t>(二)、设备采购与维护管理</w:t>
        </w:r>
        <w:r>
          <w:tab/>
        </w:r>
        <w:r>
          <w:fldChar w:fldCharType="begin"/>
        </w:r>
        <w:r>
          <w:instrText xml:space="preserve"> PAGEREF _Toc8740 \h </w:instrText>
        </w:r>
        <w:r>
          <w:fldChar w:fldCharType="separate"/>
        </w:r>
        <w:r>
          <w:t>70</w:t>
        </w:r>
        <w:r>
          <w:fldChar w:fldCharType="end"/>
        </w:r>
      </w:hyperlink>
    </w:p>
    <w:p>
      <w:pPr>
        <w:pStyle w:val="TOC2"/>
        <w:tabs>
          <w:tab w:val="right" w:leader="dot" w:pos="8306"/>
        </w:tabs>
      </w:pPr>
      <w:hyperlink w:anchor="_Toc14205" w:history="1">
        <w:r>
          <w:rPr>
            <w:rFonts w:ascii="仿宋" w:eastAsia="仿宋" w:hAnsi="仿宋" w:cs="仿宋" w:hint="eastAsia"/>
            <w:lang w:eastAsia="zh-CN"/>
          </w:rPr>
          <w:t>(三)、设施设备升级策略</w:t>
        </w:r>
        <w:r>
          <w:tab/>
        </w:r>
        <w:r>
          <w:fldChar w:fldCharType="begin"/>
        </w:r>
        <w:r>
          <w:instrText xml:space="preserve"> PAGEREF _Toc14205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6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VOD系统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VOD系统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VOD系统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OD系统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VOD系统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VOD系统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82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为了融入当地社区，VOD系统设备项目需深入理解当地的文化特色和社会习俗。例如，项目在设计广告和市场推广活动时，应考虑使用当地语言和符合地方文化的表达方式。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为了确保VOD系统设备项目的成功并最大限度地减轻潜在的社会风险，详细的风险分析和具体的应对策略至关重要。以下是针对项目可能面临的具体社会风险及相应对策的分析：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风险描述：VOD系统设备项目可能遭遇社区抵制，尤其如果社区成员认为项目会破坏他们的生活环境或忽略他们的意见。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风险描述：VOD系统设备项目的商业实践可能与当地的文化和价值观存在冲突，导致社会紧张和文化冲突。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风险描述：VOD系统设备项目可能会增加对公共资源和基础设施的需求，给当地带来额外压力，例如在水资源、能源供应和交通系统方面。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风险描述：VOD系统设备项目可能会引起当地社会结构和动态的变化，例如改变社区的人口组成和社交模式。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风险描述：在VOD系统设备项目运营过程中，可能涉及大量个人和商业敏感信息，存在信息安全和隐私保护的风险。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91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43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https://d.book118.com/617111003134006046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00E2B"/>
    <w:rsid w:val="1B400E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1100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2024-02-18T21:04:00Z</dcterms:created>
  <dcterms:modified xsi:type="dcterms:W3CDTF">2024-02-18T21:04:47Z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FB30F19C05544BC8A31F6B5294895CE9_11</vt:lpwstr>
  </property>
  <property fmtid="{D5CDD505-2E9C-101B-9397-08002B2CF9AE}" pid="3" name="KSOProductBuildVer">
    <vt:lpwstr>2052-12.1.0.16250</vt:lpwstr>
  </property>
</Properties>
</file>