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子宫收缩药项目规划设计蓝图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45" w:history="1">
        <w:r>
          <w:rPr>
            <w:rFonts w:ascii="仿宋" w:eastAsia="仿宋" w:hAnsi="仿宋" w:cs="仿宋" w:hint="eastAsia"/>
            <w:lang w:eastAsia="zh-CN"/>
          </w:rPr>
          <w:t>序言</w:t>
        </w:r>
        <w:r>
          <w:tab/>
        </w:r>
        <w:r>
          <w:fldChar w:fldCharType="begin"/>
        </w:r>
        <w:r>
          <w:instrText xml:space="preserve"> PAGEREF _Toc8745 \h </w:instrText>
        </w:r>
        <w:r>
          <w:fldChar w:fldCharType="separate"/>
        </w:r>
        <w:r>
          <w:t>3</w:t>
        </w:r>
        <w:r>
          <w:fldChar w:fldCharType="end"/>
        </w:r>
      </w:hyperlink>
    </w:p>
    <w:p>
      <w:pPr>
        <w:pStyle w:val="TOC1"/>
        <w:tabs>
          <w:tab w:val="right" w:leader="dot" w:pos="8306"/>
        </w:tabs>
      </w:pPr>
      <w:hyperlink w:anchor="_Toc17090" w:history="1">
        <w:r>
          <w:rPr>
            <w:rFonts w:ascii="仿宋" w:eastAsia="仿宋" w:hAnsi="仿宋" w:cs="仿宋" w:hint="eastAsia"/>
            <w:lang w:eastAsia="zh-CN"/>
          </w:rPr>
          <w:t>一、子宫收缩药项目可持续发展</w:t>
        </w:r>
        <w:r>
          <w:tab/>
        </w:r>
        <w:r>
          <w:fldChar w:fldCharType="begin"/>
        </w:r>
        <w:r>
          <w:instrText xml:space="preserve"> PAGEREF _Toc17090 \h </w:instrText>
        </w:r>
        <w:r>
          <w:fldChar w:fldCharType="separate"/>
        </w:r>
        <w:r>
          <w:t>3</w:t>
        </w:r>
        <w:r>
          <w:fldChar w:fldCharType="end"/>
        </w:r>
      </w:hyperlink>
    </w:p>
    <w:p>
      <w:pPr>
        <w:pStyle w:val="TOC2"/>
        <w:tabs>
          <w:tab w:val="right" w:leader="dot" w:pos="8306"/>
        </w:tabs>
      </w:pPr>
      <w:hyperlink w:anchor="_Toc13785" w:history="1">
        <w:r>
          <w:rPr>
            <w:rFonts w:ascii="仿宋" w:eastAsia="仿宋" w:hAnsi="仿宋" w:cs="仿宋" w:hint="eastAsia"/>
            <w:lang w:eastAsia="zh-CN"/>
          </w:rPr>
          <w:t>(一)、可持续战略与实践</w:t>
        </w:r>
        <w:r>
          <w:tab/>
        </w:r>
        <w:r>
          <w:fldChar w:fldCharType="begin"/>
        </w:r>
        <w:r>
          <w:instrText xml:space="preserve"> PAGEREF _Toc13785 \h </w:instrText>
        </w:r>
        <w:r>
          <w:fldChar w:fldCharType="separate"/>
        </w:r>
        <w:r>
          <w:t>3</w:t>
        </w:r>
        <w:r>
          <w:fldChar w:fldCharType="end"/>
        </w:r>
      </w:hyperlink>
    </w:p>
    <w:p>
      <w:pPr>
        <w:pStyle w:val="TOC2"/>
        <w:tabs>
          <w:tab w:val="right" w:leader="dot" w:pos="8306"/>
        </w:tabs>
      </w:pPr>
      <w:hyperlink w:anchor="_Toc7389" w:history="1">
        <w:r>
          <w:rPr>
            <w:rFonts w:ascii="仿宋" w:eastAsia="仿宋" w:hAnsi="仿宋" w:cs="仿宋" w:hint="eastAsia"/>
            <w:lang w:eastAsia="zh-CN"/>
          </w:rPr>
          <w:t>(二)、环保与社会责任</w:t>
        </w:r>
        <w:r>
          <w:tab/>
        </w:r>
        <w:r>
          <w:fldChar w:fldCharType="begin"/>
        </w:r>
        <w:r>
          <w:instrText xml:space="preserve"> PAGEREF _Toc7389 \h </w:instrText>
        </w:r>
        <w:r>
          <w:fldChar w:fldCharType="separate"/>
        </w:r>
        <w:r>
          <w:t>4</w:t>
        </w:r>
        <w:r>
          <w:fldChar w:fldCharType="end"/>
        </w:r>
      </w:hyperlink>
    </w:p>
    <w:p>
      <w:pPr>
        <w:pStyle w:val="TOC1"/>
        <w:tabs>
          <w:tab w:val="right" w:leader="dot" w:pos="8306"/>
        </w:tabs>
      </w:pPr>
      <w:hyperlink w:anchor="_Toc10796" w:history="1">
        <w:r>
          <w:rPr>
            <w:rFonts w:ascii="仿宋" w:eastAsia="仿宋" w:hAnsi="仿宋" w:cs="仿宋" w:hint="eastAsia"/>
            <w:lang w:eastAsia="zh-CN"/>
          </w:rPr>
          <w:t>二、市场分析、调研</w:t>
        </w:r>
        <w:r>
          <w:tab/>
        </w:r>
        <w:r>
          <w:fldChar w:fldCharType="begin"/>
        </w:r>
        <w:r>
          <w:instrText xml:space="preserve"> PAGEREF _Toc10796 \h </w:instrText>
        </w:r>
        <w:r>
          <w:fldChar w:fldCharType="separate"/>
        </w:r>
        <w:r>
          <w:t>5</w:t>
        </w:r>
        <w:r>
          <w:fldChar w:fldCharType="end"/>
        </w:r>
      </w:hyperlink>
    </w:p>
    <w:p>
      <w:pPr>
        <w:pStyle w:val="TOC2"/>
        <w:tabs>
          <w:tab w:val="right" w:leader="dot" w:pos="8306"/>
        </w:tabs>
      </w:pPr>
      <w:hyperlink w:anchor="_Toc29085" w:history="1">
        <w:r>
          <w:rPr>
            <w:rFonts w:ascii="仿宋" w:eastAsia="仿宋" w:hAnsi="仿宋" w:cs="仿宋" w:hint="eastAsia"/>
            <w:lang w:eastAsia="zh-CN"/>
          </w:rPr>
          <w:t>(一)、子宫收缩药行业分析</w:t>
        </w:r>
        <w:r>
          <w:tab/>
        </w:r>
        <w:r>
          <w:fldChar w:fldCharType="begin"/>
        </w:r>
        <w:r>
          <w:instrText xml:space="preserve"> PAGEREF _Toc29085 \h </w:instrText>
        </w:r>
        <w:r>
          <w:fldChar w:fldCharType="separate"/>
        </w:r>
        <w:r>
          <w:t>5</w:t>
        </w:r>
        <w:r>
          <w:fldChar w:fldCharType="end"/>
        </w:r>
      </w:hyperlink>
    </w:p>
    <w:p>
      <w:pPr>
        <w:pStyle w:val="TOC2"/>
        <w:tabs>
          <w:tab w:val="right" w:leader="dot" w:pos="8306"/>
        </w:tabs>
      </w:pPr>
      <w:hyperlink w:anchor="_Toc27101" w:history="1">
        <w:r>
          <w:rPr>
            <w:rFonts w:ascii="仿宋" w:eastAsia="仿宋" w:hAnsi="仿宋" w:cs="仿宋" w:hint="eastAsia"/>
            <w:lang w:eastAsia="zh-CN"/>
          </w:rPr>
          <w:t>(二)、子宫收缩药市场分析预测</w:t>
        </w:r>
        <w:r>
          <w:tab/>
        </w:r>
        <w:r>
          <w:fldChar w:fldCharType="begin"/>
        </w:r>
        <w:r>
          <w:instrText xml:space="preserve"> PAGEREF _Toc27101 \h </w:instrText>
        </w:r>
        <w:r>
          <w:fldChar w:fldCharType="separate"/>
        </w:r>
        <w:r>
          <w:t>5</w:t>
        </w:r>
        <w:r>
          <w:fldChar w:fldCharType="end"/>
        </w:r>
      </w:hyperlink>
    </w:p>
    <w:p>
      <w:pPr>
        <w:pStyle w:val="TOC1"/>
        <w:tabs>
          <w:tab w:val="right" w:leader="dot" w:pos="8306"/>
        </w:tabs>
      </w:pPr>
      <w:hyperlink w:anchor="_Toc32600" w:history="1">
        <w:r>
          <w:rPr>
            <w:rFonts w:ascii="仿宋" w:eastAsia="仿宋" w:hAnsi="仿宋" w:cs="仿宋" w:hint="eastAsia"/>
            <w:lang w:eastAsia="zh-CN"/>
          </w:rPr>
          <w:t>三、子宫收缩药项目土建工程</w:t>
        </w:r>
        <w:r>
          <w:tab/>
        </w:r>
        <w:r>
          <w:fldChar w:fldCharType="begin"/>
        </w:r>
        <w:r>
          <w:instrText xml:space="preserve"> PAGEREF _Toc32600 \h </w:instrText>
        </w:r>
        <w:r>
          <w:fldChar w:fldCharType="separate"/>
        </w:r>
        <w:r>
          <w:t>6</w:t>
        </w:r>
        <w:r>
          <w:fldChar w:fldCharType="end"/>
        </w:r>
      </w:hyperlink>
    </w:p>
    <w:p>
      <w:pPr>
        <w:pStyle w:val="TOC2"/>
        <w:tabs>
          <w:tab w:val="right" w:leader="dot" w:pos="8306"/>
        </w:tabs>
      </w:pPr>
      <w:hyperlink w:anchor="_Toc18022" w:history="1">
        <w:r>
          <w:rPr>
            <w:rFonts w:ascii="仿宋" w:eastAsia="仿宋" w:hAnsi="仿宋" w:cs="仿宋" w:hint="eastAsia"/>
            <w:lang w:eastAsia="zh-CN"/>
          </w:rPr>
          <w:t>(一)、建筑工程设计原则</w:t>
        </w:r>
        <w:r>
          <w:tab/>
        </w:r>
        <w:r>
          <w:fldChar w:fldCharType="begin"/>
        </w:r>
        <w:r>
          <w:instrText xml:space="preserve"> PAGEREF _Toc18022 \h </w:instrText>
        </w:r>
        <w:r>
          <w:fldChar w:fldCharType="separate"/>
        </w:r>
        <w:r>
          <w:t>6</w:t>
        </w:r>
        <w:r>
          <w:fldChar w:fldCharType="end"/>
        </w:r>
      </w:hyperlink>
    </w:p>
    <w:p>
      <w:pPr>
        <w:pStyle w:val="TOC2"/>
        <w:tabs>
          <w:tab w:val="right" w:leader="dot" w:pos="8306"/>
        </w:tabs>
      </w:pPr>
      <w:hyperlink w:anchor="_Toc5165" w:history="1">
        <w:r>
          <w:rPr>
            <w:rFonts w:ascii="仿宋" w:eastAsia="仿宋" w:hAnsi="仿宋" w:cs="仿宋" w:hint="eastAsia"/>
            <w:lang w:eastAsia="zh-CN"/>
          </w:rPr>
          <w:t>(二)、土建工程设计年限及安全等级</w:t>
        </w:r>
        <w:r>
          <w:tab/>
        </w:r>
        <w:r>
          <w:fldChar w:fldCharType="begin"/>
        </w:r>
        <w:r>
          <w:instrText xml:space="preserve"> PAGEREF _Toc5165 \h </w:instrText>
        </w:r>
        <w:r>
          <w:fldChar w:fldCharType="separate"/>
        </w:r>
        <w:r>
          <w:t>7</w:t>
        </w:r>
        <w:r>
          <w:fldChar w:fldCharType="end"/>
        </w:r>
      </w:hyperlink>
    </w:p>
    <w:p>
      <w:pPr>
        <w:pStyle w:val="TOC2"/>
        <w:tabs>
          <w:tab w:val="right" w:leader="dot" w:pos="8306"/>
        </w:tabs>
      </w:pPr>
      <w:hyperlink w:anchor="_Toc21939" w:history="1">
        <w:r>
          <w:rPr>
            <w:rFonts w:ascii="仿宋" w:eastAsia="仿宋" w:hAnsi="仿宋" w:cs="仿宋" w:hint="eastAsia"/>
            <w:lang w:eastAsia="zh-CN"/>
          </w:rPr>
          <w:t>(三)、建筑工程设计总体要求</w:t>
        </w:r>
        <w:r>
          <w:tab/>
        </w:r>
        <w:r>
          <w:fldChar w:fldCharType="begin"/>
        </w:r>
        <w:r>
          <w:instrText xml:space="preserve"> PAGEREF _Toc21939 \h </w:instrText>
        </w:r>
        <w:r>
          <w:fldChar w:fldCharType="separate"/>
        </w:r>
        <w:r>
          <w:t>9</w:t>
        </w:r>
        <w:r>
          <w:fldChar w:fldCharType="end"/>
        </w:r>
      </w:hyperlink>
    </w:p>
    <w:p>
      <w:pPr>
        <w:pStyle w:val="TOC2"/>
        <w:tabs>
          <w:tab w:val="right" w:leader="dot" w:pos="8306"/>
        </w:tabs>
      </w:pPr>
      <w:hyperlink w:anchor="_Toc5501" w:history="1">
        <w:r>
          <w:rPr>
            <w:rFonts w:ascii="仿宋" w:eastAsia="仿宋" w:hAnsi="仿宋" w:cs="仿宋" w:hint="eastAsia"/>
            <w:lang w:eastAsia="zh-CN"/>
          </w:rPr>
          <w:t>(四)、土建工程建设指标</w:t>
        </w:r>
        <w:r>
          <w:tab/>
        </w:r>
        <w:r>
          <w:fldChar w:fldCharType="begin"/>
        </w:r>
        <w:r>
          <w:instrText xml:space="preserve"> PAGEREF _Toc5501 \h </w:instrText>
        </w:r>
        <w:r>
          <w:fldChar w:fldCharType="separate"/>
        </w:r>
        <w:r>
          <w:t>9</w:t>
        </w:r>
        <w:r>
          <w:fldChar w:fldCharType="end"/>
        </w:r>
      </w:hyperlink>
    </w:p>
    <w:p>
      <w:pPr>
        <w:pStyle w:val="TOC1"/>
        <w:tabs>
          <w:tab w:val="right" w:leader="dot" w:pos="8306"/>
        </w:tabs>
      </w:pPr>
      <w:hyperlink w:anchor="_Toc31294" w:history="1">
        <w:r>
          <w:rPr>
            <w:rFonts w:ascii="仿宋" w:eastAsia="仿宋" w:hAnsi="仿宋" w:cs="仿宋" w:hint="eastAsia"/>
            <w:lang w:eastAsia="zh-CN"/>
          </w:rPr>
          <w:t>四、子宫收缩药项目危机管理</w:t>
        </w:r>
        <w:r>
          <w:tab/>
        </w:r>
        <w:r>
          <w:fldChar w:fldCharType="begin"/>
        </w:r>
        <w:r>
          <w:instrText xml:space="preserve"> PAGEREF _Toc31294 \h </w:instrText>
        </w:r>
        <w:r>
          <w:fldChar w:fldCharType="separate"/>
        </w:r>
        <w:r>
          <w:t>10</w:t>
        </w:r>
        <w:r>
          <w:fldChar w:fldCharType="end"/>
        </w:r>
      </w:hyperlink>
    </w:p>
    <w:p>
      <w:pPr>
        <w:pStyle w:val="TOC2"/>
        <w:tabs>
          <w:tab w:val="right" w:leader="dot" w:pos="8306"/>
        </w:tabs>
      </w:pPr>
      <w:hyperlink w:anchor="_Toc3082" w:history="1">
        <w:r>
          <w:rPr>
            <w:rFonts w:ascii="仿宋" w:eastAsia="仿宋" w:hAnsi="仿宋" w:cs="仿宋" w:hint="eastAsia"/>
            <w:lang w:eastAsia="zh-CN"/>
          </w:rPr>
          <w:t>(一)、危机预警与识别</w:t>
        </w:r>
        <w:r>
          <w:tab/>
        </w:r>
        <w:r>
          <w:fldChar w:fldCharType="begin"/>
        </w:r>
        <w:r>
          <w:instrText xml:space="preserve"> PAGEREF _Toc3082 \h </w:instrText>
        </w:r>
        <w:r>
          <w:fldChar w:fldCharType="separate"/>
        </w:r>
        <w:r>
          <w:t>10</w:t>
        </w:r>
        <w:r>
          <w:fldChar w:fldCharType="end"/>
        </w:r>
      </w:hyperlink>
    </w:p>
    <w:p>
      <w:pPr>
        <w:pStyle w:val="TOC2"/>
        <w:tabs>
          <w:tab w:val="right" w:leader="dot" w:pos="8306"/>
        </w:tabs>
      </w:pPr>
      <w:hyperlink w:anchor="_Toc20778" w:history="1">
        <w:r>
          <w:rPr>
            <w:rFonts w:ascii="仿宋" w:eastAsia="仿宋" w:hAnsi="仿宋" w:cs="仿宋" w:hint="eastAsia"/>
            <w:lang w:eastAsia="zh-CN"/>
          </w:rPr>
          <w:t>(二)、危机应对与恢复</w:t>
        </w:r>
        <w:r>
          <w:tab/>
        </w:r>
        <w:r>
          <w:fldChar w:fldCharType="begin"/>
        </w:r>
        <w:r>
          <w:instrText xml:space="preserve"> PAGEREF _Toc20778 \h </w:instrText>
        </w:r>
        <w:r>
          <w:fldChar w:fldCharType="separate"/>
        </w:r>
        <w:r>
          <w:t>11</w:t>
        </w:r>
        <w:r>
          <w:fldChar w:fldCharType="end"/>
        </w:r>
      </w:hyperlink>
    </w:p>
    <w:p>
      <w:pPr>
        <w:pStyle w:val="TOC1"/>
        <w:tabs>
          <w:tab w:val="right" w:leader="dot" w:pos="8306"/>
        </w:tabs>
      </w:pPr>
      <w:hyperlink w:anchor="_Toc8754" w:history="1">
        <w:r>
          <w:rPr>
            <w:rFonts w:ascii="仿宋" w:eastAsia="仿宋" w:hAnsi="仿宋" w:cs="仿宋" w:hint="eastAsia"/>
            <w:lang w:eastAsia="zh-CN"/>
          </w:rPr>
          <w:t>五、子宫收缩药项目绩效评估</w:t>
        </w:r>
        <w:r>
          <w:tab/>
        </w:r>
        <w:r>
          <w:fldChar w:fldCharType="begin"/>
        </w:r>
        <w:r>
          <w:instrText xml:space="preserve"> PAGEREF _Toc8754 \h </w:instrText>
        </w:r>
        <w:r>
          <w:fldChar w:fldCharType="separate"/>
        </w:r>
        <w:r>
          <w:t>12</w:t>
        </w:r>
        <w:r>
          <w:fldChar w:fldCharType="end"/>
        </w:r>
      </w:hyperlink>
    </w:p>
    <w:p>
      <w:pPr>
        <w:pStyle w:val="TOC2"/>
        <w:tabs>
          <w:tab w:val="right" w:leader="dot" w:pos="8306"/>
        </w:tabs>
      </w:pPr>
      <w:hyperlink w:anchor="_Toc24087" w:history="1">
        <w:r>
          <w:rPr>
            <w:rFonts w:ascii="仿宋" w:eastAsia="仿宋" w:hAnsi="仿宋" w:cs="仿宋" w:hint="eastAsia"/>
            <w:lang w:eastAsia="zh-CN"/>
          </w:rPr>
          <w:t>(一)、绩效评估指标</w:t>
        </w:r>
        <w:r>
          <w:tab/>
        </w:r>
        <w:r>
          <w:fldChar w:fldCharType="begin"/>
        </w:r>
        <w:r>
          <w:instrText xml:space="preserve"> PAGEREF _Toc24087 \h </w:instrText>
        </w:r>
        <w:r>
          <w:fldChar w:fldCharType="separate"/>
        </w:r>
        <w:r>
          <w:t>12</w:t>
        </w:r>
        <w:r>
          <w:fldChar w:fldCharType="end"/>
        </w:r>
      </w:hyperlink>
    </w:p>
    <w:p>
      <w:pPr>
        <w:pStyle w:val="TOC2"/>
        <w:tabs>
          <w:tab w:val="right" w:leader="dot" w:pos="8306"/>
        </w:tabs>
      </w:pPr>
      <w:hyperlink w:anchor="_Toc11488" w:history="1">
        <w:r>
          <w:rPr>
            <w:rFonts w:ascii="仿宋" w:eastAsia="仿宋" w:hAnsi="仿宋" w:cs="仿宋" w:hint="eastAsia"/>
            <w:lang w:eastAsia="zh-CN"/>
          </w:rPr>
          <w:t>(二)、绩效评估方法</w:t>
        </w:r>
        <w:r>
          <w:tab/>
        </w:r>
        <w:r>
          <w:fldChar w:fldCharType="begin"/>
        </w:r>
        <w:r>
          <w:instrText xml:space="preserve"> PAGEREF _Toc11488 \h </w:instrText>
        </w:r>
        <w:r>
          <w:fldChar w:fldCharType="separate"/>
        </w:r>
        <w:r>
          <w:t>13</w:t>
        </w:r>
        <w:r>
          <w:fldChar w:fldCharType="end"/>
        </w:r>
      </w:hyperlink>
    </w:p>
    <w:p>
      <w:pPr>
        <w:pStyle w:val="TOC2"/>
        <w:tabs>
          <w:tab w:val="right" w:leader="dot" w:pos="8306"/>
        </w:tabs>
      </w:pPr>
      <w:hyperlink w:anchor="_Toc19146" w:history="1">
        <w:r>
          <w:rPr>
            <w:rFonts w:ascii="仿宋" w:eastAsia="仿宋" w:hAnsi="仿宋" w:cs="仿宋" w:hint="eastAsia"/>
            <w:lang w:eastAsia="zh-CN"/>
          </w:rPr>
          <w:t>(三)、绩效评估周期</w:t>
        </w:r>
        <w:r>
          <w:tab/>
        </w:r>
        <w:r>
          <w:fldChar w:fldCharType="begin"/>
        </w:r>
        <w:r>
          <w:instrText xml:space="preserve"> PAGEREF _Toc19146 \h </w:instrText>
        </w:r>
        <w:r>
          <w:fldChar w:fldCharType="separate"/>
        </w:r>
        <w:r>
          <w:t>14</w:t>
        </w:r>
        <w:r>
          <w:fldChar w:fldCharType="end"/>
        </w:r>
      </w:hyperlink>
    </w:p>
    <w:p>
      <w:pPr>
        <w:pStyle w:val="TOC1"/>
        <w:tabs>
          <w:tab w:val="right" w:leader="dot" w:pos="8306"/>
        </w:tabs>
      </w:pPr>
      <w:hyperlink w:anchor="_Toc23851" w:history="1">
        <w:r>
          <w:rPr>
            <w:rFonts w:ascii="仿宋" w:eastAsia="仿宋" w:hAnsi="仿宋" w:cs="仿宋" w:hint="eastAsia"/>
            <w:lang w:eastAsia="zh-CN"/>
          </w:rPr>
          <w:t>六、子宫收缩药项目文档管理</w:t>
        </w:r>
        <w:r>
          <w:tab/>
        </w:r>
        <w:r>
          <w:fldChar w:fldCharType="begin"/>
        </w:r>
        <w:r>
          <w:instrText xml:space="preserve"> PAGEREF _Toc23851 \h </w:instrText>
        </w:r>
        <w:r>
          <w:fldChar w:fldCharType="separate"/>
        </w:r>
        <w:r>
          <w:t>15</w:t>
        </w:r>
        <w:r>
          <w:fldChar w:fldCharType="end"/>
        </w:r>
      </w:hyperlink>
    </w:p>
    <w:p>
      <w:pPr>
        <w:pStyle w:val="TOC2"/>
        <w:tabs>
          <w:tab w:val="right" w:leader="dot" w:pos="8306"/>
        </w:tabs>
      </w:pPr>
      <w:hyperlink w:anchor="_Toc220" w:history="1">
        <w:r>
          <w:rPr>
            <w:rFonts w:ascii="仿宋" w:eastAsia="仿宋" w:hAnsi="仿宋" w:cs="仿宋" w:hint="eastAsia"/>
            <w:lang w:eastAsia="zh-CN"/>
          </w:rPr>
          <w:t>(一)、文档编制与审查</w:t>
        </w:r>
        <w:r>
          <w:tab/>
        </w:r>
        <w:r>
          <w:fldChar w:fldCharType="begin"/>
        </w:r>
        <w:r>
          <w:instrText xml:space="preserve"> PAGEREF _Toc220 \h </w:instrText>
        </w:r>
        <w:r>
          <w:fldChar w:fldCharType="separate"/>
        </w:r>
        <w:r>
          <w:t>15</w:t>
        </w:r>
        <w:r>
          <w:fldChar w:fldCharType="end"/>
        </w:r>
      </w:hyperlink>
    </w:p>
    <w:p>
      <w:pPr>
        <w:pStyle w:val="TOC2"/>
        <w:tabs>
          <w:tab w:val="right" w:leader="dot" w:pos="8306"/>
        </w:tabs>
      </w:pPr>
      <w:hyperlink w:anchor="_Toc26552" w:history="1">
        <w:r>
          <w:rPr>
            <w:rFonts w:ascii="仿宋" w:eastAsia="仿宋" w:hAnsi="仿宋" w:cs="仿宋" w:hint="eastAsia"/>
            <w:lang w:eastAsia="zh-CN"/>
          </w:rPr>
          <w:t>(二)、文档发布与分发</w:t>
        </w:r>
        <w:r>
          <w:tab/>
        </w:r>
        <w:r>
          <w:fldChar w:fldCharType="begin"/>
        </w:r>
        <w:r>
          <w:instrText xml:space="preserve"> PAGEREF _Toc26552 \h </w:instrText>
        </w:r>
        <w:r>
          <w:fldChar w:fldCharType="separate"/>
        </w:r>
        <w:r>
          <w:t>16</w:t>
        </w:r>
        <w:r>
          <w:fldChar w:fldCharType="end"/>
        </w:r>
      </w:hyperlink>
    </w:p>
    <w:p>
      <w:pPr>
        <w:pStyle w:val="TOC2"/>
        <w:tabs>
          <w:tab w:val="right" w:leader="dot" w:pos="8306"/>
        </w:tabs>
      </w:pPr>
      <w:hyperlink w:anchor="_Toc22026" w:history="1">
        <w:r>
          <w:rPr>
            <w:rFonts w:ascii="仿宋" w:eastAsia="仿宋" w:hAnsi="仿宋" w:cs="仿宋" w:hint="eastAsia"/>
            <w:lang w:eastAsia="zh-CN"/>
          </w:rPr>
          <w:t>(三)、文档存档与归档</w:t>
        </w:r>
        <w:r>
          <w:tab/>
        </w:r>
        <w:r>
          <w:fldChar w:fldCharType="begin"/>
        </w:r>
        <w:r>
          <w:instrText xml:space="preserve"> PAGEREF _Toc22026 \h </w:instrText>
        </w:r>
        <w:r>
          <w:fldChar w:fldCharType="separate"/>
        </w:r>
        <w:r>
          <w:t>17</w:t>
        </w:r>
        <w:r>
          <w:fldChar w:fldCharType="end"/>
        </w:r>
      </w:hyperlink>
    </w:p>
    <w:p>
      <w:pPr>
        <w:pStyle w:val="TOC1"/>
        <w:tabs>
          <w:tab w:val="right" w:leader="dot" w:pos="8306"/>
        </w:tabs>
      </w:pPr>
      <w:hyperlink w:anchor="_Toc6230" w:history="1">
        <w:r>
          <w:rPr>
            <w:rFonts w:ascii="仿宋" w:eastAsia="仿宋" w:hAnsi="仿宋" w:cs="仿宋" w:hint="eastAsia"/>
            <w:lang w:eastAsia="zh-CN"/>
          </w:rPr>
          <w:t>七、子宫收缩药项目人力资源培养与发展</w:t>
        </w:r>
        <w:r>
          <w:tab/>
        </w:r>
        <w:r>
          <w:fldChar w:fldCharType="begin"/>
        </w:r>
        <w:r>
          <w:instrText xml:space="preserve"> PAGEREF _Toc6230 \h </w:instrText>
        </w:r>
        <w:r>
          <w:fldChar w:fldCharType="separate"/>
        </w:r>
        <w:r>
          <w:t>19</w:t>
        </w:r>
        <w:r>
          <w:fldChar w:fldCharType="end"/>
        </w:r>
      </w:hyperlink>
    </w:p>
    <w:p>
      <w:pPr>
        <w:pStyle w:val="TOC2"/>
        <w:tabs>
          <w:tab w:val="right" w:leader="dot" w:pos="8306"/>
        </w:tabs>
      </w:pPr>
      <w:hyperlink w:anchor="_Toc2012" w:history="1">
        <w:r>
          <w:rPr>
            <w:rFonts w:ascii="仿宋" w:eastAsia="仿宋" w:hAnsi="仿宋" w:cs="仿宋" w:hint="eastAsia"/>
            <w:lang w:eastAsia="zh-CN"/>
          </w:rPr>
          <w:t>(一)、人才需求与规划</w:t>
        </w:r>
        <w:r>
          <w:tab/>
        </w:r>
        <w:r>
          <w:fldChar w:fldCharType="begin"/>
        </w:r>
        <w:r>
          <w:instrText xml:space="preserve"> PAGEREF _Toc2012 \h </w:instrText>
        </w:r>
        <w:r>
          <w:fldChar w:fldCharType="separate"/>
        </w:r>
        <w:r>
          <w:t>19</w:t>
        </w:r>
        <w:r>
          <w:fldChar w:fldCharType="end"/>
        </w:r>
      </w:hyperlink>
    </w:p>
    <w:p>
      <w:pPr>
        <w:pStyle w:val="TOC2"/>
        <w:tabs>
          <w:tab w:val="right" w:leader="dot" w:pos="8306"/>
        </w:tabs>
      </w:pPr>
      <w:hyperlink w:anchor="_Toc15225" w:history="1">
        <w:r>
          <w:rPr>
            <w:rFonts w:ascii="仿宋" w:eastAsia="仿宋" w:hAnsi="仿宋" w:cs="仿宋" w:hint="eastAsia"/>
            <w:lang w:eastAsia="zh-CN"/>
          </w:rPr>
          <w:t>(二)、培训与发展计划</w:t>
        </w:r>
        <w:r>
          <w:tab/>
        </w:r>
        <w:r>
          <w:fldChar w:fldCharType="begin"/>
        </w:r>
        <w:r>
          <w:instrText xml:space="preserve"> PAGEREF _Toc15225 \h </w:instrText>
        </w:r>
        <w:r>
          <w:fldChar w:fldCharType="separate"/>
        </w:r>
        <w:r>
          <w:t>19</w:t>
        </w:r>
        <w:r>
          <w:fldChar w:fldCharType="end"/>
        </w:r>
      </w:hyperlink>
    </w:p>
    <w:p>
      <w:pPr>
        <w:pStyle w:val="TOC1"/>
        <w:tabs>
          <w:tab w:val="right" w:leader="dot" w:pos="8306"/>
        </w:tabs>
      </w:pPr>
      <w:hyperlink w:anchor="_Toc27075" w:history="1">
        <w:r>
          <w:rPr>
            <w:rFonts w:ascii="仿宋" w:eastAsia="仿宋" w:hAnsi="仿宋" w:cs="仿宋" w:hint="eastAsia"/>
            <w:lang w:eastAsia="zh-CN"/>
          </w:rPr>
          <w:t>八、子宫收缩药项目环境影响分析</w:t>
        </w:r>
        <w:r>
          <w:tab/>
        </w:r>
        <w:r>
          <w:fldChar w:fldCharType="begin"/>
        </w:r>
        <w:r>
          <w:instrText xml:space="preserve"> PAGEREF _Toc27075 \h </w:instrText>
        </w:r>
        <w:r>
          <w:fldChar w:fldCharType="separate"/>
        </w:r>
        <w:r>
          <w:t>20</w:t>
        </w:r>
        <w:r>
          <w:fldChar w:fldCharType="end"/>
        </w:r>
      </w:hyperlink>
    </w:p>
    <w:p>
      <w:pPr>
        <w:pStyle w:val="TOC2"/>
        <w:tabs>
          <w:tab w:val="right" w:leader="dot" w:pos="8306"/>
        </w:tabs>
      </w:pPr>
      <w:hyperlink w:anchor="_Toc21622" w:history="1">
        <w:r>
          <w:rPr>
            <w:rFonts w:ascii="仿宋" w:eastAsia="仿宋" w:hAnsi="仿宋" w:cs="仿宋" w:hint="eastAsia"/>
            <w:lang w:eastAsia="zh-CN"/>
          </w:rPr>
          <w:t>(一)、建设区域环境质量现状</w:t>
        </w:r>
        <w:r>
          <w:tab/>
        </w:r>
        <w:r>
          <w:fldChar w:fldCharType="begin"/>
        </w:r>
        <w:r>
          <w:instrText xml:space="preserve"> PAGEREF _Toc21622 \h </w:instrText>
        </w:r>
        <w:r>
          <w:fldChar w:fldCharType="separate"/>
        </w:r>
        <w:r>
          <w:t>20</w:t>
        </w:r>
        <w:r>
          <w:fldChar w:fldCharType="end"/>
        </w:r>
      </w:hyperlink>
    </w:p>
    <w:p>
      <w:pPr>
        <w:pStyle w:val="TOC2"/>
        <w:tabs>
          <w:tab w:val="right" w:leader="dot" w:pos="8306"/>
        </w:tabs>
      </w:pPr>
      <w:hyperlink w:anchor="_Toc217" w:history="1">
        <w:r>
          <w:rPr>
            <w:rFonts w:ascii="仿宋" w:eastAsia="仿宋" w:hAnsi="仿宋" w:cs="仿宋" w:hint="eastAsia"/>
            <w:lang w:eastAsia="zh-CN"/>
          </w:rPr>
          <w:t>(二)、建设期环境保护</w:t>
        </w:r>
        <w:r>
          <w:tab/>
        </w:r>
        <w:r>
          <w:fldChar w:fldCharType="begin"/>
        </w:r>
        <w:r>
          <w:instrText xml:space="preserve"> PAGEREF _Toc217 \h </w:instrText>
        </w:r>
        <w:r>
          <w:fldChar w:fldCharType="separate"/>
        </w:r>
        <w:r>
          <w:t>21</w:t>
        </w:r>
        <w:r>
          <w:fldChar w:fldCharType="end"/>
        </w:r>
      </w:hyperlink>
    </w:p>
    <w:p>
      <w:pPr>
        <w:pStyle w:val="TOC2"/>
        <w:tabs>
          <w:tab w:val="right" w:leader="dot" w:pos="8306"/>
        </w:tabs>
      </w:pPr>
      <w:hyperlink w:anchor="_Toc3758" w:history="1">
        <w:r>
          <w:rPr>
            <w:rFonts w:ascii="仿宋" w:eastAsia="仿宋" w:hAnsi="仿宋" w:cs="仿宋" w:hint="eastAsia"/>
            <w:lang w:eastAsia="zh-CN"/>
          </w:rPr>
          <w:t>(三)、运营期环境保护</w:t>
        </w:r>
        <w:r>
          <w:tab/>
        </w:r>
        <w:r>
          <w:fldChar w:fldCharType="begin"/>
        </w:r>
        <w:r>
          <w:instrText xml:space="preserve"> PAGEREF _Toc3758 \h </w:instrText>
        </w:r>
        <w:r>
          <w:fldChar w:fldCharType="separate"/>
        </w:r>
        <w:r>
          <w:t>23</w:t>
        </w:r>
        <w:r>
          <w:fldChar w:fldCharType="end"/>
        </w:r>
      </w:hyperlink>
    </w:p>
    <w:p>
      <w:pPr>
        <w:pStyle w:val="TOC2"/>
        <w:tabs>
          <w:tab w:val="right" w:leader="dot" w:pos="8306"/>
        </w:tabs>
      </w:pPr>
      <w:hyperlink w:anchor="_Toc25317" w:history="1">
        <w:r>
          <w:rPr>
            <w:rFonts w:ascii="仿宋" w:eastAsia="仿宋" w:hAnsi="仿宋" w:cs="仿宋" w:hint="eastAsia"/>
            <w:lang w:eastAsia="zh-CN"/>
          </w:rPr>
          <w:t>(四)、子宫收缩药项目建设对区域经济的影响</w:t>
        </w:r>
        <w:r>
          <w:tab/>
        </w:r>
        <w:r>
          <w:fldChar w:fldCharType="begin"/>
        </w:r>
        <w:r>
          <w:instrText xml:space="preserve"> PAGEREF _Toc25317 \h </w:instrText>
        </w:r>
        <w:r>
          <w:fldChar w:fldCharType="separate"/>
        </w:r>
        <w:r>
          <w:t>24</w:t>
        </w:r>
        <w:r>
          <w:fldChar w:fldCharType="end"/>
        </w:r>
      </w:hyperlink>
    </w:p>
    <w:p>
      <w:pPr>
        <w:pStyle w:val="TOC2"/>
        <w:tabs>
          <w:tab w:val="right" w:leader="dot" w:pos="8306"/>
        </w:tabs>
      </w:pPr>
      <w:hyperlink w:anchor="_Toc2317" w:history="1">
        <w:r>
          <w:rPr>
            <w:rFonts w:ascii="仿宋" w:eastAsia="仿宋" w:hAnsi="仿宋" w:cs="仿宋" w:hint="eastAsia"/>
            <w:lang w:eastAsia="zh-CN"/>
          </w:rPr>
          <w:t>(五)、废弃物处理</w:t>
        </w:r>
        <w:r>
          <w:tab/>
        </w:r>
        <w:r>
          <w:fldChar w:fldCharType="begin"/>
        </w:r>
        <w:r>
          <w:instrText xml:space="preserve"> PAGEREF _Toc2317 \h </w:instrText>
        </w:r>
        <w:r>
          <w:fldChar w:fldCharType="separate"/>
        </w:r>
        <w:r>
          <w:t>26</w:t>
        </w:r>
        <w:r>
          <w:fldChar w:fldCharType="end"/>
        </w:r>
      </w:hyperlink>
    </w:p>
    <w:p>
      <w:pPr>
        <w:pStyle w:val="TOC2"/>
        <w:tabs>
          <w:tab w:val="right" w:leader="dot" w:pos="8306"/>
        </w:tabs>
      </w:pPr>
      <w:hyperlink w:anchor="_Toc6747" w:history="1">
        <w:r>
          <w:rPr>
            <w:rFonts w:ascii="仿宋" w:eastAsia="仿宋" w:hAnsi="仿宋" w:cs="仿宋" w:hint="eastAsia"/>
            <w:lang w:eastAsia="zh-CN"/>
          </w:rPr>
          <w:t>(六)、特殊环境影响分析</w:t>
        </w:r>
        <w:r>
          <w:tab/>
        </w:r>
        <w:r>
          <w:fldChar w:fldCharType="begin"/>
        </w:r>
        <w:r>
          <w:instrText xml:space="preserve"> PAGEREF _Toc6747 \h </w:instrText>
        </w:r>
        <w:r>
          <w:fldChar w:fldCharType="separate"/>
        </w:r>
        <w:r>
          <w:t>27</w:t>
        </w:r>
        <w:r>
          <w:fldChar w:fldCharType="end"/>
        </w:r>
      </w:hyperlink>
    </w:p>
    <w:p>
      <w:pPr>
        <w:pStyle w:val="TOC2"/>
        <w:tabs>
          <w:tab w:val="right" w:leader="dot" w:pos="8306"/>
        </w:tabs>
      </w:pPr>
      <w:hyperlink w:anchor="_Toc22153" w:history="1">
        <w:r>
          <w:rPr>
            <w:rFonts w:ascii="仿宋" w:eastAsia="仿宋" w:hAnsi="仿宋" w:cs="仿宋" w:hint="eastAsia"/>
            <w:lang w:eastAsia="zh-CN"/>
          </w:rPr>
          <w:t>(七)、清洁生产</w:t>
        </w:r>
        <w:r>
          <w:tab/>
        </w:r>
        <w:r>
          <w:fldChar w:fldCharType="begin"/>
        </w:r>
        <w:r>
          <w:instrText xml:space="preserve"> PAGEREF _Toc22153 \h </w:instrText>
        </w:r>
        <w:r>
          <w:fldChar w:fldCharType="separate"/>
        </w:r>
        <w:r>
          <w:t>28</w:t>
        </w:r>
        <w:r>
          <w:fldChar w:fldCharType="end"/>
        </w:r>
      </w:hyperlink>
    </w:p>
    <w:p>
      <w:pPr>
        <w:pStyle w:val="TOC2"/>
        <w:tabs>
          <w:tab w:val="right" w:leader="dot" w:pos="8306"/>
        </w:tabs>
      </w:pPr>
      <w:hyperlink w:anchor="_Toc8041" w:history="1">
        <w:r>
          <w:rPr>
            <w:rFonts w:ascii="仿宋" w:eastAsia="仿宋" w:hAnsi="仿宋" w:cs="仿宋" w:hint="eastAsia"/>
            <w:lang w:eastAsia="zh-CN"/>
          </w:rPr>
          <w:t>(八)、环境保护综合评价</w:t>
        </w:r>
        <w:r>
          <w:tab/>
        </w:r>
        <w:r>
          <w:fldChar w:fldCharType="begin"/>
        </w:r>
        <w:r>
          <w:instrText xml:space="preserve"> PAGEREF _Toc8041 \h </w:instrText>
        </w:r>
        <w:r>
          <w:fldChar w:fldCharType="separate"/>
        </w:r>
        <w:r>
          <w:t>29</w:t>
        </w:r>
        <w:r>
          <w:fldChar w:fldCharType="end"/>
        </w:r>
      </w:hyperlink>
    </w:p>
    <w:p>
      <w:pPr>
        <w:pStyle w:val="TOC1"/>
        <w:tabs>
          <w:tab w:val="right" w:leader="dot" w:pos="8306"/>
        </w:tabs>
      </w:pPr>
      <w:hyperlink w:anchor="_Toc9088" w:history="1">
        <w:r>
          <w:rPr>
            <w:rFonts w:ascii="仿宋" w:eastAsia="仿宋" w:hAnsi="仿宋" w:cs="仿宋" w:hint="eastAsia"/>
            <w:lang w:eastAsia="zh-CN"/>
          </w:rPr>
          <w:t>九、子宫收缩药项目风险管理</w:t>
        </w:r>
        <w:r>
          <w:tab/>
        </w:r>
        <w:r>
          <w:fldChar w:fldCharType="begin"/>
        </w:r>
        <w:r>
          <w:instrText xml:space="preserve"> PAGEREF _Toc9088 \h </w:instrText>
        </w:r>
        <w:r>
          <w:fldChar w:fldCharType="separate"/>
        </w:r>
        <w:r>
          <w:t>30</w:t>
        </w:r>
        <w:r>
          <w:fldChar w:fldCharType="end"/>
        </w:r>
      </w:hyperlink>
    </w:p>
    <w:p>
      <w:pPr>
        <w:pStyle w:val="TOC2"/>
        <w:tabs>
          <w:tab w:val="right" w:leader="dot" w:pos="8306"/>
        </w:tabs>
      </w:pPr>
      <w:hyperlink w:anchor="_Toc13898" w:history="1">
        <w:r>
          <w:rPr>
            <w:rFonts w:ascii="仿宋" w:eastAsia="仿宋" w:hAnsi="仿宋" w:cs="仿宋" w:hint="eastAsia"/>
            <w:lang w:eastAsia="zh-CN"/>
          </w:rPr>
          <w:t>(一)、风险识别与评估</w:t>
        </w:r>
        <w:r>
          <w:tab/>
        </w:r>
        <w:r>
          <w:fldChar w:fldCharType="begin"/>
        </w:r>
        <w:r>
          <w:instrText xml:space="preserve"> PAGEREF _Toc13898 \h </w:instrText>
        </w:r>
        <w:r>
          <w:fldChar w:fldCharType="separate"/>
        </w:r>
        <w:r>
          <w:t>30</w:t>
        </w:r>
        <w:r>
          <w:fldChar w:fldCharType="end"/>
        </w:r>
      </w:hyperlink>
    </w:p>
    <w:p>
      <w:pPr>
        <w:pStyle w:val="TOC2"/>
        <w:tabs>
          <w:tab w:val="right" w:leader="dot" w:pos="8306"/>
        </w:tabs>
      </w:pPr>
      <w:hyperlink w:anchor="_Toc12072" w:history="1">
        <w:r>
          <w:rPr>
            <w:rFonts w:ascii="仿宋" w:eastAsia="仿宋" w:hAnsi="仿宋" w:cs="仿宋" w:hint="eastAsia"/>
            <w:lang w:eastAsia="zh-CN"/>
          </w:rPr>
          <w:t>(二)、风险应对策略</w:t>
        </w:r>
        <w:r>
          <w:tab/>
        </w:r>
        <w:r>
          <w:fldChar w:fldCharType="begin"/>
        </w:r>
        <w:r>
          <w:instrText xml:space="preserve"> PAGEREF _Toc12072 \h </w:instrText>
        </w:r>
        <w:r>
          <w:fldChar w:fldCharType="separate"/>
        </w:r>
        <w:r>
          <w:t>32</w:t>
        </w:r>
        <w:r>
          <w:fldChar w:fldCharType="end"/>
        </w:r>
      </w:hyperlink>
    </w:p>
    <w:p>
      <w:pPr>
        <w:pStyle w:val="TOC2"/>
        <w:tabs>
          <w:tab w:val="right" w:leader="dot" w:pos="8306"/>
        </w:tabs>
      </w:pPr>
      <w:hyperlink w:anchor="_Toc17798" w:history="1">
        <w:r>
          <w:rPr>
            <w:rFonts w:ascii="仿宋" w:eastAsia="仿宋" w:hAnsi="仿宋" w:cs="仿宋" w:hint="eastAsia"/>
            <w:lang w:eastAsia="zh-CN"/>
          </w:rPr>
          <w:t>(三)、风险监控与控制</w:t>
        </w:r>
        <w:r>
          <w:tab/>
        </w:r>
        <w:r>
          <w:fldChar w:fldCharType="begin"/>
        </w:r>
        <w:r>
          <w:instrText xml:space="preserve"> PAGEREF _Toc17798 \h </w:instrText>
        </w:r>
        <w:r>
          <w:fldChar w:fldCharType="separate"/>
        </w:r>
        <w:r>
          <w:t>33</w:t>
        </w:r>
        <w:r>
          <w:fldChar w:fldCharType="end"/>
        </w:r>
      </w:hyperlink>
    </w:p>
    <w:p>
      <w:pPr>
        <w:pStyle w:val="TOC1"/>
        <w:tabs>
          <w:tab w:val="right" w:leader="dot" w:pos="8306"/>
        </w:tabs>
      </w:pPr>
      <w:hyperlink w:anchor="_Toc374" w:history="1">
        <w:r>
          <w:rPr>
            <w:rFonts w:ascii="仿宋" w:eastAsia="仿宋" w:hAnsi="仿宋" w:cs="仿宋" w:hint="eastAsia"/>
            <w:lang w:eastAsia="zh-CN"/>
          </w:rPr>
          <w:t>十、子宫收缩药项目人力资源管理</w:t>
        </w:r>
        <w:r>
          <w:tab/>
        </w:r>
        <w:r>
          <w:fldChar w:fldCharType="begin"/>
        </w:r>
        <w:r>
          <w:instrText xml:space="preserve"> PAGEREF _Toc374 \h </w:instrText>
        </w:r>
        <w:r>
          <w:fldChar w:fldCharType="separate"/>
        </w:r>
        <w:r>
          <w:t>34</w:t>
        </w:r>
        <w:r>
          <w:fldChar w:fldCharType="end"/>
        </w:r>
      </w:hyperlink>
    </w:p>
    <w:p>
      <w:pPr>
        <w:pStyle w:val="TOC2"/>
        <w:tabs>
          <w:tab w:val="right" w:leader="dot" w:pos="8306"/>
        </w:tabs>
      </w:pPr>
      <w:hyperlink w:anchor="_Toc2748" w:history="1">
        <w:r>
          <w:rPr>
            <w:rFonts w:ascii="仿宋" w:eastAsia="仿宋" w:hAnsi="仿宋" w:cs="仿宋" w:hint="eastAsia"/>
            <w:lang w:eastAsia="zh-CN"/>
          </w:rPr>
          <w:t>(一)、建立健全的预算管理制度</w:t>
        </w:r>
        <w:r>
          <w:tab/>
        </w:r>
        <w:r>
          <w:fldChar w:fldCharType="begin"/>
        </w:r>
        <w:r>
          <w:instrText xml:space="preserve"> PAGEREF _Toc2748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12" w:history="1">
        <w:r>
          <w:rPr>
            <w:rFonts w:ascii="仿宋" w:eastAsia="仿宋" w:hAnsi="仿宋" w:cs="仿宋" w:hint="eastAsia"/>
            <w:lang w:eastAsia="zh-CN"/>
          </w:rPr>
          <w:t>(二)、加强资金流动监控</w:t>
        </w:r>
        <w:r>
          <w:tab/>
        </w:r>
        <w:r>
          <w:fldChar w:fldCharType="begin"/>
        </w:r>
        <w:r>
          <w:instrText xml:space="preserve"> PAGEREF _Toc18712 \h </w:instrText>
        </w:r>
        <w:r>
          <w:fldChar w:fldCharType="separate"/>
        </w:r>
        <w:r>
          <w:t>36</w:t>
        </w:r>
        <w:r>
          <w:fldChar w:fldCharType="end"/>
        </w:r>
      </w:hyperlink>
    </w:p>
    <w:p>
      <w:pPr>
        <w:pStyle w:val="TOC2"/>
        <w:tabs>
          <w:tab w:val="right" w:leader="dot" w:pos="8306"/>
        </w:tabs>
      </w:pPr>
      <w:hyperlink w:anchor="_Toc2856" w:history="1">
        <w:r>
          <w:rPr>
            <w:rFonts w:ascii="仿宋" w:eastAsia="仿宋" w:hAnsi="仿宋" w:cs="仿宋" w:hint="eastAsia"/>
            <w:lang w:eastAsia="zh-CN"/>
          </w:rPr>
          <w:t>(三)、制定完善的风险控制机制</w:t>
        </w:r>
        <w:r>
          <w:tab/>
        </w:r>
        <w:r>
          <w:fldChar w:fldCharType="begin"/>
        </w:r>
        <w:r>
          <w:instrText xml:space="preserve"> PAGEREF _Toc2856 \h </w:instrText>
        </w:r>
        <w:r>
          <w:fldChar w:fldCharType="separate"/>
        </w:r>
        <w:r>
          <w:t>37</w:t>
        </w:r>
        <w:r>
          <w:fldChar w:fldCharType="end"/>
        </w:r>
      </w:hyperlink>
    </w:p>
    <w:p>
      <w:pPr>
        <w:pStyle w:val="TOC2"/>
        <w:tabs>
          <w:tab w:val="right" w:leader="dot" w:pos="8306"/>
        </w:tabs>
      </w:pPr>
      <w:hyperlink w:anchor="_Toc27265" w:history="1">
        <w:r>
          <w:rPr>
            <w:rFonts w:ascii="仿宋" w:eastAsia="仿宋" w:hAnsi="仿宋" w:cs="仿宋" w:hint="eastAsia"/>
            <w:lang w:eastAsia="zh-CN"/>
          </w:rPr>
          <w:t>(四)、优化成本管理</w:t>
        </w:r>
        <w:r>
          <w:tab/>
        </w:r>
        <w:r>
          <w:fldChar w:fldCharType="begin"/>
        </w:r>
        <w:r>
          <w:instrText xml:space="preserve"> PAGEREF _Toc27265 \h </w:instrText>
        </w:r>
        <w:r>
          <w:fldChar w:fldCharType="separate"/>
        </w:r>
        <w:r>
          <w:t>38</w:t>
        </w:r>
        <w:r>
          <w:fldChar w:fldCharType="end"/>
        </w:r>
      </w:hyperlink>
    </w:p>
    <w:p>
      <w:pPr>
        <w:pStyle w:val="TOC1"/>
        <w:tabs>
          <w:tab w:val="right" w:leader="dot" w:pos="8306"/>
        </w:tabs>
      </w:pPr>
      <w:hyperlink w:anchor="_Toc17676" w:history="1">
        <w:r>
          <w:rPr>
            <w:rFonts w:ascii="仿宋" w:eastAsia="仿宋" w:hAnsi="仿宋" w:cs="仿宋" w:hint="eastAsia"/>
            <w:lang w:eastAsia="zh-CN"/>
          </w:rPr>
          <w:t>十一、子宫收缩药项目经营效益</w:t>
        </w:r>
        <w:r>
          <w:tab/>
        </w:r>
        <w:r>
          <w:fldChar w:fldCharType="begin"/>
        </w:r>
        <w:r>
          <w:instrText xml:space="preserve"> PAGEREF _Toc17676 \h </w:instrText>
        </w:r>
        <w:r>
          <w:fldChar w:fldCharType="separate"/>
        </w:r>
        <w:r>
          <w:t>40</w:t>
        </w:r>
        <w:r>
          <w:fldChar w:fldCharType="end"/>
        </w:r>
      </w:hyperlink>
    </w:p>
    <w:p>
      <w:pPr>
        <w:pStyle w:val="TOC2"/>
        <w:tabs>
          <w:tab w:val="right" w:leader="dot" w:pos="8306"/>
        </w:tabs>
      </w:pPr>
      <w:hyperlink w:anchor="_Toc20504" w:history="1">
        <w:r>
          <w:rPr>
            <w:rFonts w:ascii="仿宋" w:eastAsia="仿宋" w:hAnsi="仿宋" w:cs="仿宋" w:hint="eastAsia"/>
            <w:lang w:eastAsia="zh-CN"/>
          </w:rPr>
          <w:t>(一)、经济评价财务测算</w:t>
        </w:r>
        <w:r>
          <w:tab/>
        </w:r>
        <w:r>
          <w:fldChar w:fldCharType="begin"/>
        </w:r>
        <w:r>
          <w:instrText xml:space="preserve"> PAGEREF _Toc20504 \h </w:instrText>
        </w:r>
        <w:r>
          <w:fldChar w:fldCharType="separate"/>
        </w:r>
        <w:r>
          <w:t>40</w:t>
        </w:r>
        <w:r>
          <w:fldChar w:fldCharType="end"/>
        </w:r>
      </w:hyperlink>
    </w:p>
    <w:p>
      <w:pPr>
        <w:pStyle w:val="TOC2"/>
        <w:tabs>
          <w:tab w:val="right" w:leader="dot" w:pos="8306"/>
        </w:tabs>
      </w:pPr>
      <w:hyperlink w:anchor="_Toc4510" w:history="1">
        <w:r>
          <w:rPr>
            <w:rFonts w:ascii="仿宋" w:eastAsia="仿宋" w:hAnsi="仿宋" w:cs="仿宋" w:hint="eastAsia"/>
            <w:lang w:eastAsia="zh-CN"/>
          </w:rPr>
          <w:t>(二)、子宫收缩药项目盈利能力分析</w:t>
        </w:r>
        <w:r>
          <w:tab/>
        </w:r>
        <w:r>
          <w:fldChar w:fldCharType="begin"/>
        </w:r>
        <w:r>
          <w:instrText xml:space="preserve"> PAGEREF _Toc4510 \h </w:instrText>
        </w:r>
        <w:r>
          <w:fldChar w:fldCharType="separate"/>
        </w:r>
        <w:r>
          <w:t>41</w:t>
        </w:r>
        <w:r>
          <w:fldChar w:fldCharType="end"/>
        </w:r>
      </w:hyperlink>
    </w:p>
    <w:p>
      <w:pPr>
        <w:pStyle w:val="TOC1"/>
        <w:tabs>
          <w:tab w:val="right" w:leader="dot" w:pos="8306"/>
        </w:tabs>
      </w:pPr>
      <w:hyperlink w:anchor="_Toc19712" w:history="1">
        <w:r>
          <w:rPr>
            <w:rFonts w:ascii="仿宋" w:eastAsia="仿宋" w:hAnsi="仿宋" w:cs="仿宋" w:hint="eastAsia"/>
            <w:lang w:eastAsia="zh-CN"/>
          </w:rPr>
          <w:t>十二、子宫收缩药项目技术管理</w:t>
        </w:r>
        <w:r>
          <w:tab/>
        </w:r>
        <w:r>
          <w:fldChar w:fldCharType="begin"/>
        </w:r>
        <w:r>
          <w:instrText xml:space="preserve"> PAGEREF _Toc19712 \h </w:instrText>
        </w:r>
        <w:r>
          <w:fldChar w:fldCharType="separate"/>
        </w:r>
        <w:r>
          <w:t>42</w:t>
        </w:r>
        <w:r>
          <w:fldChar w:fldCharType="end"/>
        </w:r>
      </w:hyperlink>
    </w:p>
    <w:p>
      <w:pPr>
        <w:pStyle w:val="TOC2"/>
        <w:tabs>
          <w:tab w:val="right" w:leader="dot" w:pos="8306"/>
        </w:tabs>
      </w:pPr>
      <w:hyperlink w:anchor="_Toc25388" w:history="1">
        <w:r>
          <w:rPr>
            <w:rFonts w:ascii="仿宋" w:eastAsia="仿宋" w:hAnsi="仿宋" w:cs="仿宋" w:hint="eastAsia"/>
            <w:lang w:eastAsia="zh-CN"/>
          </w:rPr>
          <w:t>(一)、技术方案选用方向</w:t>
        </w:r>
        <w:r>
          <w:tab/>
        </w:r>
        <w:r>
          <w:fldChar w:fldCharType="begin"/>
        </w:r>
        <w:r>
          <w:instrText xml:space="preserve"> PAGEREF _Toc25388 \h </w:instrText>
        </w:r>
        <w:r>
          <w:fldChar w:fldCharType="separate"/>
        </w:r>
        <w:r>
          <w:t>42</w:t>
        </w:r>
        <w:r>
          <w:fldChar w:fldCharType="end"/>
        </w:r>
      </w:hyperlink>
    </w:p>
    <w:p>
      <w:pPr>
        <w:pStyle w:val="TOC2"/>
        <w:tabs>
          <w:tab w:val="right" w:leader="dot" w:pos="8306"/>
        </w:tabs>
      </w:pPr>
      <w:hyperlink w:anchor="_Toc12063" w:history="1">
        <w:r>
          <w:rPr>
            <w:rFonts w:ascii="仿宋" w:eastAsia="仿宋" w:hAnsi="仿宋" w:cs="仿宋" w:hint="eastAsia"/>
            <w:lang w:eastAsia="zh-CN"/>
          </w:rPr>
          <w:t>(二)、工艺技术方案选用原则</w:t>
        </w:r>
        <w:r>
          <w:tab/>
        </w:r>
        <w:r>
          <w:fldChar w:fldCharType="begin"/>
        </w:r>
        <w:r>
          <w:instrText xml:space="preserve"> PAGEREF _Toc12063 \h </w:instrText>
        </w:r>
        <w:r>
          <w:fldChar w:fldCharType="separate"/>
        </w:r>
        <w:r>
          <w:t>44</w:t>
        </w:r>
        <w:r>
          <w:fldChar w:fldCharType="end"/>
        </w:r>
      </w:hyperlink>
    </w:p>
    <w:p>
      <w:pPr>
        <w:pStyle w:val="TOC2"/>
        <w:tabs>
          <w:tab w:val="right" w:leader="dot" w:pos="8306"/>
        </w:tabs>
      </w:pPr>
      <w:hyperlink w:anchor="_Toc10642" w:history="1">
        <w:r>
          <w:rPr>
            <w:rFonts w:ascii="仿宋" w:eastAsia="仿宋" w:hAnsi="仿宋" w:cs="仿宋" w:hint="eastAsia"/>
            <w:lang w:eastAsia="zh-CN"/>
          </w:rPr>
          <w:t>(三)、工艺技术方案要求</w:t>
        </w:r>
        <w:r>
          <w:tab/>
        </w:r>
        <w:r>
          <w:fldChar w:fldCharType="begin"/>
        </w:r>
        <w:r>
          <w:instrText xml:space="preserve"> PAGEREF _Toc10642 \h </w:instrText>
        </w:r>
        <w:r>
          <w:fldChar w:fldCharType="separate"/>
        </w:r>
        <w:r>
          <w:t>46</w:t>
        </w:r>
        <w:r>
          <w:fldChar w:fldCharType="end"/>
        </w:r>
      </w:hyperlink>
    </w:p>
    <w:p>
      <w:pPr>
        <w:pStyle w:val="TOC1"/>
        <w:tabs>
          <w:tab w:val="right" w:leader="dot" w:pos="8306"/>
        </w:tabs>
      </w:pPr>
      <w:hyperlink w:anchor="_Toc16964" w:history="1">
        <w:r>
          <w:rPr>
            <w:rFonts w:ascii="仿宋" w:eastAsia="仿宋" w:hAnsi="仿宋" w:cs="仿宋" w:hint="eastAsia"/>
            <w:lang w:eastAsia="zh-CN"/>
          </w:rPr>
          <w:t>十三、利益相关者分析与沟通计划</w:t>
        </w:r>
        <w:r>
          <w:tab/>
        </w:r>
        <w:r>
          <w:fldChar w:fldCharType="begin"/>
        </w:r>
        <w:r>
          <w:instrText xml:space="preserve"> PAGEREF _Toc16964 \h </w:instrText>
        </w:r>
        <w:r>
          <w:fldChar w:fldCharType="separate"/>
        </w:r>
        <w:r>
          <w:t>48</w:t>
        </w:r>
        <w:r>
          <w:fldChar w:fldCharType="end"/>
        </w:r>
      </w:hyperlink>
    </w:p>
    <w:p>
      <w:pPr>
        <w:pStyle w:val="TOC2"/>
        <w:tabs>
          <w:tab w:val="right" w:leader="dot" w:pos="8306"/>
        </w:tabs>
      </w:pPr>
      <w:hyperlink w:anchor="_Toc14140" w:history="1">
        <w:r>
          <w:rPr>
            <w:rFonts w:ascii="仿宋" w:eastAsia="仿宋" w:hAnsi="仿宋" w:cs="仿宋" w:hint="eastAsia"/>
            <w:lang w:eastAsia="zh-CN"/>
          </w:rPr>
          <w:t>(一)、利益相关者分析</w:t>
        </w:r>
        <w:r>
          <w:tab/>
        </w:r>
        <w:r>
          <w:fldChar w:fldCharType="begin"/>
        </w:r>
        <w:r>
          <w:instrText xml:space="preserve"> PAGEREF _Toc14140 \h </w:instrText>
        </w:r>
        <w:r>
          <w:fldChar w:fldCharType="separate"/>
        </w:r>
        <w:r>
          <w:t>48</w:t>
        </w:r>
        <w:r>
          <w:fldChar w:fldCharType="end"/>
        </w:r>
      </w:hyperlink>
    </w:p>
    <w:p>
      <w:pPr>
        <w:pStyle w:val="TOC2"/>
        <w:tabs>
          <w:tab w:val="right" w:leader="dot" w:pos="8306"/>
        </w:tabs>
      </w:pPr>
      <w:hyperlink w:anchor="_Toc21920" w:history="1">
        <w:r>
          <w:rPr>
            <w:rFonts w:ascii="仿宋" w:eastAsia="仿宋" w:hAnsi="仿宋" w:cs="仿宋" w:hint="eastAsia"/>
            <w:lang w:eastAsia="zh-CN"/>
          </w:rPr>
          <w:t>(二)、沟通计划</w:t>
        </w:r>
        <w:r>
          <w:tab/>
        </w:r>
        <w:r>
          <w:fldChar w:fldCharType="begin"/>
        </w:r>
        <w:r>
          <w:instrText xml:space="preserve"> PAGEREF _Toc21920 \h </w:instrText>
        </w:r>
        <w:r>
          <w:fldChar w:fldCharType="separate"/>
        </w:r>
        <w:r>
          <w:t>49</w:t>
        </w:r>
        <w:r>
          <w:fldChar w:fldCharType="end"/>
        </w:r>
      </w:hyperlink>
    </w:p>
    <w:p>
      <w:pPr>
        <w:pStyle w:val="TOC1"/>
        <w:tabs>
          <w:tab w:val="right" w:leader="dot" w:pos="8306"/>
        </w:tabs>
      </w:pPr>
      <w:hyperlink w:anchor="_Toc4927" w:history="1">
        <w:r>
          <w:rPr>
            <w:rFonts w:ascii="仿宋" w:eastAsia="仿宋" w:hAnsi="仿宋" w:cs="仿宋" w:hint="eastAsia"/>
            <w:lang w:eastAsia="zh-CN"/>
          </w:rPr>
          <w:t>十四、子宫收缩药项目实施时间节点</w:t>
        </w:r>
        <w:r>
          <w:tab/>
        </w:r>
        <w:r>
          <w:fldChar w:fldCharType="begin"/>
        </w:r>
        <w:r>
          <w:instrText xml:space="preserve"> PAGEREF _Toc4927 \h </w:instrText>
        </w:r>
        <w:r>
          <w:fldChar w:fldCharType="separate"/>
        </w:r>
        <w:r>
          <w:t>50</w:t>
        </w:r>
        <w:r>
          <w:fldChar w:fldCharType="end"/>
        </w:r>
      </w:hyperlink>
    </w:p>
    <w:p>
      <w:pPr>
        <w:pStyle w:val="TOC2"/>
        <w:tabs>
          <w:tab w:val="right" w:leader="dot" w:pos="8306"/>
        </w:tabs>
      </w:pPr>
      <w:hyperlink w:anchor="_Toc7665" w:history="1">
        <w:r>
          <w:rPr>
            <w:rFonts w:ascii="仿宋" w:eastAsia="仿宋" w:hAnsi="仿宋" w:cs="仿宋" w:hint="eastAsia"/>
            <w:lang w:eastAsia="zh-CN"/>
          </w:rPr>
          <w:t>(一)、子宫收缩药项目启动阶段时间节点</w:t>
        </w:r>
        <w:r>
          <w:tab/>
        </w:r>
        <w:r>
          <w:fldChar w:fldCharType="begin"/>
        </w:r>
        <w:r>
          <w:instrText xml:space="preserve"> PAGEREF _Toc7665 \h </w:instrText>
        </w:r>
        <w:r>
          <w:fldChar w:fldCharType="separate"/>
        </w:r>
        <w:r>
          <w:t>50</w:t>
        </w:r>
        <w:r>
          <w:fldChar w:fldCharType="end"/>
        </w:r>
      </w:hyperlink>
    </w:p>
    <w:p>
      <w:pPr>
        <w:pStyle w:val="TOC2"/>
        <w:tabs>
          <w:tab w:val="right" w:leader="dot" w:pos="8306"/>
        </w:tabs>
      </w:pPr>
      <w:hyperlink w:anchor="_Toc18779" w:history="1">
        <w:r>
          <w:rPr>
            <w:rFonts w:ascii="仿宋" w:eastAsia="仿宋" w:hAnsi="仿宋" w:cs="仿宋" w:hint="eastAsia"/>
            <w:lang w:eastAsia="zh-CN"/>
          </w:rPr>
          <w:t>(二)、子宫收缩药项目执行阶段时间节点</w:t>
        </w:r>
        <w:r>
          <w:tab/>
        </w:r>
        <w:r>
          <w:fldChar w:fldCharType="begin"/>
        </w:r>
        <w:r>
          <w:instrText xml:space="preserve"> PAGEREF _Toc18779 \h </w:instrText>
        </w:r>
        <w:r>
          <w:fldChar w:fldCharType="separate"/>
        </w:r>
        <w:r>
          <w:t>52</w:t>
        </w:r>
        <w:r>
          <w:fldChar w:fldCharType="end"/>
        </w:r>
      </w:hyperlink>
    </w:p>
    <w:p>
      <w:pPr>
        <w:pStyle w:val="TOC2"/>
        <w:tabs>
          <w:tab w:val="right" w:leader="dot" w:pos="8306"/>
        </w:tabs>
      </w:pPr>
      <w:hyperlink w:anchor="_Toc25100" w:history="1">
        <w:r>
          <w:rPr>
            <w:rFonts w:ascii="仿宋" w:eastAsia="仿宋" w:hAnsi="仿宋" w:cs="仿宋" w:hint="eastAsia"/>
            <w:lang w:eastAsia="zh-CN"/>
          </w:rPr>
          <w:t>(三)、子宫收缩药项目完成阶段时间节点</w:t>
        </w:r>
        <w:r>
          <w:tab/>
        </w:r>
        <w:r>
          <w:fldChar w:fldCharType="begin"/>
        </w:r>
        <w:r>
          <w:instrText xml:space="preserve"> PAGEREF _Toc25100 \h </w:instrText>
        </w:r>
        <w:r>
          <w:fldChar w:fldCharType="separate"/>
        </w:r>
        <w:r>
          <w:t>53</w:t>
        </w:r>
        <w:r>
          <w:fldChar w:fldCharType="end"/>
        </w:r>
      </w:hyperlink>
    </w:p>
    <w:p>
      <w:pPr>
        <w:pStyle w:val="TOC1"/>
        <w:tabs>
          <w:tab w:val="right" w:leader="dot" w:pos="8306"/>
        </w:tabs>
      </w:pPr>
      <w:hyperlink w:anchor="_Toc3806" w:history="1">
        <w:r>
          <w:rPr>
            <w:rFonts w:ascii="仿宋" w:eastAsia="仿宋" w:hAnsi="仿宋" w:cs="仿宋" w:hint="eastAsia"/>
            <w:lang w:eastAsia="zh-CN"/>
          </w:rPr>
          <w:t>十五、子宫收缩药项目工程方案分析</w:t>
        </w:r>
        <w:r>
          <w:tab/>
        </w:r>
        <w:r>
          <w:fldChar w:fldCharType="begin"/>
        </w:r>
        <w:r>
          <w:instrText xml:space="preserve"> PAGEREF _Toc3806 \h </w:instrText>
        </w:r>
        <w:r>
          <w:fldChar w:fldCharType="separate"/>
        </w:r>
        <w:r>
          <w:t>54</w:t>
        </w:r>
        <w:r>
          <w:fldChar w:fldCharType="end"/>
        </w:r>
      </w:hyperlink>
    </w:p>
    <w:p>
      <w:pPr>
        <w:pStyle w:val="TOC2"/>
        <w:tabs>
          <w:tab w:val="right" w:leader="dot" w:pos="8306"/>
        </w:tabs>
      </w:pPr>
      <w:hyperlink w:anchor="_Toc3239" w:history="1">
        <w:r>
          <w:rPr>
            <w:rFonts w:ascii="仿宋" w:eastAsia="仿宋" w:hAnsi="仿宋" w:cs="仿宋" w:hint="eastAsia"/>
            <w:lang w:eastAsia="zh-CN"/>
          </w:rPr>
          <w:t>(一)、建筑工程设计原则</w:t>
        </w:r>
        <w:r>
          <w:tab/>
        </w:r>
        <w:r>
          <w:fldChar w:fldCharType="begin"/>
        </w:r>
        <w:r>
          <w:instrText xml:space="preserve"> PAGEREF _Toc3239 \h </w:instrText>
        </w:r>
        <w:r>
          <w:fldChar w:fldCharType="separate"/>
        </w:r>
        <w:r>
          <w:t>54</w:t>
        </w:r>
        <w:r>
          <w:fldChar w:fldCharType="end"/>
        </w:r>
      </w:hyperlink>
    </w:p>
    <w:p>
      <w:pPr>
        <w:pStyle w:val="TOC2"/>
        <w:tabs>
          <w:tab w:val="right" w:leader="dot" w:pos="8306"/>
        </w:tabs>
      </w:pPr>
      <w:hyperlink w:anchor="_Toc3005" w:history="1">
        <w:r>
          <w:rPr>
            <w:rFonts w:ascii="仿宋" w:eastAsia="仿宋" w:hAnsi="仿宋" w:cs="仿宋" w:hint="eastAsia"/>
            <w:lang w:eastAsia="zh-CN"/>
          </w:rPr>
          <w:t>(二)、土建工程建设指标</w:t>
        </w:r>
        <w:r>
          <w:tab/>
        </w:r>
        <w:r>
          <w:fldChar w:fldCharType="begin"/>
        </w:r>
        <w:r>
          <w:instrText xml:space="preserve"> PAGEREF _Toc3005 \h </w:instrText>
        </w:r>
        <w:r>
          <w:fldChar w:fldCharType="separate"/>
        </w:r>
        <w:r>
          <w:t>57</w:t>
        </w:r>
        <w:r>
          <w:fldChar w:fldCharType="end"/>
        </w:r>
      </w:hyperlink>
    </w:p>
    <w:p>
      <w:pPr>
        <w:pStyle w:val="TOC1"/>
        <w:tabs>
          <w:tab w:val="right" w:leader="dot" w:pos="8306"/>
        </w:tabs>
      </w:pPr>
      <w:hyperlink w:anchor="_Toc21913" w:history="1">
        <w:r>
          <w:rPr>
            <w:rFonts w:ascii="仿宋" w:eastAsia="仿宋" w:hAnsi="仿宋" w:cs="仿宋" w:hint="eastAsia"/>
            <w:lang w:eastAsia="zh-CN"/>
          </w:rPr>
          <w:t>十六、营销与推广策略</w:t>
        </w:r>
        <w:r>
          <w:tab/>
        </w:r>
        <w:r>
          <w:fldChar w:fldCharType="begin"/>
        </w:r>
        <w:r>
          <w:instrText xml:space="preserve"> PAGEREF _Toc21913 \h </w:instrText>
        </w:r>
        <w:r>
          <w:fldChar w:fldCharType="separate"/>
        </w:r>
        <w:r>
          <w:t>59</w:t>
        </w:r>
        <w:r>
          <w:fldChar w:fldCharType="end"/>
        </w:r>
      </w:hyperlink>
    </w:p>
    <w:p>
      <w:pPr>
        <w:pStyle w:val="TOC2"/>
        <w:tabs>
          <w:tab w:val="right" w:leader="dot" w:pos="8306"/>
        </w:tabs>
      </w:pPr>
      <w:hyperlink w:anchor="_Toc20833" w:history="1">
        <w:r>
          <w:rPr>
            <w:rFonts w:ascii="仿宋" w:eastAsia="仿宋" w:hAnsi="仿宋" w:cs="仿宋" w:hint="eastAsia"/>
            <w:lang w:eastAsia="zh-CN"/>
          </w:rPr>
          <w:t>(一)、产品/服务定位与特点</w:t>
        </w:r>
        <w:r>
          <w:tab/>
        </w:r>
        <w:r>
          <w:fldChar w:fldCharType="begin"/>
        </w:r>
        <w:r>
          <w:instrText xml:space="preserve"> PAGEREF _Toc20833 \h </w:instrText>
        </w:r>
        <w:r>
          <w:fldChar w:fldCharType="separate"/>
        </w:r>
        <w:r>
          <w:t>59</w:t>
        </w:r>
        <w:r>
          <w:fldChar w:fldCharType="end"/>
        </w:r>
      </w:hyperlink>
    </w:p>
    <w:p>
      <w:pPr>
        <w:pStyle w:val="TOC2"/>
        <w:tabs>
          <w:tab w:val="right" w:leader="dot" w:pos="8306"/>
        </w:tabs>
      </w:pPr>
      <w:hyperlink w:anchor="_Toc1506" w:history="1">
        <w:r>
          <w:rPr>
            <w:rFonts w:ascii="仿宋" w:eastAsia="仿宋" w:hAnsi="仿宋" w:cs="仿宋" w:hint="eastAsia"/>
            <w:lang w:eastAsia="zh-CN"/>
          </w:rPr>
          <w:t>(二)、市场定位与竞争分析</w:t>
        </w:r>
        <w:r>
          <w:tab/>
        </w:r>
        <w:r>
          <w:fldChar w:fldCharType="begin"/>
        </w:r>
        <w:r>
          <w:instrText xml:space="preserve"> PAGEREF _Toc1506 \h </w:instrText>
        </w:r>
        <w:r>
          <w:fldChar w:fldCharType="separate"/>
        </w:r>
        <w:r>
          <w:t>60</w:t>
        </w:r>
        <w:r>
          <w:fldChar w:fldCharType="end"/>
        </w:r>
      </w:hyperlink>
    </w:p>
    <w:p>
      <w:pPr>
        <w:pStyle w:val="TOC2"/>
        <w:tabs>
          <w:tab w:val="right" w:leader="dot" w:pos="8306"/>
        </w:tabs>
      </w:pPr>
      <w:hyperlink w:anchor="_Toc5373" w:history="1">
        <w:r>
          <w:rPr>
            <w:rFonts w:ascii="仿宋" w:eastAsia="仿宋" w:hAnsi="仿宋" w:cs="仿宋" w:hint="eastAsia"/>
            <w:lang w:eastAsia="zh-CN"/>
          </w:rPr>
          <w:t>(三)、营销渠道与策略</w:t>
        </w:r>
        <w:r>
          <w:tab/>
        </w:r>
        <w:r>
          <w:fldChar w:fldCharType="begin"/>
        </w:r>
        <w:r>
          <w:instrText xml:space="preserve"> PAGEREF _Toc5373 \h </w:instrText>
        </w:r>
        <w:r>
          <w:fldChar w:fldCharType="separate"/>
        </w:r>
        <w:r>
          <w:t>61</w:t>
        </w:r>
        <w:r>
          <w:fldChar w:fldCharType="end"/>
        </w:r>
      </w:hyperlink>
    </w:p>
    <w:p>
      <w:pPr>
        <w:pStyle w:val="TOC2"/>
        <w:tabs>
          <w:tab w:val="right" w:leader="dot" w:pos="8306"/>
        </w:tabs>
      </w:pPr>
      <w:hyperlink w:anchor="_Toc13634" w:history="1">
        <w:r>
          <w:rPr>
            <w:rFonts w:ascii="仿宋" w:eastAsia="仿宋" w:hAnsi="仿宋" w:cs="仿宋" w:hint="eastAsia"/>
            <w:lang w:eastAsia="zh-CN"/>
          </w:rPr>
          <w:t>(四)、推广与宣传活动</w:t>
        </w:r>
        <w:r>
          <w:tab/>
        </w:r>
        <w:r>
          <w:fldChar w:fldCharType="begin"/>
        </w:r>
        <w:r>
          <w:instrText xml:space="preserve"> PAGEREF _Toc13634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090"/>
      <w:r>
        <w:rPr>
          <w:rFonts w:ascii="仿宋" w:eastAsia="仿宋" w:hAnsi="仿宋" w:cs="仿宋" w:hint="eastAsia"/>
          <w:sz w:val="28"/>
          <w:lang w:eastAsia="zh-CN"/>
        </w:rPr>
        <w:t>一、子宫收缩药项目可持续发展</w:t>
      </w:r>
      <w:bookmarkEnd w:id="2"/>
    </w:p>
    <w:p>
      <w:pPr>
        <w:pStyle w:val="Heading2"/>
        <w:rPr>
          <w:rFonts w:ascii="仿宋" w:eastAsia="仿宋" w:hAnsi="仿宋" w:cs="仿宋" w:hint="eastAsia"/>
          <w:lang w:eastAsia="zh-CN"/>
        </w:rPr>
      </w:pPr>
      <w:bookmarkStart w:id="3" w:name="_Toc1378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子宫收缩药项目中，子宫收缩药项目团队着眼于未来，明确了可持续发展的战略方向。制定的具体可持续发展目标包括降低资源使用、采用环保技术、最大化社会效益等。这一步骤不仅有助于子宫收缩药项目在环保和社会责任方面达到最高标准，也为未来提供了明确的指引，确保子宫收缩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可持续实践的融入子宫收缩药项目管理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子宫收缩药项目管理周期。从子宫收缩药项目规划开始，子宫收缩药项目团队就考虑了环境和社会的因素。在执行阶段，子宫收缩药项目团队积极推动绿色技术的应用，优化资源利用。此外，关注员工的社会责任，通过培训和沟通活动提高员工对可持续发展的认知，使他们能够在日常工作中践行可持续实践。这些举措不仅为子宫收缩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38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扎根于子宫收缩药项目的可持续发展理念，我们深信环保与社会责任是子宫收缩药项目成功的关键支柱。在子宫收缩药项目的每一步，我们都致力于通过创新和实践，履行对环境和社会的坚定责任。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子宫收缩药项目团队通过引入先进的环保技术、建立高效的废物处理系统以及推动能源节约措施，积极履行环保责任。定期的环保监测和评估确保子宫收缩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子宫收缩药项目不仅致力于自身可持续发展，还注重对社会的回馈。通过支持社区子宫收缩药项目、参与慈善事业、提供培训机会等方式，子宫收缩药项目积极履行社会责任。与当地社区建立积极互动，关注员工的工作与生活平衡，以及员工的身心健康，是子宫收缩药项目在社会责任层面的关键举措。这样的实践不仅增强了子宫收缩药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079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9085"/>
      <w:r>
        <w:rPr>
          <w:rFonts w:ascii="仿宋" w:eastAsia="仿宋" w:hAnsi="仿宋" w:cs="仿宋" w:hint="eastAsia"/>
          <w:lang w:eastAsia="zh-CN"/>
        </w:rPr>
        <w:t>(一)、子宫收缩药行业分析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子宫收缩药行业一直以来都是市场的关注焦点。行业内的发展趋势、竞争态势以及潜在机会都对子宫收缩药项目的推进产生深远的影响。通过深入研究行业的整体概貌，我们将更好地理解行业的核心特征，为子宫收缩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子宫收缩药行业，技术一直是推动创新和发展的关键因素。我们将对当前技术趋势进行详尽分析，包括但不限于人工智能、大数据应用、先进制造技术等。这有助于子宫收缩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子宫收缩药项目成功的基础。我们将对主要竞争对手进行深入研究，包括其市场份额、产品特点、市场定位等。通过全面了解竞争对手的优势和劣势，子宫收缩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7101"/>
      <w:r>
        <w:rPr>
          <w:rFonts w:ascii="仿宋" w:eastAsia="仿宋" w:hAnsi="仿宋" w:cs="仿宋" w:hint="eastAsia"/>
          <w:sz w:val="28"/>
          <w:lang w:eastAsia="zh-CN"/>
        </w:rPr>
        <w:t>(二)、子宫收缩药市场分析预测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子宫收缩药市场未来的增长趋势。这包括市场的整体规模、各细分领域的发展趋势等。子宫收缩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子宫收缩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子宫收缩药项目实施过程中需要充分考虑的因素。我们将对市场风险进行全面评估，包括但不限于政策法规风险、市场竞争风险、技术变革风险等。通过对潜在风险的深入分析，子宫收缩药项目可以制定相应的风险缓解策略，降低不确定性对子宫收缩药项目的影响。</w:t>
      </w:r>
    </w:p>
    <w:p>
      <w:pPr>
        <w:pStyle w:val="Heading1"/>
        <w:ind w:firstLine="560" w:firstLineChars="200"/>
        <w:rPr>
          <w:rFonts w:ascii="仿宋" w:eastAsia="仿宋" w:hAnsi="仿宋" w:cs="仿宋" w:hint="eastAsia"/>
          <w:sz w:val="28"/>
          <w:lang w:eastAsia="zh-CN"/>
        </w:rPr>
      </w:pPr>
      <w:bookmarkStart w:id="8" w:name="_Toc32600"/>
      <w:r>
        <w:rPr>
          <w:rFonts w:ascii="仿宋" w:eastAsia="仿宋" w:hAnsi="仿宋" w:cs="仿宋" w:hint="eastAsia"/>
          <w:sz w:val="28"/>
          <w:lang w:eastAsia="zh-CN"/>
        </w:rPr>
        <w:t>三、子宫收缩药项目土建工程</w:t>
      </w:r>
      <w:bookmarkEnd w:id="8"/>
    </w:p>
    <w:p>
      <w:pPr>
        <w:pStyle w:val="Heading2"/>
        <w:rPr>
          <w:rFonts w:ascii="仿宋" w:eastAsia="仿宋" w:hAnsi="仿宋" w:cs="仿宋" w:hint="eastAsia"/>
          <w:lang w:eastAsia="zh-CN"/>
        </w:rPr>
      </w:pPr>
      <w:bookmarkStart w:id="9" w:name="_Toc1802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在子宫收缩药项目的建筑工程设计中，我们将秉承一系列重要的设计原则，以确保子宫收缩药项目建筑在功能、美观、可持续性等方面达到最佳效果。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首要原则是确保建筑的功能性得到最大化的发挥。我们将充分理解子宫收缩药项目的实际需求，合理布局各个功能区域，保证建筑在满足业务需求的同时，提供高效的工作环境。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在建筑设计中，我们将综合考虑建设和运营成本。通过精细的经济效益分析，确保设计方案在高效利用资源的同时，对子宫收缩药项目的长期盈利能力有积极的贡献。</w:t>
      </w:r>
    </w:p>
    <w:p>
      <w:pPr>
        <w:pStyle w:val="Heading2"/>
        <w:ind w:firstLine="560" w:firstLineChars="200"/>
        <w:rPr>
          <w:rFonts w:ascii="仿宋" w:eastAsia="仿宋" w:hAnsi="仿宋" w:cs="仿宋" w:hint="eastAsia"/>
          <w:sz w:val="28"/>
          <w:lang w:eastAsia="zh-CN"/>
        </w:rPr>
      </w:pPr>
      <w:bookmarkStart w:id="10" w:name="_Toc516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子宫收缩药项目的土建工程设计中，我们将精准设定设计年限，结合子宫收缩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子宫收缩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193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子宫收缩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子宫收缩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子宫收缩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550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本期工程子宫收缩药项目预计总建筑面积XXX平方米，其中：计容建筑面积XXX平方米，计划建筑工程投资XX万元，占子宫收缩药项目总投资的XX%。</w:t>
      </w:r>
    </w:p>
    <w:p>
      <w:pPr>
        <w:pStyle w:val="Heading1"/>
        <w:ind w:firstLine="560" w:firstLineChars="200"/>
        <w:rPr>
          <w:rFonts w:ascii="仿宋" w:eastAsia="仿宋" w:hAnsi="仿宋" w:cs="仿宋" w:hint="eastAsia"/>
          <w:sz w:val="28"/>
          <w:lang w:eastAsia="zh-CN"/>
        </w:rPr>
      </w:pPr>
      <w:bookmarkStart w:id="13" w:name="_Toc31294"/>
      <w:r>
        <w:rPr>
          <w:rFonts w:ascii="仿宋" w:eastAsia="仿宋" w:hAnsi="仿宋" w:cs="仿宋" w:hint="eastAsia"/>
          <w:sz w:val="28"/>
          <w:lang w:eastAsia="zh-CN"/>
        </w:rPr>
        <w:t>四、子宫收缩药项目危机管理</w:t>
      </w:r>
      <w:bookmarkEnd w:id="13"/>
    </w:p>
    <w:p>
      <w:pPr>
        <w:pStyle w:val="Heading2"/>
        <w:rPr>
          <w:rFonts w:ascii="仿宋" w:eastAsia="仿宋" w:hAnsi="仿宋" w:cs="仿宋" w:hint="eastAsia"/>
          <w:lang w:eastAsia="zh-CN"/>
        </w:rPr>
      </w:pPr>
      <w:bookmarkStart w:id="14" w:name="_Toc3082"/>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子宫收缩药项目危机管理中，危机预警与识别是确保子宫收缩药项目稳健运行的核心步骤。通过建立全面的监测机制，子宫收缩药项目团队旨在及时发现和理解潜在的风险和危机因素，以便采取及时的预防和应对措施，确保子宫收缩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首先，通过深入的风险评估，子宫收缩药项目团队全面分析了整个子宫收缩药项目和各个阶段可能存在的威胁。这包括准确评估每个潜在风险的发生概率和可能影响的程度，为后续危机预警提供了有力支持。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子宫收缩药项目团队着重于明确定义子宫收缩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子宫收缩药项目进展的持续监控，团队能够及时发现潜在问题并作出迅速反应。子宫收缩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在这一阶段，团队的专业素养和反应速度将发挥至关重要的作用，以确保潜在危机能够在初期得到有效的处理，最大程度地减轻负面影响。通过危机预警与识别，子宫收缩药项目得以更有序、可控地推进。</w:t>
      </w:r>
    </w:p>
    <w:p>
      <w:pPr>
        <w:pStyle w:val="Heading2"/>
        <w:ind w:firstLine="560" w:firstLineChars="200"/>
        <w:rPr>
          <w:rFonts w:ascii="仿宋" w:eastAsia="仿宋" w:hAnsi="仿宋" w:cs="仿宋" w:hint="eastAsia"/>
          <w:sz w:val="28"/>
          <w:lang w:eastAsia="zh-CN"/>
        </w:rPr>
      </w:pPr>
      <w:bookmarkStart w:id="15" w:name="_Toc20778"/>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在危机发生时，子宫收缩药项目团队立即行动，成立了应急小组。该小组的任务是迅速制定并实施紧急应对措施，以最小化潜在损失。以下是采取的主要措施：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暂停子宫收缩药项目进度：为遏制危机蔓延，子宫收缩药项目暂时停止进行，以便全面评估当前状况。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资源重新分配：重新评估子宫收缩药项目资源的分配，确保最大限度地减小损失。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实时沟通：与关键利益相关者建立实时沟通机制，向他们传递子宫收缩药项目危机的实际状况，保障子宫收缩药项目核心利益。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在紧急应对的同时，子宫收缩药项目团队强调了团队协作和有效沟通的重要性。以下是团队协作的关键举措：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信息共享机制：建立了信息共享平台，确保团队成员能够及时获取子宫收缩药项目危机的实时信息。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领导者沟通：子宫收缩药项目领导者通过定期会议和即时沟通工具，指导团队应对危机，保持团队稳定运行。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随着危机得到初步控制，子宫收缩药项目团队转向制定恢复计划，以确保子宫收缩药项目能够从中迅速恢复。主要恢复计划包括：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修复受损的进度计划：重新评估子宫收缩药项目进度，制定修复计划，确保子宫收缩药项目尽快回归正常进程。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重新调整资源分配：优化资源分配，确保子宫收缩药项目在有限资源下高效运转。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风险管理机制加强：对子宫收缩药项目风险进行全面评估，制定更强化的风险管理策略，以预防未来可能的危机。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8754"/>
      <w:r>
        <w:rPr>
          <w:rFonts w:ascii="仿宋" w:eastAsia="仿宋" w:hAnsi="仿宋" w:cs="仿宋" w:hint="eastAsia"/>
          <w:sz w:val="28"/>
          <w:lang w:eastAsia="zh-CN"/>
        </w:rPr>
        <w:t>五、子宫收缩药项目绩效评估</w:t>
      </w:r>
      <w:bookmarkEnd w:id="16"/>
    </w:p>
    <w:p>
      <w:pPr>
        <w:pStyle w:val="Heading2"/>
        <w:rPr>
          <w:rFonts w:ascii="仿宋" w:eastAsia="仿宋" w:hAnsi="仿宋" w:cs="仿宋" w:hint="eastAsia"/>
          <w:lang w:eastAsia="zh-CN"/>
        </w:rPr>
      </w:pPr>
      <w:bookmarkStart w:id="17" w:name="_Toc24087"/>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子宫收缩药项目中，我们设计了一套全面的绩效评估指标，以确保子宫收缩药项目的可控和成功交付。这些指标跨足子宫收缩药项目目标、成本、进度和质量等多个维度，为我们提供了全面洞察子宫收缩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子宫收缩药项目目标达成率是我们关注的首要指标。我们设定了明确的目标，并通过定期监测和评估，迅速发现并应对潜在的目标偏差。这为子宫收缩药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成本绩效是另一个核心关注点。通过实际成本与预算成本的对比分析，我们深入了解成本差异的原因，及时调整资源分配，保持子宫收缩药项目在经济效益方面的合理水平。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子宫收缩药项目进度作为关键的绩效指标之一，得到了精心的关注。我们制定了详细的子宫收缩药项目进度计划，并设立了进度符合度指标，确保实际进度与计划进度保持一致。这使我们能够快速发现和解决潜在的进度问题，保持子宫收缩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子宫收缩药项目绩效的不可或缺的一环。我们引入了一系列的质量标准和客户满意度指标，以确保子宫收缩药项目交付的成果在质量上达到或超越预期水平。通过持续监测这些指标，我们努力提升子宫收缩药项目整体质量水平，为子宫收缩药项目的成功交付提供有力保障。通过这些科学且全面的绩效评估，我们能够更好地引导子宫收缩药项目的持续改进，确保子宫收缩药项目目标的顺利达成。</w:t>
      </w:r>
    </w:p>
    <w:p>
      <w:pPr>
        <w:pStyle w:val="Heading2"/>
        <w:ind w:firstLine="560" w:firstLineChars="200"/>
        <w:rPr>
          <w:rFonts w:ascii="仿宋" w:eastAsia="仿宋" w:hAnsi="仿宋" w:cs="仿宋" w:hint="eastAsia"/>
          <w:sz w:val="28"/>
          <w:lang w:eastAsia="zh-CN"/>
        </w:rPr>
      </w:pPr>
      <w:bookmarkStart w:id="18" w:name="_Toc11488"/>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绩效评估是子宫收缩药项目中的关键环节，为确保子宫收缩药项目达到预期目标，我们采用了多层次、多维度的绩效评估方法。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子宫收缩药项目的战略目标对齐，确保每个决策和行动都与子宫收缩药项目整体目标保持一致。团队会定期召开战略对齐会议，审视当前工作与子宫收缩药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子宫收缩药项目进度、质量、成本和风险等方面。这些指标通过数据收集和分析，为子宫收缩药项目管理团队提供了客观的评估依据。例如，我们通过子宫收缩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绩效评估不仅仅停留在子宫收缩药项目内部，还考虑了子宫收缩药项目对外部环境的影响。我们定期进行干系人满意度调查，以了解各利益相关方对子宫收缩药项目的期望和满意度，并及时做出调整。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这种多层次、多角度的绩效评估方法，使得我们能够全面了解子宫收缩药项目的运行状态，及时做出调整，确保子宫收缩药项目在不断变化的环境中保持稳健前行。</w:t>
      </w:r>
    </w:p>
    <w:p>
      <w:pPr>
        <w:pStyle w:val="Heading2"/>
        <w:ind w:firstLine="560" w:firstLineChars="200"/>
        <w:rPr>
          <w:rFonts w:ascii="仿宋" w:eastAsia="仿宋" w:hAnsi="仿宋" w:cs="仿宋" w:hint="eastAsia"/>
          <w:sz w:val="28"/>
          <w:lang w:eastAsia="zh-CN"/>
        </w:rPr>
      </w:pPr>
      <w:bookmarkStart w:id="19" w:name="_Toc19146"/>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为了确保子宫收缩药项目的有效管理和不断优化，我们采用了精心设计的绩效评估周期。这个周期旨在实现灵活、实时和全面的评估，以适应子宫收缩药项目执行中的各种挑战。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的设计考虑到子宫收缩药项目的不同需求，分为短期、中期和长期。短期评估关注每个迭代或工作周期，以及时发现和解决当前任务中的问题。中期评估涵盖几个迭代，深入了解整体子宫收缩药项目的趋势和性能。长期评估则着眼于整个子宫收缩药项目阶段，确保子宫收缩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子宫收缩药项目管理工具和协作平台，团队成员能够随时更新和分享子宫收缩药项目数据。这种实时性的反馈机制使我们能够及时察觉潜在问题，快速调整，保持子宫收缩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子宫收缩药项目的决策制定密不可分。每个周期的子宫收缩药项目回顾会议成为集体总结经验、识别问题深层次原因并找到创新解决方案的平台。这种定期的反思与调整机制使子宫收缩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23851"/>
      <w:r>
        <w:rPr>
          <w:rFonts w:ascii="仿宋" w:eastAsia="仿宋" w:hAnsi="仿宋" w:cs="仿宋" w:hint="eastAsia"/>
          <w:sz w:val="28"/>
          <w:lang w:eastAsia="zh-CN"/>
        </w:rPr>
        <w:t>六、子宫收缩药项目文档管理</w:t>
      </w:r>
      <w:bookmarkEnd w:id="20"/>
    </w:p>
    <w:p>
      <w:pPr>
        <w:pStyle w:val="Heading2"/>
        <w:rPr>
          <w:rFonts w:ascii="仿宋" w:eastAsia="仿宋" w:hAnsi="仿宋" w:cs="仿宋" w:hint="eastAsia"/>
          <w:lang w:eastAsia="zh-CN"/>
        </w:rPr>
      </w:pPr>
      <w:bookmarkStart w:id="21" w:name="_Toc220"/>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子宫收缩药项目高度重视文档的质量和准确性，以支持子宫收缩药项目的各项活动和决策。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子宫收缩药项目文档的编制始于子宫收缩药项目计划的初期，我们制定了详细的文档编制计划，明确了每个文档的内容、格式和编写责任人。在子宫收缩药项目启动阶段，我们首先编制了子宫收缩药项目章程，明确定义了子宫收缩药项目的目标、范围、风险等关键要素。随后，子宫收缩药项目团队根据计划陆续编制了需求文档、设计文档、测试文档等各类文档，确保子宫收缩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子宫收缩药项目管理中的重要环节，旨在确保子宫收缩药项目文档符合质量标准和子宫收缩药项目需求。在子宫收缩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子宫收缩药项目相关利益方和专业领域的专家对文档进行独立审查。这有助于获取更全面、客观的反馈，确保子宫收缩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子宫收缩药项目在文档编制与审查方面建立了严格的管理机制，通过规范的流程和多维度的审查，确保子宫收缩药项目文档的质量、准确性和可靠性，为子宫收缩药项目的顺利推进提供了有力支持。</w:t>
      </w:r>
    </w:p>
    <w:p>
      <w:pPr>
        <w:pStyle w:val="Heading2"/>
        <w:ind w:firstLine="560" w:firstLineChars="200"/>
        <w:rPr>
          <w:rFonts w:ascii="仿宋" w:eastAsia="仿宋" w:hAnsi="仿宋" w:cs="仿宋" w:hint="eastAsia"/>
          <w:sz w:val="28"/>
          <w:lang w:eastAsia="zh-CN"/>
        </w:rPr>
      </w:pPr>
      <w:bookmarkStart w:id="22" w:name="_Toc26552"/>
      <w:r>
        <w:rPr>
          <w:rFonts w:ascii="仿宋" w:eastAsia="仿宋" w:hAnsi="仿宋" w:cs="仿宋" w:hint="eastAsia"/>
          <w:sz w:val="28"/>
          <w:lang w:eastAsia="zh-CN"/>
        </w:rPr>
        <w:t>(二)、文档发布与分发</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https://d.book118.com/617111013051006045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4C5B73"/>
    <w:rsid w:val="514C5B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7111013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2024-02-20T01:32:00Z</dcterms:created>
  <dcterms:modified xsi:type="dcterms:W3CDTF">2024-02-20T01:32:19Z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53AEFFBCD9D14B00BDD843416A4CA057_11</vt:lpwstr>
  </property>
  <property fmtid="{D5CDD505-2E9C-101B-9397-08002B2CF9AE}" pid="3" name="KSOProductBuildVer">
    <vt:lpwstr>2052-12.1.0.16250</vt:lpwstr>
  </property>
</Properties>
</file>