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电饭锅项目规划设计方案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09" w:history="1">
        <w:r>
          <w:rPr>
            <w:rFonts w:ascii="仿宋" w:eastAsia="仿宋" w:hAnsi="仿宋" w:cs="仿宋" w:hint="eastAsia"/>
            <w:lang w:eastAsia="zh-CN"/>
          </w:rPr>
          <w:t>序言</w:t>
        </w:r>
        <w:r>
          <w:tab/>
        </w:r>
        <w:r>
          <w:fldChar w:fldCharType="begin"/>
        </w:r>
        <w:r>
          <w:instrText xml:space="preserve"> PAGEREF _Toc19409 \h </w:instrText>
        </w:r>
        <w:r>
          <w:fldChar w:fldCharType="separate"/>
        </w:r>
        <w:r>
          <w:t>3</w:t>
        </w:r>
        <w:r>
          <w:fldChar w:fldCharType="end"/>
        </w:r>
      </w:hyperlink>
    </w:p>
    <w:p>
      <w:pPr>
        <w:pStyle w:val="TOC1"/>
        <w:tabs>
          <w:tab w:val="right" w:leader="dot" w:pos="8306"/>
        </w:tabs>
      </w:pPr>
      <w:hyperlink w:anchor="_Toc876" w:history="1">
        <w:r>
          <w:rPr>
            <w:rFonts w:ascii="仿宋" w:eastAsia="仿宋" w:hAnsi="仿宋" w:cs="仿宋" w:hint="eastAsia"/>
            <w:lang w:eastAsia="zh-CN"/>
          </w:rPr>
          <w:t>一、电饭锅项目土建工程</w:t>
        </w:r>
        <w:r>
          <w:tab/>
        </w:r>
        <w:r>
          <w:fldChar w:fldCharType="begin"/>
        </w:r>
        <w:r>
          <w:instrText xml:space="preserve"> PAGEREF _Toc876 \h </w:instrText>
        </w:r>
        <w:r>
          <w:fldChar w:fldCharType="separate"/>
        </w:r>
        <w:r>
          <w:t>3</w:t>
        </w:r>
        <w:r>
          <w:fldChar w:fldCharType="end"/>
        </w:r>
      </w:hyperlink>
    </w:p>
    <w:p>
      <w:pPr>
        <w:pStyle w:val="TOC2"/>
        <w:tabs>
          <w:tab w:val="right" w:leader="dot" w:pos="8306"/>
        </w:tabs>
      </w:pPr>
      <w:hyperlink w:anchor="_Toc2450" w:history="1">
        <w:r>
          <w:rPr>
            <w:rFonts w:ascii="仿宋" w:eastAsia="仿宋" w:hAnsi="仿宋" w:cs="仿宋" w:hint="eastAsia"/>
            <w:lang w:eastAsia="zh-CN"/>
          </w:rPr>
          <w:t>(一)、建筑工程设计原则</w:t>
        </w:r>
        <w:r>
          <w:tab/>
        </w:r>
        <w:r>
          <w:fldChar w:fldCharType="begin"/>
        </w:r>
        <w:r>
          <w:instrText xml:space="preserve"> PAGEREF _Toc2450 \h </w:instrText>
        </w:r>
        <w:r>
          <w:fldChar w:fldCharType="separate"/>
        </w:r>
        <w:r>
          <w:t>3</w:t>
        </w:r>
        <w:r>
          <w:fldChar w:fldCharType="end"/>
        </w:r>
      </w:hyperlink>
    </w:p>
    <w:p>
      <w:pPr>
        <w:pStyle w:val="TOC2"/>
        <w:tabs>
          <w:tab w:val="right" w:leader="dot" w:pos="8306"/>
        </w:tabs>
      </w:pPr>
      <w:hyperlink w:anchor="_Toc29868" w:history="1">
        <w:r>
          <w:rPr>
            <w:rFonts w:ascii="仿宋" w:eastAsia="仿宋" w:hAnsi="仿宋" w:cs="仿宋" w:hint="eastAsia"/>
            <w:lang w:eastAsia="zh-CN"/>
          </w:rPr>
          <w:t>(二)、土建工程设计年限及安全等级</w:t>
        </w:r>
        <w:r>
          <w:tab/>
        </w:r>
        <w:r>
          <w:fldChar w:fldCharType="begin"/>
        </w:r>
        <w:r>
          <w:instrText xml:space="preserve"> PAGEREF _Toc29868 \h </w:instrText>
        </w:r>
        <w:r>
          <w:fldChar w:fldCharType="separate"/>
        </w:r>
        <w:r>
          <w:t>4</w:t>
        </w:r>
        <w:r>
          <w:fldChar w:fldCharType="end"/>
        </w:r>
      </w:hyperlink>
    </w:p>
    <w:p>
      <w:pPr>
        <w:pStyle w:val="TOC2"/>
        <w:tabs>
          <w:tab w:val="right" w:leader="dot" w:pos="8306"/>
        </w:tabs>
      </w:pPr>
      <w:hyperlink w:anchor="_Toc28007" w:history="1">
        <w:r>
          <w:rPr>
            <w:rFonts w:ascii="仿宋" w:eastAsia="仿宋" w:hAnsi="仿宋" w:cs="仿宋" w:hint="eastAsia"/>
            <w:lang w:eastAsia="zh-CN"/>
          </w:rPr>
          <w:t>(三)、建筑工程设计总体要求</w:t>
        </w:r>
        <w:r>
          <w:tab/>
        </w:r>
        <w:r>
          <w:fldChar w:fldCharType="begin"/>
        </w:r>
        <w:r>
          <w:instrText xml:space="preserve"> PAGEREF _Toc28007 \h </w:instrText>
        </w:r>
        <w:r>
          <w:fldChar w:fldCharType="separate"/>
        </w:r>
        <w:r>
          <w:t>5</w:t>
        </w:r>
        <w:r>
          <w:fldChar w:fldCharType="end"/>
        </w:r>
      </w:hyperlink>
    </w:p>
    <w:p>
      <w:pPr>
        <w:pStyle w:val="TOC2"/>
        <w:tabs>
          <w:tab w:val="right" w:leader="dot" w:pos="8306"/>
        </w:tabs>
      </w:pPr>
      <w:hyperlink w:anchor="_Toc32011" w:history="1">
        <w:r>
          <w:rPr>
            <w:rFonts w:ascii="仿宋" w:eastAsia="仿宋" w:hAnsi="仿宋" w:cs="仿宋" w:hint="eastAsia"/>
            <w:lang w:eastAsia="zh-CN"/>
          </w:rPr>
          <w:t>(四)、土建工程建设指标</w:t>
        </w:r>
        <w:r>
          <w:tab/>
        </w:r>
        <w:r>
          <w:fldChar w:fldCharType="begin"/>
        </w:r>
        <w:r>
          <w:instrText xml:space="preserve"> PAGEREF _Toc32011 \h </w:instrText>
        </w:r>
        <w:r>
          <w:fldChar w:fldCharType="separate"/>
        </w:r>
        <w:r>
          <w:t>6</w:t>
        </w:r>
        <w:r>
          <w:fldChar w:fldCharType="end"/>
        </w:r>
      </w:hyperlink>
    </w:p>
    <w:p>
      <w:pPr>
        <w:pStyle w:val="TOC1"/>
        <w:tabs>
          <w:tab w:val="right" w:leader="dot" w:pos="8306"/>
        </w:tabs>
      </w:pPr>
      <w:hyperlink w:anchor="_Toc10452" w:history="1">
        <w:r>
          <w:rPr>
            <w:rFonts w:ascii="仿宋" w:eastAsia="仿宋" w:hAnsi="仿宋" w:cs="仿宋" w:hint="eastAsia"/>
            <w:lang w:eastAsia="zh-CN"/>
          </w:rPr>
          <w:t>二、电饭锅项目可持续发展</w:t>
        </w:r>
        <w:r>
          <w:tab/>
        </w:r>
        <w:r>
          <w:fldChar w:fldCharType="begin"/>
        </w:r>
        <w:r>
          <w:instrText xml:space="preserve"> PAGEREF _Toc10452 \h </w:instrText>
        </w:r>
        <w:r>
          <w:fldChar w:fldCharType="separate"/>
        </w:r>
        <w:r>
          <w:t>6</w:t>
        </w:r>
        <w:r>
          <w:fldChar w:fldCharType="end"/>
        </w:r>
      </w:hyperlink>
    </w:p>
    <w:p>
      <w:pPr>
        <w:pStyle w:val="TOC2"/>
        <w:tabs>
          <w:tab w:val="right" w:leader="dot" w:pos="8306"/>
        </w:tabs>
      </w:pPr>
      <w:hyperlink w:anchor="_Toc31952" w:history="1">
        <w:r>
          <w:rPr>
            <w:rFonts w:ascii="仿宋" w:eastAsia="仿宋" w:hAnsi="仿宋" w:cs="仿宋" w:hint="eastAsia"/>
            <w:lang w:eastAsia="zh-CN"/>
          </w:rPr>
          <w:t>(一)、可持续战略与实践</w:t>
        </w:r>
        <w:r>
          <w:tab/>
        </w:r>
        <w:r>
          <w:fldChar w:fldCharType="begin"/>
        </w:r>
        <w:r>
          <w:instrText xml:space="preserve"> PAGEREF _Toc31952 \h </w:instrText>
        </w:r>
        <w:r>
          <w:fldChar w:fldCharType="separate"/>
        </w:r>
        <w:r>
          <w:t>6</w:t>
        </w:r>
        <w:r>
          <w:fldChar w:fldCharType="end"/>
        </w:r>
      </w:hyperlink>
    </w:p>
    <w:p>
      <w:pPr>
        <w:pStyle w:val="TOC2"/>
        <w:tabs>
          <w:tab w:val="right" w:leader="dot" w:pos="8306"/>
        </w:tabs>
      </w:pPr>
      <w:hyperlink w:anchor="_Toc1158" w:history="1">
        <w:r>
          <w:rPr>
            <w:rFonts w:ascii="仿宋" w:eastAsia="仿宋" w:hAnsi="仿宋" w:cs="仿宋" w:hint="eastAsia"/>
            <w:lang w:eastAsia="zh-CN"/>
          </w:rPr>
          <w:t>(二)、环保与社会责任</w:t>
        </w:r>
        <w:r>
          <w:tab/>
        </w:r>
        <w:r>
          <w:fldChar w:fldCharType="begin"/>
        </w:r>
        <w:r>
          <w:instrText xml:space="preserve"> PAGEREF _Toc1158 \h </w:instrText>
        </w:r>
        <w:r>
          <w:fldChar w:fldCharType="separate"/>
        </w:r>
        <w:r>
          <w:t>7</w:t>
        </w:r>
        <w:r>
          <w:fldChar w:fldCharType="end"/>
        </w:r>
      </w:hyperlink>
    </w:p>
    <w:p>
      <w:pPr>
        <w:pStyle w:val="TOC1"/>
        <w:tabs>
          <w:tab w:val="right" w:leader="dot" w:pos="8306"/>
        </w:tabs>
      </w:pPr>
      <w:hyperlink w:anchor="_Toc1360" w:history="1">
        <w:r>
          <w:rPr>
            <w:rFonts w:ascii="仿宋" w:eastAsia="仿宋" w:hAnsi="仿宋" w:cs="仿宋" w:hint="eastAsia"/>
            <w:lang w:eastAsia="zh-CN"/>
          </w:rPr>
          <w:t>三、电饭锅项目概论</w:t>
        </w:r>
        <w:r>
          <w:tab/>
        </w:r>
        <w:r>
          <w:fldChar w:fldCharType="begin"/>
        </w:r>
        <w:r>
          <w:instrText xml:space="preserve"> PAGEREF _Toc1360 \h </w:instrText>
        </w:r>
        <w:r>
          <w:fldChar w:fldCharType="separate"/>
        </w:r>
        <w:r>
          <w:t>8</w:t>
        </w:r>
        <w:r>
          <w:fldChar w:fldCharType="end"/>
        </w:r>
      </w:hyperlink>
    </w:p>
    <w:p>
      <w:pPr>
        <w:pStyle w:val="TOC2"/>
        <w:tabs>
          <w:tab w:val="right" w:leader="dot" w:pos="8306"/>
        </w:tabs>
      </w:pPr>
      <w:hyperlink w:anchor="_Toc4702" w:history="1">
        <w:r>
          <w:rPr>
            <w:rFonts w:ascii="仿宋" w:eastAsia="仿宋" w:hAnsi="仿宋" w:cs="仿宋" w:hint="eastAsia"/>
            <w:lang w:eastAsia="zh-CN"/>
          </w:rPr>
          <w:t>(一)、电饭锅项目概况</w:t>
        </w:r>
        <w:r>
          <w:tab/>
        </w:r>
        <w:r>
          <w:fldChar w:fldCharType="begin"/>
        </w:r>
        <w:r>
          <w:instrText xml:space="preserve"> PAGEREF _Toc4702 \h </w:instrText>
        </w:r>
        <w:r>
          <w:fldChar w:fldCharType="separate"/>
        </w:r>
        <w:r>
          <w:t>8</w:t>
        </w:r>
        <w:r>
          <w:fldChar w:fldCharType="end"/>
        </w:r>
      </w:hyperlink>
    </w:p>
    <w:p>
      <w:pPr>
        <w:pStyle w:val="TOC2"/>
        <w:tabs>
          <w:tab w:val="right" w:leader="dot" w:pos="8306"/>
        </w:tabs>
      </w:pPr>
      <w:hyperlink w:anchor="_Toc30560" w:history="1">
        <w:r>
          <w:rPr>
            <w:rFonts w:ascii="仿宋" w:eastAsia="仿宋" w:hAnsi="仿宋" w:cs="仿宋" w:hint="eastAsia"/>
            <w:lang w:eastAsia="zh-CN"/>
          </w:rPr>
          <w:t>(二)、电饭锅项目目标</w:t>
        </w:r>
        <w:r>
          <w:tab/>
        </w:r>
        <w:r>
          <w:fldChar w:fldCharType="begin"/>
        </w:r>
        <w:r>
          <w:instrText xml:space="preserve"> PAGEREF _Toc30560 \h </w:instrText>
        </w:r>
        <w:r>
          <w:fldChar w:fldCharType="separate"/>
        </w:r>
        <w:r>
          <w:t>10</w:t>
        </w:r>
        <w:r>
          <w:fldChar w:fldCharType="end"/>
        </w:r>
      </w:hyperlink>
    </w:p>
    <w:p>
      <w:pPr>
        <w:pStyle w:val="TOC2"/>
        <w:tabs>
          <w:tab w:val="right" w:leader="dot" w:pos="8306"/>
        </w:tabs>
      </w:pPr>
      <w:hyperlink w:anchor="_Toc13447" w:history="1">
        <w:r>
          <w:rPr>
            <w:rFonts w:ascii="仿宋" w:eastAsia="仿宋" w:hAnsi="仿宋" w:cs="仿宋" w:hint="eastAsia"/>
            <w:lang w:eastAsia="zh-CN"/>
          </w:rPr>
          <w:t>(三)、电饭锅项目提出的理由</w:t>
        </w:r>
        <w:r>
          <w:tab/>
        </w:r>
        <w:r>
          <w:fldChar w:fldCharType="begin"/>
        </w:r>
        <w:r>
          <w:instrText xml:space="preserve"> PAGEREF _Toc13447 \h </w:instrText>
        </w:r>
        <w:r>
          <w:fldChar w:fldCharType="separate"/>
        </w:r>
        <w:r>
          <w:t>11</w:t>
        </w:r>
        <w:r>
          <w:fldChar w:fldCharType="end"/>
        </w:r>
      </w:hyperlink>
    </w:p>
    <w:p>
      <w:pPr>
        <w:pStyle w:val="TOC2"/>
        <w:tabs>
          <w:tab w:val="right" w:leader="dot" w:pos="8306"/>
        </w:tabs>
      </w:pPr>
      <w:hyperlink w:anchor="_Toc18049" w:history="1">
        <w:r>
          <w:rPr>
            <w:rFonts w:ascii="仿宋" w:eastAsia="仿宋" w:hAnsi="仿宋" w:cs="仿宋" w:hint="eastAsia"/>
            <w:lang w:eastAsia="zh-CN"/>
          </w:rPr>
          <w:t>(四)、电饭锅项目意义</w:t>
        </w:r>
        <w:r>
          <w:tab/>
        </w:r>
        <w:r>
          <w:fldChar w:fldCharType="begin"/>
        </w:r>
        <w:r>
          <w:instrText xml:space="preserve"> PAGEREF _Toc18049 \h </w:instrText>
        </w:r>
        <w:r>
          <w:fldChar w:fldCharType="separate"/>
        </w:r>
        <w:r>
          <w:t>12</w:t>
        </w:r>
        <w:r>
          <w:fldChar w:fldCharType="end"/>
        </w:r>
      </w:hyperlink>
    </w:p>
    <w:p>
      <w:pPr>
        <w:pStyle w:val="TOC2"/>
        <w:tabs>
          <w:tab w:val="right" w:leader="dot" w:pos="8306"/>
        </w:tabs>
      </w:pPr>
      <w:hyperlink w:anchor="_Toc19059" w:history="1">
        <w:r>
          <w:rPr>
            <w:rFonts w:ascii="仿宋" w:eastAsia="仿宋" w:hAnsi="仿宋" w:cs="仿宋" w:hint="eastAsia"/>
            <w:lang w:eastAsia="zh-CN"/>
          </w:rPr>
          <w:t>(五)、电饭锅项目背景</w:t>
        </w:r>
        <w:r>
          <w:tab/>
        </w:r>
        <w:r>
          <w:fldChar w:fldCharType="begin"/>
        </w:r>
        <w:r>
          <w:instrText xml:space="preserve"> PAGEREF _Toc19059 \h </w:instrText>
        </w:r>
        <w:r>
          <w:fldChar w:fldCharType="separate"/>
        </w:r>
        <w:r>
          <w:t>13</w:t>
        </w:r>
        <w:r>
          <w:fldChar w:fldCharType="end"/>
        </w:r>
      </w:hyperlink>
    </w:p>
    <w:p>
      <w:pPr>
        <w:pStyle w:val="TOC1"/>
        <w:tabs>
          <w:tab w:val="right" w:leader="dot" w:pos="8306"/>
        </w:tabs>
      </w:pPr>
      <w:hyperlink w:anchor="_Toc3693" w:history="1">
        <w:r>
          <w:rPr>
            <w:rFonts w:ascii="仿宋" w:eastAsia="仿宋" w:hAnsi="仿宋" w:cs="仿宋" w:hint="eastAsia"/>
            <w:lang w:eastAsia="zh-CN"/>
          </w:rPr>
          <w:t>四、电饭锅项目文档管理</w:t>
        </w:r>
        <w:r>
          <w:tab/>
        </w:r>
        <w:r>
          <w:fldChar w:fldCharType="begin"/>
        </w:r>
        <w:r>
          <w:instrText xml:space="preserve"> PAGEREF _Toc3693 \h </w:instrText>
        </w:r>
        <w:r>
          <w:fldChar w:fldCharType="separate"/>
        </w:r>
        <w:r>
          <w:t>14</w:t>
        </w:r>
        <w:r>
          <w:fldChar w:fldCharType="end"/>
        </w:r>
      </w:hyperlink>
    </w:p>
    <w:p>
      <w:pPr>
        <w:pStyle w:val="TOC2"/>
        <w:tabs>
          <w:tab w:val="right" w:leader="dot" w:pos="8306"/>
        </w:tabs>
      </w:pPr>
      <w:hyperlink w:anchor="_Toc6852" w:history="1">
        <w:r>
          <w:rPr>
            <w:rFonts w:ascii="仿宋" w:eastAsia="仿宋" w:hAnsi="仿宋" w:cs="仿宋" w:hint="eastAsia"/>
            <w:lang w:eastAsia="zh-CN"/>
          </w:rPr>
          <w:t>(一)、文档编制与审查</w:t>
        </w:r>
        <w:r>
          <w:tab/>
        </w:r>
        <w:r>
          <w:fldChar w:fldCharType="begin"/>
        </w:r>
        <w:r>
          <w:instrText xml:space="preserve"> PAGEREF _Toc6852 \h </w:instrText>
        </w:r>
        <w:r>
          <w:fldChar w:fldCharType="separate"/>
        </w:r>
        <w:r>
          <w:t>14</w:t>
        </w:r>
        <w:r>
          <w:fldChar w:fldCharType="end"/>
        </w:r>
      </w:hyperlink>
    </w:p>
    <w:p>
      <w:pPr>
        <w:pStyle w:val="TOC2"/>
        <w:tabs>
          <w:tab w:val="right" w:leader="dot" w:pos="8306"/>
        </w:tabs>
      </w:pPr>
      <w:hyperlink w:anchor="_Toc21981" w:history="1">
        <w:r>
          <w:rPr>
            <w:rFonts w:ascii="仿宋" w:eastAsia="仿宋" w:hAnsi="仿宋" w:cs="仿宋" w:hint="eastAsia"/>
            <w:lang w:eastAsia="zh-CN"/>
          </w:rPr>
          <w:t>(二)、文档发布与分发</w:t>
        </w:r>
        <w:r>
          <w:tab/>
        </w:r>
        <w:r>
          <w:fldChar w:fldCharType="begin"/>
        </w:r>
        <w:r>
          <w:instrText xml:space="preserve"> PAGEREF _Toc21981 \h </w:instrText>
        </w:r>
        <w:r>
          <w:fldChar w:fldCharType="separate"/>
        </w:r>
        <w:r>
          <w:t>15</w:t>
        </w:r>
        <w:r>
          <w:fldChar w:fldCharType="end"/>
        </w:r>
      </w:hyperlink>
    </w:p>
    <w:p>
      <w:pPr>
        <w:pStyle w:val="TOC2"/>
        <w:tabs>
          <w:tab w:val="right" w:leader="dot" w:pos="8306"/>
        </w:tabs>
      </w:pPr>
      <w:hyperlink w:anchor="_Toc2404" w:history="1">
        <w:r>
          <w:rPr>
            <w:rFonts w:ascii="仿宋" w:eastAsia="仿宋" w:hAnsi="仿宋" w:cs="仿宋" w:hint="eastAsia"/>
            <w:lang w:eastAsia="zh-CN"/>
          </w:rPr>
          <w:t>(三)、文档存档与归档</w:t>
        </w:r>
        <w:r>
          <w:tab/>
        </w:r>
        <w:r>
          <w:fldChar w:fldCharType="begin"/>
        </w:r>
        <w:r>
          <w:instrText xml:space="preserve"> PAGEREF _Toc2404 \h </w:instrText>
        </w:r>
        <w:r>
          <w:fldChar w:fldCharType="separate"/>
        </w:r>
        <w:r>
          <w:t>16</w:t>
        </w:r>
        <w:r>
          <w:fldChar w:fldCharType="end"/>
        </w:r>
      </w:hyperlink>
    </w:p>
    <w:p>
      <w:pPr>
        <w:pStyle w:val="TOC1"/>
        <w:tabs>
          <w:tab w:val="right" w:leader="dot" w:pos="8306"/>
        </w:tabs>
      </w:pPr>
      <w:hyperlink w:anchor="_Toc28876" w:history="1">
        <w:r>
          <w:rPr>
            <w:rFonts w:ascii="仿宋" w:eastAsia="仿宋" w:hAnsi="仿宋" w:cs="仿宋" w:hint="eastAsia"/>
            <w:lang w:eastAsia="zh-CN"/>
          </w:rPr>
          <w:t>五、产品规划分析</w:t>
        </w:r>
        <w:r>
          <w:tab/>
        </w:r>
        <w:r>
          <w:fldChar w:fldCharType="begin"/>
        </w:r>
        <w:r>
          <w:instrText xml:space="preserve"> PAGEREF _Toc28876 \h </w:instrText>
        </w:r>
        <w:r>
          <w:fldChar w:fldCharType="separate"/>
        </w:r>
        <w:r>
          <w:t>17</w:t>
        </w:r>
        <w:r>
          <w:fldChar w:fldCharType="end"/>
        </w:r>
      </w:hyperlink>
    </w:p>
    <w:p>
      <w:pPr>
        <w:pStyle w:val="TOC2"/>
        <w:tabs>
          <w:tab w:val="right" w:leader="dot" w:pos="8306"/>
        </w:tabs>
      </w:pPr>
      <w:hyperlink w:anchor="_Toc25424" w:history="1">
        <w:r>
          <w:rPr>
            <w:rFonts w:ascii="仿宋" w:eastAsia="仿宋" w:hAnsi="仿宋" w:cs="仿宋" w:hint="eastAsia"/>
            <w:lang w:eastAsia="zh-CN"/>
          </w:rPr>
          <w:t>(一)、产品规划</w:t>
        </w:r>
        <w:r>
          <w:tab/>
        </w:r>
        <w:r>
          <w:fldChar w:fldCharType="begin"/>
        </w:r>
        <w:r>
          <w:instrText xml:space="preserve"> PAGEREF _Toc25424 \h </w:instrText>
        </w:r>
        <w:r>
          <w:fldChar w:fldCharType="separate"/>
        </w:r>
        <w:r>
          <w:t>17</w:t>
        </w:r>
        <w:r>
          <w:fldChar w:fldCharType="end"/>
        </w:r>
      </w:hyperlink>
    </w:p>
    <w:p>
      <w:pPr>
        <w:pStyle w:val="TOC2"/>
        <w:tabs>
          <w:tab w:val="right" w:leader="dot" w:pos="8306"/>
        </w:tabs>
      </w:pPr>
      <w:hyperlink w:anchor="_Toc17792" w:history="1">
        <w:r>
          <w:rPr>
            <w:rFonts w:ascii="仿宋" w:eastAsia="仿宋" w:hAnsi="仿宋" w:cs="仿宋" w:hint="eastAsia"/>
            <w:lang w:eastAsia="zh-CN"/>
          </w:rPr>
          <w:t>(二)、建设规模</w:t>
        </w:r>
        <w:r>
          <w:tab/>
        </w:r>
        <w:r>
          <w:fldChar w:fldCharType="begin"/>
        </w:r>
        <w:r>
          <w:instrText xml:space="preserve"> PAGEREF _Toc17792 \h </w:instrText>
        </w:r>
        <w:r>
          <w:fldChar w:fldCharType="separate"/>
        </w:r>
        <w:r>
          <w:t>18</w:t>
        </w:r>
        <w:r>
          <w:fldChar w:fldCharType="end"/>
        </w:r>
      </w:hyperlink>
    </w:p>
    <w:p>
      <w:pPr>
        <w:pStyle w:val="TOC1"/>
        <w:tabs>
          <w:tab w:val="right" w:leader="dot" w:pos="8306"/>
        </w:tabs>
      </w:pPr>
      <w:hyperlink w:anchor="_Toc5614" w:history="1">
        <w:r>
          <w:rPr>
            <w:rFonts w:ascii="仿宋" w:eastAsia="仿宋" w:hAnsi="仿宋" w:cs="仿宋" w:hint="eastAsia"/>
            <w:lang w:eastAsia="zh-CN"/>
          </w:rPr>
          <w:t>六、电饭锅项目绩效评估</w:t>
        </w:r>
        <w:r>
          <w:tab/>
        </w:r>
        <w:r>
          <w:fldChar w:fldCharType="begin"/>
        </w:r>
        <w:r>
          <w:instrText xml:space="preserve"> PAGEREF _Toc5614 \h </w:instrText>
        </w:r>
        <w:r>
          <w:fldChar w:fldCharType="separate"/>
        </w:r>
        <w:r>
          <w:t>19</w:t>
        </w:r>
        <w:r>
          <w:fldChar w:fldCharType="end"/>
        </w:r>
      </w:hyperlink>
    </w:p>
    <w:p>
      <w:pPr>
        <w:pStyle w:val="TOC2"/>
        <w:tabs>
          <w:tab w:val="right" w:leader="dot" w:pos="8306"/>
        </w:tabs>
      </w:pPr>
      <w:hyperlink w:anchor="_Toc4889" w:history="1">
        <w:r>
          <w:rPr>
            <w:rFonts w:ascii="仿宋" w:eastAsia="仿宋" w:hAnsi="仿宋" w:cs="仿宋" w:hint="eastAsia"/>
            <w:lang w:eastAsia="zh-CN"/>
          </w:rPr>
          <w:t>(一)、绩效评估指标</w:t>
        </w:r>
        <w:r>
          <w:tab/>
        </w:r>
        <w:r>
          <w:fldChar w:fldCharType="begin"/>
        </w:r>
        <w:r>
          <w:instrText xml:space="preserve"> PAGEREF _Toc4889 \h </w:instrText>
        </w:r>
        <w:r>
          <w:fldChar w:fldCharType="separate"/>
        </w:r>
        <w:r>
          <w:t>19</w:t>
        </w:r>
        <w:r>
          <w:fldChar w:fldCharType="end"/>
        </w:r>
      </w:hyperlink>
    </w:p>
    <w:p>
      <w:pPr>
        <w:pStyle w:val="TOC2"/>
        <w:tabs>
          <w:tab w:val="right" w:leader="dot" w:pos="8306"/>
        </w:tabs>
      </w:pPr>
      <w:hyperlink w:anchor="_Toc5605" w:history="1">
        <w:r>
          <w:rPr>
            <w:rFonts w:ascii="仿宋" w:eastAsia="仿宋" w:hAnsi="仿宋" w:cs="仿宋" w:hint="eastAsia"/>
            <w:lang w:eastAsia="zh-CN"/>
          </w:rPr>
          <w:t>(二)、绩效评估方法</w:t>
        </w:r>
        <w:r>
          <w:tab/>
        </w:r>
        <w:r>
          <w:fldChar w:fldCharType="begin"/>
        </w:r>
        <w:r>
          <w:instrText xml:space="preserve"> PAGEREF _Toc5605 \h </w:instrText>
        </w:r>
        <w:r>
          <w:fldChar w:fldCharType="separate"/>
        </w:r>
        <w:r>
          <w:t>20</w:t>
        </w:r>
        <w:r>
          <w:fldChar w:fldCharType="end"/>
        </w:r>
      </w:hyperlink>
    </w:p>
    <w:p>
      <w:pPr>
        <w:pStyle w:val="TOC2"/>
        <w:tabs>
          <w:tab w:val="right" w:leader="dot" w:pos="8306"/>
        </w:tabs>
      </w:pPr>
      <w:hyperlink w:anchor="_Toc3462" w:history="1">
        <w:r>
          <w:rPr>
            <w:rFonts w:ascii="仿宋" w:eastAsia="仿宋" w:hAnsi="仿宋" w:cs="仿宋" w:hint="eastAsia"/>
            <w:lang w:eastAsia="zh-CN"/>
          </w:rPr>
          <w:t>(三)、绩效评估周期</w:t>
        </w:r>
        <w:r>
          <w:tab/>
        </w:r>
        <w:r>
          <w:fldChar w:fldCharType="begin"/>
        </w:r>
        <w:r>
          <w:instrText xml:space="preserve"> PAGEREF _Toc3462 \h </w:instrText>
        </w:r>
        <w:r>
          <w:fldChar w:fldCharType="separate"/>
        </w:r>
        <w:r>
          <w:t>21</w:t>
        </w:r>
        <w:r>
          <w:fldChar w:fldCharType="end"/>
        </w:r>
      </w:hyperlink>
    </w:p>
    <w:p>
      <w:pPr>
        <w:pStyle w:val="TOC1"/>
        <w:tabs>
          <w:tab w:val="right" w:leader="dot" w:pos="8306"/>
        </w:tabs>
      </w:pPr>
      <w:hyperlink w:anchor="_Toc6600" w:history="1">
        <w:r>
          <w:rPr>
            <w:rFonts w:ascii="仿宋" w:eastAsia="仿宋" w:hAnsi="仿宋" w:cs="仿宋" w:hint="eastAsia"/>
            <w:lang w:eastAsia="zh-CN"/>
          </w:rPr>
          <w:t>七、电饭锅项目投资规划</w:t>
        </w:r>
        <w:r>
          <w:tab/>
        </w:r>
        <w:r>
          <w:fldChar w:fldCharType="begin"/>
        </w:r>
        <w:r>
          <w:instrText xml:space="preserve"> PAGEREF _Toc6600 \h </w:instrText>
        </w:r>
        <w:r>
          <w:fldChar w:fldCharType="separate"/>
        </w:r>
        <w:r>
          <w:t>22</w:t>
        </w:r>
        <w:r>
          <w:fldChar w:fldCharType="end"/>
        </w:r>
      </w:hyperlink>
    </w:p>
    <w:p>
      <w:pPr>
        <w:pStyle w:val="TOC2"/>
        <w:tabs>
          <w:tab w:val="right" w:leader="dot" w:pos="8306"/>
        </w:tabs>
      </w:pPr>
      <w:hyperlink w:anchor="_Toc509" w:history="1">
        <w:r>
          <w:rPr>
            <w:rFonts w:ascii="仿宋" w:eastAsia="仿宋" w:hAnsi="仿宋" w:cs="仿宋" w:hint="eastAsia"/>
            <w:lang w:eastAsia="zh-CN"/>
          </w:rPr>
          <w:t>(一)、电饭锅项目总投资估算</w:t>
        </w:r>
        <w:r>
          <w:tab/>
        </w:r>
        <w:r>
          <w:fldChar w:fldCharType="begin"/>
        </w:r>
        <w:r>
          <w:instrText xml:space="preserve"> PAGEREF _Toc509 \h </w:instrText>
        </w:r>
        <w:r>
          <w:fldChar w:fldCharType="separate"/>
        </w:r>
        <w:r>
          <w:t>22</w:t>
        </w:r>
        <w:r>
          <w:fldChar w:fldCharType="end"/>
        </w:r>
      </w:hyperlink>
    </w:p>
    <w:p>
      <w:pPr>
        <w:pStyle w:val="TOC2"/>
        <w:tabs>
          <w:tab w:val="right" w:leader="dot" w:pos="8306"/>
        </w:tabs>
      </w:pPr>
      <w:hyperlink w:anchor="_Toc12061" w:history="1">
        <w:r>
          <w:rPr>
            <w:rFonts w:ascii="仿宋" w:eastAsia="仿宋" w:hAnsi="仿宋" w:cs="仿宋" w:hint="eastAsia"/>
            <w:lang w:eastAsia="zh-CN"/>
          </w:rPr>
          <w:t>(二)、资金筹措</w:t>
        </w:r>
        <w:r>
          <w:tab/>
        </w:r>
        <w:r>
          <w:fldChar w:fldCharType="begin"/>
        </w:r>
        <w:r>
          <w:instrText xml:space="preserve"> PAGEREF _Toc12061 \h </w:instrText>
        </w:r>
        <w:r>
          <w:fldChar w:fldCharType="separate"/>
        </w:r>
        <w:r>
          <w:t>24</w:t>
        </w:r>
        <w:r>
          <w:fldChar w:fldCharType="end"/>
        </w:r>
      </w:hyperlink>
    </w:p>
    <w:p>
      <w:pPr>
        <w:pStyle w:val="TOC1"/>
        <w:tabs>
          <w:tab w:val="right" w:leader="dot" w:pos="8306"/>
        </w:tabs>
      </w:pPr>
      <w:hyperlink w:anchor="_Toc4211" w:history="1">
        <w:r>
          <w:rPr>
            <w:rFonts w:ascii="仿宋" w:eastAsia="仿宋" w:hAnsi="仿宋" w:cs="仿宋" w:hint="eastAsia"/>
            <w:lang w:eastAsia="zh-CN"/>
          </w:rPr>
          <w:t>八、电饭锅项目计划安排</w:t>
        </w:r>
        <w:r>
          <w:tab/>
        </w:r>
        <w:r>
          <w:fldChar w:fldCharType="begin"/>
        </w:r>
        <w:r>
          <w:instrText xml:space="preserve"> PAGEREF _Toc4211 \h </w:instrText>
        </w:r>
        <w:r>
          <w:fldChar w:fldCharType="separate"/>
        </w:r>
        <w:r>
          <w:t>24</w:t>
        </w:r>
        <w:r>
          <w:fldChar w:fldCharType="end"/>
        </w:r>
      </w:hyperlink>
    </w:p>
    <w:p>
      <w:pPr>
        <w:pStyle w:val="TOC2"/>
        <w:tabs>
          <w:tab w:val="right" w:leader="dot" w:pos="8306"/>
        </w:tabs>
      </w:pPr>
      <w:hyperlink w:anchor="_Toc9341" w:history="1">
        <w:r>
          <w:rPr>
            <w:rFonts w:ascii="仿宋" w:eastAsia="仿宋" w:hAnsi="仿宋" w:cs="仿宋" w:hint="eastAsia"/>
            <w:lang w:eastAsia="zh-CN"/>
          </w:rPr>
          <w:t>(一)、建设周期</w:t>
        </w:r>
        <w:r>
          <w:tab/>
        </w:r>
        <w:r>
          <w:fldChar w:fldCharType="begin"/>
        </w:r>
        <w:r>
          <w:instrText xml:space="preserve"> PAGEREF _Toc9341 \h </w:instrText>
        </w:r>
        <w:r>
          <w:fldChar w:fldCharType="separate"/>
        </w:r>
        <w:r>
          <w:t>24</w:t>
        </w:r>
        <w:r>
          <w:fldChar w:fldCharType="end"/>
        </w:r>
      </w:hyperlink>
    </w:p>
    <w:p>
      <w:pPr>
        <w:pStyle w:val="TOC2"/>
        <w:tabs>
          <w:tab w:val="right" w:leader="dot" w:pos="8306"/>
        </w:tabs>
      </w:pPr>
      <w:hyperlink w:anchor="_Toc10669" w:history="1">
        <w:r>
          <w:rPr>
            <w:rFonts w:ascii="仿宋" w:eastAsia="仿宋" w:hAnsi="仿宋" w:cs="仿宋" w:hint="eastAsia"/>
            <w:lang w:eastAsia="zh-CN"/>
          </w:rPr>
          <w:t>(二)、建设进度</w:t>
        </w:r>
        <w:r>
          <w:tab/>
        </w:r>
        <w:r>
          <w:fldChar w:fldCharType="begin"/>
        </w:r>
        <w:r>
          <w:instrText xml:space="preserve"> PAGEREF _Toc10669 \h </w:instrText>
        </w:r>
        <w:r>
          <w:fldChar w:fldCharType="separate"/>
        </w:r>
        <w:r>
          <w:t>25</w:t>
        </w:r>
        <w:r>
          <w:fldChar w:fldCharType="end"/>
        </w:r>
      </w:hyperlink>
    </w:p>
    <w:p>
      <w:pPr>
        <w:pStyle w:val="TOC2"/>
        <w:tabs>
          <w:tab w:val="right" w:leader="dot" w:pos="8306"/>
        </w:tabs>
      </w:pPr>
      <w:hyperlink w:anchor="_Toc23013" w:history="1">
        <w:r>
          <w:rPr>
            <w:rFonts w:ascii="仿宋" w:eastAsia="仿宋" w:hAnsi="仿宋" w:cs="仿宋" w:hint="eastAsia"/>
            <w:lang w:eastAsia="zh-CN"/>
          </w:rPr>
          <w:t>(三)、进度安排注意事项</w:t>
        </w:r>
        <w:r>
          <w:tab/>
        </w:r>
        <w:r>
          <w:fldChar w:fldCharType="begin"/>
        </w:r>
        <w:r>
          <w:instrText xml:space="preserve"> PAGEREF _Toc23013 \h </w:instrText>
        </w:r>
        <w:r>
          <w:fldChar w:fldCharType="separate"/>
        </w:r>
        <w:r>
          <w:t>26</w:t>
        </w:r>
        <w:r>
          <w:fldChar w:fldCharType="end"/>
        </w:r>
      </w:hyperlink>
    </w:p>
    <w:p>
      <w:pPr>
        <w:pStyle w:val="TOC2"/>
        <w:tabs>
          <w:tab w:val="right" w:leader="dot" w:pos="8306"/>
        </w:tabs>
      </w:pPr>
      <w:hyperlink w:anchor="_Toc16083" w:history="1">
        <w:r>
          <w:rPr>
            <w:rFonts w:ascii="仿宋" w:eastAsia="仿宋" w:hAnsi="仿宋" w:cs="仿宋" w:hint="eastAsia"/>
            <w:lang w:eastAsia="zh-CN"/>
          </w:rPr>
          <w:t>(四)、人力资源配置</w:t>
        </w:r>
        <w:r>
          <w:tab/>
        </w:r>
        <w:r>
          <w:fldChar w:fldCharType="begin"/>
        </w:r>
        <w:r>
          <w:instrText xml:space="preserve"> PAGEREF _Toc16083 \h </w:instrText>
        </w:r>
        <w:r>
          <w:fldChar w:fldCharType="separate"/>
        </w:r>
        <w:r>
          <w:t>28</w:t>
        </w:r>
        <w:r>
          <w:fldChar w:fldCharType="end"/>
        </w:r>
      </w:hyperlink>
    </w:p>
    <w:p>
      <w:pPr>
        <w:pStyle w:val="TOC1"/>
        <w:tabs>
          <w:tab w:val="right" w:leader="dot" w:pos="8306"/>
        </w:tabs>
      </w:pPr>
      <w:hyperlink w:anchor="_Toc20600" w:history="1">
        <w:r>
          <w:rPr>
            <w:rFonts w:ascii="仿宋" w:eastAsia="仿宋" w:hAnsi="仿宋" w:cs="仿宋" w:hint="eastAsia"/>
            <w:lang w:eastAsia="zh-CN"/>
          </w:rPr>
          <w:t>九、电饭锅项目风险管理</w:t>
        </w:r>
        <w:r>
          <w:tab/>
        </w:r>
        <w:r>
          <w:fldChar w:fldCharType="begin"/>
        </w:r>
        <w:r>
          <w:instrText xml:space="preserve"> PAGEREF _Toc20600 \h </w:instrText>
        </w:r>
        <w:r>
          <w:fldChar w:fldCharType="separate"/>
        </w:r>
        <w:r>
          <w:t>28</w:t>
        </w:r>
        <w:r>
          <w:fldChar w:fldCharType="end"/>
        </w:r>
      </w:hyperlink>
    </w:p>
    <w:p>
      <w:pPr>
        <w:pStyle w:val="TOC2"/>
        <w:tabs>
          <w:tab w:val="right" w:leader="dot" w:pos="8306"/>
        </w:tabs>
      </w:pPr>
      <w:hyperlink w:anchor="_Toc14003" w:history="1">
        <w:r>
          <w:rPr>
            <w:rFonts w:ascii="仿宋" w:eastAsia="仿宋" w:hAnsi="仿宋" w:cs="仿宋" w:hint="eastAsia"/>
            <w:lang w:eastAsia="zh-CN"/>
          </w:rPr>
          <w:t>(一)、风险识别与评估</w:t>
        </w:r>
        <w:r>
          <w:tab/>
        </w:r>
        <w:r>
          <w:fldChar w:fldCharType="begin"/>
        </w:r>
        <w:r>
          <w:instrText xml:space="preserve"> PAGEREF _Toc14003 \h </w:instrText>
        </w:r>
        <w:r>
          <w:fldChar w:fldCharType="separate"/>
        </w:r>
        <w:r>
          <w:t>28</w:t>
        </w:r>
        <w:r>
          <w:fldChar w:fldCharType="end"/>
        </w:r>
      </w:hyperlink>
    </w:p>
    <w:p>
      <w:pPr>
        <w:pStyle w:val="TOC2"/>
        <w:tabs>
          <w:tab w:val="right" w:leader="dot" w:pos="8306"/>
        </w:tabs>
      </w:pPr>
      <w:hyperlink w:anchor="_Toc23855" w:history="1">
        <w:r>
          <w:rPr>
            <w:rFonts w:ascii="仿宋" w:eastAsia="仿宋" w:hAnsi="仿宋" w:cs="仿宋" w:hint="eastAsia"/>
            <w:lang w:eastAsia="zh-CN"/>
          </w:rPr>
          <w:t>(二)、风险应对策略</w:t>
        </w:r>
        <w:r>
          <w:tab/>
        </w:r>
        <w:r>
          <w:fldChar w:fldCharType="begin"/>
        </w:r>
        <w:r>
          <w:instrText xml:space="preserve"> PAGEREF _Toc23855 \h </w:instrText>
        </w:r>
        <w:r>
          <w:fldChar w:fldCharType="separate"/>
        </w:r>
        <w:r>
          <w:t>30</w:t>
        </w:r>
        <w:r>
          <w:fldChar w:fldCharType="end"/>
        </w:r>
      </w:hyperlink>
    </w:p>
    <w:p>
      <w:pPr>
        <w:pStyle w:val="TOC2"/>
        <w:tabs>
          <w:tab w:val="right" w:leader="dot" w:pos="8306"/>
        </w:tabs>
      </w:pPr>
      <w:hyperlink w:anchor="_Toc7709" w:history="1">
        <w:r>
          <w:rPr>
            <w:rFonts w:ascii="仿宋" w:eastAsia="仿宋" w:hAnsi="仿宋" w:cs="仿宋" w:hint="eastAsia"/>
            <w:lang w:eastAsia="zh-CN"/>
          </w:rPr>
          <w:t>(三)、风险监控与控制</w:t>
        </w:r>
        <w:r>
          <w:tab/>
        </w:r>
        <w:r>
          <w:fldChar w:fldCharType="begin"/>
        </w:r>
        <w:r>
          <w:instrText xml:space="preserve"> PAGEREF _Toc7709 \h </w:instrText>
        </w:r>
        <w:r>
          <w:fldChar w:fldCharType="separate"/>
        </w:r>
        <w:r>
          <w:t>31</w:t>
        </w:r>
        <w:r>
          <w:fldChar w:fldCharType="end"/>
        </w:r>
      </w:hyperlink>
    </w:p>
    <w:p>
      <w:pPr>
        <w:pStyle w:val="TOC1"/>
        <w:tabs>
          <w:tab w:val="right" w:leader="dot" w:pos="8306"/>
        </w:tabs>
      </w:pPr>
      <w:hyperlink w:anchor="_Toc15965" w:history="1">
        <w:r>
          <w:rPr>
            <w:rFonts w:ascii="仿宋" w:eastAsia="仿宋" w:hAnsi="仿宋" w:cs="仿宋" w:hint="eastAsia"/>
            <w:lang w:eastAsia="zh-CN"/>
          </w:rPr>
          <w:t>十、生产安全保护</w:t>
        </w:r>
        <w:r>
          <w:tab/>
        </w:r>
        <w:r>
          <w:fldChar w:fldCharType="begin"/>
        </w:r>
        <w:r>
          <w:instrText xml:space="preserve"> PAGEREF _Toc15965 \h </w:instrText>
        </w:r>
        <w:r>
          <w:fldChar w:fldCharType="separate"/>
        </w:r>
        <w:r>
          <w:t>32</w:t>
        </w:r>
        <w:r>
          <w:fldChar w:fldCharType="end"/>
        </w:r>
      </w:hyperlink>
    </w:p>
    <w:p>
      <w:pPr>
        <w:pStyle w:val="TOC2"/>
        <w:tabs>
          <w:tab w:val="right" w:leader="dot" w:pos="8306"/>
        </w:tabs>
      </w:pPr>
      <w:hyperlink w:anchor="_Toc29681" w:history="1">
        <w:r>
          <w:rPr>
            <w:rFonts w:ascii="仿宋" w:eastAsia="仿宋" w:hAnsi="仿宋" w:cs="仿宋" w:hint="eastAsia"/>
            <w:lang w:eastAsia="zh-CN"/>
          </w:rPr>
          <w:t>(一)、消防安全</w:t>
        </w:r>
        <w:r>
          <w:tab/>
        </w:r>
        <w:r>
          <w:fldChar w:fldCharType="begin"/>
        </w:r>
        <w:r>
          <w:instrText xml:space="preserve"> PAGEREF _Toc29681 \h </w:instrText>
        </w:r>
        <w:r>
          <w:fldChar w:fldCharType="separate"/>
        </w:r>
        <w:r>
          <w:t>32</w:t>
        </w:r>
        <w:r>
          <w:fldChar w:fldCharType="end"/>
        </w:r>
      </w:hyperlink>
    </w:p>
    <w:p>
      <w:pPr>
        <w:pStyle w:val="TOC2"/>
        <w:tabs>
          <w:tab w:val="right" w:leader="dot" w:pos="8306"/>
        </w:tabs>
      </w:pPr>
      <w:hyperlink w:anchor="_Toc4584" w:history="1">
        <w:r>
          <w:rPr>
            <w:rFonts w:ascii="仿宋" w:eastAsia="仿宋" w:hAnsi="仿宋" w:cs="仿宋" w:hint="eastAsia"/>
            <w:lang w:eastAsia="zh-CN"/>
          </w:rPr>
          <w:t>(二)、防火防爆总图布置措施</w:t>
        </w:r>
        <w:r>
          <w:tab/>
        </w:r>
        <w:r>
          <w:fldChar w:fldCharType="begin"/>
        </w:r>
        <w:r>
          <w:instrText xml:space="preserve"> PAGEREF _Toc4584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5" w:history="1">
        <w:r>
          <w:rPr>
            <w:rFonts w:ascii="仿宋" w:eastAsia="仿宋" w:hAnsi="仿宋" w:cs="仿宋" w:hint="eastAsia"/>
            <w:lang w:eastAsia="zh-CN"/>
          </w:rPr>
          <w:t>(三)、自然灾害防范措施</w:t>
        </w:r>
        <w:r>
          <w:tab/>
        </w:r>
        <w:r>
          <w:fldChar w:fldCharType="begin"/>
        </w:r>
        <w:r>
          <w:instrText xml:space="preserve"> PAGEREF _Toc14045 \h </w:instrText>
        </w:r>
        <w:r>
          <w:fldChar w:fldCharType="separate"/>
        </w:r>
        <w:r>
          <w:t>35</w:t>
        </w:r>
        <w:r>
          <w:fldChar w:fldCharType="end"/>
        </w:r>
      </w:hyperlink>
    </w:p>
    <w:p>
      <w:pPr>
        <w:pStyle w:val="TOC2"/>
        <w:tabs>
          <w:tab w:val="right" w:leader="dot" w:pos="8306"/>
        </w:tabs>
      </w:pPr>
      <w:hyperlink w:anchor="_Toc23200" w:history="1">
        <w:r>
          <w:rPr>
            <w:rFonts w:ascii="仿宋" w:eastAsia="仿宋" w:hAnsi="仿宋" w:cs="仿宋" w:hint="eastAsia"/>
            <w:lang w:eastAsia="zh-CN"/>
          </w:rPr>
          <w:t>(四)、安全色及安全标志使用要求</w:t>
        </w:r>
        <w:r>
          <w:tab/>
        </w:r>
        <w:r>
          <w:fldChar w:fldCharType="begin"/>
        </w:r>
        <w:r>
          <w:instrText xml:space="preserve"> PAGEREF _Toc23200 \h </w:instrText>
        </w:r>
        <w:r>
          <w:fldChar w:fldCharType="separate"/>
        </w:r>
        <w:r>
          <w:t>36</w:t>
        </w:r>
        <w:r>
          <w:fldChar w:fldCharType="end"/>
        </w:r>
      </w:hyperlink>
    </w:p>
    <w:p>
      <w:pPr>
        <w:pStyle w:val="TOC2"/>
        <w:tabs>
          <w:tab w:val="right" w:leader="dot" w:pos="8306"/>
        </w:tabs>
      </w:pPr>
      <w:hyperlink w:anchor="_Toc18915" w:history="1">
        <w:r>
          <w:rPr>
            <w:rFonts w:ascii="仿宋" w:eastAsia="仿宋" w:hAnsi="仿宋" w:cs="仿宋" w:hint="eastAsia"/>
            <w:lang w:eastAsia="zh-CN"/>
          </w:rPr>
          <w:t>(五)、防尘防毒措施</w:t>
        </w:r>
        <w:r>
          <w:tab/>
        </w:r>
        <w:r>
          <w:fldChar w:fldCharType="begin"/>
        </w:r>
        <w:r>
          <w:instrText xml:space="preserve"> PAGEREF _Toc18915 \h </w:instrText>
        </w:r>
        <w:r>
          <w:fldChar w:fldCharType="separate"/>
        </w:r>
        <w:r>
          <w:t>36</w:t>
        </w:r>
        <w:r>
          <w:fldChar w:fldCharType="end"/>
        </w:r>
      </w:hyperlink>
    </w:p>
    <w:p>
      <w:pPr>
        <w:pStyle w:val="TOC2"/>
        <w:tabs>
          <w:tab w:val="right" w:leader="dot" w:pos="8306"/>
        </w:tabs>
      </w:pPr>
      <w:hyperlink w:anchor="_Toc29994" w:history="1">
        <w:r>
          <w:rPr>
            <w:rFonts w:ascii="仿宋" w:eastAsia="仿宋" w:hAnsi="仿宋" w:cs="仿宋" w:hint="eastAsia"/>
            <w:lang w:eastAsia="zh-CN"/>
          </w:rPr>
          <w:t>(六)、防静电、触电防护及防雷措施</w:t>
        </w:r>
        <w:r>
          <w:tab/>
        </w:r>
        <w:r>
          <w:fldChar w:fldCharType="begin"/>
        </w:r>
        <w:r>
          <w:instrText xml:space="preserve"> PAGEREF _Toc29994 \h </w:instrText>
        </w:r>
        <w:r>
          <w:fldChar w:fldCharType="separate"/>
        </w:r>
        <w:r>
          <w:t>37</w:t>
        </w:r>
        <w:r>
          <w:fldChar w:fldCharType="end"/>
        </w:r>
      </w:hyperlink>
    </w:p>
    <w:p>
      <w:pPr>
        <w:pStyle w:val="TOC2"/>
        <w:tabs>
          <w:tab w:val="right" w:leader="dot" w:pos="8306"/>
        </w:tabs>
      </w:pPr>
      <w:hyperlink w:anchor="_Toc11794" w:history="1">
        <w:r>
          <w:rPr>
            <w:rFonts w:ascii="仿宋" w:eastAsia="仿宋" w:hAnsi="仿宋" w:cs="仿宋" w:hint="eastAsia"/>
            <w:lang w:eastAsia="zh-CN"/>
          </w:rPr>
          <w:t>(七)、机械设备安全保障措施</w:t>
        </w:r>
        <w:r>
          <w:tab/>
        </w:r>
        <w:r>
          <w:fldChar w:fldCharType="begin"/>
        </w:r>
        <w:r>
          <w:instrText xml:space="preserve"> PAGEREF _Toc11794 \h </w:instrText>
        </w:r>
        <w:r>
          <w:fldChar w:fldCharType="separate"/>
        </w:r>
        <w:r>
          <w:t>39</w:t>
        </w:r>
        <w:r>
          <w:fldChar w:fldCharType="end"/>
        </w:r>
      </w:hyperlink>
    </w:p>
    <w:p>
      <w:pPr>
        <w:pStyle w:val="TOC1"/>
        <w:tabs>
          <w:tab w:val="right" w:leader="dot" w:pos="8306"/>
        </w:tabs>
      </w:pPr>
      <w:hyperlink w:anchor="_Toc8528" w:history="1">
        <w:r>
          <w:rPr>
            <w:rFonts w:ascii="仿宋" w:eastAsia="仿宋" w:hAnsi="仿宋" w:cs="仿宋" w:hint="eastAsia"/>
            <w:lang w:eastAsia="zh-CN"/>
          </w:rPr>
          <w:t>十一、电饭锅项目人力资源管理</w:t>
        </w:r>
        <w:r>
          <w:tab/>
        </w:r>
        <w:r>
          <w:fldChar w:fldCharType="begin"/>
        </w:r>
        <w:r>
          <w:instrText xml:space="preserve"> PAGEREF _Toc8528 \h </w:instrText>
        </w:r>
        <w:r>
          <w:fldChar w:fldCharType="separate"/>
        </w:r>
        <w:r>
          <w:t>40</w:t>
        </w:r>
        <w:r>
          <w:fldChar w:fldCharType="end"/>
        </w:r>
      </w:hyperlink>
    </w:p>
    <w:p>
      <w:pPr>
        <w:pStyle w:val="TOC2"/>
        <w:tabs>
          <w:tab w:val="right" w:leader="dot" w:pos="8306"/>
        </w:tabs>
      </w:pPr>
      <w:hyperlink w:anchor="_Toc17188" w:history="1">
        <w:r>
          <w:rPr>
            <w:rFonts w:ascii="仿宋" w:eastAsia="仿宋" w:hAnsi="仿宋" w:cs="仿宋" w:hint="eastAsia"/>
            <w:lang w:eastAsia="zh-CN"/>
          </w:rPr>
          <w:t>(一)、建立健全的预算管理制度</w:t>
        </w:r>
        <w:r>
          <w:tab/>
        </w:r>
        <w:r>
          <w:fldChar w:fldCharType="begin"/>
        </w:r>
        <w:r>
          <w:instrText xml:space="preserve"> PAGEREF _Toc17188 \h </w:instrText>
        </w:r>
        <w:r>
          <w:fldChar w:fldCharType="separate"/>
        </w:r>
        <w:r>
          <w:t>40</w:t>
        </w:r>
        <w:r>
          <w:fldChar w:fldCharType="end"/>
        </w:r>
      </w:hyperlink>
    </w:p>
    <w:p>
      <w:pPr>
        <w:pStyle w:val="TOC2"/>
        <w:tabs>
          <w:tab w:val="right" w:leader="dot" w:pos="8306"/>
        </w:tabs>
      </w:pPr>
      <w:hyperlink w:anchor="_Toc10930" w:history="1">
        <w:r>
          <w:rPr>
            <w:rFonts w:ascii="仿宋" w:eastAsia="仿宋" w:hAnsi="仿宋" w:cs="仿宋" w:hint="eastAsia"/>
            <w:lang w:eastAsia="zh-CN"/>
          </w:rPr>
          <w:t>(二)、加强资金流动监控</w:t>
        </w:r>
        <w:r>
          <w:tab/>
        </w:r>
        <w:r>
          <w:fldChar w:fldCharType="begin"/>
        </w:r>
        <w:r>
          <w:instrText xml:space="preserve"> PAGEREF _Toc10930 \h </w:instrText>
        </w:r>
        <w:r>
          <w:fldChar w:fldCharType="separate"/>
        </w:r>
        <w:r>
          <w:t>42</w:t>
        </w:r>
        <w:r>
          <w:fldChar w:fldCharType="end"/>
        </w:r>
      </w:hyperlink>
    </w:p>
    <w:p>
      <w:pPr>
        <w:pStyle w:val="TOC2"/>
        <w:tabs>
          <w:tab w:val="right" w:leader="dot" w:pos="8306"/>
        </w:tabs>
      </w:pPr>
      <w:hyperlink w:anchor="_Toc3541" w:history="1">
        <w:r>
          <w:rPr>
            <w:rFonts w:ascii="仿宋" w:eastAsia="仿宋" w:hAnsi="仿宋" w:cs="仿宋" w:hint="eastAsia"/>
            <w:lang w:eastAsia="zh-CN"/>
          </w:rPr>
          <w:t>(三)、制定完善的风险控制机制</w:t>
        </w:r>
        <w:r>
          <w:tab/>
        </w:r>
        <w:r>
          <w:fldChar w:fldCharType="begin"/>
        </w:r>
        <w:r>
          <w:instrText xml:space="preserve"> PAGEREF _Toc3541 \h </w:instrText>
        </w:r>
        <w:r>
          <w:fldChar w:fldCharType="separate"/>
        </w:r>
        <w:r>
          <w:t>43</w:t>
        </w:r>
        <w:r>
          <w:fldChar w:fldCharType="end"/>
        </w:r>
      </w:hyperlink>
    </w:p>
    <w:p>
      <w:pPr>
        <w:pStyle w:val="TOC2"/>
        <w:tabs>
          <w:tab w:val="right" w:leader="dot" w:pos="8306"/>
        </w:tabs>
      </w:pPr>
      <w:hyperlink w:anchor="_Toc21555" w:history="1">
        <w:r>
          <w:rPr>
            <w:rFonts w:ascii="仿宋" w:eastAsia="仿宋" w:hAnsi="仿宋" w:cs="仿宋" w:hint="eastAsia"/>
            <w:lang w:eastAsia="zh-CN"/>
          </w:rPr>
          <w:t>(四)、优化成本管理</w:t>
        </w:r>
        <w:r>
          <w:tab/>
        </w:r>
        <w:r>
          <w:fldChar w:fldCharType="begin"/>
        </w:r>
        <w:r>
          <w:instrText xml:space="preserve"> PAGEREF _Toc21555 \h </w:instrText>
        </w:r>
        <w:r>
          <w:fldChar w:fldCharType="separate"/>
        </w:r>
        <w:r>
          <w:t>44</w:t>
        </w:r>
        <w:r>
          <w:fldChar w:fldCharType="end"/>
        </w:r>
      </w:hyperlink>
    </w:p>
    <w:p>
      <w:pPr>
        <w:pStyle w:val="TOC1"/>
        <w:tabs>
          <w:tab w:val="right" w:leader="dot" w:pos="8306"/>
        </w:tabs>
      </w:pPr>
      <w:hyperlink w:anchor="_Toc14900" w:history="1">
        <w:r>
          <w:rPr>
            <w:rFonts w:ascii="仿宋" w:eastAsia="仿宋" w:hAnsi="仿宋" w:cs="仿宋" w:hint="eastAsia"/>
            <w:lang w:eastAsia="zh-CN"/>
          </w:rPr>
          <w:t>十二、电饭锅项目财务管理</w:t>
        </w:r>
        <w:r>
          <w:tab/>
        </w:r>
        <w:r>
          <w:fldChar w:fldCharType="begin"/>
        </w:r>
        <w:r>
          <w:instrText xml:space="preserve"> PAGEREF _Toc14900 \h </w:instrText>
        </w:r>
        <w:r>
          <w:fldChar w:fldCharType="separate"/>
        </w:r>
        <w:r>
          <w:t>45</w:t>
        </w:r>
        <w:r>
          <w:fldChar w:fldCharType="end"/>
        </w:r>
      </w:hyperlink>
    </w:p>
    <w:p>
      <w:pPr>
        <w:pStyle w:val="TOC2"/>
        <w:tabs>
          <w:tab w:val="right" w:leader="dot" w:pos="8306"/>
        </w:tabs>
      </w:pPr>
      <w:hyperlink w:anchor="_Toc916" w:history="1">
        <w:r>
          <w:rPr>
            <w:rFonts w:ascii="仿宋" w:eastAsia="仿宋" w:hAnsi="仿宋" w:cs="仿宋" w:hint="eastAsia"/>
            <w:lang w:eastAsia="zh-CN"/>
          </w:rPr>
          <w:t>(一)、资金需求大</w:t>
        </w:r>
        <w:r>
          <w:tab/>
        </w:r>
        <w:r>
          <w:fldChar w:fldCharType="begin"/>
        </w:r>
        <w:r>
          <w:instrText xml:space="preserve"> PAGEREF _Toc916 \h </w:instrText>
        </w:r>
        <w:r>
          <w:fldChar w:fldCharType="separate"/>
        </w:r>
        <w:r>
          <w:t>45</w:t>
        </w:r>
        <w:r>
          <w:fldChar w:fldCharType="end"/>
        </w:r>
      </w:hyperlink>
    </w:p>
    <w:p>
      <w:pPr>
        <w:pStyle w:val="TOC2"/>
        <w:tabs>
          <w:tab w:val="right" w:leader="dot" w:pos="8306"/>
        </w:tabs>
      </w:pPr>
      <w:hyperlink w:anchor="_Toc316" w:history="1">
        <w:r>
          <w:rPr>
            <w:rFonts w:ascii="仿宋" w:eastAsia="仿宋" w:hAnsi="仿宋" w:cs="仿宋" w:hint="eastAsia"/>
            <w:lang w:eastAsia="zh-CN"/>
          </w:rPr>
          <w:t>(二)、研发周期长</w:t>
        </w:r>
        <w:r>
          <w:tab/>
        </w:r>
        <w:r>
          <w:fldChar w:fldCharType="begin"/>
        </w:r>
        <w:r>
          <w:instrText xml:space="preserve"> PAGEREF _Toc316 \h </w:instrText>
        </w:r>
        <w:r>
          <w:fldChar w:fldCharType="separate"/>
        </w:r>
        <w:r>
          <w:t>47</w:t>
        </w:r>
        <w:r>
          <w:fldChar w:fldCharType="end"/>
        </w:r>
      </w:hyperlink>
    </w:p>
    <w:p>
      <w:pPr>
        <w:pStyle w:val="TOC2"/>
        <w:tabs>
          <w:tab w:val="right" w:leader="dot" w:pos="8306"/>
        </w:tabs>
      </w:pPr>
      <w:hyperlink w:anchor="_Toc22296" w:history="1">
        <w:r>
          <w:rPr>
            <w:rFonts w:ascii="仿宋" w:eastAsia="仿宋" w:hAnsi="仿宋" w:cs="仿宋" w:hint="eastAsia"/>
            <w:lang w:eastAsia="zh-CN"/>
          </w:rPr>
          <w:t>(三)、市场风险大</w:t>
        </w:r>
        <w:r>
          <w:tab/>
        </w:r>
        <w:r>
          <w:fldChar w:fldCharType="begin"/>
        </w:r>
        <w:r>
          <w:instrText xml:space="preserve"> PAGEREF _Toc22296 \h </w:instrText>
        </w:r>
        <w:r>
          <w:fldChar w:fldCharType="separate"/>
        </w:r>
        <w:r>
          <w:t>48</w:t>
        </w:r>
        <w:r>
          <w:fldChar w:fldCharType="end"/>
        </w:r>
      </w:hyperlink>
    </w:p>
    <w:p>
      <w:pPr>
        <w:pStyle w:val="TOC2"/>
        <w:tabs>
          <w:tab w:val="right" w:leader="dot" w:pos="8306"/>
        </w:tabs>
      </w:pPr>
      <w:hyperlink w:anchor="_Toc5240" w:history="1">
        <w:r>
          <w:rPr>
            <w:rFonts w:ascii="仿宋" w:eastAsia="仿宋" w:hAnsi="仿宋" w:cs="仿宋" w:hint="eastAsia"/>
            <w:lang w:eastAsia="zh-CN"/>
          </w:rPr>
          <w:t>(四)、利润率高</w:t>
        </w:r>
        <w:r>
          <w:tab/>
        </w:r>
        <w:r>
          <w:fldChar w:fldCharType="begin"/>
        </w:r>
        <w:r>
          <w:instrText xml:space="preserve"> PAGEREF _Toc5240 \h </w:instrText>
        </w:r>
        <w:r>
          <w:fldChar w:fldCharType="separate"/>
        </w:r>
        <w:r>
          <w:t>50</w:t>
        </w:r>
        <w:r>
          <w:fldChar w:fldCharType="end"/>
        </w:r>
      </w:hyperlink>
    </w:p>
    <w:p>
      <w:pPr>
        <w:pStyle w:val="TOC1"/>
        <w:tabs>
          <w:tab w:val="right" w:leader="dot" w:pos="8306"/>
        </w:tabs>
      </w:pPr>
      <w:hyperlink w:anchor="_Toc23853" w:history="1">
        <w:r>
          <w:rPr>
            <w:rFonts w:ascii="仿宋" w:eastAsia="仿宋" w:hAnsi="仿宋" w:cs="仿宋" w:hint="eastAsia"/>
            <w:lang w:eastAsia="zh-CN"/>
          </w:rPr>
          <w:t>十三、电饭锅项目实施时间节点</w:t>
        </w:r>
        <w:r>
          <w:tab/>
        </w:r>
        <w:r>
          <w:fldChar w:fldCharType="begin"/>
        </w:r>
        <w:r>
          <w:instrText xml:space="preserve"> PAGEREF _Toc23853 \h </w:instrText>
        </w:r>
        <w:r>
          <w:fldChar w:fldCharType="separate"/>
        </w:r>
        <w:r>
          <w:t>52</w:t>
        </w:r>
        <w:r>
          <w:fldChar w:fldCharType="end"/>
        </w:r>
      </w:hyperlink>
    </w:p>
    <w:p>
      <w:pPr>
        <w:pStyle w:val="TOC2"/>
        <w:tabs>
          <w:tab w:val="right" w:leader="dot" w:pos="8306"/>
        </w:tabs>
      </w:pPr>
      <w:hyperlink w:anchor="_Toc1918" w:history="1">
        <w:r>
          <w:rPr>
            <w:rFonts w:ascii="仿宋" w:eastAsia="仿宋" w:hAnsi="仿宋" w:cs="仿宋" w:hint="eastAsia"/>
            <w:lang w:eastAsia="zh-CN"/>
          </w:rPr>
          <w:t>(一)、电饭锅项目启动阶段时间节点</w:t>
        </w:r>
        <w:r>
          <w:tab/>
        </w:r>
        <w:r>
          <w:fldChar w:fldCharType="begin"/>
        </w:r>
        <w:r>
          <w:instrText xml:space="preserve"> PAGEREF _Toc1918 \h </w:instrText>
        </w:r>
        <w:r>
          <w:fldChar w:fldCharType="separate"/>
        </w:r>
        <w:r>
          <w:t>52</w:t>
        </w:r>
        <w:r>
          <w:fldChar w:fldCharType="end"/>
        </w:r>
      </w:hyperlink>
    </w:p>
    <w:p>
      <w:pPr>
        <w:pStyle w:val="TOC2"/>
        <w:tabs>
          <w:tab w:val="right" w:leader="dot" w:pos="8306"/>
        </w:tabs>
      </w:pPr>
      <w:hyperlink w:anchor="_Toc9833" w:history="1">
        <w:r>
          <w:rPr>
            <w:rFonts w:ascii="仿宋" w:eastAsia="仿宋" w:hAnsi="仿宋" w:cs="仿宋" w:hint="eastAsia"/>
            <w:lang w:eastAsia="zh-CN"/>
          </w:rPr>
          <w:t>(二)、电饭锅项目执行阶段时间节点</w:t>
        </w:r>
        <w:r>
          <w:tab/>
        </w:r>
        <w:r>
          <w:fldChar w:fldCharType="begin"/>
        </w:r>
        <w:r>
          <w:instrText xml:space="preserve"> PAGEREF _Toc9833 \h </w:instrText>
        </w:r>
        <w:r>
          <w:fldChar w:fldCharType="separate"/>
        </w:r>
        <w:r>
          <w:t>54</w:t>
        </w:r>
        <w:r>
          <w:fldChar w:fldCharType="end"/>
        </w:r>
      </w:hyperlink>
    </w:p>
    <w:p>
      <w:pPr>
        <w:pStyle w:val="TOC2"/>
        <w:tabs>
          <w:tab w:val="right" w:leader="dot" w:pos="8306"/>
        </w:tabs>
      </w:pPr>
      <w:hyperlink w:anchor="_Toc11906" w:history="1">
        <w:r>
          <w:rPr>
            <w:rFonts w:ascii="仿宋" w:eastAsia="仿宋" w:hAnsi="仿宋" w:cs="仿宋" w:hint="eastAsia"/>
            <w:lang w:eastAsia="zh-CN"/>
          </w:rPr>
          <w:t>(三)、电饭锅项目完成阶段时间节点</w:t>
        </w:r>
        <w:r>
          <w:tab/>
        </w:r>
        <w:r>
          <w:fldChar w:fldCharType="begin"/>
        </w:r>
        <w:r>
          <w:instrText xml:space="preserve"> PAGEREF _Toc11906 \h </w:instrText>
        </w:r>
        <w:r>
          <w:fldChar w:fldCharType="separate"/>
        </w:r>
        <w:r>
          <w:t>54</w:t>
        </w:r>
        <w:r>
          <w:fldChar w:fldCharType="end"/>
        </w:r>
      </w:hyperlink>
    </w:p>
    <w:p>
      <w:pPr>
        <w:pStyle w:val="TOC1"/>
        <w:tabs>
          <w:tab w:val="right" w:leader="dot" w:pos="8306"/>
        </w:tabs>
      </w:pPr>
      <w:hyperlink w:anchor="_Toc27738" w:history="1">
        <w:r>
          <w:rPr>
            <w:rFonts w:ascii="仿宋" w:eastAsia="仿宋" w:hAnsi="仿宋" w:cs="仿宋" w:hint="eastAsia"/>
            <w:lang w:eastAsia="zh-CN"/>
          </w:rPr>
          <w:t>十四、电饭锅项目实施保障措施</w:t>
        </w:r>
        <w:r>
          <w:tab/>
        </w:r>
        <w:r>
          <w:fldChar w:fldCharType="begin"/>
        </w:r>
        <w:r>
          <w:instrText xml:space="preserve"> PAGEREF _Toc27738 \h </w:instrText>
        </w:r>
        <w:r>
          <w:fldChar w:fldCharType="separate"/>
        </w:r>
        <w:r>
          <w:t>55</w:t>
        </w:r>
        <w:r>
          <w:fldChar w:fldCharType="end"/>
        </w:r>
      </w:hyperlink>
    </w:p>
    <w:p>
      <w:pPr>
        <w:pStyle w:val="TOC2"/>
        <w:tabs>
          <w:tab w:val="right" w:leader="dot" w:pos="8306"/>
        </w:tabs>
      </w:pPr>
      <w:hyperlink w:anchor="_Toc25176" w:history="1">
        <w:r>
          <w:rPr>
            <w:rFonts w:ascii="仿宋" w:eastAsia="仿宋" w:hAnsi="仿宋" w:cs="仿宋" w:hint="eastAsia"/>
            <w:lang w:eastAsia="zh-CN"/>
          </w:rPr>
          <w:t>(一)、电饭锅项目实施保障机制</w:t>
        </w:r>
        <w:r>
          <w:tab/>
        </w:r>
        <w:r>
          <w:fldChar w:fldCharType="begin"/>
        </w:r>
        <w:r>
          <w:instrText xml:space="preserve"> PAGEREF _Toc25176 \h </w:instrText>
        </w:r>
        <w:r>
          <w:fldChar w:fldCharType="separate"/>
        </w:r>
        <w:r>
          <w:t>55</w:t>
        </w:r>
        <w:r>
          <w:fldChar w:fldCharType="end"/>
        </w:r>
      </w:hyperlink>
    </w:p>
    <w:p>
      <w:pPr>
        <w:pStyle w:val="TOC2"/>
        <w:tabs>
          <w:tab w:val="right" w:leader="dot" w:pos="8306"/>
        </w:tabs>
      </w:pPr>
      <w:hyperlink w:anchor="_Toc7168" w:history="1">
        <w:r>
          <w:rPr>
            <w:rFonts w:ascii="仿宋" w:eastAsia="仿宋" w:hAnsi="仿宋" w:cs="仿宋" w:hint="eastAsia"/>
            <w:lang w:eastAsia="zh-CN"/>
          </w:rPr>
          <w:t>(二)、电饭锅项目法律合规要求</w:t>
        </w:r>
        <w:r>
          <w:tab/>
        </w:r>
        <w:r>
          <w:fldChar w:fldCharType="begin"/>
        </w:r>
        <w:r>
          <w:instrText xml:space="preserve"> PAGEREF _Toc7168 \h </w:instrText>
        </w:r>
        <w:r>
          <w:fldChar w:fldCharType="separate"/>
        </w:r>
        <w:r>
          <w:t>59</w:t>
        </w:r>
        <w:r>
          <w:fldChar w:fldCharType="end"/>
        </w:r>
      </w:hyperlink>
    </w:p>
    <w:p>
      <w:pPr>
        <w:pStyle w:val="TOC2"/>
        <w:tabs>
          <w:tab w:val="right" w:leader="dot" w:pos="8306"/>
        </w:tabs>
      </w:pPr>
      <w:hyperlink w:anchor="_Toc23955" w:history="1">
        <w:r>
          <w:rPr>
            <w:rFonts w:ascii="仿宋" w:eastAsia="仿宋" w:hAnsi="仿宋" w:cs="仿宋" w:hint="eastAsia"/>
            <w:lang w:eastAsia="zh-CN"/>
          </w:rPr>
          <w:t>(三)、电饭锅项目合同管理与法律事务</w:t>
        </w:r>
        <w:r>
          <w:tab/>
        </w:r>
        <w:r>
          <w:fldChar w:fldCharType="begin"/>
        </w:r>
        <w:r>
          <w:instrText xml:space="preserve"> PAGEREF _Toc23955 \h </w:instrText>
        </w:r>
        <w:r>
          <w:fldChar w:fldCharType="separate"/>
        </w:r>
        <w:r>
          <w:t>63</w:t>
        </w:r>
        <w:r>
          <w:fldChar w:fldCharType="end"/>
        </w:r>
      </w:hyperlink>
    </w:p>
    <w:p>
      <w:pPr>
        <w:pStyle w:val="TOC2"/>
        <w:tabs>
          <w:tab w:val="right" w:leader="dot" w:pos="8306"/>
        </w:tabs>
      </w:pPr>
      <w:hyperlink w:anchor="_Toc18663" w:history="1">
        <w:r>
          <w:rPr>
            <w:rFonts w:ascii="仿宋" w:eastAsia="仿宋" w:hAnsi="仿宋" w:cs="仿宋" w:hint="eastAsia"/>
            <w:lang w:eastAsia="zh-CN"/>
          </w:rPr>
          <w:t>(四)、电饭锅项目知识产权保护策略</w:t>
        </w:r>
        <w:r>
          <w:tab/>
        </w:r>
        <w:r>
          <w:fldChar w:fldCharType="begin"/>
        </w:r>
        <w:r>
          <w:instrText xml:space="preserve"> PAGEREF _Toc18663 \h </w:instrText>
        </w:r>
        <w:r>
          <w:fldChar w:fldCharType="separate"/>
        </w:r>
        <w:r>
          <w:t>69</w:t>
        </w:r>
        <w:r>
          <w:fldChar w:fldCharType="end"/>
        </w:r>
      </w:hyperlink>
    </w:p>
    <w:p>
      <w:pPr>
        <w:pStyle w:val="TOC1"/>
        <w:tabs>
          <w:tab w:val="right" w:leader="dot" w:pos="8306"/>
        </w:tabs>
      </w:pPr>
      <w:hyperlink w:anchor="_Toc17327" w:history="1">
        <w:r>
          <w:rPr>
            <w:rFonts w:ascii="仿宋" w:eastAsia="仿宋" w:hAnsi="仿宋" w:cs="仿宋" w:hint="eastAsia"/>
            <w:lang w:eastAsia="zh-CN"/>
          </w:rPr>
          <w:t>十五、风险识别与分类</w:t>
        </w:r>
        <w:r>
          <w:tab/>
        </w:r>
        <w:r>
          <w:fldChar w:fldCharType="begin"/>
        </w:r>
        <w:r>
          <w:instrText xml:space="preserve"> PAGEREF _Toc17327 \h </w:instrText>
        </w:r>
        <w:r>
          <w:fldChar w:fldCharType="separate"/>
        </w:r>
        <w:r>
          <w:t>71</w:t>
        </w:r>
        <w:r>
          <w:fldChar w:fldCharType="end"/>
        </w:r>
      </w:hyperlink>
    </w:p>
    <w:p>
      <w:pPr>
        <w:pStyle w:val="TOC2"/>
        <w:tabs>
          <w:tab w:val="right" w:leader="dot" w:pos="8306"/>
        </w:tabs>
      </w:pPr>
      <w:hyperlink w:anchor="_Toc30267" w:history="1">
        <w:r>
          <w:rPr>
            <w:rFonts w:ascii="仿宋" w:eastAsia="仿宋" w:hAnsi="仿宋" w:cs="仿宋" w:hint="eastAsia"/>
            <w:lang w:eastAsia="zh-CN"/>
          </w:rPr>
          <w:t>(一)、风险识别</w:t>
        </w:r>
        <w:r>
          <w:tab/>
        </w:r>
        <w:r>
          <w:fldChar w:fldCharType="begin"/>
        </w:r>
        <w:r>
          <w:instrText xml:space="preserve"> PAGEREF _Toc30267 \h </w:instrText>
        </w:r>
        <w:r>
          <w:fldChar w:fldCharType="separate"/>
        </w:r>
        <w:r>
          <w:t>71</w:t>
        </w:r>
        <w:r>
          <w:fldChar w:fldCharType="end"/>
        </w:r>
      </w:hyperlink>
    </w:p>
    <w:p>
      <w:pPr>
        <w:pStyle w:val="TOC2"/>
        <w:tabs>
          <w:tab w:val="right" w:leader="dot" w:pos="8306"/>
        </w:tabs>
      </w:pPr>
      <w:hyperlink w:anchor="_Toc10846" w:history="1">
        <w:r>
          <w:rPr>
            <w:rFonts w:ascii="仿宋" w:eastAsia="仿宋" w:hAnsi="仿宋" w:cs="仿宋" w:hint="eastAsia"/>
            <w:lang w:eastAsia="zh-CN"/>
          </w:rPr>
          <w:t>(二)、风险分类</w:t>
        </w:r>
        <w:r>
          <w:tab/>
        </w:r>
        <w:r>
          <w:fldChar w:fldCharType="begin"/>
        </w:r>
        <w:r>
          <w:instrText xml:space="preserve"> PAGEREF _Toc10846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6"/>
      <w:r>
        <w:rPr>
          <w:rFonts w:ascii="仿宋" w:eastAsia="仿宋" w:hAnsi="仿宋" w:cs="仿宋" w:hint="eastAsia"/>
          <w:sz w:val="28"/>
          <w:lang w:eastAsia="zh-CN"/>
        </w:rPr>
        <w:t>一、电饭锅项目土建工程</w:t>
      </w:r>
      <w:bookmarkEnd w:id="2"/>
    </w:p>
    <w:p>
      <w:pPr>
        <w:pStyle w:val="Heading2"/>
        <w:rPr>
          <w:rFonts w:ascii="仿宋" w:eastAsia="仿宋" w:hAnsi="仿宋" w:cs="仿宋" w:hint="eastAsia"/>
          <w:lang w:eastAsia="zh-CN"/>
        </w:rPr>
      </w:pPr>
      <w:bookmarkStart w:id="3" w:name="_Toc24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在电饭锅项目的建筑工程设计中，我们将秉承一系列重要的设计原则，以确保电饭锅项目建筑在功能、美观、可持续性等方面达到最佳效果。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首要原则是确保建筑的功能性得到最大化的发挥。我们将充分理解电饭锅项目的实际需求，合理布局各个功能区域，保证建筑在满足业务需求的同时，提供高效的工作环境。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在建筑设计中，我们将综合考虑建设和运营成本。通过精细的经济效益分析，确保设计方案在高效利用资源的同时，对电饭锅项目的长期盈利能力有积极的贡献。</w:t>
      </w:r>
    </w:p>
    <w:p>
      <w:pPr>
        <w:pStyle w:val="Heading2"/>
        <w:ind w:firstLine="560" w:firstLineChars="200"/>
        <w:rPr>
          <w:rFonts w:ascii="仿宋" w:eastAsia="仿宋" w:hAnsi="仿宋" w:cs="仿宋" w:hint="eastAsia"/>
          <w:sz w:val="28"/>
          <w:lang w:eastAsia="zh-CN"/>
        </w:rPr>
      </w:pPr>
      <w:bookmarkStart w:id="4" w:name="_Toc2986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饭锅项目的土建工程设计中，我们将精准设定设计年限，结合电饭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饭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00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饭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饭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饭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01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本期工程电饭锅项目预计总建筑面积XXX平方米，其中：计容建筑面积XXX平方米，计划建筑工程投资XX万元，占电饭锅项目总投资的XX%。</w:t>
      </w:r>
    </w:p>
    <w:p>
      <w:pPr>
        <w:pStyle w:val="Heading1"/>
        <w:ind w:firstLine="560" w:firstLineChars="200"/>
        <w:rPr>
          <w:rFonts w:ascii="仿宋" w:eastAsia="仿宋" w:hAnsi="仿宋" w:cs="仿宋" w:hint="eastAsia"/>
          <w:sz w:val="28"/>
          <w:lang w:eastAsia="zh-CN"/>
        </w:rPr>
      </w:pPr>
      <w:bookmarkStart w:id="7" w:name="_Toc10452"/>
      <w:r>
        <w:rPr>
          <w:rFonts w:ascii="仿宋" w:eastAsia="仿宋" w:hAnsi="仿宋" w:cs="仿宋" w:hint="eastAsia"/>
          <w:sz w:val="28"/>
          <w:lang w:eastAsia="zh-CN"/>
        </w:rPr>
        <w:t>二、电饭锅项目可持续发展</w:t>
      </w:r>
      <w:bookmarkEnd w:id="7"/>
    </w:p>
    <w:p>
      <w:pPr>
        <w:pStyle w:val="Heading2"/>
        <w:rPr>
          <w:rFonts w:ascii="仿宋" w:eastAsia="仿宋" w:hAnsi="仿宋" w:cs="仿宋" w:hint="eastAsia"/>
          <w:lang w:eastAsia="zh-CN"/>
        </w:rPr>
      </w:pPr>
      <w:bookmarkStart w:id="8" w:name="_Toc31952"/>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饭锅项目中，电饭锅项目团队着眼于未来，明确了可持续发展的战略方向。制定的具体可持续发展目标包括降低资源使用、采用环保技术、最大化社会效益等。这一步骤不仅有助于电饭锅项目在环保和社会责任方面达到最高标准，也为未来提供了明确的指引，确保电饭锅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可持续实践的融入电饭锅项目管理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饭锅项目管理周期。从电饭锅项目规划开始，电饭锅项目团队就考虑了环境和社会的因素。在执行阶段，电饭锅项目团队积极推动绿色技术的应用，优化资源利用。此外，关注员工的社会责任，通过培训和沟通活动提高员工对可持续发展的认知，使他们能够在日常工作中践行可持续实践。这些举措不仅为电饭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158"/>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扎根于电饭锅项目的可持续发展理念，我们深信环保与社会责任是电饭锅项目成功的关键支柱。在电饭锅项目的每一步，我们都致力于通过创新和实践，履行对环境和社会的坚定责任。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团队通过引入先进的环保技术、建立高效的废物处理系统以及推动能源节约措施，积极履行环保责任。定期的环保监测和评估确保电饭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不仅致力于自身可持续发展，还注重对社会的回馈。通过支持社区电饭锅项目、参与慈善事业、提供培训机会等方式，电饭锅项目积极履行社会责任。与当地社区建立积极互动，关注员工的工作与生活平衡，以及员工的身心健康，是电饭锅项目在社会责任层面的关键举措。这样的实践不仅增强了电饭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360"/>
      <w:r>
        <w:rPr>
          <w:rFonts w:ascii="仿宋" w:eastAsia="仿宋" w:hAnsi="仿宋" w:cs="仿宋" w:hint="eastAsia"/>
          <w:sz w:val="28"/>
          <w:lang w:eastAsia="zh-CN"/>
        </w:rPr>
        <w:t>三、电饭锅项目概论</w:t>
      </w:r>
      <w:bookmarkEnd w:id="10"/>
    </w:p>
    <w:p>
      <w:pPr>
        <w:pStyle w:val="Heading2"/>
        <w:rPr>
          <w:rFonts w:ascii="仿宋" w:eastAsia="仿宋" w:hAnsi="仿宋" w:cs="仿宋" w:hint="eastAsia"/>
          <w:lang w:eastAsia="zh-CN"/>
        </w:rPr>
      </w:pPr>
      <w:bookmarkStart w:id="11" w:name="_Toc4702"/>
      <w:r>
        <w:rPr>
          <w:rFonts w:ascii="仿宋" w:eastAsia="仿宋" w:hAnsi="仿宋" w:cs="仿宋" w:hint="eastAsia"/>
          <w:lang w:eastAsia="zh-CN"/>
        </w:rPr>
        <w:t>(一)、电饭锅项目概况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起源追溯至对市场的深入洞察。市场的不断演变与变革为电饭锅项目提供了难得的机遇。当前市场存在的需求缺口和变革的大环境共同构成了电饭锅项目的背景。这个电饭锅项目旨在充分利用市场机遇，填补行业中尚未满足的需求，为客户提供全新的解决方案。市场的变革和需求的增长使得这个电饭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电饭锅项目名称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正式命名为电饭锅。这个名称不仅仅是一个标识，更代表了电饭锅项目的核心理念和愿景。它蕴含着电饭锅项目所要解决问题的关键字，具有强烈的表达和辨识度，为电饭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电饭锅项目目标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核心目标是提供一种全新、高效的解决方案，满足客户日益增长的需求。电饭锅项目追求的不仅仅是满足市场需求，更是在市场中获得卓越的竞争优势。通过不断提升产品或服务的质量和创新水平，电饭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电饭锅项目范围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全面涵盖了产品研发、制造、市场推广和售后服务，确保从产品设计到最终用户体验的全方位关注。这一全面的电饭锅项目范围是为了确保电饭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电饭锅项目时间表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电饭锅项目计划在未来18个月内完成，包括研发、测试、市场试点和正式推出等不同阶段。这个时间表的合理设计是为了确保电饭锅项目各个阶段的顺利推进，以便按时交付高质量的成果。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电饭锅项目预算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电饭锅项目总预算估算为XX百万美元，主要分配在研发、市场推广、人员培训和运营等方面。这一充足的预算为电饭锅项目提供了充足的资源，确保电饭锅项目在各个方面都能取得优异的表现。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电饭锅项目风险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电饭锅项目可能面临的风险包括市场接受度低、技术难题、竞争激烈等。电饭锅项目团队已经制定了相应的风险应对计划，通过前瞻性的风险管理，确保电饭锅项目在面对不确定性时能够迅速做出应对。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电饭锅项目团队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电饭锅项目汇聚了一支经验丰富、多领域专业素养的核心团队，确保电饭锅项目在各个方面都能拥有高水平的执行力。团队的协同作战是电饭锅项目成功的关键因素之一。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电饭锅项目背景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电饭锅项目的背景根植于市场对更高效、创新产品的渴望，同时也受到科技发展对行业格局的深刻改变的影响。这为电饭锅项目提供了广阔的发展空间和市场需求。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电饭锅项目现状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截至目前，电饭锅项目已完成市场调研和技术验证，取得了初步的成功。这为电饭锅项目在未来的发展奠定了坚实的基础，为更远大的目标打下了坚实的基石。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0560"/>
      <w:r>
        <w:rPr>
          <w:rFonts w:ascii="仿宋" w:eastAsia="仿宋" w:hAnsi="仿宋" w:cs="仿宋" w:hint="eastAsia"/>
          <w:sz w:val="28"/>
          <w:lang w:eastAsia="zh-CN"/>
        </w:rPr>
        <w:t>(二)、电饭锅项目目标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keyword》电饭锅项目首要业务目标是在市场中占据有利地位，实现产品/服务的成功推广和销售。通过不断提升产品质量、创新性，电饭锅项目追求成为行业中的领导者，赢得更多客户的青睐。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在科技迅速发展的时代，电饭锅项目着眼于技术创新。通过持续的研发和技术升级，电饭锅项目旨在推出更具创新性的产品或服务，以满足市场对新鲜、先进解决方案的需求。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为了建立可持续的客户关系，电饭锅项目设定了客户满意度目标。通过提供卓越的产品质量和优质的客户服务，电饭锅项目追求赢得客户的信任和忠诚度，确保他们的满意度达到行业领先水平。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电饭锅项目注重社会责任和可持续发展。通过实施环保、社会责任电饭锅项目，电饭锅项目致力于在经济发展的同时保护环境，促进社会公平，实现可持续经营。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电饭锅项目的团队是实现目标的核心驱动力。因此，电饭锅项目设定了团队发展目标，包括提升团队成员的专业技能、培养领导力，以及搭建协同高效的团队工作氛围。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3447"/>
      <w:r>
        <w:rPr>
          <w:rFonts w:ascii="仿宋" w:eastAsia="仿宋" w:hAnsi="仿宋" w:cs="仿宋" w:hint="eastAsia"/>
          <w:sz w:val="28"/>
          <w:lang w:eastAsia="zh-CN"/>
        </w:rPr>
        <w:t>(三)、电饭锅项目提出的理由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电饭锅项目提出的理由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提出源于对市场机遇的深刻洞察。当前市场中存在的需求缺口和行业发展趋势表明，有巨大的商业机会等待被开发。通过准确捕捉市场机遇，电饭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理念基于对技术创新的信仰。通过持续的研发和技术投入，电饭锅项目有望推出更具创新性的产品或服务。在科技飞速发展的当下，电饭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提出是为了增强企业的行业竞争力。通过提升产品或服务的质量和独特性，电饭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响应了消费者需求的变化。随着社会和科技的不断发展，消费者对产品和服务的需求也在发生变化。通过深入了解并及时回应消费者的新需求，电饭锅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电饭锅项目的提出是企业战略发展规划的一部分。在面对日益激烈的市场竞争和不断变化的商业环境中，电饭锅项目作为企业战略的一环，旨在为企业开辟新的增长领域，巩固企业在行业中的地位。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电饭锅项目的提出不仅仅是基于商业考量，还注重社会责任。通过推出环保、社会责任等方面的电饭锅项目，电饭锅企业可以在社会中树立积极形象，为社会做出积极贡献，实现经济效益和社会效益的双赢。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电饭锅项目的提出反映了对利益相关者期望的关注。包括客户、员工、投资者等利益相关者在企业发展中都有着各自的期望，电饭锅项目力求在满足这些期望的同时，取得更大的共赢。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049"/>
      <w:r>
        <w:rPr>
          <w:rFonts w:ascii="仿宋" w:eastAsia="仿宋" w:hAnsi="仿宋" w:cs="仿宋" w:hint="eastAsia"/>
          <w:sz w:val="28"/>
          <w:lang w:eastAsia="zh-CN"/>
        </w:rPr>
        <w:t>(四)、电饭锅项目意义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在实施电饭锅项目的过程中，我们不仅仅是在追逐商业成功，更是为企业和社会的多个层面创造了深远的意义。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的首要意义在于提升企业的市场竞争力。通过持续的创新和对产品质量的高标准要求，电饭锅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饭锅项目的推进将促使行业技术水平的提升。通过引入先进技术和创新性解决方案，电饭锅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在社会层面，电饭锅项目不仅创造了大量就业机会，提高了就业水平，还注重社会责任和环保。通过参与社会公益事业和推动环保电饭锅项目，电饭锅项目为社会贡献了一份力量，体现了企业对社会的积极回馈。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综合而言，电饭锅项目意义重大，不仅推动了企业的发展，也为行业和社会的进步贡献了积极力量。这是一个全面而深刻的影响，将在未来产生可持续的正面效应。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9059"/>
      <w:r>
        <w:rPr>
          <w:rFonts w:ascii="仿宋" w:eastAsia="仿宋" w:hAnsi="仿宋" w:cs="仿宋" w:hint="eastAsia"/>
          <w:sz w:val="28"/>
          <w:lang w:eastAsia="zh-CN"/>
        </w:rPr>
        <w:t>(五)、电饭锅项目背景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在当今迅猛发展的商业环境中，电饭锅项目的动因根植于对多方面因素的审慎考量。这个电饭锅项目的提出并非孤立的决策，而是对企业所处背景深入思考的产物。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市场的不断演变是电饭锅项目背后的首要原因。科技的迅速发展和全球市场的快速变化使得企业必须灵活应对。电饭锅项目应运而生，旨在通过创新性的解决方案迎合市场的多变需求，赢得竞争中的先机。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竞争的激烈程度也是电饭锅项目背景中不可忽视的一环。企业需要在激烈竞争中脱颖而出，为此，电饭锅项目致力于打破常规，提供独特的价值主张，以吸引客户并确保市场份额的增长。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技术的迅速发展为企业带来了机遇与挑战。作为电饭锅项目启动的背景之一，对新兴技术的应用将有助于提升企业的技术水平，使其在不断演进的商业环境中保持竞争优势。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此外，社会对企业责任的期望也在逐渐升高。电饭锅项目充分融入了社会责任的理念，通过可持续经营和社会公益电饭锅项目，企图为社会贡献一份力量，在商业成功的同时关注社会价值。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693"/>
      <w:r>
        <w:rPr>
          <w:rFonts w:ascii="仿宋" w:eastAsia="仿宋" w:hAnsi="仿宋" w:cs="仿宋" w:hint="eastAsia"/>
          <w:sz w:val="28"/>
          <w:lang w:eastAsia="zh-CN"/>
        </w:rPr>
        <w:t>四、电饭锅项目文档管理</w:t>
      </w:r>
      <w:bookmarkEnd w:id="16"/>
    </w:p>
    <w:p>
      <w:pPr>
        <w:pStyle w:val="Heading2"/>
        <w:rPr>
          <w:rFonts w:ascii="仿宋" w:eastAsia="仿宋" w:hAnsi="仿宋" w:cs="仿宋" w:hint="eastAsia"/>
          <w:lang w:eastAsia="zh-CN"/>
        </w:rPr>
      </w:pPr>
      <w:bookmarkStart w:id="17" w:name="_Toc685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电饭锅项目高度重视文档的质量和准确性，以支持电饭锅项目的各项活动和决策。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文档的编制始于电饭锅项目计划的初期，我们制定了详细的文档编制计划，明确了每个文档的内容、格式和编写责任人。在电饭锅项目启动阶段，我们首先编制了电饭锅项目章程，明确定义了电饭锅项目的目标、范围、风险等关键要素。随后，电饭锅项目团队根据计划陆续编制了需求文档、设计文档、测试文档等各类文档，确保电饭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饭锅项目管理中的重要环节，旨在确保电饭锅项目文档符合质量标准和电饭锅项目需求。在电饭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除了内部审查，我们还进行了外部审查，邀请电饭锅项目相关利益方和专业领域的专家对文档进行独立审查。这有助于获取更全面、客观的反馈，确保电饭锅项目文档不仅符合内部标准，也满足外部需求。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电饭锅项目在文档编制与审查方面建立了严格的管理机制，通过规范的流程和多维度的审查，确保电饭锅项目文档的质量、准确性和可靠性，为电饭锅项目的顺利推进提供了有力支持。</w:t>
      </w:r>
    </w:p>
    <w:p>
      <w:pPr>
        <w:pStyle w:val="Heading2"/>
        <w:ind w:firstLine="560" w:firstLineChars="200"/>
        <w:rPr>
          <w:rFonts w:ascii="仿宋" w:eastAsia="仿宋" w:hAnsi="仿宋" w:cs="仿宋" w:hint="eastAsia"/>
          <w:sz w:val="28"/>
          <w:lang w:eastAsia="zh-CN"/>
        </w:rPr>
      </w:pPr>
      <w:bookmarkStart w:id="18" w:name="_Toc2198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在电饭锅项目中，我们致力于优化文档发布与分发过程，以确保信息的高效传递和团队间协作的顺畅进行。以下是我们采取的关键优化策略：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我们通过多渠道发布文档，包括电子邮件、电饭锅项目管理平台、内部网站等，以满足不同团队成员的偏好和需求。多渠道发布确保了信息的全面覆盖。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我们采用了精细的权限控制，确保只有授权人员可以访问敏感信息。这种安全措施保护了电饭锅项目文档的机密性，防止了未经授权的信息泄露。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404"/>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文档存档与归档是电饭锅项目生命周期中一个至关重要的环节，直接关系到电饭锅项目信息的长期保存和历史记录的完整性。在电饭锅项目中，我们实施了一系列有效的文档存档与归档管理策略：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https://d.book118.com/617133006134006052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D79C7"/>
    <w:rsid w:val="248D79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3300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2024-03-02T03:14:00Z</dcterms:created>
  <dcterms:modified xsi:type="dcterms:W3CDTF">2024-03-02T03:14:30Z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5D15AA6F924A4B6D9B80ADC67B817D1D_11</vt:lpwstr>
  </property>
  <property fmtid="{D5CDD505-2E9C-101B-9397-08002B2CF9AE}" pid="3" name="KSOProductBuildVer">
    <vt:lpwstr>2052-12.1.0.16388</vt:lpwstr>
  </property>
</Properties>
</file>