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油炸类制品项目建设方案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86" w:history="1">
        <w:r>
          <w:rPr>
            <w:rFonts w:ascii="仿宋" w:eastAsia="仿宋" w:hAnsi="仿宋" w:cs="仿宋" w:hint="eastAsia"/>
            <w:lang w:eastAsia="zh-CN"/>
          </w:rPr>
          <w:t>序言</w:t>
        </w:r>
        <w:r>
          <w:tab/>
        </w:r>
        <w:r>
          <w:fldChar w:fldCharType="begin"/>
        </w:r>
        <w:r>
          <w:instrText xml:space="preserve"> PAGEREF _Toc19186 \h </w:instrText>
        </w:r>
        <w:r>
          <w:fldChar w:fldCharType="separate"/>
        </w:r>
        <w:r>
          <w:t>3</w:t>
        </w:r>
        <w:r>
          <w:fldChar w:fldCharType="end"/>
        </w:r>
      </w:hyperlink>
    </w:p>
    <w:p>
      <w:pPr>
        <w:pStyle w:val="TOC1"/>
        <w:tabs>
          <w:tab w:val="right" w:leader="dot" w:pos="8306"/>
        </w:tabs>
      </w:pPr>
      <w:hyperlink w:anchor="_Toc19597" w:history="1">
        <w:r>
          <w:rPr>
            <w:rFonts w:ascii="仿宋" w:eastAsia="仿宋" w:hAnsi="仿宋" w:cs="仿宋" w:hint="eastAsia"/>
            <w:lang w:eastAsia="zh-CN"/>
          </w:rPr>
          <w:t>一、社会影响分析</w:t>
        </w:r>
        <w:r>
          <w:tab/>
        </w:r>
        <w:r>
          <w:fldChar w:fldCharType="begin"/>
        </w:r>
        <w:r>
          <w:instrText xml:space="preserve"> PAGEREF _Toc19597 \h </w:instrText>
        </w:r>
        <w:r>
          <w:fldChar w:fldCharType="separate"/>
        </w:r>
        <w:r>
          <w:t>3</w:t>
        </w:r>
        <w:r>
          <w:fldChar w:fldCharType="end"/>
        </w:r>
      </w:hyperlink>
    </w:p>
    <w:p>
      <w:pPr>
        <w:pStyle w:val="TOC2"/>
        <w:tabs>
          <w:tab w:val="right" w:leader="dot" w:pos="8306"/>
        </w:tabs>
      </w:pPr>
      <w:hyperlink w:anchor="_Toc6538" w:history="1">
        <w:r>
          <w:rPr>
            <w:rFonts w:ascii="仿宋" w:eastAsia="仿宋" w:hAnsi="仿宋" w:cs="仿宋" w:hint="eastAsia"/>
            <w:lang w:eastAsia="zh-CN"/>
          </w:rPr>
          <w:t>(一)、社会影响效果分析</w:t>
        </w:r>
        <w:r>
          <w:tab/>
        </w:r>
        <w:r>
          <w:fldChar w:fldCharType="begin"/>
        </w:r>
        <w:r>
          <w:instrText xml:space="preserve"> PAGEREF _Toc6538 \h </w:instrText>
        </w:r>
        <w:r>
          <w:fldChar w:fldCharType="separate"/>
        </w:r>
        <w:r>
          <w:t>3</w:t>
        </w:r>
        <w:r>
          <w:fldChar w:fldCharType="end"/>
        </w:r>
      </w:hyperlink>
    </w:p>
    <w:p>
      <w:pPr>
        <w:pStyle w:val="TOC2"/>
        <w:tabs>
          <w:tab w:val="right" w:leader="dot" w:pos="8306"/>
        </w:tabs>
      </w:pPr>
      <w:hyperlink w:anchor="_Toc17946" w:history="1">
        <w:r>
          <w:rPr>
            <w:rFonts w:ascii="仿宋" w:eastAsia="仿宋" w:hAnsi="仿宋" w:cs="仿宋" w:hint="eastAsia"/>
            <w:lang w:eastAsia="zh-CN"/>
          </w:rPr>
          <w:t>(二)、社会适应性分析</w:t>
        </w:r>
        <w:r>
          <w:tab/>
        </w:r>
        <w:r>
          <w:fldChar w:fldCharType="begin"/>
        </w:r>
        <w:r>
          <w:instrText xml:space="preserve"> PAGEREF _Toc17946 \h </w:instrText>
        </w:r>
        <w:r>
          <w:fldChar w:fldCharType="separate"/>
        </w:r>
        <w:r>
          <w:t>5</w:t>
        </w:r>
        <w:r>
          <w:fldChar w:fldCharType="end"/>
        </w:r>
      </w:hyperlink>
    </w:p>
    <w:p>
      <w:pPr>
        <w:pStyle w:val="TOC2"/>
        <w:tabs>
          <w:tab w:val="right" w:leader="dot" w:pos="8306"/>
        </w:tabs>
      </w:pPr>
      <w:hyperlink w:anchor="_Toc11012" w:history="1">
        <w:r>
          <w:rPr>
            <w:rFonts w:ascii="仿宋" w:eastAsia="仿宋" w:hAnsi="仿宋" w:cs="仿宋" w:hint="eastAsia"/>
            <w:lang w:eastAsia="zh-CN"/>
          </w:rPr>
          <w:t>(三)、社会风险及对策分析</w:t>
        </w:r>
        <w:r>
          <w:tab/>
        </w:r>
        <w:r>
          <w:fldChar w:fldCharType="begin"/>
        </w:r>
        <w:r>
          <w:instrText xml:space="preserve"> PAGEREF _Toc11012 \h </w:instrText>
        </w:r>
        <w:r>
          <w:fldChar w:fldCharType="separate"/>
        </w:r>
        <w:r>
          <w:t>7</w:t>
        </w:r>
        <w:r>
          <w:fldChar w:fldCharType="end"/>
        </w:r>
      </w:hyperlink>
    </w:p>
    <w:p>
      <w:pPr>
        <w:pStyle w:val="TOC1"/>
        <w:tabs>
          <w:tab w:val="right" w:leader="dot" w:pos="8306"/>
        </w:tabs>
      </w:pPr>
      <w:hyperlink w:anchor="_Toc3305" w:history="1">
        <w:r>
          <w:rPr>
            <w:rFonts w:ascii="仿宋" w:eastAsia="仿宋" w:hAnsi="仿宋" w:cs="仿宋" w:hint="eastAsia"/>
            <w:lang w:eastAsia="zh-CN"/>
          </w:rPr>
          <w:t>二、财务管理与成本控制</w:t>
        </w:r>
        <w:r>
          <w:tab/>
        </w:r>
        <w:r>
          <w:fldChar w:fldCharType="begin"/>
        </w:r>
        <w:r>
          <w:instrText xml:space="preserve"> PAGEREF _Toc3305 \h </w:instrText>
        </w:r>
        <w:r>
          <w:fldChar w:fldCharType="separate"/>
        </w:r>
        <w:r>
          <w:t>10</w:t>
        </w:r>
        <w:r>
          <w:fldChar w:fldCharType="end"/>
        </w:r>
      </w:hyperlink>
    </w:p>
    <w:p>
      <w:pPr>
        <w:pStyle w:val="TOC2"/>
        <w:tabs>
          <w:tab w:val="right" w:leader="dot" w:pos="8306"/>
        </w:tabs>
      </w:pPr>
      <w:hyperlink w:anchor="_Toc1021" w:history="1">
        <w:r>
          <w:rPr>
            <w:rFonts w:ascii="仿宋" w:eastAsia="仿宋" w:hAnsi="仿宋" w:cs="仿宋" w:hint="eastAsia"/>
            <w:lang w:eastAsia="zh-CN"/>
          </w:rPr>
          <w:t>(一)、财务管理体系建设</w:t>
        </w:r>
        <w:r>
          <w:tab/>
        </w:r>
        <w:r>
          <w:fldChar w:fldCharType="begin"/>
        </w:r>
        <w:r>
          <w:instrText xml:space="preserve"> PAGEREF _Toc1021 \h </w:instrText>
        </w:r>
        <w:r>
          <w:fldChar w:fldCharType="separate"/>
        </w:r>
        <w:r>
          <w:t>10</w:t>
        </w:r>
        <w:r>
          <w:fldChar w:fldCharType="end"/>
        </w:r>
      </w:hyperlink>
    </w:p>
    <w:p>
      <w:pPr>
        <w:pStyle w:val="TOC2"/>
        <w:tabs>
          <w:tab w:val="right" w:leader="dot" w:pos="8306"/>
        </w:tabs>
      </w:pPr>
      <w:hyperlink w:anchor="_Toc7269" w:history="1">
        <w:r>
          <w:rPr>
            <w:rFonts w:ascii="仿宋" w:eastAsia="仿宋" w:hAnsi="仿宋" w:cs="仿宋" w:hint="eastAsia"/>
            <w:lang w:eastAsia="zh-CN"/>
          </w:rPr>
          <w:t>(二)、成本控制措施</w:t>
        </w:r>
        <w:r>
          <w:tab/>
        </w:r>
        <w:r>
          <w:fldChar w:fldCharType="begin"/>
        </w:r>
        <w:r>
          <w:instrText xml:space="preserve"> PAGEREF _Toc7269 \h </w:instrText>
        </w:r>
        <w:r>
          <w:fldChar w:fldCharType="separate"/>
        </w:r>
        <w:r>
          <w:t>11</w:t>
        </w:r>
        <w:r>
          <w:fldChar w:fldCharType="end"/>
        </w:r>
      </w:hyperlink>
    </w:p>
    <w:p>
      <w:pPr>
        <w:pStyle w:val="TOC1"/>
        <w:tabs>
          <w:tab w:val="right" w:leader="dot" w:pos="8306"/>
        </w:tabs>
      </w:pPr>
      <w:hyperlink w:anchor="_Toc7794" w:history="1">
        <w:r>
          <w:rPr>
            <w:rFonts w:ascii="仿宋" w:eastAsia="仿宋" w:hAnsi="仿宋" w:cs="仿宋" w:hint="eastAsia"/>
            <w:lang w:eastAsia="zh-CN"/>
          </w:rPr>
          <w:t>三、资源开发及综合利用分析</w:t>
        </w:r>
        <w:r>
          <w:tab/>
        </w:r>
        <w:r>
          <w:fldChar w:fldCharType="begin"/>
        </w:r>
        <w:r>
          <w:instrText xml:space="preserve"> PAGEREF _Toc7794 \h </w:instrText>
        </w:r>
        <w:r>
          <w:fldChar w:fldCharType="separate"/>
        </w:r>
        <w:r>
          <w:t>13</w:t>
        </w:r>
        <w:r>
          <w:fldChar w:fldCharType="end"/>
        </w:r>
      </w:hyperlink>
    </w:p>
    <w:p>
      <w:pPr>
        <w:pStyle w:val="TOC2"/>
        <w:tabs>
          <w:tab w:val="right" w:leader="dot" w:pos="8306"/>
        </w:tabs>
      </w:pPr>
      <w:hyperlink w:anchor="_Toc10730" w:history="1">
        <w:r>
          <w:rPr>
            <w:rFonts w:ascii="仿宋" w:eastAsia="仿宋" w:hAnsi="仿宋" w:cs="仿宋" w:hint="eastAsia"/>
            <w:lang w:eastAsia="zh-CN"/>
          </w:rPr>
          <w:t>(一)、资源开发方案</w:t>
        </w:r>
        <w:r>
          <w:tab/>
        </w:r>
        <w:r>
          <w:fldChar w:fldCharType="begin"/>
        </w:r>
        <w:r>
          <w:instrText xml:space="preserve"> PAGEREF _Toc10730 \h </w:instrText>
        </w:r>
        <w:r>
          <w:fldChar w:fldCharType="separate"/>
        </w:r>
        <w:r>
          <w:t>13</w:t>
        </w:r>
        <w:r>
          <w:fldChar w:fldCharType="end"/>
        </w:r>
      </w:hyperlink>
    </w:p>
    <w:p>
      <w:pPr>
        <w:pStyle w:val="TOC2"/>
        <w:tabs>
          <w:tab w:val="right" w:leader="dot" w:pos="8306"/>
        </w:tabs>
      </w:pPr>
      <w:hyperlink w:anchor="_Toc14425" w:history="1">
        <w:r>
          <w:rPr>
            <w:rFonts w:ascii="仿宋" w:eastAsia="仿宋" w:hAnsi="仿宋" w:cs="仿宋" w:hint="eastAsia"/>
            <w:lang w:eastAsia="zh-CN"/>
          </w:rPr>
          <w:t>(二)、资源利用方案</w:t>
        </w:r>
        <w:r>
          <w:tab/>
        </w:r>
        <w:r>
          <w:fldChar w:fldCharType="begin"/>
        </w:r>
        <w:r>
          <w:instrText xml:space="preserve"> PAGEREF _Toc14425 \h </w:instrText>
        </w:r>
        <w:r>
          <w:fldChar w:fldCharType="separate"/>
        </w:r>
        <w:r>
          <w:t>14</w:t>
        </w:r>
        <w:r>
          <w:fldChar w:fldCharType="end"/>
        </w:r>
      </w:hyperlink>
    </w:p>
    <w:p>
      <w:pPr>
        <w:pStyle w:val="TOC2"/>
        <w:tabs>
          <w:tab w:val="right" w:leader="dot" w:pos="8306"/>
        </w:tabs>
      </w:pPr>
      <w:hyperlink w:anchor="_Toc2423" w:history="1">
        <w:r>
          <w:rPr>
            <w:rFonts w:ascii="仿宋" w:eastAsia="仿宋" w:hAnsi="仿宋" w:cs="仿宋" w:hint="eastAsia"/>
            <w:lang w:eastAsia="zh-CN"/>
          </w:rPr>
          <w:t>(三)、资源节约措施</w:t>
        </w:r>
        <w:r>
          <w:tab/>
        </w:r>
        <w:r>
          <w:fldChar w:fldCharType="begin"/>
        </w:r>
        <w:r>
          <w:instrText xml:space="preserve"> PAGEREF _Toc2423 \h </w:instrText>
        </w:r>
        <w:r>
          <w:fldChar w:fldCharType="separate"/>
        </w:r>
        <w:r>
          <w:t>15</w:t>
        </w:r>
        <w:r>
          <w:fldChar w:fldCharType="end"/>
        </w:r>
      </w:hyperlink>
    </w:p>
    <w:p>
      <w:pPr>
        <w:pStyle w:val="TOC1"/>
        <w:tabs>
          <w:tab w:val="right" w:leader="dot" w:pos="8306"/>
        </w:tabs>
      </w:pPr>
      <w:hyperlink w:anchor="_Toc13325" w:history="1">
        <w:r>
          <w:rPr>
            <w:rFonts w:ascii="仿宋" w:eastAsia="仿宋" w:hAnsi="仿宋" w:cs="仿宋" w:hint="eastAsia"/>
            <w:lang w:eastAsia="zh-CN"/>
          </w:rPr>
          <w:t>四、项目监理与质量保证</w:t>
        </w:r>
        <w:r>
          <w:tab/>
        </w:r>
        <w:r>
          <w:fldChar w:fldCharType="begin"/>
        </w:r>
        <w:r>
          <w:instrText xml:space="preserve"> PAGEREF _Toc13325 \h </w:instrText>
        </w:r>
        <w:r>
          <w:fldChar w:fldCharType="separate"/>
        </w:r>
        <w:r>
          <w:t>16</w:t>
        </w:r>
        <w:r>
          <w:fldChar w:fldCharType="end"/>
        </w:r>
      </w:hyperlink>
    </w:p>
    <w:p>
      <w:pPr>
        <w:pStyle w:val="TOC2"/>
        <w:tabs>
          <w:tab w:val="right" w:leader="dot" w:pos="8306"/>
        </w:tabs>
      </w:pPr>
      <w:hyperlink w:anchor="_Toc24814" w:history="1">
        <w:r>
          <w:rPr>
            <w:rFonts w:ascii="仿宋" w:eastAsia="仿宋" w:hAnsi="仿宋" w:cs="仿宋" w:hint="eastAsia"/>
            <w:lang w:eastAsia="zh-CN"/>
          </w:rPr>
          <w:t>(一)、监理体系构建</w:t>
        </w:r>
        <w:r>
          <w:tab/>
        </w:r>
        <w:r>
          <w:fldChar w:fldCharType="begin"/>
        </w:r>
        <w:r>
          <w:instrText xml:space="preserve"> PAGEREF _Toc24814 \h </w:instrText>
        </w:r>
        <w:r>
          <w:fldChar w:fldCharType="separate"/>
        </w:r>
        <w:r>
          <w:t>16</w:t>
        </w:r>
        <w:r>
          <w:fldChar w:fldCharType="end"/>
        </w:r>
      </w:hyperlink>
    </w:p>
    <w:p>
      <w:pPr>
        <w:pStyle w:val="TOC2"/>
        <w:tabs>
          <w:tab w:val="right" w:leader="dot" w:pos="8306"/>
        </w:tabs>
      </w:pPr>
      <w:hyperlink w:anchor="_Toc272" w:history="1">
        <w:r>
          <w:rPr>
            <w:rFonts w:ascii="仿宋" w:eastAsia="仿宋" w:hAnsi="仿宋" w:cs="仿宋" w:hint="eastAsia"/>
            <w:lang w:eastAsia="zh-CN"/>
          </w:rPr>
          <w:t>(二)、质量保证体系实施</w:t>
        </w:r>
        <w:r>
          <w:tab/>
        </w:r>
        <w:r>
          <w:fldChar w:fldCharType="begin"/>
        </w:r>
        <w:r>
          <w:instrText xml:space="preserve"> PAGEREF _Toc272 \h </w:instrText>
        </w:r>
        <w:r>
          <w:fldChar w:fldCharType="separate"/>
        </w:r>
        <w:r>
          <w:t>17</w:t>
        </w:r>
        <w:r>
          <w:fldChar w:fldCharType="end"/>
        </w:r>
      </w:hyperlink>
    </w:p>
    <w:p>
      <w:pPr>
        <w:pStyle w:val="TOC2"/>
        <w:tabs>
          <w:tab w:val="right" w:leader="dot" w:pos="8306"/>
        </w:tabs>
      </w:pPr>
      <w:hyperlink w:anchor="_Toc26184" w:history="1">
        <w:r>
          <w:rPr>
            <w:rFonts w:ascii="仿宋" w:eastAsia="仿宋" w:hAnsi="仿宋" w:cs="仿宋" w:hint="eastAsia"/>
            <w:lang w:eastAsia="zh-CN"/>
          </w:rPr>
          <w:t>(三)、监理与质量控制流程</w:t>
        </w:r>
        <w:r>
          <w:tab/>
        </w:r>
        <w:r>
          <w:fldChar w:fldCharType="begin"/>
        </w:r>
        <w:r>
          <w:instrText xml:space="preserve"> PAGEREF _Toc26184 \h </w:instrText>
        </w:r>
        <w:r>
          <w:fldChar w:fldCharType="separate"/>
        </w:r>
        <w:r>
          <w:t>18</w:t>
        </w:r>
        <w:r>
          <w:fldChar w:fldCharType="end"/>
        </w:r>
      </w:hyperlink>
    </w:p>
    <w:p>
      <w:pPr>
        <w:pStyle w:val="TOC1"/>
        <w:tabs>
          <w:tab w:val="right" w:leader="dot" w:pos="8306"/>
        </w:tabs>
      </w:pPr>
      <w:hyperlink w:anchor="_Toc30709" w:history="1">
        <w:r>
          <w:rPr>
            <w:rFonts w:ascii="仿宋" w:eastAsia="仿宋" w:hAnsi="仿宋" w:cs="仿宋" w:hint="eastAsia"/>
            <w:lang w:eastAsia="zh-CN"/>
          </w:rPr>
          <w:t>五、背景、必要性分析</w:t>
        </w:r>
        <w:r>
          <w:tab/>
        </w:r>
        <w:r>
          <w:fldChar w:fldCharType="begin"/>
        </w:r>
        <w:r>
          <w:instrText xml:space="preserve"> PAGEREF _Toc30709 \h </w:instrText>
        </w:r>
        <w:r>
          <w:fldChar w:fldCharType="separate"/>
        </w:r>
        <w:r>
          <w:t>18</w:t>
        </w:r>
        <w:r>
          <w:fldChar w:fldCharType="end"/>
        </w:r>
      </w:hyperlink>
    </w:p>
    <w:p>
      <w:pPr>
        <w:pStyle w:val="TOC2"/>
        <w:tabs>
          <w:tab w:val="right" w:leader="dot" w:pos="8306"/>
        </w:tabs>
      </w:pPr>
      <w:hyperlink w:anchor="_Toc2148" w:history="1">
        <w:r>
          <w:rPr>
            <w:rFonts w:ascii="仿宋" w:eastAsia="仿宋" w:hAnsi="仿宋" w:cs="仿宋" w:hint="eastAsia"/>
            <w:lang w:eastAsia="zh-CN"/>
          </w:rPr>
          <w:t>(一)、项目建设背景</w:t>
        </w:r>
        <w:r>
          <w:tab/>
        </w:r>
        <w:r>
          <w:fldChar w:fldCharType="begin"/>
        </w:r>
        <w:r>
          <w:instrText xml:space="preserve"> PAGEREF _Toc2148 \h </w:instrText>
        </w:r>
        <w:r>
          <w:fldChar w:fldCharType="separate"/>
        </w:r>
        <w:r>
          <w:t>18</w:t>
        </w:r>
        <w:r>
          <w:fldChar w:fldCharType="end"/>
        </w:r>
      </w:hyperlink>
    </w:p>
    <w:p>
      <w:pPr>
        <w:pStyle w:val="TOC2"/>
        <w:tabs>
          <w:tab w:val="right" w:leader="dot" w:pos="8306"/>
        </w:tabs>
      </w:pPr>
      <w:hyperlink w:anchor="_Toc10855" w:history="1">
        <w:r>
          <w:rPr>
            <w:rFonts w:ascii="仿宋" w:eastAsia="仿宋" w:hAnsi="仿宋" w:cs="仿宋" w:hint="eastAsia"/>
            <w:lang w:eastAsia="zh-CN"/>
          </w:rPr>
          <w:t>(二)、必要性分析</w:t>
        </w:r>
        <w:r>
          <w:tab/>
        </w:r>
        <w:r>
          <w:fldChar w:fldCharType="begin"/>
        </w:r>
        <w:r>
          <w:instrText xml:space="preserve"> PAGEREF _Toc10855 \h </w:instrText>
        </w:r>
        <w:r>
          <w:fldChar w:fldCharType="separate"/>
        </w:r>
        <w:r>
          <w:t>19</w:t>
        </w:r>
        <w:r>
          <w:fldChar w:fldCharType="end"/>
        </w:r>
      </w:hyperlink>
    </w:p>
    <w:p>
      <w:pPr>
        <w:pStyle w:val="TOC2"/>
        <w:tabs>
          <w:tab w:val="right" w:leader="dot" w:pos="8306"/>
        </w:tabs>
      </w:pPr>
      <w:hyperlink w:anchor="_Toc8029" w:history="1">
        <w:r>
          <w:rPr>
            <w:rFonts w:ascii="仿宋" w:eastAsia="仿宋" w:hAnsi="仿宋" w:cs="仿宋" w:hint="eastAsia"/>
            <w:lang w:eastAsia="zh-CN"/>
          </w:rPr>
          <w:t>(三)、项目建设有利条件</w:t>
        </w:r>
        <w:r>
          <w:tab/>
        </w:r>
        <w:r>
          <w:fldChar w:fldCharType="begin"/>
        </w:r>
        <w:r>
          <w:instrText xml:space="preserve"> PAGEREF _Toc8029 \h </w:instrText>
        </w:r>
        <w:r>
          <w:fldChar w:fldCharType="separate"/>
        </w:r>
        <w:r>
          <w:t>21</w:t>
        </w:r>
        <w:r>
          <w:fldChar w:fldCharType="end"/>
        </w:r>
      </w:hyperlink>
    </w:p>
    <w:p>
      <w:pPr>
        <w:pStyle w:val="TOC1"/>
        <w:tabs>
          <w:tab w:val="right" w:leader="dot" w:pos="8306"/>
        </w:tabs>
      </w:pPr>
      <w:hyperlink w:anchor="_Toc28846" w:history="1">
        <w:r>
          <w:rPr>
            <w:rFonts w:ascii="仿宋" w:eastAsia="仿宋" w:hAnsi="仿宋" w:cs="仿宋" w:hint="eastAsia"/>
            <w:lang w:eastAsia="zh-CN"/>
          </w:rPr>
          <w:t>六、油炸类制品项目概论</w:t>
        </w:r>
        <w:r>
          <w:tab/>
        </w:r>
        <w:r>
          <w:fldChar w:fldCharType="begin"/>
        </w:r>
        <w:r>
          <w:instrText xml:space="preserve"> PAGEREF _Toc28846 \h </w:instrText>
        </w:r>
        <w:r>
          <w:fldChar w:fldCharType="separate"/>
        </w:r>
        <w:r>
          <w:t>22</w:t>
        </w:r>
        <w:r>
          <w:fldChar w:fldCharType="end"/>
        </w:r>
      </w:hyperlink>
    </w:p>
    <w:p>
      <w:pPr>
        <w:pStyle w:val="TOC2"/>
        <w:tabs>
          <w:tab w:val="right" w:leader="dot" w:pos="8306"/>
        </w:tabs>
      </w:pPr>
      <w:hyperlink w:anchor="_Toc26766" w:history="1">
        <w:r>
          <w:rPr>
            <w:rFonts w:ascii="仿宋" w:eastAsia="仿宋" w:hAnsi="仿宋" w:cs="仿宋" w:hint="eastAsia"/>
            <w:lang w:eastAsia="zh-CN"/>
          </w:rPr>
          <w:t>(一)、项目申报单位概况</w:t>
        </w:r>
        <w:r>
          <w:tab/>
        </w:r>
        <w:r>
          <w:fldChar w:fldCharType="begin"/>
        </w:r>
        <w:r>
          <w:instrText xml:space="preserve"> PAGEREF _Toc26766 \h </w:instrText>
        </w:r>
        <w:r>
          <w:fldChar w:fldCharType="separate"/>
        </w:r>
        <w:r>
          <w:t>22</w:t>
        </w:r>
        <w:r>
          <w:fldChar w:fldCharType="end"/>
        </w:r>
      </w:hyperlink>
    </w:p>
    <w:p>
      <w:pPr>
        <w:pStyle w:val="TOC2"/>
        <w:tabs>
          <w:tab w:val="right" w:leader="dot" w:pos="8306"/>
        </w:tabs>
      </w:pPr>
      <w:hyperlink w:anchor="_Toc2086" w:history="1">
        <w:r>
          <w:rPr>
            <w:rFonts w:ascii="仿宋" w:eastAsia="仿宋" w:hAnsi="仿宋" w:cs="仿宋" w:hint="eastAsia"/>
            <w:lang w:eastAsia="zh-CN"/>
          </w:rPr>
          <w:t>(二)、项目概况</w:t>
        </w:r>
        <w:r>
          <w:tab/>
        </w:r>
        <w:r>
          <w:fldChar w:fldCharType="begin"/>
        </w:r>
        <w:r>
          <w:instrText xml:space="preserve"> PAGEREF _Toc2086 \h </w:instrText>
        </w:r>
        <w:r>
          <w:fldChar w:fldCharType="separate"/>
        </w:r>
        <w:r>
          <w:t>23</w:t>
        </w:r>
        <w:r>
          <w:fldChar w:fldCharType="end"/>
        </w:r>
      </w:hyperlink>
    </w:p>
    <w:p>
      <w:pPr>
        <w:pStyle w:val="TOC1"/>
        <w:tabs>
          <w:tab w:val="right" w:leader="dot" w:pos="8306"/>
        </w:tabs>
      </w:pPr>
      <w:hyperlink w:anchor="_Toc29607" w:history="1">
        <w:r>
          <w:rPr>
            <w:rFonts w:ascii="仿宋" w:eastAsia="仿宋" w:hAnsi="仿宋" w:cs="仿宋" w:hint="eastAsia"/>
            <w:lang w:eastAsia="zh-CN"/>
          </w:rPr>
          <w:t>七、环境保护与治理方案</w:t>
        </w:r>
        <w:r>
          <w:tab/>
        </w:r>
        <w:r>
          <w:fldChar w:fldCharType="begin"/>
        </w:r>
        <w:r>
          <w:instrText xml:space="preserve"> PAGEREF _Toc29607 \h </w:instrText>
        </w:r>
        <w:r>
          <w:fldChar w:fldCharType="separate"/>
        </w:r>
        <w:r>
          <w:t>26</w:t>
        </w:r>
        <w:r>
          <w:fldChar w:fldCharType="end"/>
        </w:r>
      </w:hyperlink>
    </w:p>
    <w:p>
      <w:pPr>
        <w:pStyle w:val="TOC2"/>
        <w:tabs>
          <w:tab w:val="right" w:leader="dot" w:pos="8306"/>
        </w:tabs>
      </w:pPr>
      <w:hyperlink w:anchor="_Toc29302" w:history="1">
        <w:r>
          <w:rPr>
            <w:rFonts w:ascii="仿宋" w:eastAsia="仿宋" w:hAnsi="仿宋" w:cs="仿宋" w:hint="eastAsia"/>
            <w:lang w:eastAsia="zh-CN"/>
          </w:rPr>
          <w:t>(一)、项目环境影响评估</w:t>
        </w:r>
        <w:r>
          <w:tab/>
        </w:r>
        <w:r>
          <w:fldChar w:fldCharType="begin"/>
        </w:r>
        <w:r>
          <w:instrText xml:space="preserve"> PAGEREF _Toc29302 \h </w:instrText>
        </w:r>
        <w:r>
          <w:fldChar w:fldCharType="separate"/>
        </w:r>
        <w:r>
          <w:t>26</w:t>
        </w:r>
        <w:r>
          <w:fldChar w:fldCharType="end"/>
        </w:r>
      </w:hyperlink>
    </w:p>
    <w:p>
      <w:pPr>
        <w:pStyle w:val="TOC2"/>
        <w:tabs>
          <w:tab w:val="right" w:leader="dot" w:pos="8306"/>
        </w:tabs>
      </w:pPr>
      <w:hyperlink w:anchor="_Toc4484" w:history="1">
        <w:r>
          <w:rPr>
            <w:rFonts w:ascii="仿宋" w:eastAsia="仿宋" w:hAnsi="仿宋" w:cs="仿宋" w:hint="eastAsia"/>
            <w:lang w:eastAsia="zh-CN"/>
          </w:rPr>
          <w:t>(二)、环境保护措施与治理方案</w:t>
        </w:r>
        <w:r>
          <w:tab/>
        </w:r>
        <w:r>
          <w:fldChar w:fldCharType="begin"/>
        </w:r>
        <w:r>
          <w:instrText xml:space="preserve"> PAGEREF _Toc4484 \h </w:instrText>
        </w:r>
        <w:r>
          <w:fldChar w:fldCharType="separate"/>
        </w:r>
        <w:r>
          <w:t>27</w:t>
        </w:r>
        <w:r>
          <w:fldChar w:fldCharType="end"/>
        </w:r>
      </w:hyperlink>
    </w:p>
    <w:p>
      <w:pPr>
        <w:pStyle w:val="TOC1"/>
        <w:tabs>
          <w:tab w:val="right" w:leader="dot" w:pos="8306"/>
        </w:tabs>
      </w:pPr>
      <w:hyperlink w:anchor="_Toc916" w:history="1">
        <w:r>
          <w:rPr>
            <w:rFonts w:ascii="仿宋" w:eastAsia="仿宋" w:hAnsi="仿宋" w:cs="仿宋" w:hint="eastAsia"/>
            <w:lang w:eastAsia="zh-CN"/>
          </w:rPr>
          <w:t>八、项目质量与标准</w:t>
        </w:r>
        <w:r>
          <w:tab/>
        </w:r>
        <w:r>
          <w:fldChar w:fldCharType="begin"/>
        </w:r>
        <w:r>
          <w:instrText xml:space="preserve"> PAGEREF _Toc916 \h </w:instrText>
        </w:r>
        <w:r>
          <w:fldChar w:fldCharType="separate"/>
        </w:r>
        <w:r>
          <w:t>27</w:t>
        </w:r>
        <w:r>
          <w:fldChar w:fldCharType="end"/>
        </w:r>
      </w:hyperlink>
    </w:p>
    <w:p>
      <w:pPr>
        <w:pStyle w:val="TOC2"/>
        <w:tabs>
          <w:tab w:val="right" w:leader="dot" w:pos="8306"/>
        </w:tabs>
      </w:pPr>
      <w:hyperlink w:anchor="_Toc6824" w:history="1">
        <w:r>
          <w:rPr>
            <w:rFonts w:ascii="仿宋" w:eastAsia="仿宋" w:hAnsi="仿宋" w:cs="仿宋" w:hint="eastAsia"/>
            <w:lang w:eastAsia="zh-CN"/>
          </w:rPr>
          <w:t>(一)、质量保障体系</w:t>
        </w:r>
        <w:r>
          <w:tab/>
        </w:r>
        <w:r>
          <w:fldChar w:fldCharType="begin"/>
        </w:r>
        <w:r>
          <w:instrText xml:space="preserve"> PAGEREF _Toc6824 \h </w:instrText>
        </w:r>
        <w:r>
          <w:fldChar w:fldCharType="separate"/>
        </w:r>
        <w:r>
          <w:t>27</w:t>
        </w:r>
        <w:r>
          <w:fldChar w:fldCharType="end"/>
        </w:r>
      </w:hyperlink>
    </w:p>
    <w:p>
      <w:pPr>
        <w:pStyle w:val="TOC2"/>
        <w:tabs>
          <w:tab w:val="right" w:leader="dot" w:pos="8306"/>
        </w:tabs>
      </w:pPr>
      <w:hyperlink w:anchor="_Toc15574" w:history="1">
        <w:r>
          <w:rPr>
            <w:rFonts w:ascii="仿宋" w:eastAsia="仿宋" w:hAnsi="仿宋" w:cs="仿宋" w:hint="eastAsia"/>
            <w:lang w:eastAsia="zh-CN"/>
          </w:rPr>
          <w:t>(二)、标准化作业流程</w:t>
        </w:r>
        <w:r>
          <w:tab/>
        </w:r>
        <w:r>
          <w:fldChar w:fldCharType="begin"/>
        </w:r>
        <w:r>
          <w:instrText xml:space="preserve"> PAGEREF _Toc15574 \h </w:instrText>
        </w:r>
        <w:r>
          <w:fldChar w:fldCharType="separate"/>
        </w:r>
        <w:r>
          <w:t>29</w:t>
        </w:r>
        <w:r>
          <w:fldChar w:fldCharType="end"/>
        </w:r>
      </w:hyperlink>
    </w:p>
    <w:p>
      <w:pPr>
        <w:pStyle w:val="TOC2"/>
        <w:tabs>
          <w:tab w:val="right" w:leader="dot" w:pos="8306"/>
        </w:tabs>
      </w:pPr>
      <w:hyperlink w:anchor="_Toc21117" w:history="1">
        <w:r>
          <w:rPr>
            <w:rFonts w:ascii="仿宋" w:eastAsia="仿宋" w:hAnsi="仿宋" w:cs="仿宋" w:hint="eastAsia"/>
            <w:lang w:eastAsia="zh-CN"/>
          </w:rPr>
          <w:t>(三)、质量监控与评估</w:t>
        </w:r>
        <w:r>
          <w:tab/>
        </w:r>
        <w:r>
          <w:fldChar w:fldCharType="begin"/>
        </w:r>
        <w:r>
          <w:instrText xml:space="preserve"> PAGEREF _Toc21117 \h </w:instrText>
        </w:r>
        <w:r>
          <w:fldChar w:fldCharType="separate"/>
        </w:r>
        <w:r>
          <w:t>30</w:t>
        </w:r>
        <w:r>
          <w:fldChar w:fldCharType="end"/>
        </w:r>
      </w:hyperlink>
    </w:p>
    <w:p>
      <w:pPr>
        <w:pStyle w:val="TOC2"/>
        <w:tabs>
          <w:tab w:val="right" w:leader="dot" w:pos="8306"/>
        </w:tabs>
      </w:pPr>
      <w:hyperlink w:anchor="_Toc17826" w:history="1">
        <w:r>
          <w:rPr>
            <w:rFonts w:ascii="仿宋" w:eastAsia="仿宋" w:hAnsi="仿宋" w:cs="仿宋" w:hint="eastAsia"/>
            <w:lang w:eastAsia="zh-CN"/>
          </w:rPr>
          <w:t>(四)、质量改进计划</w:t>
        </w:r>
        <w:r>
          <w:tab/>
        </w:r>
        <w:r>
          <w:fldChar w:fldCharType="begin"/>
        </w:r>
        <w:r>
          <w:instrText xml:space="preserve"> PAGEREF _Toc17826 \h </w:instrText>
        </w:r>
        <w:r>
          <w:fldChar w:fldCharType="separate"/>
        </w:r>
        <w:r>
          <w:t>31</w:t>
        </w:r>
        <w:r>
          <w:fldChar w:fldCharType="end"/>
        </w:r>
      </w:hyperlink>
    </w:p>
    <w:p>
      <w:pPr>
        <w:pStyle w:val="TOC1"/>
        <w:tabs>
          <w:tab w:val="right" w:leader="dot" w:pos="8306"/>
        </w:tabs>
      </w:pPr>
      <w:hyperlink w:anchor="_Toc5591" w:history="1">
        <w:r>
          <w:rPr>
            <w:rFonts w:ascii="仿宋" w:eastAsia="仿宋" w:hAnsi="仿宋" w:cs="仿宋" w:hint="eastAsia"/>
            <w:lang w:eastAsia="zh-CN"/>
          </w:rPr>
          <w:t>九、经济效益与社会效益优化</w:t>
        </w:r>
        <w:r>
          <w:tab/>
        </w:r>
        <w:r>
          <w:fldChar w:fldCharType="begin"/>
        </w:r>
        <w:r>
          <w:instrText xml:space="preserve"> PAGEREF _Toc5591 \h </w:instrText>
        </w:r>
        <w:r>
          <w:fldChar w:fldCharType="separate"/>
        </w:r>
        <w:r>
          <w:t>33</w:t>
        </w:r>
        <w:r>
          <w:fldChar w:fldCharType="end"/>
        </w:r>
      </w:hyperlink>
    </w:p>
    <w:p>
      <w:pPr>
        <w:pStyle w:val="TOC2"/>
        <w:tabs>
          <w:tab w:val="right" w:leader="dot" w:pos="8306"/>
        </w:tabs>
      </w:pPr>
      <w:hyperlink w:anchor="_Toc5752" w:history="1">
        <w:r>
          <w:rPr>
            <w:rFonts w:ascii="仿宋" w:eastAsia="仿宋" w:hAnsi="仿宋" w:cs="仿宋" w:hint="eastAsia"/>
            <w:lang w:eastAsia="zh-CN"/>
          </w:rPr>
          <w:t>(一)、经济效益提升策略</w:t>
        </w:r>
        <w:r>
          <w:tab/>
        </w:r>
        <w:r>
          <w:fldChar w:fldCharType="begin"/>
        </w:r>
        <w:r>
          <w:instrText xml:space="preserve"> PAGEREF _Toc5752 \h </w:instrText>
        </w:r>
        <w:r>
          <w:fldChar w:fldCharType="separate"/>
        </w:r>
        <w:r>
          <w:t>33</w:t>
        </w:r>
        <w:r>
          <w:fldChar w:fldCharType="end"/>
        </w:r>
      </w:hyperlink>
    </w:p>
    <w:p>
      <w:pPr>
        <w:pStyle w:val="TOC2"/>
        <w:tabs>
          <w:tab w:val="right" w:leader="dot" w:pos="8306"/>
        </w:tabs>
      </w:pPr>
      <w:hyperlink w:anchor="_Toc13898" w:history="1">
        <w:r>
          <w:rPr>
            <w:rFonts w:ascii="仿宋" w:eastAsia="仿宋" w:hAnsi="仿宋" w:cs="仿宋" w:hint="eastAsia"/>
            <w:lang w:eastAsia="zh-CN"/>
          </w:rPr>
          <w:t>(二)、社会效益增强方案</w:t>
        </w:r>
        <w:r>
          <w:tab/>
        </w:r>
        <w:r>
          <w:fldChar w:fldCharType="begin"/>
        </w:r>
        <w:r>
          <w:instrText xml:space="preserve"> PAGEREF _Toc13898 \h </w:instrText>
        </w:r>
        <w:r>
          <w:fldChar w:fldCharType="separate"/>
        </w:r>
        <w:r>
          <w:t>34</w:t>
        </w:r>
        <w:r>
          <w:fldChar w:fldCharType="end"/>
        </w:r>
      </w:hyperlink>
    </w:p>
    <w:p>
      <w:pPr>
        <w:pStyle w:val="TOC1"/>
        <w:tabs>
          <w:tab w:val="right" w:leader="dot" w:pos="8306"/>
        </w:tabs>
      </w:pPr>
      <w:hyperlink w:anchor="_Toc20839" w:history="1">
        <w:r>
          <w:rPr>
            <w:rFonts w:ascii="仿宋" w:eastAsia="仿宋" w:hAnsi="仿宋" w:cs="仿宋" w:hint="eastAsia"/>
            <w:lang w:eastAsia="zh-CN"/>
          </w:rPr>
          <w:t>十、土地利用与规划方案</w:t>
        </w:r>
        <w:r>
          <w:tab/>
        </w:r>
        <w:r>
          <w:fldChar w:fldCharType="begin"/>
        </w:r>
        <w:r>
          <w:instrText xml:space="preserve"> PAGEREF _Toc20839 \h </w:instrText>
        </w:r>
        <w:r>
          <w:fldChar w:fldCharType="separate"/>
        </w:r>
        <w:r>
          <w:t>35</w:t>
        </w:r>
        <w:r>
          <w:fldChar w:fldCharType="end"/>
        </w:r>
      </w:hyperlink>
    </w:p>
    <w:p>
      <w:pPr>
        <w:pStyle w:val="TOC2"/>
        <w:tabs>
          <w:tab w:val="right" w:leader="dot" w:pos="8306"/>
        </w:tabs>
      </w:pPr>
      <w:hyperlink w:anchor="_Toc12614" w:history="1">
        <w:r>
          <w:rPr>
            <w:rFonts w:ascii="仿宋" w:eastAsia="仿宋" w:hAnsi="仿宋" w:cs="仿宋" w:hint="eastAsia"/>
            <w:lang w:eastAsia="zh-CN"/>
          </w:rPr>
          <w:t>(一)、项目用地情况分析</w:t>
        </w:r>
        <w:r>
          <w:tab/>
        </w:r>
        <w:r>
          <w:fldChar w:fldCharType="begin"/>
        </w:r>
        <w:r>
          <w:instrText xml:space="preserve"> PAGEREF _Toc12614 \h </w:instrText>
        </w:r>
        <w:r>
          <w:fldChar w:fldCharType="separate"/>
        </w:r>
        <w:r>
          <w:t>35</w:t>
        </w:r>
        <w:r>
          <w:fldChar w:fldCharType="end"/>
        </w:r>
      </w:hyperlink>
    </w:p>
    <w:p>
      <w:pPr>
        <w:pStyle w:val="TOC2"/>
        <w:tabs>
          <w:tab w:val="right" w:leader="dot" w:pos="8306"/>
        </w:tabs>
      </w:pPr>
      <w:hyperlink w:anchor="_Toc23352" w:history="1">
        <w:r>
          <w:rPr>
            <w:rFonts w:ascii="仿宋" w:eastAsia="仿宋" w:hAnsi="仿宋" w:cs="仿宋" w:hint="eastAsia"/>
            <w:lang w:eastAsia="zh-CN"/>
          </w:rPr>
          <w:t>(二)、土地利用规划方案</w:t>
        </w:r>
        <w:r>
          <w:tab/>
        </w:r>
        <w:r>
          <w:fldChar w:fldCharType="begin"/>
        </w:r>
        <w:r>
          <w:instrText xml:space="preserve"> PAGEREF _Toc23352 \h </w:instrText>
        </w:r>
        <w:r>
          <w:fldChar w:fldCharType="separate"/>
        </w:r>
        <w:r>
          <w:t>36</w:t>
        </w:r>
        <w:r>
          <w:fldChar w:fldCharType="end"/>
        </w:r>
      </w:hyperlink>
    </w:p>
    <w:p>
      <w:pPr>
        <w:pStyle w:val="TOC1"/>
        <w:tabs>
          <w:tab w:val="right" w:leader="dot" w:pos="8306"/>
        </w:tabs>
      </w:pPr>
      <w:hyperlink w:anchor="_Toc10531" w:history="1">
        <w:r>
          <w:rPr>
            <w:rFonts w:ascii="仿宋" w:eastAsia="仿宋" w:hAnsi="仿宋" w:cs="仿宋" w:hint="eastAsia"/>
            <w:lang w:eastAsia="zh-CN"/>
          </w:rPr>
          <w:t>十一、项目实施与管理方案</w:t>
        </w:r>
        <w:r>
          <w:tab/>
        </w:r>
        <w:r>
          <w:fldChar w:fldCharType="begin"/>
        </w:r>
        <w:r>
          <w:instrText xml:space="preserve"> PAGEREF _Toc10531 \h </w:instrText>
        </w:r>
        <w:r>
          <w:fldChar w:fldCharType="separate"/>
        </w:r>
        <w:r>
          <w:t>37</w:t>
        </w:r>
        <w:r>
          <w:fldChar w:fldCharType="end"/>
        </w:r>
      </w:hyperlink>
    </w:p>
    <w:p>
      <w:pPr>
        <w:pStyle w:val="TOC2"/>
        <w:tabs>
          <w:tab w:val="right" w:leader="dot" w:pos="8306"/>
        </w:tabs>
      </w:pPr>
      <w:hyperlink w:anchor="_Toc8908" w:history="1">
        <w:r>
          <w:rPr>
            <w:rFonts w:ascii="仿宋" w:eastAsia="仿宋" w:hAnsi="仿宋" w:cs="仿宋" w:hint="eastAsia"/>
            <w:lang w:eastAsia="zh-CN"/>
          </w:rPr>
          <w:t>(一)、项目实施计划</w:t>
        </w:r>
        <w:r>
          <w:tab/>
        </w:r>
        <w:r>
          <w:fldChar w:fldCharType="begin"/>
        </w:r>
        <w:r>
          <w:instrText xml:space="preserve"> PAGEREF _Toc8908 \h </w:instrText>
        </w:r>
        <w:r>
          <w:fldChar w:fldCharType="separate"/>
        </w:r>
        <w:r>
          <w:t>37</w:t>
        </w:r>
        <w:r>
          <w:fldChar w:fldCharType="end"/>
        </w:r>
      </w:hyperlink>
    </w:p>
    <w:p>
      <w:pPr>
        <w:pStyle w:val="TOC2"/>
        <w:tabs>
          <w:tab w:val="right" w:leader="dot" w:pos="8306"/>
        </w:tabs>
      </w:pPr>
      <w:hyperlink w:anchor="_Toc30594" w:history="1">
        <w:r>
          <w:rPr>
            <w:rFonts w:ascii="仿宋" w:eastAsia="仿宋" w:hAnsi="仿宋" w:cs="仿宋" w:hint="eastAsia"/>
            <w:lang w:eastAsia="zh-CN"/>
          </w:rPr>
          <w:t>(二)、项目组织机构与职责</w:t>
        </w:r>
        <w:r>
          <w:tab/>
        </w:r>
        <w:r>
          <w:fldChar w:fldCharType="begin"/>
        </w:r>
        <w:r>
          <w:instrText xml:space="preserve"> PAGEREF _Toc30594 \h </w:instrText>
        </w:r>
        <w:r>
          <w:fldChar w:fldCharType="separate"/>
        </w:r>
        <w:r>
          <w:t>38</w:t>
        </w:r>
        <w:r>
          <w:fldChar w:fldCharType="end"/>
        </w:r>
      </w:hyperlink>
    </w:p>
    <w:p>
      <w:pPr>
        <w:pStyle w:val="TOC2"/>
        <w:tabs>
          <w:tab w:val="right" w:leader="dot" w:pos="8306"/>
        </w:tabs>
      </w:pPr>
      <w:hyperlink w:anchor="_Toc12413" w:history="1">
        <w:r>
          <w:rPr>
            <w:rFonts w:ascii="仿宋" w:eastAsia="仿宋" w:hAnsi="仿宋" w:cs="仿宋" w:hint="eastAsia"/>
            <w:lang w:eastAsia="zh-CN"/>
          </w:rPr>
          <w:t>(三)、项目管理与监控体系</w:t>
        </w:r>
        <w:r>
          <w:tab/>
        </w:r>
        <w:r>
          <w:fldChar w:fldCharType="begin"/>
        </w:r>
        <w:r>
          <w:instrText xml:space="preserve"> PAGEREF _Toc12413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74" w:history="1">
        <w:r>
          <w:rPr>
            <w:rFonts w:ascii="仿宋" w:eastAsia="仿宋" w:hAnsi="仿宋" w:cs="仿宋" w:hint="eastAsia"/>
            <w:lang w:eastAsia="zh-CN"/>
          </w:rPr>
          <w:t>十二、技术创新与产业升级</w:t>
        </w:r>
        <w:r>
          <w:tab/>
        </w:r>
        <w:r>
          <w:fldChar w:fldCharType="begin"/>
        </w:r>
        <w:r>
          <w:instrText xml:space="preserve"> PAGEREF _Toc11174 \h </w:instrText>
        </w:r>
        <w:r>
          <w:fldChar w:fldCharType="separate"/>
        </w:r>
        <w:r>
          <w:t>42</w:t>
        </w:r>
        <w:r>
          <w:fldChar w:fldCharType="end"/>
        </w:r>
      </w:hyperlink>
    </w:p>
    <w:p>
      <w:pPr>
        <w:pStyle w:val="TOC2"/>
        <w:tabs>
          <w:tab w:val="right" w:leader="dot" w:pos="8306"/>
        </w:tabs>
      </w:pPr>
      <w:hyperlink w:anchor="_Toc9609" w:history="1">
        <w:r>
          <w:rPr>
            <w:rFonts w:ascii="仿宋" w:eastAsia="仿宋" w:hAnsi="仿宋" w:cs="仿宋" w:hint="eastAsia"/>
            <w:lang w:eastAsia="zh-CN"/>
          </w:rPr>
          <w:t>(一)、技术创新方向与目标</w:t>
        </w:r>
        <w:r>
          <w:tab/>
        </w:r>
        <w:r>
          <w:fldChar w:fldCharType="begin"/>
        </w:r>
        <w:r>
          <w:instrText xml:space="preserve"> PAGEREF _Toc9609 \h </w:instrText>
        </w:r>
        <w:r>
          <w:fldChar w:fldCharType="separate"/>
        </w:r>
        <w:r>
          <w:t>42</w:t>
        </w:r>
        <w:r>
          <w:fldChar w:fldCharType="end"/>
        </w:r>
      </w:hyperlink>
    </w:p>
    <w:p>
      <w:pPr>
        <w:pStyle w:val="TOC2"/>
        <w:tabs>
          <w:tab w:val="right" w:leader="dot" w:pos="8306"/>
        </w:tabs>
      </w:pPr>
      <w:hyperlink w:anchor="_Toc7354" w:history="1">
        <w:r>
          <w:rPr>
            <w:rFonts w:ascii="仿宋" w:eastAsia="仿宋" w:hAnsi="仿宋" w:cs="仿宋" w:hint="eastAsia"/>
            <w:lang w:eastAsia="zh-CN"/>
          </w:rPr>
          <w:t>(二)、产业升级路径与措施</w:t>
        </w:r>
        <w:r>
          <w:tab/>
        </w:r>
        <w:r>
          <w:fldChar w:fldCharType="begin"/>
        </w:r>
        <w:r>
          <w:instrText xml:space="preserve"> PAGEREF _Toc7354 \h </w:instrText>
        </w:r>
        <w:r>
          <w:fldChar w:fldCharType="separate"/>
        </w:r>
        <w:r>
          <w:t>44</w:t>
        </w:r>
        <w:r>
          <w:fldChar w:fldCharType="end"/>
        </w:r>
      </w:hyperlink>
    </w:p>
    <w:p>
      <w:pPr>
        <w:pStyle w:val="TOC1"/>
        <w:tabs>
          <w:tab w:val="right" w:leader="dot" w:pos="8306"/>
        </w:tabs>
      </w:pPr>
      <w:hyperlink w:anchor="_Toc21450" w:history="1">
        <w:r>
          <w:rPr>
            <w:rFonts w:ascii="仿宋" w:eastAsia="仿宋" w:hAnsi="仿宋" w:cs="仿宋" w:hint="eastAsia"/>
            <w:lang w:eastAsia="zh-CN"/>
          </w:rPr>
          <w:t>十三、项目施工方案</w:t>
        </w:r>
        <w:r>
          <w:tab/>
        </w:r>
        <w:r>
          <w:fldChar w:fldCharType="begin"/>
        </w:r>
        <w:r>
          <w:instrText xml:space="preserve"> PAGEREF _Toc21450 \h </w:instrText>
        </w:r>
        <w:r>
          <w:fldChar w:fldCharType="separate"/>
        </w:r>
        <w:r>
          <w:t>45</w:t>
        </w:r>
        <w:r>
          <w:fldChar w:fldCharType="end"/>
        </w:r>
      </w:hyperlink>
    </w:p>
    <w:p>
      <w:pPr>
        <w:pStyle w:val="TOC2"/>
        <w:tabs>
          <w:tab w:val="right" w:leader="dot" w:pos="8306"/>
        </w:tabs>
      </w:pPr>
      <w:hyperlink w:anchor="_Toc14109" w:history="1">
        <w:r>
          <w:rPr>
            <w:rFonts w:ascii="仿宋" w:eastAsia="仿宋" w:hAnsi="仿宋" w:cs="仿宋" w:hint="eastAsia"/>
            <w:lang w:eastAsia="zh-CN"/>
          </w:rPr>
          <w:t>(一)、施工组织设计</w:t>
        </w:r>
        <w:r>
          <w:tab/>
        </w:r>
        <w:r>
          <w:fldChar w:fldCharType="begin"/>
        </w:r>
        <w:r>
          <w:instrText xml:space="preserve"> PAGEREF _Toc14109 \h </w:instrText>
        </w:r>
        <w:r>
          <w:fldChar w:fldCharType="separate"/>
        </w:r>
        <w:r>
          <w:t>45</w:t>
        </w:r>
        <w:r>
          <w:fldChar w:fldCharType="end"/>
        </w:r>
      </w:hyperlink>
    </w:p>
    <w:p>
      <w:pPr>
        <w:pStyle w:val="TOC2"/>
        <w:tabs>
          <w:tab w:val="right" w:leader="dot" w:pos="8306"/>
        </w:tabs>
      </w:pPr>
      <w:hyperlink w:anchor="_Toc6224" w:history="1">
        <w:r>
          <w:rPr>
            <w:rFonts w:ascii="仿宋" w:eastAsia="仿宋" w:hAnsi="仿宋" w:cs="仿宋" w:hint="eastAsia"/>
            <w:lang w:eastAsia="zh-CN"/>
          </w:rPr>
          <w:t>(二)、施工工艺与技术路线</w:t>
        </w:r>
        <w:r>
          <w:tab/>
        </w:r>
        <w:r>
          <w:fldChar w:fldCharType="begin"/>
        </w:r>
        <w:r>
          <w:instrText xml:space="preserve"> PAGEREF _Toc6224 \h </w:instrText>
        </w:r>
        <w:r>
          <w:fldChar w:fldCharType="separate"/>
        </w:r>
        <w:r>
          <w:t>47</w:t>
        </w:r>
        <w:r>
          <w:fldChar w:fldCharType="end"/>
        </w:r>
      </w:hyperlink>
    </w:p>
    <w:p>
      <w:pPr>
        <w:pStyle w:val="TOC2"/>
        <w:tabs>
          <w:tab w:val="right" w:leader="dot" w:pos="8306"/>
        </w:tabs>
      </w:pPr>
      <w:hyperlink w:anchor="_Toc9508" w:history="1">
        <w:r>
          <w:rPr>
            <w:rFonts w:ascii="仿宋" w:eastAsia="仿宋" w:hAnsi="仿宋" w:cs="仿宋" w:hint="eastAsia"/>
            <w:lang w:eastAsia="zh-CN"/>
          </w:rPr>
          <w:t>(三)、关键节点施工计划</w:t>
        </w:r>
        <w:r>
          <w:tab/>
        </w:r>
        <w:r>
          <w:fldChar w:fldCharType="begin"/>
        </w:r>
        <w:r>
          <w:instrText xml:space="preserve"> PAGEREF _Toc9508 \h </w:instrText>
        </w:r>
        <w:r>
          <w:fldChar w:fldCharType="separate"/>
        </w:r>
        <w:r>
          <w:t>48</w:t>
        </w:r>
        <w:r>
          <w:fldChar w:fldCharType="end"/>
        </w:r>
      </w:hyperlink>
    </w:p>
    <w:p>
      <w:pPr>
        <w:pStyle w:val="TOC2"/>
        <w:tabs>
          <w:tab w:val="right" w:leader="dot" w:pos="8306"/>
        </w:tabs>
      </w:pPr>
      <w:hyperlink w:anchor="_Toc14224" w:history="1">
        <w:r>
          <w:rPr>
            <w:rFonts w:ascii="仿宋" w:eastAsia="仿宋" w:hAnsi="仿宋" w:cs="仿宋" w:hint="eastAsia"/>
            <w:lang w:eastAsia="zh-CN"/>
          </w:rPr>
          <w:t>(四)、施工现场管理</w:t>
        </w:r>
        <w:r>
          <w:tab/>
        </w:r>
        <w:r>
          <w:fldChar w:fldCharType="begin"/>
        </w:r>
        <w:r>
          <w:instrText xml:space="preserve"> PAGEREF _Toc14224 \h </w:instrText>
        </w:r>
        <w:r>
          <w:fldChar w:fldCharType="separate"/>
        </w:r>
        <w:r>
          <w:t>49</w:t>
        </w:r>
        <w:r>
          <w:fldChar w:fldCharType="end"/>
        </w:r>
      </w:hyperlink>
    </w:p>
    <w:p>
      <w:pPr>
        <w:pStyle w:val="TOC1"/>
        <w:tabs>
          <w:tab w:val="right" w:leader="dot" w:pos="8306"/>
        </w:tabs>
      </w:pPr>
      <w:hyperlink w:anchor="_Toc14080" w:history="1">
        <w:r>
          <w:rPr>
            <w:rFonts w:ascii="仿宋" w:eastAsia="仿宋" w:hAnsi="仿宋" w:cs="仿宋" w:hint="eastAsia"/>
            <w:lang w:eastAsia="zh-CN"/>
          </w:rPr>
          <w:t>十四、合作与交流机制建立</w:t>
        </w:r>
        <w:r>
          <w:tab/>
        </w:r>
        <w:r>
          <w:fldChar w:fldCharType="begin"/>
        </w:r>
        <w:r>
          <w:instrText xml:space="preserve"> PAGEREF _Toc14080 \h </w:instrText>
        </w:r>
        <w:r>
          <w:fldChar w:fldCharType="separate"/>
        </w:r>
        <w:r>
          <w:t>51</w:t>
        </w:r>
        <w:r>
          <w:fldChar w:fldCharType="end"/>
        </w:r>
      </w:hyperlink>
    </w:p>
    <w:p>
      <w:pPr>
        <w:pStyle w:val="TOC2"/>
        <w:tabs>
          <w:tab w:val="right" w:leader="dot" w:pos="8306"/>
        </w:tabs>
      </w:pPr>
      <w:hyperlink w:anchor="_Toc12359" w:history="1">
        <w:r>
          <w:rPr>
            <w:rFonts w:ascii="仿宋" w:eastAsia="仿宋" w:hAnsi="仿宋" w:cs="仿宋" w:hint="eastAsia"/>
            <w:lang w:eastAsia="zh-CN"/>
          </w:rPr>
          <w:t>(一)、合作伙伴选择与合作方式</w:t>
        </w:r>
        <w:r>
          <w:tab/>
        </w:r>
        <w:r>
          <w:fldChar w:fldCharType="begin"/>
        </w:r>
        <w:r>
          <w:instrText xml:space="preserve"> PAGEREF _Toc12359 \h </w:instrText>
        </w:r>
        <w:r>
          <w:fldChar w:fldCharType="separate"/>
        </w:r>
        <w:r>
          <w:t>51</w:t>
        </w:r>
        <w:r>
          <w:fldChar w:fldCharType="end"/>
        </w:r>
      </w:hyperlink>
    </w:p>
    <w:p>
      <w:pPr>
        <w:pStyle w:val="TOC2"/>
        <w:tabs>
          <w:tab w:val="right" w:leader="dot" w:pos="8306"/>
        </w:tabs>
      </w:pPr>
      <w:hyperlink w:anchor="_Toc19101" w:history="1">
        <w:r>
          <w:rPr>
            <w:rFonts w:ascii="仿宋" w:eastAsia="仿宋" w:hAnsi="仿宋" w:cs="仿宋" w:hint="eastAsia"/>
            <w:lang w:eastAsia="zh-CN"/>
          </w:rPr>
          <w:t>(二)、交流与合作平台搭建</w:t>
        </w:r>
        <w:r>
          <w:tab/>
        </w:r>
        <w:r>
          <w:fldChar w:fldCharType="begin"/>
        </w:r>
        <w:r>
          <w:instrText xml:space="preserve"> PAGEREF _Toc19101 \h </w:instrText>
        </w:r>
        <w:r>
          <w:fldChar w:fldCharType="separate"/>
        </w:r>
        <w:r>
          <w:t>53</w:t>
        </w:r>
        <w:r>
          <w:fldChar w:fldCharType="end"/>
        </w:r>
      </w:hyperlink>
    </w:p>
    <w:p>
      <w:pPr>
        <w:pStyle w:val="TOC1"/>
        <w:tabs>
          <w:tab w:val="right" w:leader="dot" w:pos="8306"/>
        </w:tabs>
      </w:pPr>
      <w:hyperlink w:anchor="_Toc25159" w:history="1">
        <w:r>
          <w:rPr>
            <w:rFonts w:ascii="仿宋" w:eastAsia="仿宋" w:hAnsi="仿宋" w:cs="仿宋" w:hint="eastAsia"/>
            <w:lang w:eastAsia="zh-CN"/>
          </w:rPr>
          <w:t>十五、产业协同与集群发展</w:t>
        </w:r>
        <w:r>
          <w:tab/>
        </w:r>
        <w:r>
          <w:fldChar w:fldCharType="begin"/>
        </w:r>
        <w:r>
          <w:instrText xml:space="preserve"> PAGEREF _Toc25159 \h </w:instrText>
        </w:r>
        <w:r>
          <w:fldChar w:fldCharType="separate"/>
        </w:r>
        <w:r>
          <w:t>54</w:t>
        </w:r>
        <w:r>
          <w:fldChar w:fldCharType="end"/>
        </w:r>
      </w:hyperlink>
    </w:p>
    <w:p>
      <w:pPr>
        <w:pStyle w:val="TOC2"/>
        <w:tabs>
          <w:tab w:val="right" w:leader="dot" w:pos="8306"/>
        </w:tabs>
      </w:pPr>
      <w:hyperlink w:anchor="_Toc15291" w:history="1">
        <w:r>
          <w:rPr>
            <w:rFonts w:ascii="仿宋" w:eastAsia="仿宋" w:hAnsi="仿宋" w:cs="仿宋" w:hint="eastAsia"/>
            <w:lang w:eastAsia="zh-CN"/>
          </w:rPr>
          <w:t>(一)、产业协同机制建设</w:t>
        </w:r>
        <w:r>
          <w:tab/>
        </w:r>
        <w:r>
          <w:fldChar w:fldCharType="begin"/>
        </w:r>
        <w:r>
          <w:instrText xml:space="preserve"> PAGEREF _Toc15291 \h </w:instrText>
        </w:r>
        <w:r>
          <w:fldChar w:fldCharType="separate"/>
        </w:r>
        <w:r>
          <w:t>54</w:t>
        </w:r>
        <w:r>
          <w:fldChar w:fldCharType="end"/>
        </w:r>
      </w:hyperlink>
    </w:p>
    <w:p>
      <w:pPr>
        <w:pStyle w:val="TOC2"/>
        <w:tabs>
          <w:tab w:val="right" w:leader="dot" w:pos="8306"/>
        </w:tabs>
      </w:pPr>
      <w:hyperlink w:anchor="_Toc4284" w:history="1">
        <w:r>
          <w:rPr>
            <w:rFonts w:ascii="仿宋" w:eastAsia="仿宋" w:hAnsi="仿宋" w:cs="仿宋" w:hint="eastAsia"/>
            <w:lang w:eastAsia="zh-CN"/>
          </w:rPr>
          <w:t>(二)、产业集群培育与发展</w:t>
        </w:r>
        <w:r>
          <w:tab/>
        </w:r>
        <w:r>
          <w:fldChar w:fldCharType="begin"/>
        </w:r>
        <w:r>
          <w:instrText xml:space="preserve"> PAGEREF _Toc4284 \h </w:instrText>
        </w:r>
        <w:r>
          <w:fldChar w:fldCharType="separate"/>
        </w:r>
        <w:r>
          <w:t>56</w:t>
        </w:r>
        <w:r>
          <w:fldChar w:fldCharType="end"/>
        </w:r>
      </w:hyperlink>
    </w:p>
    <w:p>
      <w:pPr>
        <w:pStyle w:val="TOC1"/>
        <w:tabs>
          <w:tab w:val="right" w:leader="dot" w:pos="8306"/>
        </w:tabs>
      </w:pPr>
      <w:hyperlink w:anchor="_Toc26000" w:history="1">
        <w:r>
          <w:rPr>
            <w:rFonts w:ascii="仿宋" w:eastAsia="仿宋" w:hAnsi="仿宋" w:cs="仿宋" w:hint="eastAsia"/>
            <w:lang w:eastAsia="zh-CN"/>
          </w:rPr>
          <w:t>十六、设施与设备管理</w:t>
        </w:r>
        <w:r>
          <w:tab/>
        </w:r>
        <w:r>
          <w:fldChar w:fldCharType="begin"/>
        </w:r>
        <w:r>
          <w:instrText xml:space="preserve"> PAGEREF _Toc26000 \h </w:instrText>
        </w:r>
        <w:r>
          <w:fldChar w:fldCharType="separate"/>
        </w:r>
        <w:r>
          <w:t>56</w:t>
        </w:r>
        <w:r>
          <w:fldChar w:fldCharType="end"/>
        </w:r>
      </w:hyperlink>
    </w:p>
    <w:p>
      <w:pPr>
        <w:pStyle w:val="TOC2"/>
        <w:tabs>
          <w:tab w:val="right" w:leader="dot" w:pos="8306"/>
        </w:tabs>
      </w:pPr>
      <w:hyperlink w:anchor="_Toc17340" w:history="1">
        <w:r>
          <w:rPr>
            <w:rFonts w:ascii="仿宋" w:eastAsia="仿宋" w:hAnsi="仿宋" w:cs="仿宋" w:hint="eastAsia"/>
            <w:lang w:eastAsia="zh-CN"/>
          </w:rPr>
          <w:t>(一)、设施规划与配置</w:t>
        </w:r>
        <w:r>
          <w:tab/>
        </w:r>
        <w:r>
          <w:fldChar w:fldCharType="begin"/>
        </w:r>
        <w:r>
          <w:instrText xml:space="preserve"> PAGEREF _Toc17340 \h </w:instrText>
        </w:r>
        <w:r>
          <w:fldChar w:fldCharType="separate"/>
        </w:r>
        <w:r>
          <w:t>56</w:t>
        </w:r>
        <w:r>
          <w:fldChar w:fldCharType="end"/>
        </w:r>
      </w:hyperlink>
    </w:p>
    <w:p>
      <w:pPr>
        <w:pStyle w:val="TOC2"/>
        <w:tabs>
          <w:tab w:val="right" w:leader="dot" w:pos="8306"/>
        </w:tabs>
      </w:pPr>
      <w:hyperlink w:anchor="_Toc19120" w:history="1">
        <w:r>
          <w:rPr>
            <w:rFonts w:ascii="仿宋" w:eastAsia="仿宋" w:hAnsi="仿宋" w:cs="仿宋" w:hint="eastAsia"/>
            <w:lang w:eastAsia="zh-CN"/>
          </w:rPr>
          <w:t>(二)、设备采购与维护管理</w:t>
        </w:r>
        <w:r>
          <w:tab/>
        </w:r>
        <w:r>
          <w:fldChar w:fldCharType="begin"/>
        </w:r>
        <w:r>
          <w:instrText xml:space="preserve"> PAGEREF _Toc19120 \h </w:instrText>
        </w:r>
        <w:r>
          <w:fldChar w:fldCharType="separate"/>
        </w:r>
        <w:r>
          <w:t>57</w:t>
        </w:r>
        <w:r>
          <w:fldChar w:fldCharType="end"/>
        </w:r>
      </w:hyperlink>
    </w:p>
    <w:p>
      <w:pPr>
        <w:pStyle w:val="TOC2"/>
        <w:tabs>
          <w:tab w:val="right" w:leader="dot" w:pos="8306"/>
        </w:tabs>
      </w:pPr>
      <w:hyperlink w:anchor="_Toc27413" w:history="1">
        <w:r>
          <w:rPr>
            <w:rFonts w:ascii="仿宋" w:eastAsia="仿宋" w:hAnsi="仿宋" w:cs="仿宋" w:hint="eastAsia"/>
            <w:lang w:eastAsia="zh-CN"/>
          </w:rPr>
          <w:t>(三)、设施设备升级策略</w:t>
        </w:r>
        <w:r>
          <w:tab/>
        </w:r>
        <w:r>
          <w:fldChar w:fldCharType="begin"/>
        </w:r>
        <w:r>
          <w:instrText xml:space="preserve"> PAGEREF _Toc27413 \h </w:instrText>
        </w:r>
        <w:r>
          <w:fldChar w:fldCharType="separate"/>
        </w:r>
        <w:r>
          <w:t>58</w:t>
        </w:r>
        <w:r>
          <w:fldChar w:fldCharType="end"/>
        </w:r>
      </w:hyperlink>
    </w:p>
    <w:p>
      <w:pPr>
        <w:pStyle w:val="TOC1"/>
        <w:tabs>
          <w:tab w:val="right" w:leader="dot" w:pos="8306"/>
        </w:tabs>
      </w:pPr>
      <w:hyperlink w:anchor="_Toc23832" w:history="1">
        <w:r>
          <w:rPr>
            <w:rFonts w:ascii="仿宋" w:eastAsia="仿宋" w:hAnsi="仿宋" w:cs="仿宋" w:hint="eastAsia"/>
            <w:lang w:eastAsia="zh-CN"/>
          </w:rPr>
          <w:t>十七、创新驱动与持续发展</w:t>
        </w:r>
        <w:r>
          <w:tab/>
        </w:r>
        <w:r>
          <w:fldChar w:fldCharType="begin"/>
        </w:r>
        <w:r>
          <w:instrText xml:space="preserve"> PAGEREF _Toc23832 \h </w:instrText>
        </w:r>
        <w:r>
          <w:fldChar w:fldCharType="separate"/>
        </w:r>
        <w:r>
          <w:t>58</w:t>
        </w:r>
        <w:r>
          <w:fldChar w:fldCharType="end"/>
        </w:r>
      </w:hyperlink>
    </w:p>
    <w:p>
      <w:pPr>
        <w:pStyle w:val="TOC2"/>
        <w:tabs>
          <w:tab w:val="right" w:leader="dot" w:pos="8306"/>
        </w:tabs>
      </w:pPr>
      <w:hyperlink w:anchor="_Toc29869" w:history="1">
        <w:r>
          <w:rPr>
            <w:rFonts w:ascii="仿宋" w:eastAsia="仿宋" w:hAnsi="仿宋" w:cs="仿宋" w:hint="eastAsia"/>
            <w:lang w:eastAsia="zh-CN"/>
          </w:rPr>
          <w:t>(一)、创新驱动战略实施</w:t>
        </w:r>
        <w:r>
          <w:tab/>
        </w:r>
        <w:r>
          <w:fldChar w:fldCharType="begin"/>
        </w:r>
        <w:r>
          <w:instrText xml:space="preserve"> PAGEREF _Toc29869 \h </w:instrText>
        </w:r>
        <w:r>
          <w:fldChar w:fldCharType="separate"/>
        </w:r>
        <w:r>
          <w:t>58</w:t>
        </w:r>
        <w:r>
          <w:fldChar w:fldCharType="end"/>
        </w:r>
      </w:hyperlink>
    </w:p>
    <w:p>
      <w:pPr>
        <w:pStyle w:val="TOC2"/>
        <w:tabs>
          <w:tab w:val="right" w:leader="dot" w:pos="8306"/>
        </w:tabs>
      </w:pPr>
      <w:hyperlink w:anchor="_Toc28544" w:history="1">
        <w:r>
          <w:rPr>
            <w:rFonts w:ascii="仿宋" w:eastAsia="仿宋" w:hAnsi="仿宋" w:cs="仿宋" w:hint="eastAsia"/>
            <w:lang w:eastAsia="zh-CN"/>
          </w:rPr>
          <w:t>(二)、持续发展路径探索</w:t>
        </w:r>
        <w:r>
          <w:tab/>
        </w:r>
        <w:r>
          <w:fldChar w:fldCharType="begin"/>
        </w:r>
        <w:r>
          <w:instrText xml:space="preserve"> PAGEREF _Toc28544 \h </w:instrText>
        </w:r>
        <w:r>
          <w:fldChar w:fldCharType="separate"/>
        </w:r>
        <w:r>
          <w:t>60</w:t>
        </w:r>
        <w:r>
          <w:fldChar w:fldCharType="end"/>
        </w:r>
      </w:hyperlink>
    </w:p>
    <w:p>
      <w:pPr>
        <w:pStyle w:val="TOC1"/>
        <w:tabs>
          <w:tab w:val="right" w:leader="dot" w:pos="8306"/>
        </w:tabs>
      </w:pPr>
      <w:hyperlink w:anchor="_Toc23301" w:history="1">
        <w:r>
          <w:rPr>
            <w:rFonts w:ascii="仿宋" w:eastAsia="仿宋" w:hAnsi="仿宋" w:cs="仿宋" w:hint="eastAsia"/>
            <w:lang w:eastAsia="zh-CN"/>
          </w:rPr>
          <w:t>十八、法律法规与政策遵循</w:t>
        </w:r>
        <w:r>
          <w:tab/>
        </w:r>
        <w:r>
          <w:fldChar w:fldCharType="begin"/>
        </w:r>
        <w:r>
          <w:instrText xml:space="preserve"> PAGEREF _Toc23301 \h </w:instrText>
        </w:r>
        <w:r>
          <w:fldChar w:fldCharType="separate"/>
        </w:r>
        <w:r>
          <w:t>64</w:t>
        </w:r>
        <w:r>
          <w:fldChar w:fldCharType="end"/>
        </w:r>
      </w:hyperlink>
    </w:p>
    <w:p>
      <w:pPr>
        <w:pStyle w:val="TOC2"/>
        <w:tabs>
          <w:tab w:val="right" w:leader="dot" w:pos="8306"/>
        </w:tabs>
      </w:pPr>
      <w:hyperlink w:anchor="_Toc25193" w:history="1">
        <w:r>
          <w:rPr>
            <w:rFonts w:ascii="仿宋" w:eastAsia="仿宋" w:hAnsi="仿宋" w:cs="仿宋" w:hint="eastAsia"/>
            <w:lang w:eastAsia="zh-CN"/>
          </w:rPr>
          <w:t>(一)、法律法规遵守</w:t>
        </w:r>
        <w:r>
          <w:tab/>
        </w:r>
        <w:r>
          <w:fldChar w:fldCharType="begin"/>
        </w:r>
        <w:r>
          <w:instrText xml:space="preserve"> PAGEREF _Toc25193 \h </w:instrText>
        </w:r>
        <w:r>
          <w:fldChar w:fldCharType="separate"/>
        </w:r>
        <w:r>
          <w:t>64</w:t>
        </w:r>
        <w:r>
          <w:fldChar w:fldCharType="end"/>
        </w:r>
      </w:hyperlink>
    </w:p>
    <w:p>
      <w:pPr>
        <w:pStyle w:val="TOC2"/>
        <w:tabs>
          <w:tab w:val="right" w:leader="dot" w:pos="8306"/>
        </w:tabs>
      </w:pPr>
      <w:hyperlink w:anchor="_Toc5267" w:history="1">
        <w:r>
          <w:rPr>
            <w:rFonts w:ascii="仿宋" w:eastAsia="仿宋" w:hAnsi="仿宋" w:cs="仿宋" w:hint="eastAsia"/>
            <w:lang w:eastAsia="zh-CN"/>
          </w:rPr>
          <w:t>(二)、政策导向与利用</w:t>
        </w:r>
        <w:r>
          <w:tab/>
        </w:r>
        <w:r>
          <w:fldChar w:fldCharType="begin"/>
        </w:r>
        <w:r>
          <w:instrText xml:space="preserve"> PAGEREF _Toc5267 \h </w:instrText>
        </w:r>
        <w:r>
          <w:fldChar w:fldCharType="separate"/>
        </w:r>
        <w:r>
          <w:t>65</w:t>
        </w:r>
        <w:r>
          <w:fldChar w:fldCharType="end"/>
        </w:r>
      </w:hyperlink>
    </w:p>
    <w:p>
      <w:pPr>
        <w:pStyle w:val="TOC1"/>
        <w:tabs>
          <w:tab w:val="right" w:leader="dot" w:pos="8306"/>
        </w:tabs>
      </w:pPr>
      <w:hyperlink w:anchor="_Toc29318" w:history="1">
        <w:r>
          <w:rPr>
            <w:rFonts w:ascii="仿宋" w:eastAsia="仿宋" w:hAnsi="仿宋" w:cs="仿宋" w:hint="eastAsia"/>
            <w:lang w:eastAsia="zh-CN"/>
          </w:rPr>
          <w:t>十九、成果转化与推广应用</w:t>
        </w:r>
        <w:r>
          <w:tab/>
        </w:r>
        <w:r>
          <w:fldChar w:fldCharType="begin"/>
        </w:r>
        <w:r>
          <w:instrText xml:space="preserve"> PAGEREF _Toc29318 \h </w:instrText>
        </w:r>
        <w:r>
          <w:fldChar w:fldCharType="separate"/>
        </w:r>
        <w:r>
          <w:t>66</w:t>
        </w:r>
        <w:r>
          <w:fldChar w:fldCharType="end"/>
        </w:r>
      </w:hyperlink>
    </w:p>
    <w:p>
      <w:pPr>
        <w:pStyle w:val="TOC2"/>
        <w:tabs>
          <w:tab w:val="right" w:leader="dot" w:pos="8306"/>
        </w:tabs>
      </w:pPr>
      <w:hyperlink w:anchor="_Toc21254" w:history="1">
        <w:r>
          <w:rPr>
            <w:rFonts w:ascii="仿宋" w:eastAsia="仿宋" w:hAnsi="仿宋" w:cs="仿宋" w:hint="eastAsia"/>
            <w:lang w:eastAsia="zh-CN"/>
          </w:rPr>
          <w:t>(一)、成果转化策略制定</w:t>
        </w:r>
        <w:r>
          <w:tab/>
        </w:r>
        <w:r>
          <w:fldChar w:fldCharType="begin"/>
        </w:r>
        <w:r>
          <w:instrText xml:space="preserve"> PAGEREF _Toc21254 \h </w:instrText>
        </w:r>
        <w:r>
          <w:fldChar w:fldCharType="separate"/>
        </w:r>
        <w:r>
          <w:t>66</w:t>
        </w:r>
        <w:r>
          <w:fldChar w:fldCharType="end"/>
        </w:r>
      </w:hyperlink>
    </w:p>
    <w:p>
      <w:pPr>
        <w:pStyle w:val="TOC2"/>
        <w:tabs>
          <w:tab w:val="right" w:leader="dot" w:pos="8306"/>
        </w:tabs>
      </w:pPr>
      <w:hyperlink w:anchor="_Toc31596" w:history="1">
        <w:r>
          <w:rPr>
            <w:rFonts w:ascii="仿宋" w:eastAsia="仿宋" w:hAnsi="仿宋" w:cs="仿宋" w:hint="eastAsia"/>
            <w:lang w:eastAsia="zh-CN"/>
          </w:rPr>
          <w:t>(二)、成果推广应用方案</w:t>
        </w:r>
        <w:r>
          <w:tab/>
        </w:r>
        <w:r>
          <w:fldChar w:fldCharType="begin"/>
        </w:r>
        <w:r>
          <w:instrText xml:space="preserve"> PAGEREF _Toc31596 \h </w:instrText>
        </w:r>
        <w:r>
          <w:fldChar w:fldCharType="separate"/>
        </w:r>
        <w:r>
          <w:t>67</w:t>
        </w:r>
        <w:r>
          <w:fldChar w:fldCharType="end"/>
        </w:r>
      </w:hyperlink>
    </w:p>
    <w:p>
      <w:pPr>
        <w:pStyle w:val="TOC1"/>
        <w:tabs>
          <w:tab w:val="right" w:leader="dot" w:pos="8306"/>
        </w:tabs>
      </w:pPr>
      <w:hyperlink w:anchor="_Toc14783" w:history="1">
        <w:r>
          <w:rPr>
            <w:rFonts w:ascii="仿宋" w:eastAsia="仿宋" w:hAnsi="仿宋" w:cs="仿宋" w:hint="eastAsia"/>
            <w:lang w:eastAsia="zh-CN"/>
          </w:rPr>
          <w:t>二十、质量管理与控制</w:t>
        </w:r>
        <w:r>
          <w:tab/>
        </w:r>
        <w:r>
          <w:fldChar w:fldCharType="begin"/>
        </w:r>
        <w:r>
          <w:instrText xml:space="preserve"> PAGEREF _Toc14783 \h </w:instrText>
        </w:r>
        <w:r>
          <w:fldChar w:fldCharType="separate"/>
        </w:r>
        <w:r>
          <w:t>69</w:t>
        </w:r>
        <w:r>
          <w:fldChar w:fldCharType="end"/>
        </w:r>
      </w:hyperlink>
    </w:p>
    <w:p>
      <w:pPr>
        <w:pStyle w:val="TOC2"/>
        <w:tabs>
          <w:tab w:val="right" w:leader="dot" w:pos="8306"/>
        </w:tabs>
      </w:pPr>
      <w:hyperlink w:anchor="_Toc22693" w:history="1">
        <w:r>
          <w:rPr>
            <w:rFonts w:ascii="仿宋" w:eastAsia="仿宋" w:hAnsi="仿宋" w:cs="仿宋" w:hint="eastAsia"/>
            <w:lang w:eastAsia="zh-CN"/>
          </w:rPr>
          <w:t>(一)、质量管理体系建设</w:t>
        </w:r>
        <w:r>
          <w:tab/>
        </w:r>
        <w:r>
          <w:fldChar w:fldCharType="begin"/>
        </w:r>
        <w:r>
          <w:instrText xml:space="preserve"> PAGEREF _Toc22693 \h </w:instrText>
        </w:r>
        <w:r>
          <w:fldChar w:fldCharType="separate"/>
        </w:r>
        <w:r>
          <w:t>69</w:t>
        </w:r>
        <w:r>
          <w:fldChar w:fldCharType="end"/>
        </w:r>
      </w:hyperlink>
    </w:p>
    <w:p>
      <w:pPr>
        <w:pStyle w:val="TOC2"/>
        <w:tabs>
          <w:tab w:val="right" w:leader="dot" w:pos="8306"/>
        </w:tabs>
      </w:pPr>
      <w:hyperlink w:anchor="_Toc11523" w:history="1">
        <w:r>
          <w:rPr>
            <w:rFonts w:ascii="仿宋" w:eastAsia="仿宋" w:hAnsi="仿宋" w:cs="仿宋" w:hint="eastAsia"/>
            <w:lang w:eastAsia="zh-CN"/>
          </w:rPr>
          <w:t>(二)、质量控制措施</w:t>
        </w:r>
        <w:r>
          <w:tab/>
        </w:r>
        <w:r>
          <w:fldChar w:fldCharType="begin"/>
        </w:r>
        <w:r>
          <w:instrText xml:space="preserve"> PAGEREF _Toc11523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9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5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油炸类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油炸类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油炸类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炸类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油炸类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油炸类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94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为了融入当地社区，油炸类制品项目需深入理解当地的文化特色和社会习俗。例如，项目在设计广告和市场推广活动时，应考虑使用当地语言和符合地方文化的表达方式。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炸类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01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为了确保油炸类制品项目的成功并最大限度地减轻潜在的社会风险，详细的风险分析和具体的应对策略至关重要。以下是针对项目可能面临的具体社会风险及相应对策的分析：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风险描述：油炸类制品项目可能遭遇社区抵制，尤其如果社区成员认为项目会破坏他们的生活环境或忽略他们的意见。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风险描述：油炸类制品项目的商业实践可能与当地的文化和价值观存在冲突，导致社会紧张和文化冲突。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风险描述：油炸类制品项目可能会增加对公共资源和基础设施的需求，给当地带来额外压力，例如在水资源、能源供应和交通系统方面。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风险描述：油炸类制品项目可能会引起当地社会结构和动态的变化，例如改变社区的人口组成和社交模式。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风险描述：在油炸类制品项目运营过程中，可能涉及大量个人和商业敏感信息，存在信息安全和隐私保护的风险。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30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02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油炸类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26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https://d.book118.com/617144010066006024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318F9"/>
    <w:rsid w:val="32F318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144010066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2023-12-17T07:05:00Z</dcterms:created>
  <dcterms:modified xsi:type="dcterms:W3CDTF">2023-12-17T07:06:08Z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42C16545A3BD40A6B968BF4D20EBE947_11</vt:lpwstr>
  </property>
  <property fmtid="{D5CDD505-2E9C-101B-9397-08002B2CF9AE}" pid="3" name="KSOProductBuildVer">
    <vt:lpwstr>2052-12.1.0.16120</vt:lpwstr>
  </property>
</Properties>
</file>