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0"/>
        </w:rPr>
      </w:pPr>
    </w:p>
    <w:p>
      <w:pPr>
        <w:pStyle w:val="Title"/>
      </w:pPr>
      <w:r>
        <w:t>物理实验报告册</w:t>
      </w:r>
    </w:p>
    <w:p>
      <w:pPr>
        <w:pStyle w:val="BodyText"/>
        <w:spacing w:before="2"/>
        <w:rPr>
          <w:rFonts w:ascii="新宋体"/>
          <w:b/>
          <w:sz w:val="71"/>
        </w:rPr>
      </w:pPr>
    </w:p>
    <w:p>
      <w:pPr>
        <w:spacing w:before="1"/>
        <w:ind w:left="0" w:right="649" w:firstLine="0"/>
        <w:jc w:val="center"/>
        <w:rPr>
          <w:rFonts w:ascii="新宋体" w:eastAsia="新宋体" w:hint="eastAsia"/>
          <w:b/>
          <w:sz w:val="29"/>
        </w:rPr>
      </w:pPr>
      <w:r>
        <w:rPr>
          <w:rFonts w:ascii="新宋体" w:eastAsia="新宋体" w:hint="eastAsia"/>
          <w:b/>
          <w:sz w:val="29"/>
        </w:rPr>
        <w:t>八年级</w:t>
      </w:r>
    </w:p>
    <w:p>
      <w:pPr>
        <w:pStyle w:val="BodyText"/>
        <w:rPr>
          <w:rFonts w:ascii="新宋体"/>
          <w:b/>
          <w:sz w:val="20"/>
        </w:rPr>
      </w:pPr>
    </w:p>
    <w:p>
      <w:pPr>
        <w:pStyle w:val="BodyText"/>
        <w:rPr>
          <w:rFonts w:ascii="新宋体"/>
          <w:b/>
          <w:sz w:val="20"/>
        </w:rPr>
      </w:pPr>
    </w:p>
    <w:p>
      <w:pPr>
        <w:pStyle w:val="BodyText"/>
        <w:rPr>
          <w:rFonts w:ascii="新宋体"/>
          <w:b/>
          <w:sz w:val="20"/>
        </w:rPr>
      </w:pPr>
    </w:p>
    <w:p>
      <w:pPr>
        <w:pStyle w:val="BodyText"/>
        <w:rPr>
          <w:rFonts w:ascii="新宋体"/>
          <w:b/>
          <w:sz w:val="20"/>
        </w:rPr>
      </w:pPr>
    </w:p>
    <w:p>
      <w:pPr>
        <w:pStyle w:val="BodyText"/>
        <w:rPr>
          <w:rFonts w:ascii="新宋体"/>
          <w:b/>
          <w:sz w:val="20"/>
        </w:rPr>
      </w:pPr>
    </w:p>
    <w:p>
      <w:pPr>
        <w:pStyle w:val="BodyText"/>
        <w:rPr>
          <w:rFonts w:ascii="新宋体"/>
          <w:b/>
          <w:sz w:val="20"/>
        </w:rPr>
      </w:pPr>
    </w:p>
    <w:p>
      <w:pPr>
        <w:pStyle w:val="BodyText"/>
        <w:rPr>
          <w:rFonts w:ascii="新宋体"/>
          <w:b/>
          <w:sz w:val="20"/>
        </w:rPr>
      </w:pPr>
    </w:p>
    <w:p>
      <w:pPr>
        <w:pStyle w:val="BodyText"/>
        <w:rPr>
          <w:rFonts w:ascii="新宋体"/>
          <w:b/>
          <w:sz w:val="14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3261359</wp:posOffset>
            </wp:positionH>
            <wp:positionV relativeFrom="paragraph">
              <wp:posOffset>138954</wp:posOffset>
            </wp:positionV>
            <wp:extent cx="5600713" cy="545401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13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新宋体"/>
          <w:b/>
          <w:sz w:val="28"/>
        </w:rPr>
      </w:pPr>
    </w:p>
    <w:p>
      <w:pPr>
        <w:pStyle w:val="BodyText"/>
        <w:rPr>
          <w:rFonts w:ascii="新宋体"/>
          <w:b/>
          <w:sz w:val="28"/>
        </w:rPr>
      </w:pPr>
    </w:p>
    <w:p>
      <w:pPr>
        <w:pStyle w:val="BodyText"/>
        <w:rPr>
          <w:rFonts w:ascii="新宋体"/>
          <w:b/>
          <w:sz w:val="28"/>
        </w:rPr>
      </w:pPr>
    </w:p>
    <w:p>
      <w:pPr>
        <w:pStyle w:val="BodyText"/>
        <w:rPr>
          <w:rFonts w:ascii="新宋体"/>
          <w:b/>
          <w:sz w:val="28"/>
        </w:rPr>
      </w:pPr>
    </w:p>
    <w:p>
      <w:pPr>
        <w:pStyle w:val="BodyText"/>
        <w:spacing w:before="8"/>
        <w:rPr>
          <w:rFonts w:ascii="新宋体"/>
          <w:b/>
          <w:sz w:val="39"/>
        </w:rPr>
      </w:pPr>
    </w:p>
    <w:p>
      <w:pPr>
        <w:spacing w:before="1"/>
        <w:ind w:left="0" w:right="168" w:firstLine="0"/>
        <w:jc w:val="center"/>
        <w:rPr>
          <w:rFonts w:ascii="新宋体" w:eastAsia="新宋体" w:hint="eastAsia"/>
          <w:b/>
          <w:sz w:val="66"/>
        </w:rPr>
      </w:pPr>
      <w:r>
        <w:rPr>
          <w:rFonts w:ascii="新宋体" w:eastAsia="新宋体" w:hint="eastAsia"/>
          <w:b/>
          <w:sz w:val="66"/>
        </w:rPr>
        <w:t>彭 原 初 中</w:t>
      </w:r>
    </w:p>
    <w:p>
      <w:pPr>
        <w:spacing w:after="0"/>
        <w:jc w:val="center"/>
        <w:rPr>
          <w:rFonts w:ascii="新宋体" w:eastAsia="新宋体" w:hint="eastAsia"/>
          <w:sz w:val="66"/>
        </w:rPr>
        <w:sectPr>
          <w:type w:val="continuous"/>
          <w:pgSz w:w="17860" w:h="25260"/>
          <w:pgMar w:top="2420" w:right="1080" w:bottom="280" w:left="2520" w:header="708" w:footer="708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精品文档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tabs>
          <w:tab w:val="left" w:pos="1656"/>
        </w:tabs>
        <w:spacing w:before="7"/>
        <w:ind w:left="0" w:right="167" w:firstLine="0"/>
        <w:jc w:val="center"/>
        <w:rPr>
          <w:rFonts w:ascii="新宋体" w:eastAsia="新宋体" w:hint="eastAsia"/>
          <w:b/>
          <w:sz w:val="66"/>
        </w:rPr>
      </w:pPr>
      <w:r>
        <w:rPr>
          <w:rFonts w:ascii="新宋体" w:eastAsia="新宋体" w:hint="eastAsia"/>
          <w:b/>
          <w:sz w:val="66"/>
        </w:rPr>
        <w:t>目</w:t>
        <w:tab/>
        <w:t>录</w:t>
      </w:r>
    </w:p>
    <w:sdt>
      <w:sdtPr>
        <w:id w:val="1021447676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1545"/>
            </w:tabs>
            <w:spacing w:before="570"/>
          </w:pPr>
          <w:hyperlink w:anchor="_TOC_250013" w:history="1">
            <w:r>
              <w:t>一、用刻度尺测量长度、用停表测量时间</w:t>
              <w:tab/>
              <w:t>2</w:t>
            </w:r>
          </w:hyperlink>
        </w:p>
        <w:p>
          <w:pPr>
            <w:pStyle w:val="TOC1"/>
            <w:tabs>
              <w:tab w:val="right" w:leader="dot" w:pos="11751"/>
            </w:tabs>
          </w:pPr>
          <w:r>
            <w:t>二、测量物体运动的平均速度</w:t>
            <w:tab/>
            <w:t>3</w:t>
          </w:r>
        </w:p>
        <w:p>
          <w:pPr>
            <w:pStyle w:val="TOC1"/>
            <w:tabs>
              <w:tab w:val="right" w:leader="dot" w:pos="11751"/>
            </w:tabs>
          </w:pPr>
          <w:hyperlink w:anchor="_TOC_250012" w:history="1">
            <w:r>
              <w:t>三、用温度计测量水的温度</w:t>
              <w:tab/>
              <w:t>4</w:t>
            </w:r>
          </w:hyperlink>
        </w:p>
        <w:p>
          <w:pPr>
            <w:pStyle w:val="TOC1"/>
            <w:tabs>
              <w:tab w:val="right" w:leader="dot" w:pos="11755"/>
            </w:tabs>
            <w:spacing w:before="492"/>
          </w:pPr>
          <w:hyperlink w:anchor="_TOC_250011" w:history="1">
            <w:r>
              <w:t>四、探究固体熔化时温度的变化规律</w:t>
              <w:tab/>
              <w:t>5</w:t>
            </w:r>
          </w:hyperlink>
        </w:p>
        <w:p>
          <w:pPr>
            <w:pStyle w:val="TOC1"/>
            <w:tabs>
              <w:tab w:val="right" w:leader="dot" w:pos="11755"/>
            </w:tabs>
          </w:pPr>
          <w:hyperlink w:anchor="_TOC_250010" w:history="1">
            <w:r>
              <w:t>五、探究水沸腾时温度变化的特点</w:t>
              <w:tab/>
              <w:t>6</w:t>
            </w:r>
          </w:hyperlink>
        </w:p>
        <w:p>
          <w:pPr>
            <w:pStyle w:val="TOC1"/>
            <w:tabs>
              <w:tab w:val="right" w:leader="dot" w:pos="11751"/>
            </w:tabs>
          </w:pPr>
          <w:hyperlink w:anchor="_TOC_250009" w:history="1">
            <w:r>
              <w:t>六、探究光反射时的规律</w:t>
              <w:tab/>
              <w:t>7</w:t>
            </w:r>
          </w:hyperlink>
        </w:p>
        <w:p>
          <w:pPr>
            <w:pStyle w:val="TOC1"/>
            <w:tabs>
              <w:tab w:val="right" w:leader="dot" w:pos="11751"/>
            </w:tabs>
          </w:pPr>
          <w:hyperlink w:anchor="_TOC_250008" w:history="1">
            <w:r>
              <w:t>七、探究平面镜成像的特点</w:t>
              <w:tab/>
              <w:t>8</w:t>
            </w:r>
          </w:hyperlink>
        </w:p>
        <w:p>
          <w:pPr>
            <w:pStyle w:val="TOC1"/>
            <w:tabs>
              <w:tab w:val="right" w:leader="dot" w:pos="11751"/>
            </w:tabs>
          </w:pPr>
          <w:hyperlink w:anchor="_TOC_250007" w:history="1">
            <w:r>
              <w:t>八、探究凸透镜成像的规律</w:t>
              <w:tab/>
              <w:t>9</w:t>
            </w:r>
          </w:hyperlink>
        </w:p>
        <w:p>
          <w:pPr>
            <w:pStyle w:val="TOC1"/>
            <w:tabs>
              <w:tab w:val="right" w:leader="dot" w:pos="11755"/>
            </w:tabs>
          </w:pPr>
          <w:hyperlink w:anchor="_TOC_250006" w:history="1">
            <w:r>
              <w:t>九、用天平测量固体和液体的质量</w:t>
              <w:tab/>
              <w:t>11</w:t>
            </w:r>
          </w:hyperlink>
        </w:p>
        <w:p>
          <w:pPr>
            <w:pStyle w:val="TOC1"/>
            <w:tabs>
              <w:tab w:val="right" w:leader="dot" w:pos="11755"/>
            </w:tabs>
          </w:pPr>
          <w:hyperlink w:anchor="_TOC_250005" w:history="1">
            <w:r>
              <w:t>十、测量盐水和形状不规则固体的密度</w:t>
              <w:tab/>
              <w:t>12</w:t>
            </w:r>
          </w:hyperlink>
        </w:p>
        <w:p>
          <w:pPr>
            <w:pStyle w:val="TOC1"/>
            <w:tabs>
              <w:tab w:val="right" w:leader="dot" w:pos="11755"/>
            </w:tabs>
            <w:spacing w:before="492"/>
          </w:pPr>
          <w:hyperlink w:anchor="_TOC_250004" w:history="1">
            <w:r>
              <w:t>十一、探究重力的大小跟质量的关系</w:t>
              <w:tab/>
              <w:t>14</w:t>
            </w:r>
          </w:hyperlink>
        </w:p>
        <w:p>
          <w:pPr>
            <w:pStyle w:val="TOC1"/>
            <w:tabs>
              <w:tab w:val="right" w:leader="dot" w:pos="11755"/>
            </w:tabs>
            <w:spacing w:before="398"/>
          </w:pPr>
          <w:hyperlink w:anchor="_TOC_250003" w:history="1">
            <w:r>
              <w:t>十二、研究影响滑动摩擦力大小的因素</w:t>
              <w:tab/>
              <w:t>15</w:t>
            </w:r>
          </w:hyperlink>
        </w:p>
        <w:p>
          <w:pPr>
            <w:pStyle w:val="TOC1"/>
            <w:tabs>
              <w:tab w:val="right" w:leader="dot" w:pos="11759"/>
            </w:tabs>
            <w:spacing w:before="397"/>
          </w:pPr>
          <w:r>
            <w:t>十三、探究浮力大小和排开液体所受重力大小的关系</w:t>
            <w:tab/>
            <w:t>16</w:t>
          </w:r>
        </w:p>
        <w:p>
          <w:pPr>
            <w:pStyle w:val="TOC1"/>
            <w:tabs>
              <w:tab w:val="right" w:leader="dot" w:pos="11755"/>
            </w:tabs>
            <w:spacing w:before="398"/>
          </w:pPr>
          <w:r>
            <w:t>十四、探究物体的动能跟哪些因素关</w:t>
            <w:tab/>
            <w:t>17</w:t>
          </w:r>
        </w:p>
        <w:p>
          <w:pPr>
            <w:pStyle w:val="TOC1"/>
            <w:tabs>
              <w:tab w:val="right" w:leader="dot" w:pos="11751"/>
            </w:tabs>
            <w:spacing w:before="399"/>
          </w:pPr>
          <w:hyperlink w:anchor="_TOC_250002" w:history="1">
            <w:r>
              <w:t>十五、探究杠杆的平衡条件</w:t>
              <w:tab/>
              <w:t>18</w:t>
            </w:r>
          </w:hyperlink>
        </w:p>
        <w:p>
          <w:pPr>
            <w:pStyle w:val="TOC1"/>
            <w:tabs>
              <w:tab w:val="right" w:leader="dot" w:pos="11755"/>
            </w:tabs>
            <w:spacing w:before="398"/>
          </w:pPr>
          <w:hyperlink w:anchor="_TOC_250001" w:history="1">
            <w:r>
              <w:t>十六、研究定滑轮和动滑轮的特点</w:t>
              <w:tab/>
              <w:t>19</w:t>
            </w:r>
          </w:hyperlink>
        </w:p>
        <w:p>
          <w:pPr>
            <w:pStyle w:val="TOC1"/>
            <w:tabs>
              <w:tab w:val="right" w:leader="dot" w:pos="11751"/>
            </w:tabs>
            <w:spacing w:before="398"/>
          </w:pPr>
          <w:hyperlink w:anchor="_TOC_250000" w:history="1">
            <w:r>
              <w:t>十七</w:t>
            </w:r>
            <w:r>
              <w:rPr>
                <w:spacing w:val="3"/>
              </w:rPr>
              <w:t>、</w:t>
            </w:r>
            <w:r>
              <w:rPr>
                <w:rFonts w:ascii="宋体" w:eastAsia="宋体" w:hint="eastAsia"/>
              </w:rPr>
              <w:t>测量滑轮组的机械效率</w:t>
              <w:tab/>
            </w:r>
            <w:r>
              <w:t>20</w:t>
            </w:r>
          </w:hyperlink>
        </w:p>
      </w:sdtContent>
    </w:sdt>
    <w:p>
      <w:pPr>
        <w:pStyle w:val="BodyText"/>
        <w:rPr>
          <w:rFonts w:ascii="新宋体"/>
          <w:b/>
          <w:sz w:val="46"/>
        </w:rPr>
      </w:pPr>
    </w:p>
    <w:p>
      <w:pPr>
        <w:pStyle w:val="BodyText"/>
        <w:rPr>
          <w:rFonts w:ascii="新宋体"/>
          <w:b/>
          <w:sz w:val="46"/>
        </w:rPr>
      </w:pPr>
    </w:p>
    <w:p>
      <w:pPr>
        <w:pStyle w:val="BodyText"/>
        <w:spacing w:before="10"/>
        <w:rPr>
          <w:rFonts w:ascii="新宋体"/>
          <w:b/>
          <w:sz w:val="62"/>
        </w:rPr>
      </w:pPr>
    </w:p>
    <w:p>
      <w:pPr>
        <w:spacing w:before="0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60"/>
          <w:pgMar w:top="1020" w:right="1080" w:bottom="280" w:left="2520" w:header="708" w:footer="708"/>
          <w:pgNumType w:start="2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精品文档</w:t>
      </w:r>
    </w:p>
    <w:p>
      <w:pPr>
        <w:pStyle w:val="BodyText"/>
        <w:spacing w:before="4"/>
        <w:rPr>
          <w:sz w:val="26"/>
        </w:rPr>
      </w:pPr>
    </w:p>
    <w:p>
      <w:pPr>
        <w:pStyle w:val="Heading1"/>
        <w:ind w:right="194"/>
        <w:rPr>
          <w:rFonts w:ascii="新宋体" w:eastAsia="新宋体" w:hint="eastAsia"/>
        </w:rPr>
      </w:pPr>
      <w:bookmarkStart w:id="0" w:name="_TOC_250013"/>
      <w:bookmarkEnd w:id="0"/>
      <w:r>
        <w:rPr>
          <w:rFonts w:ascii="新宋体" w:eastAsia="新宋体" w:hint="eastAsia"/>
        </w:rPr>
        <w:t>一、用刻度尺测量长度、用停表测量时间</w:t>
      </w:r>
    </w:p>
    <w:p>
      <w:pPr>
        <w:pStyle w:val="BodyText"/>
        <w:spacing w:before="7"/>
        <w:rPr>
          <w:rFonts w:ascii="新宋体"/>
          <w:b/>
          <w:sz w:val="55"/>
        </w:rPr>
      </w:pPr>
    </w:p>
    <w:p>
      <w:pPr>
        <w:pStyle w:val="BodyText"/>
        <w:tabs>
          <w:tab w:val="left" w:pos="2531"/>
          <w:tab w:val="left" w:pos="3432"/>
          <w:tab w:val="left" w:pos="6672"/>
          <w:tab w:val="left" w:pos="9012"/>
        </w:tabs>
        <w:ind w:left="1091"/>
      </w:pPr>
      <w:r>
        <w:t>年级</w:t>
        <w:tab/>
        <w:t>班</w:t>
        <w:tab/>
        <w:t>实验人：</w:t>
        <w:tab/>
        <w:t>组次：</w:t>
        <w:tab/>
        <w:t>实验时间：</w:t>
      </w:r>
    </w:p>
    <w:p>
      <w:pPr>
        <w:pStyle w:val="BodyText"/>
        <w:rPr>
          <w:sz w:val="20"/>
        </w:rPr>
      </w:pPr>
    </w:p>
    <w:p>
      <w:pPr>
        <w:pStyle w:val="Heading3"/>
        <w:spacing w:before="219"/>
      </w:pPr>
      <w:r>
        <w:t>实验名称：用刻度尺测量长度、用停表测量时间</w:t>
      </w:r>
    </w:p>
    <w:p>
      <w:pPr>
        <w:tabs>
          <w:tab w:val="left" w:pos="2722"/>
        </w:tabs>
        <w:spacing w:before="7" w:line="242" w:lineRule="auto"/>
        <w:ind w:left="371" w:right="1639" w:firstLine="0"/>
        <w:jc w:val="left"/>
        <w:rPr>
          <w:sz w:val="36"/>
        </w:rPr>
      </w:pPr>
      <w:r>
        <w:rPr>
          <w:b/>
          <w:sz w:val="36"/>
        </w:rPr>
        <w:t>实验目的：</w:t>
        <w:tab/>
      </w:r>
      <w:r>
        <w:rPr>
          <w:sz w:val="36"/>
        </w:rPr>
        <w:t>学会用刻度尺直接测长度</w:t>
      </w:r>
      <w:r>
        <w:rPr>
          <w:spacing w:val="-3"/>
          <w:sz w:val="36"/>
        </w:rPr>
        <w:t xml:space="preserve"> </w:t>
      </w:r>
      <w:r>
        <w:rPr>
          <w:sz w:val="36"/>
        </w:rPr>
        <w:t>，学习测量特殊长度、学习测量时</w:t>
      </w:r>
      <w:r>
        <w:rPr>
          <w:spacing w:val="-19"/>
          <w:sz w:val="36"/>
        </w:rPr>
        <w:t>间</w:t>
      </w:r>
      <w:r>
        <w:rPr>
          <w:b/>
          <w:sz w:val="36"/>
        </w:rPr>
        <w:t>实验器材：</w:t>
        <w:tab/>
      </w:r>
      <w:r>
        <w:rPr>
          <w:sz w:val="36"/>
        </w:rPr>
        <w:t>刻度尺、三角板、铅笔、机械停表</w:t>
      </w:r>
    </w:p>
    <w:p>
      <w:pPr>
        <w:pStyle w:val="Heading3"/>
        <w:spacing w:before="4"/>
      </w:pPr>
      <w:r>
        <w:t>实验设计：</w:t>
      </w:r>
    </w:p>
    <w:p>
      <w:pPr>
        <w:pStyle w:val="BodyText"/>
        <w:tabs>
          <w:tab w:val="left" w:pos="7212"/>
          <w:tab w:val="left" w:pos="10452"/>
        </w:tabs>
        <w:spacing w:before="7"/>
        <w:ind w:left="371"/>
      </w:pPr>
      <w:r>
        <w:t>1、测量前“三观”：</w:t>
      </w:r>
      <w:r>
        <w:rPr>
          <w:spacing w:val="-1"/>
        </w:rPr>
        <w:t xml:space="preserve"> </w:t>
      </w:r>
      <w:r>
        <w:t>一观：</w:t>
        <w:tab/>
        <w:t>二观：</w:t>
        <w:tab/>
        <w:t>三观：</w:t>
      </w:r>
    </w:p>
    <w:p>
      <w:pPr>
        <w:pStyle w:val="BodyText"/>
        <w:spacing w:before="6"/>
        <w:ind w:left="371"/>
      </w:pPr>
      <w:r>
        <w:t>2、测量长度时 ：</w:t>
      </w:r>
    </w:p>
    <w:p>
      <w:pPr>
        <w:pStyle w:val="BodyText"/>
        <w:tabs>
          <w:tab w:val="left" w:pos="3792"/>
          <w:tab w:val="left" w:pos="5721"/>
        </w:tabs>
        <w:spacing w:before="7" w:line="244" w:lineRule="auto"/>
        <w:ind w:left="371" w:right="356"/>
      </w:pPr>
      <w:r>
        <w:t>一放</w:t>
      </w:r>
      <w:r>
        <w:rPr>
          <w:spacing w:val="-51"/>
        </w:rPr>
        <w:t>、</w:t>
      </w:r>
      <w:r>
        <w:t>刻度尺要与被测对象</w:t>
        <w:tab/>
      </w:r>
      <w:r>
        <w:rPr>
          <w:spacing w:val="-51"/>
        </w:rPr>
        <w:t>；</w:t>
      </w:r>
      <w:r>
        <w:t>刻度线紧贴被测物</w:t>
      </w:r>
      <w:r>
        <w:rPr>
          <w:spacing w:val="-51"/>
        </w:rPr>
        <w:t>；</w:t>
      </w:r>
      <w:r>
        <w:t>零刻线与被测对象一端对齐</w:t>
      </w:r>
      <w:r>
        <w:rPr>
          <w:spacing w:val="-16"/>
        </w:rPr>
        <w:t>。</w:t>
      </w:r>
      <w:r>
        <w:t>二读、视线要</w:t>
        <w:tab/>
        <w:t>刻度尺刻线，不要斜视；读数时要估读到</w:t>
      </w:r>
    </w:p>
    <w:p>
      <w:pPr>
        <w:pStyle w:val="BodyText"/>
        <w:tabs>
          <w:tab w:val="left" w:pos="5952"/>
        </w:tabs>
        <w:spacing w:line="457" w:lineRule="exact"/>
        <w:ind w:left="371"/>
      </w:pPr>
      <w:r>
        <w:t>三记、记录数据由数字和</w:t>
        <w:tab/>
        <w:t>组成。</w:t>
      </w:r>
    </w:p>
    <w:p>
      <w:pPr>
        <w:pStyle w:val="BodyText"/>
        <w:spacing w:before="7"/>
        <w:ind w:left="371"/>
      </w:pPr>
      <w:r>
        <w:t>3、观察停表</w:t>
      </w:r>
    </w:p>
    <w:p>
      <w:pPr>
        <w:pStyle w:val="BodyText"/>
        <w:tabs>
          <w:tab w:val="left" w:pos="2351"/>
          <w:tab w:val="left" w:pos="2711"/>
          <w:tab w:val="left" w:pos="6492"/>
          <w:tab w:val="left" w:pos="7572"/>
          <w:tab w:val="left" w:pos="9552"/>
          <w:tab w:val="left" w:pos="11713"/>
        </w:tabs>
        <w:spacing w:before="7" w:line="242" w:lineRule="auto"/>
        <w:ind w:left="911" w:right="2183"/>
      </w:pPr>
      <w:r>
        <w:t>停表有</w:t>
        <w:tab/>
        <w:tab/>
        <w:t>个表盘，大表盘数字代表</w:t>
        <w:tab/>
        <w:t>，小表盘数字代表</w:t>
        <w:tab/>
      </w:r>
      <w:r>
        <w:rPr>
          <w:spacing w:val="-17"/>
        </w:rPr>
        <w:t xml:space="preserve">； </w:t>
      </w:r>
      <w:r>
        <w:t>有</w:t>
        <w:tab/>
        <w:t>根指针，长指针是</w:t>
        <w:tab/>
        <w:t>，短指针是</w:t>
        <w:tab/>
        <w:t>。</w:t>
      </w:r>
    </w:p>
    <w:p>
      <w:pPr>
        <w:pStyle w:val="BodyText"/>
        <w:tabs>
          <w:tab w:val="left" w:pos="5052"/>
        </w:tabs>
        <w:spacing w:before="4"/>
        <w:ind w:left="911"/>
      </w:pPr>
      <w:r>
        <w:t>停表秒针走一圈是</w:t>
        <w:tab/>
        <w:t>分钟。</w:t>
      </w:r>
    </w:p>
    <w:p>
      <w:pPr>
        <w:pStyle w:val="BodyText"/>
        <w:spacing w:before="7" w:line="242" w:lineRule="auto"/>
        <w:ind w:left="371" w:right="3266"/>
        <w:rPr>
          <w:b/>
        </w:rPr>
      </w:pPr>
      <w:r>
        <w:t>4、停表时间等于分针指示能准确读数部分加上秒针指示读数部分。</w:t>
      </w:r>
      <w:r>
        <w:rPr>
          <w:b/>
        </w:rPr>
        <w:t>进行试验：</w:t>
      </w:r>
    </w:p>
    <w:p>
      <w:pPr>
        <w:pStyle w:val="BodyText"/>
        <w:spacing w:before="4"/>
        <w:ind w:left="551"/>
      </w:pPr>
      <w:r>
        <w:t>1、测作业本和物理课本的长、宽</w:t>
      </w:r>
    </w:p>
    <w:p>
      <w:pPr>
        <w:pStyle w:val="BodyText"/>
        <w:ind w:left="1140"/>
        <w:rPr>
          <w:sz w:val="20"/>
        </w:rPr>
      </w:pPr>
      <w:r>
        <w:rPr>
          <w:sz w:val="20"/>
        </w:rPr>
        <w:pict>
          <v:group id="_x0000_i1025" style="width:8in;height:135pt;mso-position-horizontal-relative:char;mso-position-vertical-relative:line" coordorigin="0,0" coordsize="11520,27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1520;height:2700;position:absolute" stroked="f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460;height:360;left:66;position:absolute;top:29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测量对象</w:t>
                    </w:r>
                  </w:p>
                </w:txbxContent>
              </v:textbox>
            </v:shape>
            <v:shape id="_x0000_s1028" type="#_x0000_t202" style="width:1190;height:360;left:3519;position:absolute;top:29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0"/>
                        <w:sz w:val="36"/>
                      </w:rPr>
                      <w:t xml:space="preserve">长度 </w:t>
                    </w:r>
                    <w:r>
                      <w:rPr>
                        <w:sz w:val="36"/>
                      </w:rPr>
                      <w:t>cm</w:t>
                    </w:r>
                  </w:p>
                </w:txbxContent>
              </v:textbox>
            </v:shape>
            <v:shape id="_x0000_s1029" type="#_x0000_t202" style="width:1190;height:360;left:7509;position:absolute;top:29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0"/>
                        <w:sz w:val="36"/>
                      </w:rPr>
                      <w:t xml:space="preserve">宽度 </w:t>
                    </w:r>
                    <w:r>
                      <w:rPr>
                        <w:sz w:val="36"/>
                      </w:rPr>
                      <w:t>cm</w:t>
                    </w:r>
                  </w:p>
                </w:txbxContent>
              </v:textbox>
            </v:shape>
            <v:shape id="_x0000_s1030" type="#_x0000_t202" style="width:740;height:360;left:66;position:absolute;top:11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课本</w:t>
                    </w:r>
                  </w:p>
                </w:txbxContent>
              </v:textbox>
            </v:shape>
            <v:shape id="_x0000_s1031" type="#_x0000_t202" style="width:1100;height:360;left:66;position:absolute;top:20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作业本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"/>
        <w:rPr>
          <w:sz w:val="10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2178304</wp:posOffset>
            </wp:positionH>
            <wp:positionV relativeFrom="paragraph">
              <wp:posOffset>107950</wp:posOffset>
            </wp:positionV>
            <wp:extent cx="7436837" cy="180022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6837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tabs>
          <w:tab w:val="left" w:pos="7932"/>
          <w:tab w:val="left" w:pos="13063"/>
        </w:tabs>
        <w:spacing w:before="49" w:line="242" w:lineRule="auto"/>
        <w:ind w:left="371" w:right="473"/>
        <w:rPr>
          <w:b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287654</wp:posOffset>
            </wp:positionV>
            <wp:extent cx="711200" cy="381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9321800</wp:posOffset>
            </wp:positionH>
            <wp:positionV relativeFrom="paragraph">
              <wp:posOffset>287654</wp:posOffset>
            </wp:positionV>
            <wp:extent cx="596900" cy="381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2、用停表测出你脉搏跳动</w:t>
      </w:r>
      <w:r>
        <w:rPr>
          <w:spacing w:val="-91"/>
        </w:rPr>
        <w:t xml:space="preserve"> </w:t>
      </w:r>
      <w:r>
        <w:t>10</w:t>
      </w:r>
      <w:r>
        <w:rPr>
          <w:spacing w:val="-90"/>
        </w:rPr>
        <w:t xml:space="preserve"> </w:t>
      </w:r>
      <w:r>
        <w:t>次所用时间</w:t>
        <w:tab/>
        <w:t>s，1min</w:t>
      </w:r>
      <w:r>
        <w:rPr>
          <w:spacing w:val="-90"/>
        </w:rPr>
        <w:t xml:space="preserve"> </w:t>
      </w:r>
      <w:r>
        <w:t>内你的脉搏跳动了</w:t>
        <w:tab/>
        <w:t>次</w:t>
      </w:r>
      <w:r>
        <w:rPr>
          <w:spacing w:val="-17"/>
        </w:rPr>
        <w:t>。</w:t>
      </w:r>
      <w:r>
        <w:rPr>
          <w:b/>
        </w:rPr>
        <w:t>评估交流：</w:t>
      </w:r>
    </w:p>
    <w:p>
      <w:pPr>
        <w:pStyle w:val="BodyText"/>
        <w:tabs>
          <w:tab w:val="left" w:pos="6672"/>
        </w:tabs>
        <w:spacing w:before="6"/>
        <w:ind w:left="371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5372100</wp:posOffset>
            </wp:positionH>
            <wp:positionV relativeFrom="paragraph">
              <wp:posOffset>262255</wp:posOffset>
            </wp:positionV>
            <wp:extent cx="482600" cy="381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1、为使测量更精确，应选用分度值</w:t>
        <w:tab/>
        <w:t>的刻度尺（填“大”“小”）</w:t>
      </w:r>
    </w:p>
    <w:p>
      <w:pPr>
        <w:pStyle w:val="BodyText"/>
        <w:spacing w:before="6"/>
        <w:ind w:left="371"/>
      </w:pPr>
      <w:r>
        <w:t>2、你还知道哪些特殊的测量方法？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44"/>
        </w:rPr>
      </w:pPr>
    </w:p>
    <w:p>
      <w:pPr>
        <w:spacing w:before="0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60"/>
          <w:pgMar w:top="1020" w:right="1080" w:bottom="280" w:left="2520" w:header="708" w:footer="708"/>
          <w:pgNumType w:start="3"/>
          <w:cols w:space="708"/>
        </w:sectPr>
      </w:pPr>
    </w:p>
    <w:p>
      <w:pPr>
        <w:pStyle w:val="BodyText"/>
        <w:spacing w:before="10"/>
        <w:rPr>
          <w:rFonts w:ascii="Arial"/>
          <w:sz w:val="51"/>
        </w:rPr>
      </w:pPr>
    </w:p>
    <w:p>
      <w:pPr>
        <w:spacing w:before="1"/>
        <w:ind w:left="3327" w:right="0" w:firstLine="0"/>
        <w:jc w:val="left"/>
        <w:rPr>
          <w:rFonts w:ascii="幼圆" w:eastAsia="幼圆" w:hint="eastAsia"/>
          <w:b/>
          <w:sz w:val="54"/>
        </w:rPr>
      </w:pPr>
      <w:r>
        <w:rPr>
          <w:rFonts w:ascii="幼圆" w:eastAsia="幼圆" w:hint="eastAsia"/>
          <w:b/>
          <w:w w:val="95"/>
          <w:sz w:val="54"/>
        </w:rPr>
        <w:t>二、测量同物体运动的平均速度</w:t>
      </w:r>
    </w:p>
    <w:p>
      <w:pPr>
        <w:tabs>
          <w:tab w:val="left" w:pos="2531"/>
          <w:tab w:val="left" w:pos="3432"/>
          <w:tab w:val="left" w:pos="6672"/>
          <w:tab w:val="left" w:pos="9012"/>
        </w:tabs>
        <w:spacing w:before="323" w:line="1290" w:lineRule="atLeast"/>
        <w:ind w:left="371" w:right="112" w:firstLine="719"/>
        <w:jc w:val="left"/>
        <w:rPr>
          <w:b/>
          <w:sz w:val="36"/>
        </w:rPr>
      </w:pPr>
      <w:r>
        <w:rPr>
          <w:sz w:val="36"/>
        </w:rPr>
        <w:t>年级</w:t>
        <w:tab/>
        <w:t>班</w:t>
        <w:tab/>
        <w:t>实验人：</w:t>
        <w:tab/>
        <w:t>组次：</w:t>
        <w:tab/>
        <w:t>实验时间</w:t>
      </w:r>
      <w:r>
        <w:rPr>
          <w:spacing w:val="-17"/>
          <w:sz w:val="36"/>
        </w:rPr>
        <w:t xml:space="preserve">： </w:t>
      </w:r>
      <w:r>
        <w:rPr>
          <w:b/>
          <w:sz w:val="36"/>
        </w:rPr>
        <w:t>实验名称：测量同学们跑步的平均速度</w:t>
      </w:r>
    </w:p>
    <w:p>
      <w:pPr>
        <w:pStyle w:val="BodyText"/>
        <w:spacing w:before="4"/>
        <w:rPr>
          <w:b/>
          <w:sz w:val="45"/>
        </w:rPr>
      </w:pPr>
    </w:p>
    <w:p>
      <w:pPr>
        <w:pStyle w:val="Heading3"/>
        <w:spacing w:before="1" w:line="487" w:lineRule="auto"/>
        <w:ind w:right="8711"/>
      </w:pPr>
      <w:r>
        <w:t>实验目的： 实验器材：</w:t>
      </w:r>
    </w:p>
    <w:p>
      <w:pPr>
        <w:pStyle w:val="Heading3"/>
      </w:pPr>
      <w:r>
        <w:t>设计并进行试验：</w:t>
      </w:r>
    </w:p>
    <w:p>
      <w:pPr>
        <w:spacing w:before="37"/>
        <w:ind w:left="371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精品文档</w:t>
      </w:r>
    </w:p>
    <w:p>
      <w:pPr>
        <w:spacing w:after="0"/>
        <w:jc w:val="left"/>
        <w:rPr>
          <w:sz w:val="27"/>
        </w:rPr>
        <w:sectPr>
          <w:pgSz w:w="17860" w:h="25260"/>
          <w:pgMar w:top="1020" w:right="1080" w:bottom="280" w:left="2520" w:header="708" w:footer="708"/>
          <w:pgNumType w:start="4"/>
          <w:cols w:num="2" w:space="708" w:equalWidth="0">
            <w:col w:w="10928" w:space="1346"/>
            <w:col w:w="198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7860" w:h="25260"/>
          <w:pgMar w:top="2420" w:right="1080" w:bottom="280" w:left="2520" w:header="708" w:footer="708"/>
          <w:pgNumType w:start="5"/>
          <w:cols w:space="708"/>
        </w:sectPr>
      </w:pPr>
    </w:p>
    <w:p>
      <w:pPr>
        <w:pStyle w:val="BodyText"/>
        <w:tabs>
          <w:tab w:val="left" w:pos="4512"/>
          <w:tab w:val="left" w:pos="7360"/>
        </w:tabs>
        <w:spacing w:before="91" w:line="425" w:lineRule="exact"/>
        <w:ind w:left="731"/>
        <w:rPr>
          <w:rFonts w:ascii="Arial" w:eastAsia="Arial"/>
          <w:sz w:val="35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6064503</wp:posOffset>
            </wp:positionH>
            <wp:positionV relativeFrom="paragraph">
              <wp:posOffset>62991</wp:posOffset>
            </wp:positionV>
            <wp:extent cx="208534" cy="319785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34" cy="31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1、在操场上用</w:t>
        <w:tab/>
        <w:t>测出奔跑的路程</w:t>
        <w:tab/>
        <w:t>=20</w:t>
      </w:r>
      <w:r>
        <w:rPr>
          <w:spacing w:val="-103"/>
        </w:rPr>
        <w:t xml:space="preserve"> </w:t>
      </w:r>
      <w:r>
        <w:t>米，</w:t>
      </w:r>
      <w:r>
        <w:rPr>
          <w:spacing w:val="-142"/>
        </w:rPr>
        <w:t xml:space="preserve"> </w:t>
      </w:r>
      <w:r>
        <w:rPr>
          <w:rFonts w:ascii="Arial" w:eastAsia="Arial"/>
          <w:sz w:val="35"/>
        </w:rPr>
        <w:t>s</w:t>
      </w:r>
    </w:p>
    <w:p>
      <w:pPr>
        <w:spacing w:before="0" w:line="19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3"/>
          <w:sz w:val="20"/>
        </w:rPr>
        <w:t>2</w:t>
      </w:r>
    </w:p>
    <w:p>
      <w:pPr>
        <w:pStyle w:val="BodyText"/>
        <w:spacing w:before="87"/>
        <w:ind w:left="4"/>
      </w:pPr>
      <w:r>
        <w:br w:type="column"/>
      </w:r>
      <w:r>
        <w:t>=30 米。</w:t>
      </w:r>
    </w:p>
    <w:p>
      <w:pPr>
        <w:spacing w:after="0"/>
        <w:sectPr>
          <w:type w:val="continuous"/>
          <w:pgSz w:w="17860" w:h="25260"/>
          <w:pgMar w:top="2420" w:right="1080" w:bottom="280" w:left="2520" w:header="708" w:footer="708"/>
          <w:pgNumType w:start="6"/>
          <w:cols w:num="2" w:space="708" w:equalWidth="0">
            <w:col w:w="9023" w:space="40"/>
            <w:col w:w="51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60"/>
          <w:pgMar w:top="2420" w:right="1080" w:bottom="280" w:left="2520" w:header="708" w:footer="708"/>
          <w:pgNumType w:start="7"/>
          <w:cols w:space="708"/>
        </w:sectPr>
      </w:pPr>
    </w:p>
    <w:p>
      <w:pPr>
        <w:pStyle w:val="BodyText"/>
        <w:tabs>
          <w:tab w:val="left" w:pos="3071"/>
        </w:tabs>
        <w:spacing w:before="222" w:line="425" w:lineRule="exact"/>
        <w:ind w:left="731"/>
        <w:rPr>
          <w:rFonts w:ascii="Times New Roman" w:eastAsia="Times New Roman"/>
          <w:i/>
          <w:sz w:val="35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393446</wp:posOffset>
            </wp:positionV>
            <wp:extent cx="939800" cy="381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2、用</w:t>
        <w:tab/>
        <w:t>测出自己跑</w:t>
      </w:r>
      <w:r>
        <w:rPr>
          <w:spacing w:val="-90"/>
        </w:rPr>
        <w:t xml:space="preserve"> </w:t>
      </w:r>
      <w:r>
        <w:t>20</w:t>
      </w:r>
      <w:r>
        <w:rPr>
          <w:spacing w:val="-89"/>
        </w:rPr>
        <w:t xml:space="preserve"> </w:t>
      </w:r>
      <w:r>
        <w:t>米所用的时</w:t>
      </w:r>
      <w:r>
        <w:rPr>
          <w:spacing w:val="42"/>
        </w:rPr>
        <w:t>间</w:t>
      </w:r>
      <w:r>
        <w:rPr>
          <w:rFonts w:ascii="Times New Roman" w:eastAsia="Times New Roman"/>
          <w:i/>
          <w:sz w:val="35"/>
        </w:rPr>
        <w:t>t</w:t>
      </w:r>
    </w:p>
    <w:p>
      <w:pPr>
        <w:spacing w:before="0" w:line="194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3"/>
          <w:sz w:val="20"/>
        </w:rPr>
        <w:t>1</w:t>
      </w:r>
    </w:p>
    <w:p>
      <w:pPr>
        <w:pStyle w:val="BodyText"/>
        <w:spacing w:before="222" w:line="425" w:lineRule="exact"/>
        <w:ind w:left="27"/>
      </w:pPr>
      <w:r>
        <w:br w:type="column"/>
      </w:r>
      <w:r>
        <w:t>，跑 30 米所用的时间</w:t>
      </w:r>
      <w:r>
        <w:rPr>
          <w:rFonts w:ascii="Times New Roman" w:eastAsia="Times New Roman"/>
          <w:i/>
          <w:sz w:val="35"/>
        </w:rPr>
        <w:t xml:space="preserve">t </w:t>
      </w:r>
      <w:r>
        <w:t>。</w:t>
      </w:r>
    </w:p>
    <w:p>
      <w:pPr>
        <w:spacing w:before="0" w:line="194" w:lineRule="exact"/>
        <w:ind w:left="1060" w:right="0" w:firstLine="0"/>
        <w:jc w:val="center"/>
        <w:rPr>
          <w:rFonts w:ascii="Arial"/>
          <w:sz w:val="20"/>
        </w:rPr>
      </w:pPr>
      <w:r>
        <w:rPr>
          <w:rFonts w:ascii="Arial"/>
          <w:w w:val="93"/>
          <w:sz w:val="20"/>
        </w:rPr>
        <w:t>2</w:t>
      </w:r>
    </w:p>
    <w:p>
      <w:pPr>
        <w:spacing w:after="0" w:line="194" w:lineRule="exact"/>
        <w:jc w:val="center"/>
        <w:rPr>
          <w:rFonts w:ascii="Arial"/>
          <w:sz w:val="20"/>
        </w:rPr>
        <w:sectPr>
          <w:type w:val="continuous"/>
          <w:pgSz w:w="17860" w:h="25260"/>
          <w:pgMar w:top="2420" w:right="1080" w:bottom="280" w:left="2520" w:header="708" w:footer="708"/>
          <w:pgNumType w:start="8"/>
          <w:cols w:num="2" w:space="708" w:equalWidth="0">
            <w:col w:w="7805" w:space="40"/>
            <w:col w:w="6415" w:space="0"/>
          </w:cols>
        </w:sectPr>
      </w:pPr>
    </w:p>
    <w:p>
      <w:pPr>
        <w:pStyle w:val="BodyText"/>
        <w:rPr>
          <w:rFonts w:ascii="Arial"/>
          <w:sz w:val="20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Arial"/>
          <w:sz w:val="16"/>
        </w:rPr>
      </w:pPr>
    </w:p>
    <w:p>
      <w:pPr>
        <w:spacing w:before="112" w:line="309" w:lineRule="exact"/>
        <w:ind w:left="3332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s</w:t>
      </w:r>
    </w:p>
    <w:p>
      <w:pPr>
        <w:pStyle w:val="BodyText"/>
        <w:tabs>
          <w:tab w:val="left" w:pos="3550"/>
        </w:tabs>
        <w:spacing w:line="278" w:lineRule="exact"/>
        <w:ind w:left="731"/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94719</wp:posOffset>
            </wp:positionV>
            <wp:extent cx="139700" cy="381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3、根据公</w:t>
      </w:r>
      <w:r>
        <w:rPr>
          <w:spacing w:val="50"/>
        </w:rPr>
        <w:t>式</w:t>
      </w:r>
      <w:r>
        <w:rPr>
          <w:rFonts w:ascii="Times New Roman" w:eastAsia="Times New Roman"/>
          <w:i/>
        </w:rPr>
        <w:t>v</w:t>
        <w:tab/>
      </w:r>
      <w:r>
        <w:t>求出两次奔跑的平均速度。</w:t>
      </w:r>
    </w:p>
    <w:p>
      <w:pPr>
        <w:spacing w:before="0" w:line="336" w:lineRule="exact"/>
        <w:ind w:left="3338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t</w:t>
      </w:r>
    </w:p>
    <w:p>
      <w:pPr>
        <w:pStyle w:val="BodyText"/>
        <w:spacing w:before="11"/>
        <w:rPr>
          <w:rFonts w:ascii="Times New Roman"/>
          <w:i/>
        </w:rPr>
      </w:pPr>
    </w:p>
    <w:p>
      <w:pPr>
        <w:pStyle w:val="Heading3"/>
      </w:pPr>
      <w:r>
        <w:rPr>
          <w:w w:val="95"/>
        </w:rPr>
        <w:t>记录数据：</w:t>
      </w:r>
    </w:p>
    <w:p>
      <w:pPr>
        <w:pStyle w:val="BodyText"/>
        <w:ind w:left="1140"/>
        <w:rPr>
          <w:sz w:val="20"/>
        </w:rPr>
      </w:pPr>
      <w:r>
        <w:rPr>
          <w:sz w:val="20"/>
        </w:rPr>
        <w:pict>
          <v:group id="_x0000_i1032" style="width:8in;height:153pt;mso-position-horizontal-relative:char;mso-position-vertical-relative:line" coordorigin="0,0" coordsize="11520,3060">
            <v:shape id="_x0000_s1033" type="#_x0000_t75" style="width:11520;height:3060;position:absolute" stroked="f">
              <v:imagedata r:id="rId16" o:title=""/>
            </v:shape>
            <v:shape id="_x0000_s1034" type="#_x0000_t202" style="width:1821;height:360;left:862;position:absolute;top:35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路程 （m）</w:t>
                    </w:r>
                  </w:p>
                </w:txbxContent>
              </v:textbox>
            </v:shape>
            <v:shape id="_x0000_s1035" type="#_x0000_t202" style="width:2541;height:360;left:4221;position:absolute;top:35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运动时间 （s）</w:t>
                    </w:r>
                  </w:p>
                </w:txbxContent>
              </v:textbox>
            </v:shape>
            <v:shape id="_x0000_s1036" type="#_x0000_t202" style="width:1820;height:360;left:7988;position:absolute;top:31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平均速度（</w:t>
                    </w:r>
                  </w:p>
                </w:txbxContent>
              </v:textbox>
            </v:shape>
            <v:shape id="_x0000_s1037" type="#_x0000_t202" style="width:956;height:639;left:10023;position:absolute;top:182" filled="f" stroked="f">
              <v:textbox inset="0,0,0,0">
                <w:txbxContent>
                  <w:p>
                    <w:pPr>
                      <w:tabs>
                        <w:tab w:val="left" w:pos="575"/>
                      </w:tabs>
                      <w:spacing w:before="11" w:line="40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i/>
                        <w:sz w:val="36"/>
                      </w:rPr>
                      <w:t>m</w:t>
                      <w:tab/>
                    </w:r>
                    <w:r>
                      <w:rPr>
                        <w:position w:val="-9"/>
                        <w:sz w:val="36"/>
                      </w:rPr>
                      <w:t>）</w:t>
                    </w:r>
                  </w:p>
                  <w:p>
                    <w:pPr>
                      <w:spacing w:before="0" w:line="219" w:lineRule="exact"/>
                      <w:ind w:left="0" w:right="169" w:firstLine="0"/>
                      <w:jc w:val="center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w w:val="99"/>
                        <w:sz w:val="36"/>
                      </w:rPr>
                      <w:t>s</w:t>
                    </w:r>
                  </w:p>
                </w:txbxContent>
              </v:textbox>
            </v:shape>
            <v:shape id="_x0000_s1038" type="#_x0000_t202" style="width:1095;height:562;left:1194;position:absolute;top:1296" filled="f" stroked="f">
              <v:textbox inset="0,0,0,0">
                <w:txbxContent>
                  <w:p>
                    <w:pPr>
                      <w:spacing w:before="0" w:line="409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sz w:val="35"/>
                      </w:rPr>
                      <w:t xml:space="preserve">s </w:t>
                    </w:r>
                    <w:r>
                      <w:rPr>
                        <w:sz w:val="36"/>
                      </w:rPr>
                      <w:t>=20</w:t>
                    </w:r>
                    <w:r>
                      <w:rPr>
                        <w:spacing w:val="-8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29"/>
                      </w:rPr>
                      <w:t>m</w:t>
                    </w:r>
                  </w:p>
                  <w:p>
                    <w:pPr>
                      <w:spacing w:before="0" w:line="153" w:lineRule="exact"/>
                      <w:ind w:left="116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3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39" type="#_x0000_t202" style="width:456;height:562;left:3923;position:absolute;top:1296" filled="f" stroked="f">
              <v:textbox inset="0,0,0,0">
                <w:txbxContent>
                  <w:p>
                    <w:pPr>
                      <w:spacing w:before="0" w:line="40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sz w:val="35"/>
                      </w:rPr>
                      <w:t>t</w:t>
                    </w:r>
                    <w:r>
                      <w:rPr>
                        <w:rFonts w:ascii="Times New Roman"/>
                        <w:i/>
                        <w:spacing w:val="69"/>
                        <w:sz w:val="35"/>
                      </w:rPr>
                      <w:t xml:space="preserve"> </w:t>
                    </w:r>
                    <w:r>
                      <w:rPr>
                        <w:sz w:val="36"/>
                      </w:rPr>
                      <w:t>=</w:t>
                    </w:r>
                  </w:p>
                  <w:p>
                    <w:pPr>
                      <w:spacing w:before="0" w:line="154" w:lineRule="exact"/>
                      <w:ind w:left="86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3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40" type="#_x0000_t202" style="width:481;height:562;left:7916;position:absolute;top:1296" filled="f" stroked="f">
              <v:textbox inset="0,0,0,0">
                <w:txbxContent>
                  <w:p>
                    <w:pPr>
                      <w:spacing w:before="0" w:line="408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sz w:val="35"/>
                      </w:rPr>
                      <w:t>v</w:t>
                    </w:r>
                    <w:r>
                      <w:rPr>
                        <w:rFonts w:ascii="Times New Roman"/>
                        <w:i/>
                        <w:spacing w:val="37"/>
                        <w:sz w:val="35"/>
                      </w:rPr>
                      <w:t xml:space="preserve"> </w:t>
                    </w:r>
                    <w:r>
                      <w:rPr>
                        <w:spacing w:val="-17"/>
                        <w:sz w:val="36"/>
                      </w:rPr>
                      <w:t>=</w:t>
                    </w:r>
                  </w:p>
                  <w:p>
                    <w:pPr>
                      <w:spacing w:before="0" w:line="154" w:lineRule="exact"/>
                      <w:ind w:left="0" w:right="109" w:firstLine="0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3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41" type="#_x0000_t202" style="width:1138;height:569;left:1166;position:absolute;top:2286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Arial"/>
                        <w:sz w:val="35"/>
                      </w:rPr>
                      <w:t xml:space="preserve">s </w:t>
                    </w:r>
                    <w:r>
                      <w:rPr>
                        <w:position w:val="1"/>
                        <w:sz w:val="36"/>
                      </w:rPr>
                      <w:t>=30</w:t>
                    </w:r>
                    <w:r>
                      <w:rPr>
                        <w:spacing w:val="-83"/>
                        <w:position w:val="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29"/>
                      </w:rPr>
                      <w:t>m</w:t>
                    </w:r>
                  </w:p>
                  <w:p>
                    <w:pPr>
                      <w:spacing w:before="0" w:line="157" w:lineRule="exact"/>
                      <w:ind w:left="164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3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42" type="#_x0000_t202" style="width:486;height:562;left:3922;position:absolute;top:2293" filled="f" stroked="f">
              <v:textbox inset="0,0,0,0">
                <w:txbxContent>
                  <w:p>
                    <w:pPr>
                      <w:spacing w:before="0" w:line="40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sz w:val="35"/>
                      </w:rPr>
                      <w:t xml:space="preserve">t </w:t>
                    </w:r>
                    <w:r>
                      <w:rPr>
                        <w:sz w:val="36"/>
                      </w:rPr>
                      <w:t>=</w:t>
                    </w:r>
                  </w:p>
                  <w:p>
                    <w:pPr>
                      <w:spacing w:before="0" w:line="154" w:lineRule="exact"/>
                      <w:ind w:left="107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3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43" type="#_x0000_t202" style="width:539;height:562;left:7919;position:absolute;top:2293" filled="f" stroked="f">
              <v:textbox inset="0,0,0,0">
                <w:txbxContent>
                  <w:p>
                    <w:pPr>
                      <w:spacing w:before="0" w:line="408" w:lineRule="exact"/>
                      <w:ind w:left="33" w:right="52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sz w:val="35"/>
                      </w:rPr>
                      <w:t>v</w:t>
                    </w:r>
                    <w:r>
                      <w:rPr>
                        <w:rFonts w:ascii="Times New Roman"/>
                        <w:i/>
                        <w:spacing w:val="8"/>
                        <w:sz w:val="35"/>
                      </w:rPr>
                      <w:t xml:space="preserve"> </w:t>
                    </w:r>
                    <w:r>
                      <w:rPr>
                        <w:spacing w:val="-17"/>
                        <w:sz w:val="36"/>
                      </w:rPr>
                      <w:t>=</w:t>
                    </w:r>
                  </w:p>
                  <w:p>
                    <w:pPr>
                      <w:spacing w:before="0" w:line="154" w:lineRule="exact"/>
                      <w:ind w:left="0" w:right="103" w:firstLine="0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3"/>
                        <w:sz w:val="20"/>
                      </w:rPr>
                      <w:t>2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7"/>
        </w:rPr>
      </w:pPr>
    </w:p>
    <w:p>
      <w:pPr>
        <w:pStyle w:val="Heading3"/>
        <w:spacing w:before="49" w:line="456" w:lineRule="exact"/>
      </w:pPr>
      <w:r>
        <w:rPr>
          <w:w w:val="95"/>
        </w:rPr>
        <w:t>评估交流：</w:t>
      </w:r>
    </w:p>
    <w:p>
      <w:pPr>
        <w:pStyle w:val="BodyText"/>
        <w:spacing w:line="471" w:lineRule="exact"/>
        <w:ind w:left="371"/>
      </w:pPr>
      <w:r>
        <w:rPr>
          <w:rFonts w:ascii="Palatino Linotype" w:eastAsia="Palatino Linotype"/>
          <w:b/>
        </w:rPr>
        <w:t>1</w:t>
      </w:r>
      <w:r>
        <w:rPr>
          <w:b/>
        </w:rPr>
        <w:t xml:space="preserve">、 </w:t>
      </w:r>
      <w:r>
        <w:t>自己记时好还是请同学计时好。</w:t>
      </w:r>
    </w:p>
    <w:p>
      <w:pPr>
        <w:pStyle w:val="BodyText"/>
        <w:spacing w:line="477" w:lineRule="exact"/>
        <w:ind w:left="371"/>
      </w:pPr>
      <w:r>
        <w:rPr>
          <w:rFonts w:ascii="Palatino Linotype" w:eastAsia="Palatino Linotype"/>
          <w:b/>
        </w:rPr>
        <w:t>2</w:t>
      </w:r>
      <w:r>
        <w:rPr>
          <w:b/>
        </w:rPr>
        <w:t xml:space="preserve">、 </w:t>
      </w:r>
      <w:r>
        <w:t>计时时要注意什么，怎样计时才准确？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1"/>
        <w:rPr>
          <w:sz w:val="49"/>
        </w:rPr>
      </w:pPr>
    </w:p>
    <w:p>
      <w:pPr>
        <w:spacing w:before="0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60"/>
          <w:pgMar w:top="2420" w:right="1080" w:bottom="280" w:left="2520" w:header="708" w:footer="708"/>
          <w:pgNumType w:start="9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精品文档</w:t>
      </w:r>
    </w:p>
    <w:p>
      <w:pPr>
        <w:pStyle w:val="Heading1"/>
        <w:spacing w:before="214"/>
        <w:ind w:right="43"/>
      </w:pPr>
      <w:bookmarkStart w:id="1" w:name="_TOC_250012"/>
      <w:bookmarkEnd w:id="1"/>
      <w:r>
        <w:t>三、用温度计测量水的温度</w:t>
      </w:r>
    </w:p>
    <w:p>
      <w:pPr>
        <w:tabs>
          <w:tab w:val="left" w:pos="2531"/>
          <w:tab w:val="left" w:pos="3432"/>
          <w:tab w:val="left" w:pos="6672"/>
          <w:tab w:val="left" w:pos="9012"/>
        </w:tabs>
        <w:spacing w:before="95" w:line="1050" w:lineRule="atLeast"/>
        <w:ind w:left="371" w:right="3444" w:firstLine="719"/>
        <w:jc w:val="left"/>
        <w:rPr>
          <w:b/>
          <w:sz w:val="36"/>
        </w:rPr>
      </w:pPr>
      <w:r>
        <w:rPr>
          <w:sz w:val="36"/>
        </w:rPr>
        <w:t>年级</w:t>
        <w:tab/>
        <w:t>班</w:t>
        <w:tab/>
        <w:t>实验人：</w:t>
        <w:tab/>
        <w:t>组次：</w:t>
        <w:tab/>
        <w:t>实验时间</w:t>
      </w:r>
      <w:r>
        <w:rPr>
          <w:spacing w:val="-17"/>
          <w:sz w:val="36"/>
        </w:rPr>
        <w:t xml:space="preserve">： </w:t>
      </w:r>
      <w:r>
        <w:rPr>
          <w:b/>
          <w:sz w:val="36"/>
        </w:rPr>
        <w:t>实验名称：用温度计测量水的温度</w:t>
      </w:r>
    </w:p>
    <w:p>
      <w:pPr>
        <w:spacing w:before="246" w:line="364" w:lineRule="auto"/>
        <w:ind w:left="371" w:right="7035" w:firstLine="0"/>
        <w:jc w:val="left"/>
        <w:rPr>
          <w:b/>
          <w:sz w:val="36"/>
        </w:rPr>
      </w:pPr>
      <w:r>
        <w:rPr>
          <w:b/>
          <w:sz w:val="36"/>
        </w:rPr>
        <w:t>实验目的：</w:t>
      </w:r>
      <w:r>
        <w:rPr>
          <w:sz w:val="36"/>
        </w:rPr>
        <w:t>练习使用温度计测量液体的温度</w:t>
      </w:r>
      <w:r>
        <w:rPr>
          <w:b/>
          <w:sz w:val="36"/>
        </w:rPr>
        <w:t>实验器材：</w:t>
      </w:r>
    </w:p>
    <w:p>
      <w:pPr>
        <w:spacing w:before="1" w:line="364" w:lineRule="auto"/>
        <w:ind w:left="371" w:right="10962" w:firstLine="0"/>
        <w:jc w:val="left"/>
        <w:rPr>
          <w:sz w:val="36"/>
        </w:rPr>
      </w:pPr>
      <w:r>
        <w:rPr>
          <w:b/>
          <w:sz w:val="36"/>
        </w:rPr>
        <w:t xml:space="preserve">设计并进行试验： </w:t>
      </w:r>
      <w:r>
        <w:rPr>
          <w:sz w:val="36"/>
        </w:rPr>
        <w:t>一、实验预习</w:t>
      </w:r>
    </w:p>
    <w:p>
      <w:pPr>
        <w:pStyle w:val="BodyText"/>
        <w:tabs>
          <w:tab w:val="left" w:pos="9311"/>
        </w:tabs>
        <w:spacing w:before="3"/>
        <w:ind w:left="371"/>
      </w:pPr>
      <w:r>
        <w:pict>
          <v:line id="_x0000_s1044" style="mso-position-horizontal-relative:page;position:absolute;z-index:251670528" from="393pt,21.35pt" to="593pt,21.35pt" stroked="t" strokecolor="black" strokeweight="2pt">
            <v:stroke dashstyle="longDash"/>
          </v:line>
        </w:pict>
      </w:r>
      <w:r>
        <w:rPr>
          <w:rFonts w:ascii="Arial" w:eastAsia="Arial"/>
        </w:rPr>
        <w:t>1</w:t>
      </w:r>
      <w:r>
        <w:t>、量程</w:t>
      </w:r>
      <w:r>
        <w:rPr>
          <w:rFonts w:ascii="Arial" w:eastAsia="Arial"/>
        </w:rPr>
        <w:t>:</w:t>
      </w:r>
      <w:r>
        <w:t>指的是温度计所测量的</w:t>
        <w:tab/>
        <w:t>范围。</w:t>
      </w:r>
    </w:p>
    <w:p>
      <w:pPr>
        <w:pStyle w:val="BodyText"/>
        <w:tabs>
          <w:tab w:val="left" w:pos="6333"/>
        </w:tabs>
        <w:spacing w:before="241"/>
        <w:ind w:left="371"/>
      </w:pPr>
      <w:r>
        <w:pict>
          <v:line id="_x0000_s1045" style="mso-position-horizontal-relative:page;position:absolute;z-index:251671552" from="298pt,33.15pt" to="444pt,33.15pt" stroked="t" strokecolor="black" strokeweight="2pt">
            <v:stroke dashstyle="longDash"/>
          </v:line>
        </w:pict>
      </w:r>
      <w:r>
        <w:rPr>
          <w:rFonts w:ascii="Arial" w:eastAsia="Arial"/>
        </w:rPr>
        <w:t>2</w:t>
      </w:r>
      <w:r>
        <w:t>、分度值：也就是</w:t>
        <w:tab/>
        <w:t>代表的值。</w:t>
      </w:r>
    </w:p>
    <w:p>
      <w:pPr>
        <w:pStyle w:val="BodyText"/>
        <w:spacing w:before="241"/>
        <w:ind w:left="371"/>
      </w:pPr>
      <w:r>
        <w:rPr>
          <w:rFonts w:ascii="Arial" w:eastAsia="Arial"/>
        </w:rPr>
        <w:t>3</w:t>
      </w:r>
      <w:r>
        <w:t>、观察教材中</w:t>
      </w:r>
    </w:p>
    <w:p>
      <w:pPr>
        <w:pStyle w:val="BodyText"/>
        <w:tabs>
          <w:tab w:val="left" w:pos="8112"/>
          <w:tab w:val="left" w:pos="9732"/>
        </w:tabs>
        <w:spacing w:before="240"/>
        <w:ind w:left="371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5715000</wp:posOffset>
            </wp:positionH>
            <wp:positionV relativeFrom="paragraph">
              <wp:posOffset>405003</wp:posOffset>
            </wp:positionV>
            <wp:extent cx="1054100" cy="38100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6972300</wp:posOffset>
            </wp:positionH>
            <wp:positionV relativeFrom="paragraph">
              <wp:posOffset>405003</wp:posOffset>
            </wp:positionV>
            <wp:extent cx="825500" cy="38100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①实验室温度计的量程和分度值分别为：</w:t>
        <w:tab/>
        <w:t>和</w:t>
        <w:tab/>
        <w:t>。</w:t>
      </w:r>
    </w:p>
    <w:p>
      <w:pPr>
        <w:pStyle w:val="BodyText"/>
        <w:tabs>
          <w:tab w:val="left" w:pos="7032"/>
          <w:tab w:val="left" w:pos="8652"/>
        </w:tabs>
        <w:spacing w:before="241"/>
        <w:ind w:left="371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404367</wp:posOffset>
            </wp:positionV>
            <wp:extent cx="825500" cy="381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6286500</wp:posOffset>
            </wp:positionH>
            <wp:positionV relativeFrom="paragraph">
              <wp:posOffset>404367</wp:posOffset>
            </wp:positionV>
            <wp:extent cx="711200" cy="38100"/>
            <wp:effectExtent l="0" t="0" r="0" b="0"/>
            <wp:wrapNone/>
            <wp:docPr id="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②体温计的量程和分度值分别为：</w:t>
        <w:tab/>
        <w:t>和</w:t>
        <w:tab/>
        <w:t>。</w:t>
      </w:r>
    </w:p>
    <w:p>
      <w:pPr>
        <w:pStyle w:val="BodyText"/>
        <w:tabs>
          <w:tab w:val="left" w:pos="7032"/>
          <w:tab w:val="left" w:pos="8652"/>
        </w:tabs>
        <w:spacing w:before="241" w:line="364" w:lineRule="auto"/>
        <w:ind w:left="371" w:right="5244"/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403098</wp:posOffset>
            </wp:positionV>
            <wp:extent cx="825500" cy="50800"/>
            <wp:effectExtent l="0" t="0" r="0" b="0"/>
            <wp:wrapNone/>
            <wp:docPr id="3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6286500</wp:posOffset>
            </wp:positionH>
            <wp:positionV relativeFrom="paragraph">
              <wp:posOffset>403098</wp:posOffset>
            </wp:positionV>
            <wp:extent cx="825500" cy="5080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③寒暑表的量程和分度值分别为：</w:t>
        <w:tab/>
        <w:t>和</w:t>
        <w:tab/>
      </w:r>
      <w:r>
        <w:rPr>
          <w:spacing w:val="-17"/>
        </w:rPr>
        <w:t>。</w:t>
      </w:r>
      <w:r>
        <w:t>二、测量水温的方法</w:t>
      </w:r>
    </w:p>
    <w:p>
      <w:pPr>
        <w:pStyle w:val="BodyText"/>
        <w:spacing w:before="2"/>
        <w:ind w:left="671"/>
      </w:pPr>
      <w:r>
        <w:rPr>
          <w:rFonts w:ascii="Arial" w:eastAsia="Arial"/>
        </w:rPr>
        <w:t>1</w:t>
      </w:r>
      <w:r>
        <w:t>、手拿温度计的上端：</w:t>
      </w:r>
    </w:p>
    <w:p>
      <w:pPr>
        <w:pStyle w:val="BodyText"/>
        <w:spacing w:before="241"/>
        <w:ind w:left="671"/>
      </w:pPr>
      <w:r>
        <w:rPr>
          <w:rFonts w:ascii="Arial" w:eastAsia="Arial"/>
        </w:rPr>
        <w:t>2</w:t>
      </w:r>
      <w:r>
        <w:t>、将温度计下端浸入水中，不能碰到容器的底与壁；</w:t>
      </w:r>
    </w:p>
    <w:p>
      <w:pPr>
        <w:pStyle w:val="BodyText"/>
        <w:spacing w:before="241"/>
        <w:ind w:left="671"/>
      </w:pPr>
      <w:r>
        <w:rPr>
          <w:rFonts w:ascii="Arial" w:eastAsia="Arial"/>
          <w:spacing w:val="3"/>
          <w:w w:val="95"/>
        </w:rPr>
        <w:t>3</w:t>
      </w:r>
      <w:r>
        <w:rPr>
          <w:w w:val="95"/>
        </w:rPr>
        <w:t>、在液柱不再上升或下降时读数；</w:t>
      </w:r>
    </w:p>
    <w:p>
      <w:pPr>
        <w:pStyle w:val="BodyText"/>
        <w:spacing w:before="240"/>
        <w:ind w:left="671"/>
      </w:pPr>
      <w:r>
        <w:rPr>
          <w:rFonts w:ascii="Arial" w:eastAsia="Arial"/>
          <w:spacing w:val="3"/>
          <w:w w:val="95"/>
        </w:rPr>
        <w:t>4</w:t>
      </w:r>
      <w:r>
        <w:rPr>
          <w:w w:val="95"/>
        </w:rPr>
        <w:t>、读数时视线与温度计液面持平；</w:t>
      </w:r>
    </w:p>
    <w:p>
      <w:pPr>
        <w:pStyle w:val="BodyText"/>
        <w:spacing w:before="241" w:line="364" w:lineRule="auto"/>
        <w:ind w:left="371" w:right="7622" w:firstLine="300"/>
      </w:pPr>
      <w:r>
        <w:rPr>
          <w:rFonts w:ascii="Arial" w:eastAsia="Arial"/>
        </w:rPr>
        <w:t>5</w:t>
      </w:r>
      <w:r>
        <w:t>、读数时温度计不能离开被测的水。三、测量水的温度</w:t>
      </w:r>
    </w:p>
    <w:p>
      <w:pPr>
        <w:pStyle w:val="BodyText"/>
        <w:spacing w:before="2"/>
        <w:ind w:left="671"/>
      </w:pPr>
      <w:r>
        <w:rPr>
          <w:rFonts w:ascii="Arial" w:eastAsia="Arial"/>
        </w:rPr>
        <w:t>1</w:t>
      </w:r>
      <w:r>
        <w:t>、准备四杯分别有冷、温、热、烫的水；</w:t>
      </w:r>
    </w:p>
    <w:p>
      <w:pPr>
        <w:pStyle w:val="BodyText"/>
        <w:spacing w:before="241" w:line="364" w:lineRule="auto"/>
        <w:ind w:left="371" w:right="5822" w:firstLine="300"/>
        <w:rPr>
          <w:b/>
        </w:rPr>
      </w:pPr>
      <w:r>
        <w:pict>
          <v:group id="_x0000_s1046" style="width:574pt;height:90pt;margin-top:76.81pt;margin-left:183pt;mso-position-horizontal-relative:page;position:absolute;z-index:-251636736" coordorigin="3660,1536" coordsize="11480,1800">
            <v:shape id="_x0000_s1047" type="#_x0000_t75" style="width:11480;height:1800;left:3660;position:absolute;top:1536" stroked="f">
              <v:imagedata r:id="rId21" o:title=""/>
            </v:shape>
            <v:shape id="_x0000_s1048" type="#_x0000_t202" style="width:740;height:360;left:3726;position:absolute;top:18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冷水</w:t>
                    </w:r>
                  </w:p>
                </w:txbxContent>
              </v:textbox>
            </v:shape>
            <v:shape id="_x0000_s1049" type="#_x0000_t202" style="width:740;height:360;left:6283;position:absolute;top:18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温水</w:t>
                    </w:r>
                  </w:p>
                </w:txbxContent>
              </v:textbox>
            </v:shape>
            <v:shape id="_x0000_s1050" type="#_x0000_t202" style="width:740;height:360;left:9235;position:absolute;top:18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热水</w:t>
                    </w:r>
                  </w:p>
                </w:txbxContent>
              </v:textbox>
            </v:shape>
            <v:shape id="_x0000_s1051" type="#_x0000_t202" style="width:740;height:360;left:12188;position:absolute;top:18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汤水</w:t>
                    </w:r>
                  </w:p>
                </w:txbxContent>
              </v:textbox>
            </v:shape>
          </v:group>
        </w:pict>
      </w:r>
      <w:r>
        <w:rPr>
          <w:rFonts w:ascii="Arial" w:eastAsia="Arial"/>
          <w:spacing w:val="3"/>
        </w:rPr>
        <w:t>2</w:t>
      </w:r>
      <w:r>
        <w:rPr>
          <w:spacing w:val="-1"/>
        </w:rPr>
        <w:t xml:space="preserve">、用温度计分别测量四杯水的温度、记录结果； </w:t>
      </w:r>
      <w:r>
        <w:rPr>
          <w:b/>
        </w:rPr>
        <w:t>记录数据：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6"/>
        </w:rPr>
      </w:pPr>
    </w:p>
    <w:p>
      <w:pPr>
        <w:pStyle w:val="Heading3"/>
        <w:spacing w:before="49"/>
      </w:pPr>
      <w:r>
        <w:rPr>
          <w:w w:val="95"/>
        </w:rPr>
        <w:t>评估交流：</w:t>
      </w:r>
    </w:p>
    <w:p>
      <w:pPr>
        <w:pStyle w:val="BodyText"/>
        <w:spacing w:before="241"/>
        <w:ind w:left="371"/>
      </w:pPr>
      <w:r>
        <w:t>1、 读数时间是长好还是短好。</w:t>
      </w:r>
    </w:p>
    <w:p>
      <w:pPr>
        <w:pStyle w:val="BodyText"/>
        <w:spacing w:before="240"/>
        <w:ind w:left="371"/>
      </w:pPr>
      <w:r>
        <w:t>2、 温度计的使用需要注意哪些方面？</w:t>
      </w:r>
    </w:p>
    <w:p>
      <w:pPr>
        <w:pStyle w:val="BodyText"/>
      </w:pPr>
    </w:p>
    <w:p>
      <w:pPr>
        <w:spacing w:before="288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60"/>
          <w:pgMar w:top="1020" w:right="1080" w:bottom="280" w:left="2520" w:header="708" w:footer="708"/>
          <w:pgNumType w:start="10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rPr>
          <w:sz w:val="27"/>
        </w:rPr>
        <w:t>精品文档</w:t>
      </w:r>
    </w:p>
    <w:p>
      <w:pPr>
        <w:pStyle w:val="Heading1"/>
        <w:spacing w:before="214"/>
        <w:ind w:right="563"/>
      </w:pPr>
      <w:bookmarkStart w:id="2" w:name="_TOC_250011"/>
      <w:bookmarkEnd w:id="2"/>
      <w:r>
        <w:t>四、探究固体熔化时温度的变化规律</w:t>
      </w:r>
    </w:p>
    <w:p>
      <w:pPr>
        <w:tabs>
          <w:tab w:val="left" w:pos="2894"/>
          <w:tab w:val="left" w:pos="3680"/>
          <w:tab w:val="left" w:pos="6517"/>
          <w:tab w:val="left" w:pos="8562"/>
        </w:tabs>
        <w:spacing w:before="137" w:line="930" w:lineRule="atLeast"/>
        <w:ind w:left="371" w:right="4110" w:firstLine="1263"/>
        <w:jc w:val="left"/>
        <w:rPr>
          <w:sz w:val="31"/>
        </w:rPr>
      </w:pPr>
      <w:r>
        <w:rPr>
          <w:sz w:val="31"/>
        </w:rPr>
        <w:t>年级</w:t>
        <w:tab/>
        <w:t>班</w:t>
        <w:tab/>
        <w:t>实验人：</w:t>
        <w:tab/>
        <w:t>组次：</w:t>
        <w:tab/>
        <w:t>实验时间</w:t>
      </w:r>
      <w:r>
        <w:rPr>
          <w:spacing w:val="-17"/>
          <w:sz w:val="31"/>
        </w:rPr>
        <w:t xml:space="preserve">： </w:t>
      </w:r>
      <w:r>
        <w:rPr>
          <w:b/>
          <w:sz w:val="31"/>
        </w:rPr>
        <w:t>实验目的：</w:t>
      </w:r>
      <w:r>
        <w:rPr>
          <w:sz w:val="31"/>
        </w:rPr>
        <w:t>通过探究得出晶体和非晶体在熔化时温度的变化特点</w:t>
      </w:r>
    </w:p>
    <w:p>
      <w:pPr>
        <w:spacing w:before="77" w:line="283" w:lineRule="auto"/>
        <w:ind w:left="371" w:right="1847" w:firstLine="0"/>
        <w:jc w:val="left"/>
        <w:rPr>
          <w:b/>
          <w:sz w:val="31"/>
        </w:rPr>
      </w:pPr>
      <w:r>
        <w:rPr>
          <w:b/>
          <w:sz w:val="31"/>
        </w:rPr>
        <w:t>实验器材：</w:t>
      </w:r>
      <w:r>
        <w:rPr>
          <w:sz w:val="31"/>
        </w:rPr>
        <w:t>铁架台、酒精灯、石棉网、烧杯、试管、温度计、冰、蜡、水、铁圈、火柴</w:t>
      </w:r>
      <w:r>
        <w:rPr>
          <w:b/>
          <w:sz w:val="31"/>
        </w:rPr>
        <w:t>实验设计：</w:t>
      </w:r>
    </w:p>
    <w:p>
      <w:pPr>
        <w:spacing w:before="0" w:line="283" w:lineRule="auto"/>
        <w:ind w:left="371" w:right="2164" w:firstLine="0"/>
        <w:jc w:val="left"/>
        <w:rPr>
          <w:sz w:val="31"/>
        </w:rPr>
      </w:pPr>
      <w:r>
        <w:rPr>
          <w:sz w:val="31"/>
        </w:rPr>
        <w:t>一、提出问题：不同物质在由固态变成液态的熔化过程中，温度的变化规律相同吗？ 二、猜想和假设：</w:t>
      </w:r>
    </w:p>
    <w:p>
      <w:pPr>
        <w:pStyle w:val="BodyText"/>
        <w:rPr>
          <w:sz w:val="20"/>
        </w:rPr>
      </w:pPr>
    </w:p>
    <w:p>
      <w:pPr>
        <w:spacing w:before="209"/>
        <w:ind w:left="371" w:right="0" w:firstLine="0"/>
        <w:jc w:val="left"/>
        <w:rPr>
          <w:sz w:val="31"/>
        </w:rPr>
      </w:pPr>
      <w:r>
        <w:rPr>
          <w:sz w:val="31"/>
        </w:rPr>
        <w:t>三、设计实验和进行实验：</w:t>
      </w:r>
    </w:p>
    <w:p>
      <w:pPr>
        <w:pStyle w:val="ListParagraph"/>
        <w:numPr>
          <w:ilvl w:val="0"/>
          <w:numId w:val="19"/>
        </w:numPr>
        <w:tabs>
          <w:tab w:val="left" w:pos="690"/>
        </w:tabs>
        <w:spacing w:before="71" w:after="0" w:line="240" w:lineRule="auto"/>
        <w:ind w:left="689" w:right="0" w:hanging="319"/>
        <w:jc w:val="left"/>
        <w:rPr>
          <w:sz w:val="31"/>
        </w:rPr>
      </w:pPr>
      <w:r>
        <w:rPr>
          <w:sz w:val="31"/>
        </w:rPr>
        <w:t>研究蜡和萘的熔化过程，选择需要的实验器材，并照图进行组装。</w:t>
      </w:r>
    </w:p>
    <w:p>
      <w:pPr>
        <w:tabs>
          <w:tab w:val="left" w:leader="hyphen" w:pos="3766"/>
        </w:tabs>
        <w:spacing w:before="72" w:line="283" w:lineRule="auto"/>
        <w:ind w:left="371" w:right="507" w:firstLine="0"/>
        <w:jc w:val="left"/>
        <w:rPr>
          <w:sz w:val="31"/>
        </w:rPr>
      </w:pPr>
      <w:r>
        <w:rPr>
          <w:sz w:val="31"/>
        </w:rPr>
        <w:t>2</w:t>
      </w:r>
      <w:r>
        <w:rPr>
          <w:spacing w:val="23"/>
          <w:sz w:val="31"/>
        </w:rPr>
        <w:t xml:space="preserve"> </w:t>
      </w:r>
      <w:r>
        <w:rPr>
          <w:sz w:val="31"/>
        </w:rPr>
        <w:t>将温度计插入试管后，待温度升至</w:t>
      </w:r>
      <w:r>
        <w:rPr>
          <w:spacing w:val="-10"/>
          <w:sz w:val="31"/>
        </w:rPr>
        <w:t xml:space="preserve"> </w:t>
      </w:r>
      <w:r>
        <w:rPr>
          <w:sz w:val="31"/>
        </w:rPr>
        <w:t>40℃左右时开始，每隔大约</w:t>
      </w:r>
      <w:r>
        <w:rPr>
          <w:spacing w:val="-5"/>
          <w:sz w:val="31"/>
        </w:rPr>
        <w:t xml:space="preserve"> </w:t>
      </w:r>
      <w:r>
        <w:rPr>
          <w:sz w:val="31"/>
        </w:rPr>
        <w:t>1</w:t>
      </w:r>
      <w:r>
        <w:rPr>
          <w:spacing w:val="25"/>
          <w:sz w:val="31"/>
        </w:rPr>
        <w:t xml:space="preserve"> </w:t>
      </w:r>
      <w:r>
        <w:rPr>
          <w:sz w:val="31"/>
        </w:rPr>
        <w:t>分钟记录一次温度；在冰和</w:t>
      </w:r>
      <w:r>
        <w:rPr>
          <w:spacing w:val="-16"/>
          <w:sz w:val="31"/>
        </w:rPr>
        <w:t>蜡</w:t>
      </w:r>
      <w:r>
        <w:rPr>
          <w:sz w:val="31"/>
        </w:rPr>
        <w:t>完全熔化后再记录</w:t>
      </w:r>
      <w:r>
        <w:rPr>
          <w:spacing w:val="-73"/>
          <w:sz w:val="31"/>
        </w:rPr>
        <w:t xml:space="preserve"> </w:t>
      </w:r>
      <w:r>
        <w:rPr>
          <w:sz w:val="31"/>
        </w:rPr>
        <w:t>4</w:t>
        <w:tab/>
        <w:t>5</w:t>
      </w:r>
      <w:r>
        <w:rPr>
          <w:spacing w:val="-86"/>
          <w:sz w:val="31"/>
        </w:rPr>
        <w:t xml:space="preserve"> </w:t>
      </w:r>
      <w:r>
        <w:rPr>
          <w:sz w:val="31"/>
        </w:rPr>
        <w:t>次。</w:t>
      </w:r>
    </w:p>
    <w:p>
      <w:pPr>
        <w:spacing w:after="0" w:line="283" w:lineRule="auto"/>
        <w:jc w:val="left"/>
        <w:rPr>
          <w:sz w:val="31"/>
        </w:rPr>
        <w:sectPr>
          <w:pgSz w:w="17860" w:h="25260"/>
          <w:pgMar w:top="1020" w:right="1080" w:bottom="280" w:left="2520" w:header="708" w:footer="708"/>
          <w:pgNumType w:start="11"/>
          <w:cols w:space="708"/>
        </w:sectPr>
      </w:pPr>
    </w:p>
    <w:p>
      <w:pPr>
        <w:spacing w:before="13" w:line="290" w:lineRule="auto"/>
        <w:ind w:left="641" w:right="250" w:firstLine="7"/>
        <w:jc w:val="center"/>
        <w:rPr>
          <w:sz w:val="31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1717675</wp:posOffset>
            </wp:positionH>
            <wp:positionV relativeFrom="paragraph">
              <wp:posOffset>-47752</wp:posOffset>
            </wp:positionV>
            <wp:extent cx="6816725" cy="939419"/>
            <wp:effectExtent l="0" t="0" r="0" b="0"/>
            <wp:wrapNone/>
            <wp:docPr id="3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725" cy="939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时间/min  </w:t>
      </w:r>
      <w:r>
        <w:rPr>
          <w:spacing w:val="-1"/>
          <w:sz w:val="31"/>
        </w:rPr>
        <w:t>冰的温度</w:t>
      </w:r>
      <w:r>
        <w:rPr>
          <w:spacing w:val="-11"/>
          <w:sz w:val="31"/>
        </w:rPr>
        <w:t xml:space="preserve">/℃ </w:t>
      </w:r>
      <w:r>
        <w:rPr>
          <w:spacing w:val="-1"/>
          <w:sz w:val="31"/>
        </w:rPr>
        <w:t>萘的温度</w:t>
      </w:r>
      <w:r>
        <w:rPr>
          <w:spacing w:val="-11"/>
          <w:sz w:val="31"/>
        </w:rPr>
        <w:t>/℃</w:t>
      </w:r>
    </w:p>
    <w:p>
      <w:pPr>
        <w:spacing w:before="5"/>
        <w:ind w:left="371" w:right="40" w:firstLine="0"/>
        <w:jc w:val="center"/>
        <w:rPr>
          <w:sz w:val="31"/>
        </w:rPr>
      </w:pPr>
      <w:r>
        <w:rPr>
          <w:sz w:val="31"/>
        </w:rPr>
        <w:t>四、分析论证：</w:t>
      </w:r>
    </w:p>
    <w:p>
      <w:pPr>
        <w:tabs>
          <w:tab w:val="left" w:pos="1267"/>
          <w:tab w:val="left" w:pos="2164"/>
          <w:tab w:val="left" w:pos="3060"/>
          <w:tab w:val="left" w:pos="3956"/>
          <w:tab w:val="left" w:pos="4857"/>
          <w:tab w:val="left" w:pos="5754"/>
          <w:tab w:val="left" w:pos="6650"/>
          <w:tab w:val="left" w:pos="7550"/>
        </w:tabs>
        <w:spacing w:before="13"/>
        <w:ind w:left="371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0</w:t>
        <w:tab/>
        <w:t>1</w:t>
        <w:tab/>
        <w:t>2</w:t>
        <w:tab/>
        <w:t>3</w:t>
        <w:tab/>
        <w:t>4</w:t>
        <w:tab/>
        <w:t>5</w:t>
        <w:tab/>
        <w:t>6</w:t>
        <w:tab/>
        <w:t>7</w:t>
        <w:tab/>
        <w:t>8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2420" w:right="1080" w:bottom="280" w:left="2520" w:header="708" w:footer="708"/>
          <w:pgNumType w:start="12"/>
          <w:cols w:num="2" w:space="708" w:equalWidth="0">
            <w:col w:w="2630" w:space="179"/>
            <w:col w:w="11451" w:space="0"/>
          </w:cols>
        </w:sectPr>
      </w:pPr>
    </w:p>
    <w:p>
      <w:pPr>
        <w:spacing w:before="71" w:line="283" w:lineRule="auto"/>
        <w:ind w:left="371" w:right="475" w:firstLine="0"/>
        <w:jc w:val="left"/>
        <w:rPr>
          <w:sz w:val="31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5765800</wp:posOffset>
            </wp:positionH>
            <wp:positionV relativeFrom="paragraph">
              <wp:posOffset>970026</wp:posOffset>
            </wp:positionV>
            <wp:extent cx="3340100" cy="2616200"/>
            <wp:effectExtent l="0" t="0" r="0" b="0"/>
            <wp:wrapNone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</w:t>
      </w:r>
      <w:r>
        <w:rPr>
          <w:spacing w:val="6"/>
          <w:sz w:val="31"/>
        </w:rPr>
        <w:t xml:space="preserve">.图 </w:t>
      </w:r>
      <w:r>
        <w:rPr>
          <w:sz w:val="31"/>
        </w:rPr>
        <w:t>4.2—2</w:t>
      </w:r>
      <w:r>
        <w:rPr>
          <w:spacing w:val="9"/>
          <w:sz w:val="31"/>
        </w:rPr>
        <w:t xml:space="preserve"> 和图 </w:t>
      </w:r>
      <w:r>
        <w:rPr>
          <w:sz w:val="31"/>
        </w:rPr>
        <w:t>4.2—3</w:t>
      </w:r>
      <w:r>
        <w:rPr>
          <w:spacing w:val="-1"/>
          <w:sz w:val="31"/>
        </w:rPr>
        <w:t xml:space="preserve"> 方格纸上的纵轴表示温度，横轴表示时间，请你自己写上。根据表中各</w:t>
      </w:r>
      <w:r>
        <w:rPr>
          <w:sz w:val="31"/>
        </w:rPr>
        <w:t>个时刻的温度在方格纸上描点，然后将这些点用平滑的曲线连接，便得到熔化时温度随时间变化 的图像。</w:t>
      </w:r>
    </w:p>
    <w:p>
      <w:pPr>
        <w:spacing w:after="0" w:line="283" w:lineRule="auto"/>
        <w:jc w:val="left"/>
        <w:rPr>
          <w:sz w:val="31"/>
        </w:rPr>
        <w:sectPr>
          <w:type w:val="continuous"/>
          <w:pgSz w:w="17860" w:h="25260"/>
          <w:pgMar w:top="2420" w:right="1080" w:bottom="280" w:left="2520" w:header="708" w:footer="708"/>
          <w:pgNumType w:start="13"/>
          <w:cols w:space="708"/>
        </w:sectPr>
      </w:pPr>
    </w:p>
    <w:p>
      <w:pPr>
        <w:spacing w:before="162"/>
        <w:ind w:left="947" w:right="0" w:firstLine="0"/>
        <w:jc w:val="left"/>
        <w:rPr>
          <w:sz w:val="22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2006600</wp:posOffset>
            </wp:positionH>
            <wp:positionV relativeFrom="paragraph">
              <wp:posOffset>32385</wp:posOffset>
            </wp:positionV>
            <wp:extent cx="3340100" cy="2616200"/>
            <wp:effectExtent l="0" t="0" r="0" b="0"/>
            <wp:wrapNone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温度</w:t>
      </w:r>
      <w:r>
        <w:rPr>
          <w:rFonts w:ascii="Arial" w:eastAsia="Arial" w:hAnsi="Arial"/>
          <w:w w:val="105"/>
          <w:sz w:val="22"/>
        </w:rPr>
        <w:t>/</w:t>
      </w:r>
      <w:r>
        <w:rPr>
          <w:w w:val="105"/>
          <w:sz w:val="22"/>
        </w:rPr>
        <w:t>℃</w:t>
      </w:r>
    </w:p>
    <w:p>
      <w:pPr>
        <w:spacing w:before="102"/>
        <w:ind w:left="436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14</w:t>
      </w:r>
    </w:p>
    <w:p>
      <w:pPr>
        <w:pStyle w:val="BodyText"/>
        <w:rPr>
          <w:rFonts w:ascii="Arial"/>
          <w:sz w:val="22"/>
        </w:rPr>
      </w:pPr>
      <w:r>
        <w:br w:type="column"/>
      </w:r>
    </w:p>
    <w:p>
      <w:pPr>
        <w:pStyle w:val="BodyText"/>
        <w:spacing w:before="7"/>
        <w:rPr>
          <w:rFonts w:ascii="Arial"/>
          <w:sz w:val="23"/>
        </w:rPr>
      </w:pPr>
    </w:p>
    <w:p>
      <w:pPr>
        <w:spacing w:before="0"/>
        <w:ind w:left="436" w:right="0" w:firstLine="0"/>
        <w:jc w:val="left"/>
        <w:rPr>
          <w:rFonts w:ascii="Arial"/>
          <w:sz w:val="22"/>
        </w:rPr>
      </w:pPr>
      <w:r>
        <w:rPr>
          <w:rFonts w:ascii="Arial"/>
          <w:w w:val="90"/>
          <w:sz w:val="22"/>
        </w:rPr>
        <w:t>140</w:t>
      </w:r>
    </w:p>
    <w:p>
      <w:pPr>
        <w:spacing w:before="154"/>
        <w:ind w:left="206" w:right="0" w:firstLine="0"/>
        <w:jc w:val="left"/>
        <w:rPr>
          <w:sz w:val="22"/>
        </w:rPr>
      </w:pPr>
      <w:r>
        <w:br w:type="column"/>
      </w:r>
      <w:r>
        <w:rPr>
          <w:w w:val="105"/>
          <w:sz w:val="22"/>
        </w:rPr>
        <w:t>温度</w:t>
      </w:r>
      <w:r>
        <w:rPr>
          <w:rFonts w:ascii="Arial" w:eastAsia="Arial" w:hAnsi="Arial"/>
          <w:w w:val="105"/>
          <w:sz w:val="22"/>
        </w:rPr>
        <w:t>/</w:t>
      </w:r>
      <w:r>
        <w:rPr>
          <w:w w:val="105"/>
          <w:sz w:val="22"/>
        </w:rPr>
        <w:t>℃</w:t>
      </w:r>
    </w:p>
    <w:p>
      <w:pPr>
        <w:spacing w:after="0"/>
        <w:jc w:val="left"/>
        <w:rPr>
          <w:sz w:val="22"/>
        </w:rPr>
        <w:sectPr>
          <w:type w:val="continuous"/>
          <w:pgSz w:w="17860" w:h="25260"/>
          <w:pgMar w:top="2420" w:right="1080" w:bottom="280" w:left="2520" w:header="708" w:footer="708"/>
          <w:pgNumType w:start="14"/>
          <w:cols w:num="3" w:space="708" w:equalWidth="0">
            <w:col w:w="1730" w:space="4117"/>
            <w:col w:w="777" w:space="40"/>
            <w:col w:w="7596" w:space="0"/>
          </w:cols>
        </w:sectPr>
      </w:pPr>
    </w:p>
    <w:p>
      <w:pPr>
        <w:tabs>
          <w:tab w:val="left" w:pos="6250"/>
        </w:tabs>
        <w:spacing w:before="215"/>
        <w:ind w:left="465" w:right="0" w:firstLine="0"/>
        <w:jc w:val="left"/>
        <w:rPr>
          <w:rFonts w:ascii="Arial"/>
          <w:sz w:val="22"/>
        </w:rPr>
      </w:pPr>
      <w:r>
        <w:rPr>
          <w:rFonts w:ascii="Arial"/>
          <w:position w:val="4"/>
          <w:sz w:val="22"/>
        </w:rPr>
        <w:t>12</w:t>
        <w:tab/>
      </w:r>
      <w:r>
        <w:rPr>
          <w:rFonts w:ascii="Arial"/>
          <w:sz w:val="22"/>
        </w:rPr>
        <w:t>120</w:t>
      </w:r>
    </w:p>
    <w:p>
      <w:pPr>
        <w:tabs>
          <w:tab w:val="left" w:pos="6236"/>
        </w:tabs>
        <w:spacing w:before="153"/>
        <w:ind w:left="479" w:right="0" w:firstLine="0"/>
        <w:jc w:val="left"/>
        <w:rPr>
          <w:rFonts w:ascii="Arial"/>
          <w:sz w:val="22"/>
        </w:rPr>
      </w:pPr>
      <w:r>
        <w:rPr>
          <w:rFonts w:ascii="Arial"/>
          <w:position w:val="3"/>
          <w:sz w:val="22"/>
        </w:rPr>
        <w:t>10</w:t>
        <w:tab/>
      </w:r>
      <w:r>
        <w:rPr>
          <w:rFonts w:ascii="Arial"/>
          <w:sz w:val="22"/>
        </w:rPr>
        <w:t>100</w:t>
      </w:r>
    </w:p>
    <w:p>
      <w:pPr>
        <w:pStyle w:val="BodyText"/>
        <w:spacing w:before="2"/>
        <w:rPr>
          <w:rFonts w:ascii="Arial"/>
          <w:sz w:val="9"/>
        </w:rPr>
      </w:pPr>
    </w:p>
    <w:p>
      <w:pPr>
        <w:tabs>
          <w:tab w:val="left" w:pos="6330"/>
        </w:tabs>
        <w:spacing w:before="117"/>
        <w:ind w:left="497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8</w:t>
        <w:tab/>
      </w:r>
      <w:r>
        <w:rPr>
          <w:rFonts w:ascii="Arial"/>
          <w:position w:val="1"/>
          <w:sz w:val="22"/>
        </w:rPr>
        <w:t>80</w:t>
      </w:r>
    </w:p>
    <w:p>
      <w:pPr>
        <w:pStyle w:val="BodyText"/>
        <w:spacing w:before="9"/>
        <w:rPr>
          <w:rFonts w:ascii="Arial"/>
          <w:sz w:val="10"/>
        </w:rPr>
      </w:pPr>
    </w:p>
    <w:p>
      <w:pPr>
        <w:tabs>
          <w:tab w:val="left" w:pos="6348"/>
        </w:tabs>
        <w:spacing w:before="118"/>
        <w:ind w:left="565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6</w:t>
        <w:tab/>
      </w:r>
      <w:r>
        <w:rPr>
          <w:rFonts w:ascii="Arial"/>
          <w:position w:val="1"/>
          <w:sz w:val="22"/>
        </w:rPr>
        <w:t>60</w:t>
      </w:r>
    </w:p>
    <w:p>
      <w:pPr>
        <w:pStyle w:val="BodyText"/>
        <w:spacing w:before="3"/>
        <w:rPr>
          <w:rFonts w:ascii="Arial"/>
          <w:sz w:val="11"/>
        </w:rPr>
      </w:pPr>
    </w:p>
    <w:p>
      <w:pPr>
        <w:tabs>
          <w:tab w:val="left" w:pos="6373"/>
        </w:tabs>
        <w:spacing w:before="117"/>
        <w:ind w:left="547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4</w:t>
        <w:tab/>
        <w:t>40</w:t>
      </w:r>
    </w:p>
    <w:p>
      <w:pPr>
        <w:pStyle w:val="BodyText"/>
        <w:spacing w:before="1"/>
        <w:rPr>
          <w:rFonts w:ascii="Arial"/>
          <w:sz w:val="15"/>
        </w:rPr>
      </w:pPr>
    </w:p>
    <w:p>
      <w:pPr>
        <w:tabs>
          <w:tab w:val="left" w:pos="6373"/>
        </w:tabs>
        <w:spacing w:before="118"/>
        <w:ind w:left="544" w:right="0" w:firstLine="0"/>
        <w:jc w:val="left"/>
        <w:rPr>
          <w:rFonts w:ascii="Arial"/>
          <w:sz w:val="22"/>
        </w:rPr>
      </w:pPr>
      <w:r>
        <w:rPr>
          <w:rFonts w:ascii="Arial"/>
          <w:position w:val="1"/>
          <w:sz w:val="22"/>
        </w:rPr>
        <w:t>2</w:t>
        <w:tab/>
      </w:r>
      <w:r>
        <w:rPr>
          <w:rFonts w:ascii="Arial"/>
          <w:sz w:val="22"/>
        </w:rPr>
        <w:t>20</w:t>
      </w:r>
    </w:p>
    <w:p>
      <w:pPr>
        <w:pStyle w:val="BodyText"/>
        <w:spacing w:before="11"/>
        <w:rPr>
          <w:rFonts w:ascii="Arial"/>
          <w:sz w:val="12"/>
        </w:rPr>
      </w:pPr>
    </w:p>
    <w:p>
      <w:pPr>
        <w:spacing w:after="0"/>
        <w:rPr>
          <w:rFonts w:ascii="Arial"/>
          <w:sz w:val="12"/>
        </w:rPr>
        <w:sectPr>
          <w:type w:val="continuous"/>
          <w:pgSz w:w="17860" w:h="25260"/>
          <w:pgMar w:top="2420" w:right="1080" w:bottom="280" w:left="2520" w:header="708" w:footer="708"/>
          <w:pgNumType w:start="15"/>
          <w:cols w:space="708"/>
        </w:sectPr>
      </w:pPr>
    </w:p>
    <w:p>
      <w:pPr>
        <w:tabs>
          <w:tab w:val="left" w:pos="6463"/>
        </w:tabs>
        <w:spacing w:before="117" w:line="224" w:lineRule="exact"/>
        <w:ind w:left="544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0</w:t>
        <w:tab/>
        <w:t>0</w:t>
      </w:r>
    </w:p>
    <w:p>
      <w:pPr>
        <w:spacing w:before="0" w:line="218" w:lineRule="exact"/>
        <w:ind w:left="4663" w:right="0" w:firstLine="0"/>
        <w:jc w:val="left"/>
        <w:rPr>
          <w:rFonts w:ascii="Arial" w:eastAsia="Arial"/>
          <w:sz w:val="22"/>
        </w:rPr>
      </w:pPr>
      <w:r>
        <w:rPr>
          <w:sz w:val="22"/>
        </w:rPr>
        <w:t>时间</w:t>
      </w:r>
      <w:r>
        <w:rPr>
          <w:rFonts w:ascii="Arial" w:eastAsia="Arial"/>
          <w:sz w:val="22"/>
        </w:rPr>
        <w:t>/min</w:t>
      </w:r>
    </w:p>
    <w:p>
      <w:pPr>
        <w:spacing w:before="0" w:line="221" w:lineRule="exact"/>
        <w:ind w:left="2205" w:right="2986" w:firstLine="0"/>
        <w:jc w:val="center"/>
        <w:rPr>
          <w:sz w:val="22"/>
        </w:rPr>
      </w:pPr>
      <w:r>
        <w:rPr>
          <w:w w:val="105"/>
          <w:sz w:val="22"/>
        </w:rPr>
        <w:t>萘的熔化过程</w:t>
      </w:r>
    </w:p>
    <w:p>
      <w:pPr>
        <w:pStyle w:val="BodyText"/>
        <w:rPr>
          <w:sz w:val="22"/>
        </w:rPr>
      </w:pPr>
      <w:r>
        <w:br w:type="column"/>
      </w:r>
    </w:p>
    <w:p>
      <w:pPr>
        <w:pStyle w:val="BodyText"/>
        <w:spacing w:before="5"/>
        <w:rPr>
          <w:sz w:val="16"/>
        </w:rPr>
      </w:pPr>
    </w:p>
    <w:p>
      <w:pPr>
        <w:spacing w:before="0"/>
        <w:ind w:left="544" w:right="0" w:firstLine="0"/>
        <w:jc w:val="left"/>
        <w:rPr>
          <w:sz w:val="22"/>
        </w:rPr>
      </w:pPr>
      <w:r>
        <w:rPr>
          <w:w w:val="105"/>
          <w:sz w:val="22"/>
        </w:rPr>
        <w:t>蜡的熔化过程</w:t>
      </w:r>
    </w:p>
    <w:p>
      <w:pPr>
        <w:pStyle w:val="BodyText"/>
        <w:spacing w:before="10"/>
        <w:rPr>
          <w:sz w:val="23"/>
        </w:rPr>
      </w:pPr>
      <w:r>
        <w:br w:type="column"/>
      </w:r>
    </w:p>
    <w:p>
      <w:pPr>
        <w:spacing w:before="0"/>
        <w:ind w:left="544" w:right="0" w:firstLine="0"/>
        <w:jc w:val="left"/>
        <w:rPr>
          <w:rFonts w:ascii="Arial" w:eastAsia="Arial"/>
          <w:sz w:val="22"/>
        </w:rPr>
      </w:pPr>
      <w:r>
        <w:rPr>
          <w:sz w:val="22"/>
        </w:rPr>
        <w:t>时间</w:t>
      </w:r>
      <w:r>
        <w:rPr>
          <w:rFonts w:ascii="Arial" w:eastAsia="Arial"/>
          <w:sz w:val="22"/>
        </w:rPr>
        <w:t>/min</w:t>
      </w:r>
    </w:p>
    <w:p>
      <w:pPr>
        <w:spacing w:after="0"/>
        <w:jc w:val="left"/>
        <w:rPr>
          <w:rFonts w:ascii="Arial" w:eastAsia="Arial"/>
          <w:sz w:val="22"/>
        </w:rPr>
        <w:sectPr>
          <w:type w:val="continuous"/>
          <w:pgSz w:w="17860" w:h="25260"/>
          <w:pgMar w:top="2420" w:right="1080" w:bottom="280" w:left="2520" w:header="708" w:footer="708"/>
          <w:pgNumType w:start="16"/>
          <w:cols w:num="3" w:space="708" w:equalWidth="0">
            <w:col w:w="6617" w:space="977"/>
            <w:col w:w="1946" w:space="499"/>
            <w:col w:w="4221" w:space="0"/>
          </w:cols>
        </w:sectPr>
      </w:pPr>
    </w:p>
    <w:p>
      <w:pPr>
        <w:pStyle w:val="ListParagraph"/>
        <w:numPr>
          <w:ilvl w:val="0"/>
          <w:numId w:val="19"/>
        </w:numPr>
        <w:tabs>
          <w:tab w:val="left" w:pos="692"/>
        </w:tabs>
        <w:spacing w:before="0" w:after="0" w:line="360" w:lineRule="exact"/>
        <w:ind w:left="691" w:right="0" w:hanging="321"/>
        <w:jc w:val="left"/>
        <w:rPr>
          <w:sz w:val="31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根据你对实验数据、图像的整理和分析，总结冰和蜡在熔化前、熔化中、熔化后三个阶段的温</w:t>
      </w:r>
    </w:p>
    <w:p>
      <w:pPr>
        <w:spacing w:before="71"/>
        <w:ind w:left="371" w:right="0" w:firstLine="0"/>
        <w:jc w:val="left"/>
        <w:rPr>
          <w:sz w:val="31"/>
        </w:rPr>
      </w:pPr>
      <w:r>
        <w:rPr>
          <w:sz w:val="31"/>
        </w:rPr>
        <w:t>度特点：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0"/>
        <w:ind w:left="371" w:right="0" w:firstLine="0"/>
        <w:jc w:val="left"/>
        <w:rPr>
          <w:sz w:val="31"/>
        </w:rPr>
      </w:pPr>
      <w:r>
        <w:rPr>
          <w:sz w:val="31"/>
        </w:rPr>
        <w:t>五、评估和交流：</w:t>
      </w:r>
    </w:p>
    <w:p>
      <w:pPr>
        <w:pStyle w:val="ListParagraph"/>
        <w:numPr>
          <w:ilvl w:val="0"/>
          <w:numId w:val="18"/>
        </w:numPr>
        <w:tabs>
          <w:tab w:val="left" w:pos="690"/>
        </w:tabs>
        <w:spacing w:before="71" w:after="0" w:line="240" w:lineRule="auto"/>
        <w:ind w:left="689" w:right="0" w:hanging="319"/>
        <w:jc w:val="left"/>
        <w:rPr>
          <w:sz w:val="31"/>
        </w:rPr>
      </w:pPr>
      <w:r>
        <w:rPr>
          <w:sz w:val="31"/>
        </w:rPr>
        <w:t>回想实验过程，在什么地方可能发生错误？进行论证的根据充分吗？实验结果可靠吗？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46"/>
        </w:rPr>
      </w:pPr>
    </w:p>
    <w:p>
      <w:pPr>
        <w:pStyle w:val="ListParagraph"/>
        <w:numPr>
          <w:ilvl w:val="0"/>
          <w:numId w:val="18"/>
        </w:numPr>
        <w:tabs>
          <w:tab w:val="left" w:pos="690"/>
        </w:tabs>
        <w:spacing w:before="1" w:after="0" w:line="240" w:lineRule="auto"/>
        <w:ind w:left="689" w:right="0" w:hanging="319"/>
        <w:jc w:val="left"/>
        <w:rPr>
          <w:sz w:val="31"/>
        </w:rPr>
      </w:pPr>
      <w:r>
        <w:rPr>
          <w:sz w:val="31"/>
        </w:rPr>
        <w:t>与同学进行交流。你们的结果和别的小组的结果相同吗？如果不同，怎样解释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87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60"/>
          <w:pgMar w:top="2420" w:right="1080" w:bottom="280" w:left="2520" w:header="708" w:footer="708"/>
          <w:pgNumType w:start="17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精品文档</w:t>
      </w:r>
    </w:p>
    <w:p>
      <w:pPr>
        <w:pStyle w:val="BodyText"/>
        <w:spacing w:before="1"/>
        <w:rPr>
          <w:sz w:val="31"/>
        </w:rPr>
      </w:pPr>
    </w:p>
    <w:p>
      <w:pPr>
        <w:pStyle w:val="Heading1"/>
        <w:ind w:left="2437"/>
        <w:jc w:val="left"/>
      </w:pPr>
      <w:bookmarkStart w:id="3" w:name="_TOC_250010"/>
      <w:bookmarkEnd w:id="3"/>
      <w:r>
        <w:t>五、探究水沸腾时温度变化的特点</w:t>
      </w:r>
    </w:p>
    <w:p>
      <w:pPr>
        <w:pStyle w:val="BodyText"/>
        <w:rPr>
          <w:rFonts w:ascii="幼圆"/>
          <w:b/>
          <w:sz w:val="54"/>
        </w:rPr>
      </w:pPr>
    </w:p>
    <w:p>
      <w:pPr>
        <w:pStyle w:val="BodyText"/>
        <w:spacing w:before="11"/>
        <w:rPr>
          <w:rFonts w:ascii="幼圆"/>
          <w:b/>
          <w:sz w:val="49"/>
        </w:rPr>
      </w:pPr>
    </w:p>
    <w:p>
      <w:pPr>
        <w:pStyle w:val="BodyText"/>
        <w:tabs>
          <w:tab w:val="left" w:pos="2531"/>
          <w:tab w:val="left" w:pos="3432"/>
          <w:tab w:val="left" w:pos="6672"/>
          <w:tab w:val="left" w:pos="9012"/>
        </w:tabs>
        <w:spacing w:before="1"/>
        <w:ind w:left="1091"/>
      </w:pPr>
      <w:r>
        <w:t>年级</w:t>
        <w:tab/>
        <w:t>班</w:t>
        <w:tab/>
        <w:t>实验人：</w:t>
        <w:tab/>
        <w:t>组次：</w:t>
        <w:tab/>
        <w:t>实验时间：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Heading3"/>
        <w:spacing w:before="49" w:line="364" w:lineRule="auto"/>
        <w:ind w:right="12075"/>
        <w:jc w:val="both"/>
      </w:pPr>
      <w:r>
        <w:t>实验目的： 实验器材</w:t>
      </w:r>
      <w:r>
        <w:rPr>
          <w:b w:val="0"/>
        </w:rPr>
        <w:t xml:space="preserve">： </w:t>
      </w:r>
      <w:r>
        <w:t>实验步骤：</w:t>
      </w:r>
    </w:p>
    <w:p>
      <w:pPr>
        <w:pStyle w:val="BodyText"/>
        <w:spacing w:before="4"/>
        <w:ind w:left="1447"/>
        <w:jc w:val="both"/>
      </w:pPr>
      <w:r>
        <w:t>①在烧杯里放入适量 ，将烧杯放在石棉网上，然后把 插入水里。</w:t>
      </w:r>
    </w:p>
    <w:p>
      <w:pPr>
        <w:pStyle w:val="BodyText"/>
        <w:spacing w:before="241"/>
        <w:ind w:left="1447"/>
      </w:pPr>
      <w:r>
        <w:t>②把酒精灯点着，给烧杯加热。</w:t>
      </w:r>
    </w:p>
    <w:p>
      <w:pPr>
        <w:pStyle w:val="BodyText"/>
        <w:spacing w:before="240"/>
        <w:ind w:left="1447"/>
      </w:pPr>
      <w:r>
        <w:t>③边观察边记录。</w:t>
      </w:r>
    </w:p>
    <w:p>
      <w:pPr>
        <w:spacing w:before="241" w:line="364" w:lineRule="auto"/>
        <w:ind w:left="371" w:right="7769" w:firstLine="1076"/>
        <w:jc w:val="left"/>
        <w:rPr>
          <w:sz w:val="36"/>
        </w:rPr>
      </w:pPr>
      <w:r>
        <w:rPr>
          <w:sz w:val="36"/>
        </w:rPr>
        <w:t>④做好实验后，把器材整理好。</w:t>
      </w:r>
      <w:r>
        <w:rPr>
          <w:b/>
          <w:sz w:val="36"/>
        </w:rPr>
        <w:t>观察记录</w:t>
      </w:r>
      <w:r>
        <w:rPr>
          <w:sz w:val="36"/>
        </w:rPr>
        <w:t>：</w:t>
      </w:r>
    </w:p>
    <w:p>
      <w:pPr>
        <w:pStyle w:val="BodyText"/>
        <w:tabs>
          <w:tab w:val="left" w:pos="3248"/>
          <w:tab w:val="left" w:pos="11904"/>
        </w:tabs>
        <w:spacing w:before="2" w:line="364" w:lineRule="auto"/>
        <w:ind w:left="1447" w:right="554"/>
      </w:pPr>
      <w:r>
        <w:t>①水温在</w:t>
      </w:r>
      <w:r>
        <w:rPr>
          <w:spacing w:val="15"/>
        </w:rPr>
        <w:t xml:space="preserve"> </w:t>
      </w:r>
      <w:r>
        <w:rPr>
          <w:rFonts w:ascii="Arial" w:eastAsia="Arial" w:hAnsi="Arial"/>
        </w:rPr>
        <w:t>60</w:t>
      </w:r>
      <w:r>
        <w:t>℃以下时，随着水温不断升高，杯底上气泡</w:t>
        <w:tab/>
        <w:t>，有少量</w:t>
      </w:r>
      <w:r>
        <w:rPr>
          <w:spacing w:val="-19"/>
        </w:rPr>
        <w:t>气</w:t>
      </w:r>
      <w:r>
        <w:t>泡</w:t>
        <w:tab/>
        <w:t>。</w:t>
      </w:r>
    </w:p>
    <w:p>
      <w:pPr>
        <w:pStyle w:val="BodyText"/>
        <w:tabs>
          <w:tab w:val="left" w:pos="13060"/>
        </w:tabs>
        <w:spacing w:before="2"/>
        <w:ind w:left="1447"/>
      </w:pPr>
      <w:r>
        <w:t>②水温在</w:t>
      </w:r>
      <w:r>
        <w:rPr>
          <w:spacing w:val="-112"/>
        </w:rPr>
        <w:t xml:space="preserve"> </w:t>
      </w:r>
      <w:r>
        <w:rPr>
          <w:rFonts w:ascii="Arial" w:eastAsia="Arial" w:hAnsi="Arial"/>
        </w:rPr>
        <w:t>60</w:t>
      </w:r>
      <w:r>
        <w:t>℃～</w:t>
      </w:r>
      <w:r>
        <w:rPr>
          <w:rFonts w:ascii="Arial" w:eastAsia="Arial" w:hAnsi="Arial"/>
        </w:rPr>
        <w:t>90</w:t>
      </w:r>
      <w:r>
        <w:t>℃之间时，杯底气泡逐渐减少，气泡上升逐渐</w:t>
        <w:tab/>
        <w:t>。</w:t>
      </w:r>
    </w:p>
    <w:p>
      <w:pPr>
        <w:pStyle w:val="BodyText"/>
        <w:tabs>
          <w:tab w:val="left" w:pos="9999"/>
        </w:tabs>
        <w:spacing w:before="241"/>
        <w:ind w:left="1447"/>
      </w:pPr>
      <w:r>
        <w:t>③在</w:t>
      </w:r>
      <w:r>
        <w:rPr>
          <w:spacing w:val="-117"/>
        </w:rPr>
        <w:t xml:space="preserve"> </w:t>
      </w:r>
      <w:r>
        <w:rPr>
          <w:rFonts w:ascii="Arial" w:eastAsia="Arial" w:hAnsi="Arial"/>
        </w:rPr>
        <w:t>90</w:t>
      </w:r>
      <w:r>
        <w:t>℃～</w:t>
      </w:r>
      <w:r>
        <w:rPr>
          <w:rFonts w:ascii="Arial" w:eastAsia="Arial" w:hAnsi="Arial"/>
        </w:rPr>
        <w:t>100</w:t>
      </w:r>
      <w:r>
        <w:t>℃之间时，小气泡上升越来越</w:t>
        <w:tab/>
        <w:t>。</w:t>
      </w:r>
    </w:p>
    <w:p>
      <w:pPr>
        <w:pStyle w:val="BodyText"/>
        <w:tabs>
          <w:tab w:val="left" w:pos="3608"/>
          <w:tab w:val="left" w:pos="9549"/>
        </w:tabs>
        <w:spacing w:before="241"/>
        <w:ind w:left="1447"/>
      </w:pPr>
      <w:r>
        <w:t>④水</w:t>
        <w:tab/>
        <w:t>时，大量气泡迅速上升，温度在</w:t>
        <w:tab/>
        <w:t>不变。</w:t>
      </w:r>
    </w:p>
    <w:p>
      <w:pPr>
        <w:pStyle w:val="BodyText"/>
        <w:tabs>
          <w:tab w:val="left" w:pos="5408"/>
        </w:tabs>
        <w:spacing w:before="240"/>
        <w:ind w:left="1447"/>
      </w:pPr>
      <w:r>
        <w:pict>
          <v:group id="_x0000_s1052" style="width:545pt;height:107pt;margin-top:41.32pt;margin-left:182pt;mso-position-horizontal-relative:page;mso-wrap-distance-left:0;mso-wrap-distance-right:0;position:absolute;z-index:-251626496" coordorigin="3640,826" coordsize="10900,2140">
            <v:shape id="_x0000_s1053" type="#_x0000_t75" style="width:10900;height:2140;left:3640;position:absolute;top:826" stroked="f">
              <v:imagedata r:id="rId27" o:title=""/>
            </v:shape>
            <v:shape id="_x0000_s1054" type="#_x0000_t202" style="width:2425;height:452;left:3687;position:absolute;top:1134" filled="f" stroked="f">
              <v:textbox inset="0,0,0,0">
                <w:txbxContent>
                  <w:p>
                    <w:pPr>
                      <w:spacing w:before="4" w:line="448" w:lineRule="exact"/>
                      <w:ind w:left="0" w:right="0" w:firstLine="0"/>
                      <w:jc w:val="left"/>
                      <w:rPr>
                        <w:rFonts w:ascii="Verdana" w:eastAsia="Verdana"/>
                        <w:sz w:val="36"/>
                      </w:rPr>
                    </w:pPr>
                    <w:r>
                      <w:rPr>
                        <w:spacing w:val="-45"/>
                        <w:position w:val="1"/>
                        <w:sz w:val="36"/>
                      </w:rPr>
                      <w:t>时间</w:t>
                    </w:r>
                    <w:r>
                      <w:rPr>
                        <w:position w:val="1"/>
                        <w:sz w:val="36"/>
                      </w:rPr>
                      <w:t>（</w:t>
                    </w:r>
                    <w:r>
                      <w:rPr>
                        <w:rFonts w:ascii="Verdana" w:eastAsia="Verdana"/>
                        <w:position w:val="1"/>
                        <w:sz w:val="36"/>
                      </w:rPr>
                      <w:t>min</w:t>
                    </w:r>
                    <w:r>
                      <w:rPr>
                        <w:position w:val="1"/>
                        <w:sz w:val="36"/>
                      </w:rPr>
                      <w:t>）</w:t>
                    </w:r>
                    <w:r>
                      <w:rPr>
                        <w:spacing w:val="-34"/>
                        <w:position w:val="1"/>
                        <w:sz w:val="36"/>
                      </w:rPr>
                      <w:t xml:space="preserve"> </w:t>
                    </w:r>
                    <w:r>
                      <w:rPr>
                        <w:rFonts w:ascii="Verdana" w:eastAsia="Verdana"/>
                        <w:sz w:val="36"/>
                      </w:rPr>
                      <w:t>0</w:t>
                    </w:r>
                  </w:p>
                </w:txbxContent>
              </v:textbox>
            </v:shape>
            <v:shape id="_x0000_s1055" type="#_x0000_t202" style="width:249;height:438;left:6694;position:absolute;top:1148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056" type="#_x0000_t202" style="width:249;height:438;left:7486;position:absolute;top:1148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057" type="#_x0000_t202" style="width:249;height:438;left:8292;position:absolute;top:1148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058" type="#_x0000_t202" style="width:249;height:438;left:9124;position:absolute;top:1148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059" type="#_x0000_t202" style="width:249;height:438;left:9934;position:absolute;top:1148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>5</w:t>
                    </w:r>
                  </w:p>
                </w:txbxContent>
              </v:textbox>
            </v:shape>
            <v:shape id="_x0000_s1060" type="#_x0000_t202" style="width:249;height:438;left:10744;position:absolute;top:1148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>6</w:t>
                    </w:r>
                  </w:p>
                </w:txbxContent>
              </v:textbox>
            </v:shape>
            <v:shape id="_x0000_s1061" type="#_x0000_t202" style="width:249;height:438;left:11554;position:absolute;top:1148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>7</w:t>
                    </w:r>
                  </w:p>
                </w:txbxContent>
              </v:textbox>
            </v:shape>
            <v:shape id="_x0000_s1062" type="#_x0000_t202" style="width:249;height:438;left:12364;position:absolute;top:1148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>8</w:t>
                    </w:r>
                  </w:p>
                </w:txbxContent>
              </v:textbox>
            </v:shape>
            <v:shape id="_x0000_s1063" type="#_x0000_t202" style="width:249;height:438;left:13174;position:absolute;top:1148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>9</w:t>
                    </w:r>
                  </w:p>
                </w:txbxContent>
              </v:textbox>
            </v:shape>
            <v:shape id="_x0000_s1064" type="#_x0000_t202" style="width:478;height:438;left:13809;position:absolute;top:1148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>10</w:t>
                    </w:r>
                  </w:p>
                </w:txbxContent>
              </v:textbox>
            </v:shape>
            <v:shape id="_x0000_s1065" type="#_x0000_t202" style="width:2044;height:360;left:3687;position:absolute;top:22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6"/>
                        <w:sz w:val="36"/>
                      </w:rPr>
                      <w:t>温度值</w:t>
                    </w:r>
                    <w:r>
                      <w:rPr>
                        <w:sz w:val="36"/>
                      </w:rPr>
                      <w:t>（℃）</w:t>
                    </w:r>
                  </w:p>
                </w:txbxContent>
              </v:textbox>
            </v:shape>
            <w10:wrap type="topAndBottom"/>
          </v:group>
        </w:pict>
      </w:r>
      <w:r>
        <w:t>⑤移走酒精灯，</w:t>
        <w:tab/>
        <w:t>停止。</w:t>
      </w:r>
    </w:p>
    <w:p>
      <w:pPr>
        <w:pStyle w:val="BodyText"/>
        <w:spacing w:before="6"/>
        <w:rPr>
          <w:sz w:val="5"/>
        </w:rPr>
      </w:pPr>
    </w:p>
    <w:p>
      <w:pPr>
        <w:pStyle w:val="Heading2"/>
        <w:rPr>
          <w:b w:val="0"/>
        </w:rPr>
      </w:pPr>
      <w:r>
        <w:t>实验结论</w:t>
      </w:r>
      <w:r>
        <w:rPr>
          <w:b w:val="0"/>
        </w:rPr>
        <w:t>：</w:t>
      </w:r>
    </w:p>
    <w:p>
      <w:pPr>
        <w:pStyle w:val="BodyText"/>
        <w:tabs>
          <w:tab w:val="left" w:pos="5408"/>
          <w:tab w:val="left" w:pos="7209"/>
          <w:tab w:val="left" w:pos="10449"/>
        </w:tabs>
        <w:spacing w:before="372"/>
        <w:ind w:left="1447"/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483234</wp:posOffset>
            </wp:positionV>
            <wp:extent cx="939800" cy="38100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483234</wp:posOffset>
            </wp:positionV>
            <wp:extent cx="939800" cy="38100"/>
            <wp:effectExtent l="0" t="0" r="0" b="0"/>
            <wp:wrapNone/>
            <wp:docPr id="5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7315200</wp:posOffset>
            </wp:positionH>
            <wp:positionV relativeFrom="paragraph">
              <wp:posOffset>483234</wp:posOffset>
            </wp:positionV>
            <wp:extent cx="939800" cy="38100"/>
            <wp:effectExtent l="0" t="0" r="0" b="0"/>
            <wp:wrapNone/>
            <wp:docPr id="5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①沸腾是在液体</w:t>
        <w:tab/>
        <w:t>和</w:t>
        <w:tab/>
        <w:t>同时进行的</w:t>
        <w:tab/>
        <w:t>现象。</w:t>
      </w:r>
    </w:p>
    <w:p>
      <w:pPr>
        <w:pStyle w:val="BodyText"/>
        <w:tabs>
          <w:tab w:val="left" w:pos="6128"/>
        </w:tabs>
        <w:spacing w:before="240"/>
        <w:ind w:left="1447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401320</wp:posOffset>
            </wp:positionV>
            <wp:extent cx="939800" cy="38100"/>
            <wp:effectExtent l="0" t="0" r="0" b="0"/>
            <wp:wrapNone/>
            <wp:docPr id="5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②水在沸腾时，温度</w:t>
        <w:tab/>
        <w:t>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53"/>
        </w:rPr>
      </w:pPr>
    </w:p>
    <w:p>
      <w:pPr>
        <w:spacing w:before="0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60"/>
          <w:pgMar w:top="1020" w:right="1080" w:bottom="280" w:left="2520" w:header="708" w:footer="708"/>
          <w:pgNumType w:start="18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精品文档</w:t>
      </w:r>
    </w:p>
    <w:p>
      <w:pPr>
        <w:pStyle w:val="Heading1"/>
        <w:spacing w:before="214"/>
        <w:ind w:right="583"/>
      </w:pPr>
      <w:bookmarkStart w:id="4" w:name="_TOC_250009"/>
      <w:bookmarkEnd w:id="4"/>
      <w:r>
        <w:t>六、探究光反射时的规律</w:t>
      </w:r>
    </w:p>
    <w:p>
      <w:pPr>
        <w:pStyle w:val="BodyText"/>
        <w:rPr>
          <w:rFonts w:ascii="幼圆"/>
          <w:b/>
          <w:sz w:val="54"/>
        </w:rPr>
      </w:pPr>
    </w:p>
    <w:p>
      <w:pPr>
        <w:pStyle w:val="BodyText"/>
        <w:spacing w:before="5"/>
        <w:rPr>
          <w:rFonts w:ascii="幼圆"/>
          <w:b/>
          <w:sz w:val="40"/>
        </w:rPr>
      </w:pPr>
    </w:p>
    <w:p>
      <w:pPr>
        <w:pStyle w:val="BodyText"/>
        <w:tabs>
          <w:tab w:val="left" w:pos="2531"/>
          <w:tab w:val="left" w:pos="3432"/>
          <w:tab w:val="left" w:pos="6672"/>
          <w:tab w:val="left" w:pos="9012"/>
        </w:tabs>
        <w:spacing w:line="487" w:lineRule="auto"/>
        <w:ind w:left="371" w:right="3444" w:firstLine="719"/>
        <w:rPr>
          <w:b/>
        </w:rPr>
      </w:pPr>
      <w:r>
        <w:t>年级</w:t>
        <w:tab/>
        <w:t>班</w:t>
        <w:tab/>
        <w:t>实验人：</w:t>
        <w:tab/>
        <w:t>组次：</w:t>
        <w:tab/>
        <w:t>实验时间</w:t>
      </w:r>
      <w:r>
        <w:rPr>
          <w:spacing w:val="-17"/>
        </w:rPr>
        <w:t xml:space="preserve">： </w:t>
      </w:r>
      <w:r>
        <w:rPr>
          <w:b/>
        </w:rPr>
        <w:t>实验目的：</w:t>
      </w:r>
    </w:p>
    <w:p>
      <w:pPr>
        <w:spacing w:before="0" w:line="487" w:lineRule="auto"/>
        <w:ind w:left="371" w:right="11786" w:firstLine="0"/>
        <w:jc w:val="left"/>
        <w:rPr>
          <w:rFonts w:ascii="Arial" w:eastAsia="Arial"/>
          <w:b/>
          <w:sz w:val="36"/>
        </w:rPr>
      </w:pPr>
      <w:r>
        <w:rPr>
          <w:b/>
          <w:sz w:val="36"/>
        </w:rPr>
        <w:t xml:space="preserve">实验器材： 实验设计： </w:t>
      </w:r>
      <w:r>
        <w:rPr>
          <w:rFonts w:ascii="Times New Roman" w:eastAsia="Times New Roman"/>
          <w:sz w:val="36"/>
        </w:rPr>
        <w:t>1</w:t>
      </w:r>
      <w:r>
        <w:rPr>
          <w:sz w:val="36"/>
        </w:rPr>
        <w:t>、提出问题</w:t>
      </w:r>
      <w:r>
        <w:rPr>
          <w:rFonts w:ascii="Arial" w:eastAsia="Arial"/>
          <w:b/>
          <w:spacing w:val="-17"/>
          <w:sz w:val="36"/>
        </w:rPr>
        <w:t>:</w:t>
      </w:r>
    </w:p>
    <w:p>
      <w:pPr>
        <w:pStyle w:val="BodyText"/>
        <w:spacing w:line="461" w:lineRule="exact"/>
        <w:ind w:left="371"/>
      </w:pPr>
      <w:r>
        <w:rPr>
          <w:rFonts w:ascii="Times New Roman" w:eastAsia="Times New Roman"/>
        </w:rPr>
        <w:t>2</w:t>
      </w:r>
      <w:r>
        <w:t>、猜想或假设：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95"/>
        <w:ind w:left="371"/>
      </w:pPr>
      <w:r>
        <w:rPr>
          <w:rFonts w:ascii="Times New Roman" w:eastAsia="Times New Roman"/>
        </w:rPr>
        <w:t>4</w:t>
      </w:r>
      <w:r>
        <w:t>、进行实验：</w:t>
      </w:r>
    </w:p>
    <w:p>
      <w:pPr>
        <w:pStyle w:val="ListParagraph"/>
        <w:numPr>
          <w:ilvl w:val="0"/>
          <w:numId w:val="17"/>
        </w:numPr>
        <w:tabs>
          <w:tab w:val="left" w:pos="1273"/>
        </w:tabs>
        <w:spacing w:before="158" w:after="0" w:line="242" w:lineRule="auto"/>
        <w:ind w:left="371" w:right="535" w:firstLine="0"/>
        <w:jc w:val="left"/>
        <w:rPr>
          <w:sz w:val="36"/>
        </w:rPr>
      </w:pPr>
      <w:r>
        <w:rPr>
          <w:spacing w:val="-3"/>
          <w:sz w:val="36"/>
        </w:rPr>
        <w:t xml:space="preserve">一个平面镜放在水平桌面上，再把一张纸板 </w:t>
      </w:r>
      <w:r>
        <w:rPr>
          <w:rFonts w:ascii="Times New Roman" w:eastAsia="Times New Roman"/>
          <w:sz w:val="36"/>
        </w:rPr>
        <w:t>ENF</w:t>
      </w:r>
      <w:r>
        <w:rPr>
          <w:rFonts w:ascii="Times New Roman" w:eastAsia="Times New Roman"/>
          <w:spacing w:val="32"/>
          <w:sz w:val="36"/>
        </w:rPr>
        <w:t xml:space="preserve"> </w:t>
      </w:r>
      <w:r>
        <w:rPr>
          <w:spacing w:val="-2"/>
          <w:sz w:val="36"/>
        </w:rPr>
        <w:t>竖直地立在平面镜上，纸板上</w:t>
      </w:r>
      <w:r>
        <w:rPr>
          <w:spacing w:val="-23"/>
          <w:sz w:val="36"/>
        </w:rPr>
        <w:t xml:space="preserve">的直线 </w:t>
      </w:r>
      <w:r>
        <w:rPr>
          <w:rFonts w:ascii="Times New Roman" w:eastAsia="Times New Roman"/>
          <w:sz w:val="36"/>
        </w:rPr>
        <w:t>ON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sz w:val="36"/>
        </w:rPr>
        <w:t>垂直于镜面；</w:t>
      </w:r>
    </w:p>
    <w:p>
      <w:pPr>
        <w:pStyle w:val="ListParagraph"/>
        <w:numPr>
          <w:ilvl w:val="0"/>
          <w:numId w:val="17"/>
        </w:numPr>
        <w:tabs>
          <w:tab w:val="left" w:pos="1273"/>
        </w:tabs>
        <w:spacing w:before="152" w:after="0" w:line="242" w:lineRule="auto"/>
        <w:ind w:left="371" w:right="536" w:firstLine="0"/>
        <w:jc w:val="left"/>
        <w:rPr>
          <w:sz w:val="36"/>
        </w:rPr>
      </w:pPr>
      <w:r>
        <w:rPr>
          <w:spacing w:val="-3"/>
          <w:sz w:val="36"/>
        </w:rPr>
        <w:t xml:space="preserve">让一束光沿某一角度射到 </w:t>
      </w:r>
      <w:r>
        <w:rPr>
          <w:rFonts w:ascii="Times New Roman" w:eastAsia="Times New Roman"/>
          <w:sz w:val="36"/>
        </w:rPr>
        <w:t>O</w:t>
      </w:r>
      <w:r>
        <w:rPr>
          <w:rFonts w:ascii="Times New Roman" w:eastAsia="Times New Roman"/>
          <w:spacing w:val="63"/>
          <w:sz w:val="36"/>
        </w:rPr>
        <w:t xml:space="preserve"> </w:t>
      </w:r>
      <w:r>
        <w:rPr>
          <w:spacing w:val="-1"/>
          <w:sz w:val="36"/>
        </w:rPr>
        <w:t>点，经过平面镜的反射，沿另一个方向射出，在纸</w:t>
      </w:r>
      <w:r>
        <w:rPr>
          <w:spacing w:val="-9"/>
          <w:sz w:val="36"/>
        </w:rPr>
        <w:t xml:space="preserve">板上用笔描出入射光 </w:t>
      </w:r>
      <w:r>
        <w:rPr>
          <w:rFonts w:ascii="Times New Roman" w:eastAsia="Times New Roman"/>
          <w:sz w:val="36"/>
        </w:rPr>
        <w:t>EO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spacing w:val="-18"/>
          <w:sz w:val="36"/>
        </w:rPr>
        <w:t xml:space="preserve">和反射光 </w:t>
      </w:r>
      <w:r>
        <w:rPr>
          <w:rFonts w:ascii="Times New Roman" w:eastAsia="Times New Roman"/>
          <w:sz w:val="36"/>
        </w:rPr>
        <w:t>OF</w:t>
      </w:r>
      <w:r>
        <w:rPr>
          <w:rFonts w:ascii="Times New Roman" w:eastAsia="Times New Roman"/>
          <w:spacing w:val="-3"/>
          <w:sz w:val="36"/>
        </w:rPr>
        <w:t xml:space="preserve"> </w:t>
      </w:r>
      <w:r>
        <w:rPr>
          <w:sz w:val="36"/>
        </w:rPr>
        <w:t>的径迹；</w:t>
      </w:r>
    </w:p>
    <w:p>
      <w:pPr>
        <w:pStyle w:val="ListParagraph"/>
        <w:numPr>
          <w:ilvl w:val="0"/>
          <w:numId w:val="17"/>
        </w:numPr>
        <w:tabs>
          <w:tab w:val="left" w:pos="1273"/>
        </w:tabs>
        <w:spacing w:before="155" w:after="0" w:line="240" w:lineRule="auto"/>
        <w:ind w:left="1272" w:right="0" w:hanging="902"/>
        <w:jc w:val="left"/>
        <w:rPr>
          <w:sz w:val="36"/>
        </w:rPr>
      </w:pPr>
      <w:r>
        <w:rPr>
          <w:sz w:val="36"/>
        </w:rPr>
        <w:t>改变光束的入射方向，重做一次，换另一种颜色的笔记录光的径迹；</w:t>
      </w:r>
    </w:p>
    <w:p>
      <w:pPr>
        <w:pStyle w:val="ListParagraph"/>
        <w:numPr>
          <w:ilvl w:val="0"/>
          <w:numId w:val="17"/>
        </w:numPr>
        <w:tabs>
          <w:tab w:val="left" w:pos="1273"/>
        </w:tabs>
        <w:spacing w:before="159" w:after="0" w:line="240" w:lineRule="auto"/>
        <w:ind w:left="1272" w:right="0" w:hanging="902"/>
        <w:jc w:val="left"/>
        <w:rPr>
          <w:sz w:val="36"/>
        </w:rPr>
      </w:pPr>
      <w:r>
        <w:rPr>
          <w:spacing w:val="-8"/>
          <w:sz w:val="36"/>
        </w:rPr>
        <w:t xml:space="preserve">取下纸板，用量角器量出 </w:t>
      </w:r>
      <w:r>
        <w:rPr>
          <w:rFonts w:ascii="Times New Roman" w:eastAsia="Times New Roman"/>
          <w:sz w:val="36"/>
        </w:rPr>
        <w:t>NO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spacing w:val="-18"/>
          <w:sz w:val="36"/>
        </w:rPr>
        <w:t xml:space="preserve">两侧的角 </w:t>
      </w:r>
      <w:r>
        <w:rPr>
          <w:rFonts w:ascii="Times New Roman" w:eastAsia="Times New Roman"/>
          <w:sz w:val="36"/>
        </w:rPr>
        <w:t xml:space="preserve">i </w:t>
      </w:r>
      <w:r>
        <w:rPr>
          <w:spacing w:val="-30"/>
          <w:sz w:val="36"/>
        </w:rPr>
        <w:t xml:space="preserve">和角 </w:t>
      </w:r>
      <w:r>
        <w:rPr>
          <w:rFonts w:ascii="Times New Roman" w:eastAsia="Times New Roman"/>
          <w:sz w:val="36"/>
        </w:rPr>
        <w:t>r</w:t>
      </w:r>
      <w:r>
        <w:rPr>
          <w:sz w:val="36"/>
        </w:rPr>
        <w:t>，填入表中；</w:t>
      </w:r>
    </w:p>
    <w:p>
      <w:pPr>
        <w:pStyle w:val="ListParagraph"/>
        <w:numPr>
          <w:ilvl w:val="0"/>
          <w:numId w:val="17"/>
        </w:numPr>
        <w:tabs>
          <w:tab w:val="left" w:pos="1273"/>
        </w:tabs>
        <w:spacing w:before="154" w:after="0" w:line="321" w:lineRule="auto"/>
        <w:ind w:left="371" w:right="3810" w:firstLine="0"/>
        <w:jc w:val="left"/>
        <w:rPr>
          <w:sz w:val="36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882379</wp:posOffset>
            </wp:positionV>
            <wp:extent cx="6749841" cy="2140934"/>
            <wp:effectExtent l="0" t="0" r="0" b="0"/>
            <wp:wrapNone/>
            <wp:docPr id="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9841" cy="2140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3"/>
          <w:sz w:val="36"/>
        </w:rPr>
        <w:t xml:space="preserve">把纸板 </w:t>
      </w:r>
      <w:r>
        <w:rPr>
          <w:rFonts w:ascii="Times New Roman" w:eastAsia="Times New Roman"/>
          <w:sz w:val="36"/>
        </w:rPr>
        <w:t>NOF</w:t>
      </w:r>
      <w:r>
        <w:rPr>
          <w:rFonts w:ascii="Times New Roman" w:eastAsia="Times New Roman"/>
          <w:spacing w:val="-3"/>
          <w:sz w:val="36"/>
        </w:rPr>
        <w:t xml:space="preserve"> </w:t>
      </w:r>
      <w:r>
        <w:rPr>
          <w:spacing w:val="-1"/>
          <w:sz w:val="36"/>
        </w:rPr>
        <w:t>向前折或向后折，观察是否能看到反射光线。</w:t>
      </w:r>
      <w:r>
        <w:rPr>
          <w:sz w:val="36"/>
        </w:rPr>
        <w:t>实验记录：</w:t>
      </w:r>
    </w:p>
    <w:p>
      <w:pPr>
        <w:pStyle w:val="BodyText"/>
        <w:spacing w:before="4"/>
        <w:rPr>
          <w:sz w:val="16"/>
        </w:rPr>
      </w:pPr>
    </w:p>
    <w:tbl>
      <w:tblPr>
        <w:tblStyle w:val="TableNormal0"/>
        <w:tblW w:w="0" w:type="auto"/>
        <w:jc w:val="left"/>
        <w:tblInd w:w="2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3"/>
        <w:gridCol w:w="3513"/>
        <w:gridCol w:w="2499"/>
      </w:tblGrid>
      <w:tr>
        <w:tblPrEx>
          <w:tblW w:w="0" w:type="auto"/>
          <w:jc w:val="left"/>
          <w:tblInd w:w="266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3"/>
          <w:jc w:val="left"/>
        </w:trPr>
        <w:tc>
          <w:tcPr>
            <w:tcW w:w="2543" w:type="dxa"/>
          </w:tcPr>
          <w:p>
            <w:pPr>
              <w:pStyle w:val="TableParagraph"/>
              <w:spacing w:before="2"/>
              <w:ind w:left="30" w:right="1032"/>
              <w:jc w:val="center"/>
              <w:rPr>
                <w:sz w:val="36"/>
              </w:rPr>
            </w:pPr>
            <w:r>
              <w:rPr>
                <w:sz w:val="36"/>
              </w:rPr>
              <w:t>实验次数</w:t>
            </w:r>
          </w:p>
        </w:tc>
        <w:tc>
          <w:tcPr>
            <w:tcW w:w="3513" w:type="dxa"/>
          </w:tcPr>
          <w:p>
            <w:pPr>
              <w:pStyle w:val="TableParagraph"/>
              <w:ind w:left="1053"/>
              <w:rPr>
                <w:rFonts w:ascii="Verdana" w:eastAsia="Verdana" w:hAnsi="Verdana"/>
                <w:sz w:val="36"/>
              </w:rPr>
            </w:pPr>
            <w:r>
              <w:rPr>
                <w:sz w:val="36"/>
              </w:rPr>
              <w:t xml:space="preserve">入射角 </w:t>
            </w:r>
            <w:r>
              <w:rPr>
                <w:rFonts w:ascii="Verdana" w:eastAsia="Verdana" w:hAnsi="Verdana"/>
                <w:sz w:val="36"/>
              </w:rPr>
              <w:t>α</w:t>
            </w:r>
          </w:p>
        </w:tc>
        <w:tc>
          <w:tcPr>
            <w:tcW w:w="2499" w:type="dxa"/>
          </w:tcPr>
          <w:p>
            <w:pPr>
              <w:pStyle w:val="TableParagraph"/>
              <w:ind w:left="1065"/>
              <w:rPr>
                <w:rFonts w:ascii="Verdana" w:eastAsia="Verdana" w:hAnsi="Verdana"/>
                <w:sz w:val="36"/>
              </w:rPr>
            </w:pPr>
            <w:r>
              <w:rPr>
                <w:spacing w:val="-23"/>
                <w:sz w:val="36"/>
              </w:rPr>
              <w:t xml:space="preserve">反射角 </w:t>
            </w:r>
            <w:r>
              <w:rPr>
                <w:rFonts w:ascii="Verdana" w:eastAsia="Verdana" w:hAnsi="Verdana"/>
                <w:sz w:val="36"/>
              </w:rPr>
              <w:t>γ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8"/>
          <w:jc w:val="left"/>
        </w:trPr>
        <w:tc>
          <w:tcPr>
            <w:tcW w:w="2543" w:type="dxa"/>
          </w:tcPr>
          <w:p>
            <w:pPr>
              <w:pStyle w:val="TableParagraph"/>
              <w:spacing w:before="176"/>
              <w:ind w:right="1000"/>
              <w:jc w:val="center"/>
              <w:rPr>
                <w:rFonts w:ascii="Verdana"/>
                <w:sz w:val="36"/>
              </w:rPr>
            </w:pPr>
            <w:r>
              <w:rPr>
                <w:rFonts w:ascii="Verdana"/>
                <w:sz w:val="36"/>
              </w:rPr>
              <w:t>1</w:t>
            </w:r>
          </w:p>
        </w:tc>
        <w:tc>
          <w:tcPr>
            <w:tcW w:w="351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8"/>
          <w:jc w:val="left"/>
        </w:trPr>
        <w:tc>
          <w:tcPr>
            <w:tcW w:w="2543" w:type="dxa"/>
          </w:tcPr>
          <w:p>
            <w:pPr>
              <w:pStyle w:val="TableParagraph"/>
              <w:spacing w:before="195"/>
              <w:ind w:right="1000"/>
              <w:jc w:val="center"/>
              <w:rPr>
                <w:rFonts w:ascii="Verdana"/>
                <w:sz w:val="36"/>
              </w:rPr>
            </w:pPr>
            <w:r>
              <w:rPr>
                <w:rFonts w:ascii="Verdana"/>
                <w:sz w:val="36"/>
              </w:rPr>
              <w:t>2</w:t>
            </w:r>
          </w:p>
        </w:tc>
        <w:tc>
          <w:tcPr>
            <w:tcW w:w="351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2"/>
          <w:jc w:val="left"/>
        </w:trPr>
        <w:tc>
          <w:tcPr>
            <w:tcW w:w="2543" w:type="dxa"/>
          </w:tcPr>
          <w:p>
            <w:pPr>
              <w:pStyle w:val="TableParagraph"/>
              <w:spacing w:before="195" w:line="418" w:lineRule="exact"/>
              <w:ind w:right="1000"/>
              <w:jc w:val="center"/>
              <w:rPr>
                <w:rFonts w:ascii="Verdana"/>
                <w:sz w:val="36"/>
              </w:rPr>
            </w:pPr>
            <w:r>
              <w:rPr>
                <w:rFonts w:ascii="Verdana"/>
                <w:sz w:val="36"/>
              </w:rPr>
              <w:t>3</w:t>
            </w:r>
          </w:p>
        </w:tc>
        <w:tc>
          <w:tcPr>
            <w:tcW w:w="351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87"/>
        <w:ind w:left="371"/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3314700</wp:posOffset>
            </wp:positionH>
            <wp:positionV relativeFrom="paragraph">
              <wp:posOffset>432053</wp:posOffset>
            </wp:positionV>
            <wp:extent cx="6311900" cy="38100"/>
            <wp:effectExtent l="0" t="0" r="0" b="0"/>
            <wp:wrapNone/>
            <wp:docPr id="6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3</w:t>
      </w:r>
      <w:r>
        <w:t>、实验结论：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spacing w:before="257"/>
        <w:ind w:left="371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.</w:t>
      </w:r>
    </w:p>
    <w:p>
      <w:pPr>
        <w:spacing w:after="0"/>
        <w:jc w:val="left"/>
        <w:rPr>
          <w:rFonts w:ascii="Times New Roman"/>
          <w:sz w:val="27"/>
        </w:rPr>
        <w:sectPr>
          <w:pgSz w:w="17860" w:h="25260"/>
          <w:pgMar w:top="1020" w:right="1080" w:bottom="280" w:left="2520" w:header="708" w:footer="708"/>
          <w:pgNumType w:start="19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6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精品文档</w:t>
      </w:r>
    </w:p>
    <w:p>
      <w:pPr>
        <w:pStyle w:val="Heading1"/>
        <w:spacing w:before="214"/>
        <w:ind w:left="3327"/>
        <w:jc w:val="left"/>
      </w:pPr>
      <w:bookmarkStart w:id="5" w:name="_TOC_250008"/>
      <w:bookmarkEnd w:id="5"/>
      <w:r>
        <w:t>七、探究平面镜成像的特点</w:t>
      </w:r>
    </w:p>
    <w:p>
      <w:pPr>
        <w:pStyle w:val="BodyText"/>
        <w:rPr>
          <w:rFonts w:ascii="幼圆"/>
          <w:b/>
          <w:sz w:val="54"/>
        </w:rPr>
      </w:pPr>
    </w:p>
    <w:p>
      <w:pPr>
        <w:pStyle w:val="BodyText"/>
        <w:spacing w:before="5"/>
        <w:rPr>
          <w:rFonts w:ascii="幼圆"/>
          <w:b/>
          <w:sz w:val="40"/>
        </w:rPr>
      </w:pPr>
    </w:p>
    <w:p>
      <w:pPr>
        <w:pStyle w:val="BodyText"/>
        <w:tabs>
          <w:tab w:val="left" w:pos="2531"/>
          <w:tab w:val="left" w:pos="3432"/>
          <w:tab w:val="left" w:pos="6672"/>
          <w:tab w:val="left" w:pos="9012"/>
        </w:tabs>
        <w:ind w:left="1091"/>
      </w:pPr>
      <w:r>
        <w:t>年级</w:t>
        <w:tab/>
        <w:t>班</w:t>
        <w:tab/>
        <w:t>实验人：</w:t>
        <w:tab/>
        <w:t>组次：</w:t>
        <w:tab/>
        <w:t>实验时间：</w:t>
      </w:r>
    </w:p>
    <w:p>
      <w:pPr>
        <w:pStyle w:val="BodyText"/>
        <w:rPr>
          <w:sz w:val="20"/>
        </w:rPr>
      </w:pPr>
    </w:p>
    <w:p>
      <w:pPr>
        <w:pStyle w:val="Heading3"/>
        <w:spacing w:before="219" w:line="242" w:lineRule="auto"/>
        <w:ind w:right="12087"/>
        <w:jc w:val="both"/>
      </w:pPr>
      <w:r>
        <w:rPr>
          <w:spacing w:val="-4"/>
        </w:rPr>
        <w:t>实验目的： 实验器材： 实验设计：</w:t>
      </w:r>
    </w:p>
    <w:p>
      <w:pPr>
        <w:pStyle w:val="BodyText"/>
        <w:spacing w:before="6"/>
        <w:ind w:left="1091"/>
        <w:rPr>
          <w:rFonts w:ascii="Arial" w:eastAsia="Arial"/>
          <w:b/>
        </w:rPr>
      </w:pPr>
      <w:r>
        <w:t>一、提出问题</w:t>
      </w:r>
      <w:r>
        <w:rPr>
          <w:rFonts w:ascii="Arial" w:eastAsia="Arial"/>
          <w:b/>
        </w:rPr>
        <w:t>:</w:t>
      </w:r>
    </w:p>
    <w:p>
      <w:pPr>
        <w:pStyle w:val="BodyText"/>
        <w:spacing w:before="7"/>
        <w:ind w:left="1091"/>
      </w:pPr>
      <w:r>
        <w:t>二、猜想或假设：</w:t>
      </w:r>
    </w:p>
    <w:p>
      <w:pPr>
        <w:pStyle w:val="BodyText"/>
        <w:spacing w:before="248"/>
        <w:ind w:left="1091"/>
      </w:pPr>
      <w:r>
        <w:t>三、制定计划与设计方案：实验原理是光的反射规律．</w:t>
      </w:r>
    </w:p>
    <w:p>
      <w:pPr>
        <w:pStyle w:val="ListParagraph"/>
        <w:numPr>
          <w:ilvl w:val="1"/>
          <w:numId w:val="17"/>
        </w:numPr>
        <w:tabs>
          <w:tab w:val="left" w:pos="1631"/>
          <w:tab w:val="left" w:pos="1633"/>
          <w:tab w:val="left" w:pos="9091"/>
        </w:tabs>
        <w:spacing w:before="292" w:after="0" w:line="388" w:lineRule="auto"/>
        <w:ind w:left="371" w:right="535" w:firstLine="719"/>
        <w:jc w:val="left"/>
        <w:rPr>
          <w:sz w:val="36"/>
        </w:rPr>
      </w:pPr>
      <w:r>
        <w:rPr>
          <w:sz w:val="36"/>
        </w:rPr>
        <w:t>在桌面上平铺一张</w:t>
      </w:r>
      <w:r>
        <w:rPr>
          <w:spacing w:val="-99"/>
          <w:sz w:val="36"/>
        </w:rPr>
        <w:t xml:space="preserve"> </w:t>
      </w:r>
      <w:r>
        <w:rPr>
          <w:rFonts w:ascii="Arial" w:eastAsia="Arial"/>
          <w:sz w:val="36"/>
        </w:rPr>
        <w:t>16</w:t>
      </w:r>
      <w:r>
        <w:rPr>
          <w:rFonts w:ascii="Arial" w:eastAsia="Arial"/>
          <w:spacing w:val="-19"/>
          <w:sz w:val="36"/>
        </w:rPr>
        <w:t xml:space="preserve"> </w:t>
      </w:r>
      <w:r>
        <w:rPr>
          <w:sz w:val="36"/>
        </w:rPr>
        <w:t>开的白纸</w:t>
      </w:r>
      <w:r>
        <w:rPr>
          <w:spacing w:val="-51"/>
          <w:sz w:val="36"/>
        </w:rPr>
        <w:t>，</w:t>
      </w:r>
      <w:r>
        <w:rPr>
          <w:sz w:val="36"/>
        </w:rPr>
        <w:t>在白纸的</w:t>
        <w:tab/>
        <w:t>用铅笔画上一条直线</w:t>
      </w:r>
      <w:r>
        <w:rPr>
          <w:spacing w:val="-51"/>
          <w:sz w:val="36"/>
        </w:rPr>
        <w:t>，</w:t>
      </w:r>
      <w:r>
        <w:rPr>
          <w:sz w:val="36"/>
        </w:rPr>
        <w:t>把平</w:t>
      </w:r>
      <w:r>
        <w:rPr>
          <w:spacing w:val="-16"/>
          <w:sz w:val="36"/>
        </w:rPr>
        <w:t>面</w:t>
      </w:r>
      <w:r>
        <w:rPr>
          <w:sz w:val="36"/>
        </w:rPr>
        <w:t>镜</w:t>
        <w:tab/>
        <w:t>立在这条直线上．</w:t>
      </w:r>
    </w:p>
    <w:p>
      <w:pPr>
        <w:pStyle w:val="ListParagraph"/>
        <w:numPr>
          <w:ilvl w:val="1"/>
          <w:numId w:val="17"/>
        </w:numPr>
        <w:tabs>
          <w:tab w:val="left" w:pos="1633"/>
          <w:tab w:val="left" w:pos="2711"/>
          <w:tab w:val="left" w:pos="7032"/>
          <w:tab w:val="left" w:pos="8832"/>
        </w:tabs>
        <w:spacing w:before="3" w:after="0" w:line="391" w:lineRule="auto"/>
        <w:ind w:left="371" w:right="386" w:firstLine="719"/>
        <w:jc w:val="left"/>
        <w:rPr>
          <w:sz w:val="36"/>
        </w:rPr>
      </w:pPr>
      <w:r>
        <w:rPr>
          <w:sz w:val="36"/>
        </w:rPr>
        <w:t>在平面镜的一侧点燃蜡烛，从这一侧可以看到平面镜中所成的点燃蜡烛的像</w:t>
      </w:r>
      <w:r>
        <w:rPr>
          <w:spacing w:val="-17"/>
          <w:sz w:val="36"/>
        </w:rPr>
        <w:t xml:space="preserve">， </w:t>
      </w:r>
      <w:r>
        <w:rPr>
          <w:sz w:val="36"/>
        </w:rPr>
        <w:t>用</w:t>
        <w:tab/>
        <w:t>遮挡平面镜的背面</w:t>
      </w:r>
      <w:r>
        <w:rPr>
          <w:spacing w:val="-51"/>
          <w:sz w:val="36"/>
        </w:rPr>
        <w:t>，</w:t>
      </w:r>
      <w:r>
        <w:rPr>
          <w:sz w:val="36"/>
        </w:rPr>
        <w:t>发现像仍然存在</w:t>
      </w:r>
      <w:r>
        <w:rPr>
          <w:spacing w:val="-51"/>
          <w:sz w:val="36"/>
        </w:rPr>
        <w:t>，</w:t>
      </w:r>
      <w:r>
        <w:rPr>
          <w:sz w:val="36"/>
        </w:rPr>
        <w:t>说明光线并没有透过平面镜</w:t>
      </w:r>
      <w:r>
        <w:rPr>
          <w:spacing w:val="-51"/>
          <w:sz w:val="36"/>
        </w:rPr>
        <w:t>，</w:t>
      </w:r>
      <w:r>
        <w:rPr>
          <w:sz w:val="36"/>
        </w:rPr>
        <w:t>因而证明平面镜背后所成的像并不是</w:t>
        <w:tab/>
        <w:t>，是</w:t>
        <w:tab/>
        <w:t>像．</w:t>
      </w:r>
    </w:p>
    <w:p>
      <w:pPr>
        <w:pStyle w:val="ListParagraph"/>
        <w:numPr>
          <w:ilvl w:val="1"/>
          <w:numId w:val="17"/>
        </w:numPr>
        <w:tabs>
          <w:tab w:val="left" w:pos="1633"/>
        </w:tabs>
        <w:spacing w:before="0" w:after="0" w:line="391" w:lineRule="auto"/>
        <w:ind w:left="371" w:right="534" w:firstLine="719"/>
        <w:jc w:val="both"/>
        <w:rPr>
          <w:sz w:val="36"/>
        </w:rPr>
      </w:pPr>
      <w:r>
        <w:rPr>
          <w:spacing w:val="-9"/>
          <w:sz w:val="36"/>
        </w:rPr>
        <w:t>拿下遮光纸，在平面镜的背后放上一只未点燃的蜡烛，当所放蜡烛大小高度</w:t>
      </w:r>
      <w:r>
        <w:rPr>
          <w:spacing w:val="-3"/>
          <w:sz w:val="36"/>
        </w:rPr>
        <w:t>与点燃蜡烛的高度   时，可以看到背后未点燃蜡烛也好像被点燃了．说明背后所成像的大小与物体的 相等．</w:t>
      </w:r>
    </w:p>
    <w:p>
      <w:pPr>
        <w:pStyle w:val="ListParagraph"/>
        <w:numPr>
          <w:ilvl w:val="1"/>
          <w:numId w:val="17"/>
        </w:numPr>
        <w:tabs>
          <w:tab w:val="left" w:pos="1633"/>
          <w:tab w:val="left" w:pos="9192"/>
        </w:tabs>
        <w:spacing w:before="0" w:after="0" w:line="391" w:lineRule="auto"/>
        <w:ind w:left="371" w:right="537" w:firstLine="719"/>
        <w:jc w:val="both"/>
        <w:rPr>
          <w:sz w:val="36"/>
        </w:rPr>
      </w:pPr>
      <w:r>
        <w:rPr>
          <w:sz w:val="36"/>
        </w:rPr>
        <w:t>用铅笔分别记下点燃蜡烛与未点燃蜡烛的位置</w:t>
      </w:r>
      <w:r>
        <w:rPr>
          <w:spacing w:val="-51"/>
          <w:sz w:val="36"/>
        </w:rPr>
        <w:t>，</w:t>
      </w:r>
      <w:r>
        <w:rPr>
          <w:sz w:val="36"/>
        </w:rPr>
        <w:t>移开平面镜和蜡烛</w:t>
      </w:r>
      <w:r>
        <w:rPr>
          <w:spacing w:val="-51"/>
          <w:sz w:val="36"/>
        </w:rPr>
        <w:t>，</w:t>
      </w:r>
      <w:r>
        <w:rPr>
          <w:sz w:val="36"/>
        </w:rPr>
        <w:t>用刻度</w:t>
      </w:r>
      <w:r>
        <w:rPr>
          <w:spacing w:val="-15"/>
          <w:sz w:val="36"/>
        </w:rPr>
        <w:t>尺</w:t>
      </w:r>
      <w:r>
        <w:rPr>
          <w:sz w:val="36"/>
        </w:rPr>
        <w:t>分别量出白纸上所作的记号，量出点燃蜡烛到平面镜的距离和未点燃蜡烛（即像） 到平面镜的距离．比较两个距离的大小．发现</w:t>
        <w:tab/>
        <w:t>．</w:t>
      </w:r>
    </w:p>
    <w:p>
      <w:pPr>
        <w:pStyle w:val="BodyText"/>
        <w:spacing w:line="391" w:lineRule="auto"/>
        <w:ind w:left="371" w:right="527" w:firstLine="719"/>
        <w:jc w:val="both"/>
      </w:pPr>
      <w:r>
        <w:t>四、自我评估：该实验过程是     的，所得结论也是        ． 做该实验时最好是在 进行，现象更加明显．</w:t>
      </w:r>
    </w:p>
    <w:p>
      <w:pPr>
        <w:pStyle w:val="BodyText"/>
        <w:spacing w:line="459" w:lineRule="exact"/>
        <w:ind w:left="1091"/>
      </w:pPr>
      <w:r>
        <w:t>五、交流与应用：通过该实验我们已经得到的结论是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45"/>
        </w:rPr>
      </w:pPr>
    </w:p>
    <w:p>
      <w:pPr>
        <w:spacing w:before="0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60"/>
          <w:pgMar w:top="1020" w:right="1080" w:bottom="280" w:left="2520" w:header="708" w:footer="708"/>
          <w:pgNumType w:start="20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6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0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精品文档</w:t>
      </w:r>
    </w:p>
    <w:p>
      <w:pPr>
        <w:pStyle w:val="Heading1"/>
        <w:spacing w:before="214"/>
        <w:ind w:left="2783"/>
        <w:jc w:val="left"/>
      </w:pPr>
      <w:bookmarkStart w:id="6" w:name="_TOC_250007"/>
      <w:bookmarkEnd w:id="6"/>
      <w:r>
        <w:t>八、探究凸透镜成像的规律</w:t>
      </w:r>
    </w:p>
    <w:p>
      <w:pPr>
        <w:pStyle w:val="BodyText"/>
        <w:rPr>
          <w:rFonts w:ascii="幼圆"/>
          <w:b/>
          <w:sz w:val="54"/>
        </w:rPr>
      </w:pPr>
    </w:p>
    <w:p>
      <w:pPr>
        <w:pStyle w:val="BodyText"/>
        <w:tabs>
          <w:tab w:val="left" w:pos="2531"/>
          <w:tab w:val="left" w:pos="3432"/>
          <w:tab w:val="left" w:pos="6672"/>
          <w:tab w:val="left" w:pos="9012"/>
        </w:tabs>
        <w:spacing w:before="460"/>
        <w:ind w:left="1091"/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546988</wp:posOffset>
            </wp:positionV>
            <wp:extent cx="482600" cy="38100"/>
            <wp:effectExtent l="0" t="0" r="0" b="0"/>
            <wp:wrapNone/>
            <wp:docPr id="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546988</wp:posOffset>
            </wp:positionV>
            <wp:extent cx="482600" cy="38100"/>
            <wp:effectExtent l="0" t="0" r="0" b="0"/>
            <wp:wrapNone/>
            <wp:docPr id="6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4686300</wp:posOffset>
            </wp:positionH>
            <wp:positionV relativeFrom="paragraph">
              <wp:posOffset>546988</wp:posOffset>
            </wp:positionV>
            <wp:extent cx="939800" cy="38100"/>
            <wp:effectExtent l="0" t="0" r="0" b="0"/>
            <wp:wrapNone/>
            <wp:docPr id="7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1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546988</wp:posOffset>
            </wp:positionV>
            <wp:extent cx="596900" cy="38100"/>
            <wp:effectExtent l="0" t="0" r="0" b="0"/>
            <wp:wrapNone/>
            <wp:docPr id="7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2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8458200</wp:posOffset>
            </wp:positionH>
            <wp:positionV relativeFrom="paragraph">
              <wp:posOffset>546988</wp:posOffset>
            </wp:positionV>
            <wp:extent cx="825500" cy="38100"/>
            <wp:effectExtent l="0" t="0" r="0" b="0"/>
            <wp:wrapNone/>
            <wp:docPr id="7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3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年级</w:t>
        <w:tab/>
        <w:t>班</w:t>
        <w:tab/>
        <w:t>实验人：</w:t>
        <w:tab/>
        <w:t>组次：</w:t>
        <w:tab/>
        <w:t>实验时间：</w:t>
      </w:r>
    </w:p>
    <w:p>
      <w:pPr>
        <w:pStyle w:val="BodyText"/>
        <w:spacing w:before="11"/>
        <w:rPr>
          <w:sz w:val="41"/>
        </w:rPr>
      </w:pPr>
    </w:p>
    <w:p>
      <w:pPr>
        <w:spacing w:before="0"/>
        <w:ind w:left="371" w:right="0" w:firstLine="0"/>
        <w:jc w:val="left"/>
        <w:rPr>
          <w:b/>
          <w:sz w:val="31"/>
        </w:rPr>
      </w:pPr>
      <w:r>
        <w:rPr>
          <w:b/>
          <w:sz w:val="31"/>
        </w:rPr>
        <w:t>一、课前预习：</w:t>
      </w:r>
    </w:p>
    <w:p>
      <w:pPr>
        <w:spacing w:before="154"/>
        <w:ind w:left="371" w:right="0" w:firstLine="0"/>
        <w:jc w:val="left"/>
        <w:rPr>
          <w:sz w:val="31"/>
        </w:rPr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2730500</wp:posOffset>
            </wp:positionH>
            <wp:positionV relativeFrom="paragraph">
              <wp:posOffset>740918</wp:posOffset>
            </wp:positionV>
            <wp:extent cx="2723673" cy="38004"/>
            <wp:effectExtent l="0" t="0" r="0" b="0"/>
            <wp:wrapNone/>
            <wp:docPr id="7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4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367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6731000</wp:posOffset>
            </wp:positionH>
            <wp:positionV relativeFrom="paragraph">
              <wp:posOffset>740918</wp:posOffset>
            </wp:positionV>
            <wp:extent cx="3015043" cy="38004"/>
            <wp:effectExtent l="0" t="0" r="0" b="0"/>
            <wp:wrapNone/>
            <wp:docPr id="7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5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04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1、了解下列与透镜有关的光学名词的物理意义。</w:t>
      </w:r>
    </w:p>
    <w:p>
      <w:pPr>
        <w:pStyle w:val="BodyText"/>
        <w:spacing w:before="9"/>
        <w:rPr>
          <w:sz w:val="26"/>
        </w:rPr>
      </w:pPr>
    </w:p>
    <w:tbl>
      <w:tblPr>
        <w:tblStyle w:val="TableNormal1"/>
        <w:tblW w:w="0" w:type="auto"/>
        <w:jc w:val="left"/>
        <w:tblInd w:w="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5"/>
        <w:gridCol w:w="2834"/>
        <w:gridCol w:w="3703"/>
        <w:gridCol w:w="2727"/>
      </w:tblGrid>
      <w:tr>
        <w:tblPrEx>
          <w:tblW w:w="0" w:type="auto"/>
          <w:jc w:val="left"/>
          <w:tblInd w:w="8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9"/>
          <w:jc w:val="left"/>
        </w:trPr>
        <w:tc>
          <w:tcPr>
            <w:tcW w:w="3125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焦点：</w:t>
            </w:r>
          </w:p>
        </w:tc>
        <w:tc>
          <w:tcPr>
            <w:tcW w:w="2834" w:type="dxa"/>
          </w:tcPr>
          <w:p>
            <w:pPr>
              <w:pStyle w:val="TableParagraph"/>
              <w:spacing w:line="359" w:lineRule="exact"/>
              <w:ind w:right="39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；</w:t>
            </w:r>
          </w:p>
        </w:tc>
        <w:tc>
          <w:tcPr>
            <w:tcW w:w="3703" w:type="dxa"/>
          </w:tcPr>
          <w:p>
            <w:pPr>
              <w:pStyle w:val="TableParagraph"/>
              <w:spacing w:line="359" w:lineRule="exact"/>
              <w:ind w:left="392"/>
              <w:rPr>
                <w:sz w:val="31"/>
              </w:rPr>
            </w:pPr>
            <w:r>
              <w:rPr>
                <w:sz w:val="31"/>
              </w:rPr>
              <w:t>焦距：</w:t>
            </w:r>
          </w:p>
        </w:tc>
        <w:tc>
          <w:tcPr>
            <w:tcW w:w="2727" w:type="dxa"/>
          </w:tcPr>
          <w:p>
            <w:pPr>
              <w:pStyle w:val="TableParagraph"/>
              <w:spacing w:line="359" w:lineRule="exact"/>
              <w:ind w:right="4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；</w:t>
            </w:r>
          </w:p>
        </w:tc>
      </w:tr>
      <w:tr>
        <w:tblPrEx>
          <w:tblW w:w="0" w:type="auto"/>
          <w:jc w:val="left"/>
          <w:tblInd w:w="8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3125" w:type="dxa"/>
          </w:tcPr>
          <w:p>
            <w:pPr>
              <w:pStyle w:val="TableParagraph"/>
              <w:spacing w:before="155"/>
              <w:ind w:left="50"/>
              <w:rPr>
                <w:sz w:val="31"/>
              </w:rPr>
            </w:pPr>
            <w:r>
              <w:rPr>
                <w:sz w:val="31"/>
              </w:rPr>
              <w:t>物距：</w:t>
            </w:r>
          </w:p>
        </w:tc>
        <w:tc>
          <w:tcPr>
            <w:tcW w:w="2834" w:type="dxa"/>
          </w:tcPr>
          <w:p>
            <w:pPr>
              <w:pStyle w:val="TableParagraph"/>
              <w:spacing w:before="155"/>
              <w:ind w:right="39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；</w:t>
            </w:r>
          </w:p>
        </w:tc>
        <w:tc>
          <w:tcPr>
            <w:tcW w:w="3703" w:type="dxa"/>
          </w:tcPr>
          <w:p>
            <w:pPr>
              <w:pStyle w:val="TableParagraph"/>
              <w:spacing w:before="155"/>
              <w:ind w:left="392"/>
              <w:rPr>
                <w:sz w:val="31"/>
              </w:rPr>
            </w:pPr>
            <w:r>
              <w:rPr>
                <w:sz w:val="31"/>
              </w:rPr>
              <w:t>像距：</w:t>
            </w:r>
          </w:p>
        </w:tc>
        <w:tc>
          <w:tcPr>
            <w:tcW w:w="2727" w:type="dxa"/>
          </w:tcPr>
          <w:p>
            <w:pPr>
              <w:pStyle w:val="TableParagraph"/>
              <w:spacing w:before="155"/>
              <w:ind w:right="4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；</w:t>
            </w:r>
          </w:p>
        </w:tc>
      </w:tr>
      <w:tr>
        <w:tblPrEx>
          <w:tblW w:w="0" w:type="auto"/>
          <w:jc w:val="left"/>
          <w:tblInd w:w="8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9"/>
          <w:jc w:val="left"/>
        </w:trPr>
        <w:tc>
          <w:tcPr>
            <w:tcW w:w="3125" w:type="dxa"/>
          </w:tcPr>
          <w:p>
            <w:pPr>
              <w:pStyle w:val="TableParagraph"/>
              <w:spacing w:before="155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实像：</w:t>
            </w:r>
          </w:p>
        </w:tc>
        <w:tc>
          <w:tcPr>
            <w:tcW w:w="2834" w:type="dxa"/>
          </w:tcPr>
          <w:p>
            <w:pPr>
              <w:pStyle w:val="TableParagraph"/>
              <w:spacing w:before="155" w:line="335" w:lineRule="exact"/>
              <w:ind w:right="39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；</w:t>
            </w:r>
          </w:p>
        </w:tc>
        <w:tc>
          <w:tcPr>
            <w:tcW w:w="3703" w:type="dxa"/>
          </w:tcPr>
          <w:p>
            <w:pPr>
              <w:pStyle w:val="TableParagraph"/>
              <w:spacing w:before="155" w:line="335" w:lineRule="exact"/>
              <w:ind w:left="392"/>
              <w:rPr>
                <w:sz w:val="31"/>
              </w:rPr>
            </w:pPr>
            <w:r>
              <w:rPr>
                <w:sz w:val="31"/>
              </w:rPr>
              <w:t>虚像：</w:t>
            </w:r>
          </w:p>
        </w:tc>
        <w:tc>
          <w:tcPr>
            <w:tcW w:w="2727" w:type="dxa"/>
          </w:tcPr>
          <w:p>
            <w:pPr>
              <w:pStyle w:val="TableParagraph"/>
              <w:spacing w:before="155" w:line="335" w:lineRule="exact"/>
              <w:ind w:right="4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；</w:t>
            </w:r>
          </w:p>
        </w:tc>
      </w:tr>
    </w:tbl>
    <w:p>
      <w:pPr>
        <w:pStyle w:val="BodyText"/>
        <w:spacing w:before="2"/>
        <w:rPr>
          <w:sz w:val="12"/>
        </w:rPr>
      </w:pPr>
    </w:p>
    <w:p>
      <w:pPr>
        <w:spacing w:before="63"/>
        <w:ind w:left="371" w:right="0" w:firstLine="0"/>
        <w:jc w:val="left"/>
        <w:rPr>
          <w:sz w:val="31"/>
        </w:rPr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2730500</wp:posOffset>
            </wp:positionH>
            <wp:positionV relativeFrom="paragraph">
              <wp:posOffset>-573786</wp:posOffset>
            </wp:positionV>
            <wp:extent cx="2723673" cy="38004"/>
            <wp:effectExtent l="0" t="0" r="0" b="0"/>
            <wp:wrapNone/>
            <wp:docPr id="8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4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367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6731000</wp:posOffset>
            </wp:positionH>
            <wp:positionV relativeFrom="paragraph">
              <wp:posOffset>-573786</wp:posOffset>
            </wp:positionV>
            <wp:extent cx="3015043" cy="38004"/>
            <wp:effectExtent l="0" t="0" r="0" b="0"/>
            <wp:wrapNone/>
            <wp:docPr id="8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5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04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2730500</wp:posOffset>
            </wp:positionH>
            <wp:positionV relativeFrom="paragraph">
              <wp:posOffset>-129286</wp:posOffset>
            </wp:positionV>
            <wp:extent cx="2723673" cy="38004"/>
            <wp:effectExtent l="0" t="0" r="0" b="0"/>
            <wp:wrapNone/>
            <wp:docPr id="8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4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367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6731000</wp:posOffset>
            </wp:positionH>
            <wp:positionV relativeFrom="paragraph">
              <wp:posOffset>-129286</wp:posOffset>
            </wp:positionV>
            <wp:extent cx="3015043" cy="38004"/>
            <wp:effectExtent l="0" t="0" r="0" b="0"/>
            <wp:wrapNone/>
            <wp:docPr id="8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35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04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2、了解估测凸透镜焦距的简易方法。</w:t>
      </w:r>
    </w:p>
    <w:p>
      <w:pPr>
        <w:tabs>
          <w:tab w:val="left" w:pos="5732"/>
          <w:tab w:val="left" w:pos="9354"/>
        </w:tabs>
        <w:spacing w:before="24" w:line="254" w:lineRule="auto"/>
        <w:ind w:left="371" w:right="580" w:firstLine="0"/>
        <w:jc w:val="left"/>
        <w:rPr>
          <w:b/>
          <w:sz w:val="31"/>
        </w:rPr>
      </w:pPr>
      <w:r>
        <w:rPr>
          <w:sz w:val="31"/>
        </w:rPr>
        <w:t>将凸透镜正对太阳光，用纸板接收经镜头折射后的光斑，当纸板上得到一个最小最亮的光斑时</w:t>
      </w:r>
      <w:r>
        <w:rPr>
          <w:spacing w:val="-18"/>
          <w:sz w:val="31"/>
        </w:rPr>
        <w:t xml:space="preserve">， </w:t>
      </w:r>
      <w:r>
        <w:rPr>
          <w:sz w:val="31"/>
        </w:rPr>
        <w:t>这个光斑就是这个凸透镜</w:t>
      </w:r>
      <w:r>
        <w:rPr>
          <w:spacing w:val="-18"/>
          <w:sz w:val="31"/>
        </w:rPr>
        <w:t>的</w:t>
      </w:r>
      <w:r>
        <w:rPr>
          <w:spacing w:val="-18"/>
          <w:sz w:val="31"/>
          <w:u w:val="single"/>
        </w:rPr>
        <w:t xml:space="preserve"> </w:t>
        <w:tab/>
      </w:r>
      <w:r>
        <w:rPr>
          <w:sz w:val="31"/>
        </w:rPr>
        <w:t>，测出光斑</w:t>
      </w:r>
      <w:r>
        <w:rPr>
          <w:spacing w:val="-11"/>
          <w:sz w:val="31"/>
        </w:rPr>
        <w:t>到</w:t>
      </w:r>
      <w:r>
        <w:rPr>
          <w:spacing w:val="-11"/>
          <w:sz w:val="31"/>
          <w:u w:val="single"/>
        </w:rPr>
        <w:t xml:space="preserve"> </w:t>
        <w:tab/>
      </w:r>
      <w:r>
        <w:rPr>
          <w:sz w:val="31"/>
        </w:rPr>
        <w:t>之间的距离，就大约是焦距。</w:t>
      </w:r>
      <w:r>
        <w:rPr>
          <w:b/>
          <w:sz w:val="31"/>
        </w:rPr>
        <w:t>二、实验目的：</w:t>
      </w:r>
    </w:p>
    <w:p>
      <w:pPr>
        <w:spacing w:before="0" w:line="394" w:lineRule="exact"/>
        <w:ind w:left="371" w:right="0" w:firstLine="0"/>
        <w:jc w:val="left"/>
        <w:rPr>
          <w:sz w:val="31"/>
        </w:rPr>
      </w:pPr>
      <w:r>
        <w:rPr>
          <w:sz w:val="31"/>
        </w:rPr>
        <w:t>1、通过观察和实验，加深对实像和虚像的认识，收集有关凸透镜成像规律的数据和资料</w:t>
      </w:r>
    </w:p>
    <w:p>
      <w:pPr>
        <w:spacing w:before="20" w:line="254" w:lineRule="auto"/>
        <w:ind w:left="371" w:right="2639" w:firstLine="0"/>
        <w:jc w:val="left"/>
        <w:rPr>
          <w:b/>
          <w:sz w:val="31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1664970</wp:posOffset>
            </wp:positionH>
            <wp:positionV relativeFrom="paragraph">
              <wp:posOffset>162305</wp:posOffset>
            </wp:positionV>
            <wp:extent cx="8335391" cy="7751825"/>
            <wp:effectExtent l="0" t="0" r="0" b="0"/>
            <wp:wrapNone/>
            <wp:docPr id="8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36.jpe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5391" cy="775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2</w:t>
      </w:r>
      <w:r>
        <w:rPr>
          <w:spacing w:val="-1"/>
          <w:sz w:val="31"/>
        </w:rPr>
        <w:t>、观察凸透镜成像的有关现象和收集实验数据，并从中归纳出凸透镜成像的规律</w:t>
      </w:r>
      <w:r>
        <w:rPr>
          <w:b/>
          <w:sz w:val="31"/>
        </w:rPr>
        <w:t>三、实验原理：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42"/>
        </w:rPr>
      </w:pPr>
    </w:p>
    <w:p>
      <w:pPr>
        <w:spacing w:before="1"/>
        <w:ind w:left="371" w:right="0" w:firstLine="0"/>
        <w:jc w:val="left"/>
        <w:rPr>
          <w:b/>
          <w:sz w:val="31"/>
        </w:rPr>
      </w:pPr>
      <w:r>
        <w:rPr>
          <w:b/>
          <w:sz w:val="31"/>
        </w:rPr>
        <w:t>四、实验器材：</w:t>
      </w:r>
    </w:p>
    <w:p>
      <w:pPr>
        <w:tabs>
          <w:tab w:val="left" w:pos="2736"/>
          <w:tab w:val="left" w:pos="4314"/>
          <w:tab w:val="left" w:pos="6204"/>
        </w:tabs>
        <w:spacing w:before="24" w:line="254" w:lineRule="auto"/>
        <w:ind w:left="371" w:right="7419" w:firstLine="788"/>
        <w:jc w:val="left"/>
        <w:rPr>
          <w:b/>
          <w:sz w:val="31"/>
        </w:rPr>
      </w:pPr>
      <w:r>
        <w:rPr>
          <w:sz w:val="31"/>
        </w:rPr>
        <w:t>凸透镜</w:t>
        <w:tab/>
        <w:t>蜡烛</w:t>
        <w:tab/>
        <w:t>光具座</w:t>
        <w:tab/>
        <w:t>光</w:t>
      </w:r>
      <w:r>
        <w:rPr>
          <w:spacing w:val="-17"/>
          <w:sz w:val="31"/>
        </w:rPr>
        <w:t>屏</w:t>
      </w:r>
      <w:r>
        <w:rPr>
          <w:b/>
          <w:sz w:val="31"/>
        </w:rPr>
        <w:t>五、实验步骤</w:t>
      </w:r>
    </w:p>
    <w:p>
      <w:pPr>
        <w:pStyle w:val="ListParagraph"/>
        <w:numPr>
          <w:ilvl w:val="0"/>
          <w:numId w:val="16"/>
        </w:numPr>
        <w:tabs>
          <w:tab w:val="left" w:pos="848"/>
        </w:tabs>
        <w:spacing w:before="0" w:after="0" w:line="376" w:lineRule="exact"/>
        <w:ind w:left="847" w:right="0" w:hanging="477"/>
        <w:jc w:val="left"/>
        <w:rPr>
          <w:sz w:val="31"/>
        </w:rPr>
      </w:pPr>
      <w:r>
        <w:rPr>
          <w:sz w:val="31"/>
        </w:rPr>
        <w:t>将蜡烛、凸透镜、光屏依次放置在光具座上，点燃蜡烛，把烛焰、凸透镜、光屏三者的中心调</w:t>
      </w:r>
    </w:p>
    <w:p>
      <w:pPr>
        <w:spacing w:before="13"/>
        <w:ind w:left="371" w:right="0" w:firstLine="0"/>
        <w:jc w:val="left"/>
        <w:rPr>
          <w:sz w:val="31"/>
        </w:rPr>
      </w:pPr>
      <w:r>
        <w:rPr>
          <w:sz w:val="31"/>
        </w:rPr>
        <w:t>至同一高度。</w:t>
      </w:r>
    </w:p>
    <w:p>
      <w:pPr>
        <w:pStyle w:val="ListParagraph"/>
        <w:numPr>
          <w:ilvl w:val="0"/>
          <w:numId w:val="16"/>
        </w:numPr>
        <w:tabs>
          <w:tab w:val="left" w:pos="848"/>
        </w:tabs>
        <w:spacing w:before="43" w:after="0" w:line="283" w:lineRule="auto"/>
        <w:ind w:left="371" w:right="439" w:firstLine="0"/>
        <w:jc w:val="left"/>
        <w:rPr>
          <w:sz w:val="31"/>
        </w:rPr>
      </w:pPr>
      <w:r>
        <w:rPr>
          <w:spacing w:val="2"/>
          <w:sz w:val="31"/>
        </w:rPr>
        <w:t xml:space="preserve">将蜡烛移至凸透镜 </w:t>
      </w:r>
      <w:r>
        <w:rPr>
          <w:sz w:val="31"/>
        </w:rPr>
        <w:t>2</w:t>
      </w:r>
      <w:r>
        <w:rPr>
          <w:spacing w:val="-1"/>
          <w:sz w:val="31"/>
        </w:rPr>
        <w:t xml:space="preserve"> 倍焦距以外的某一位置，调节光屏的位置直到光屏上出现清晰的烛焰像， </w:t>
      </w:r>
      <w:r>
        <w:rPr>
          <w:sz w:val="31"/>
        </w:rPr>
        <w:t>观察并在表中记录下像的情况。</w:t>
      </w:r>
    </w:p>
    <w:p>
      <w:pPr>
        <w:pStyle w:val="ListParagraph"/>
        <w:numPr>
          <w:ilvl w:val="0"/>
          <w:numId w:val="16"/>
        </w:numPr>
        <w:tabs>
          <w:tab w:val="left" w:pos="848"/>
        </w:tabs>
        <w:spacing w:before="0" w:after="0" w:line="283" w:lineRule="auto"/>
        <w:ind w:left="371" w:right="453" w:firstLine="0"/>
        <w:jc w:val="left"/>
        <w:rPr>
          <w:sz w:val="31"/>
        </w:rPr>
      </w:pPr>
      <w:r>
        <w:rPr>
          <w:spacing w:val="5"/>
          <w:sz w:val="31"/>
        </w:rPr>
        <w:t>将蜡烛移至距凸透镜</w:t>
      </w:r>
      <w:r>
        <w:rPr>
          <w:sz w:val="31"/>
        </w:rPr>
        <w:t>2</w:t>
      </w:r>
      <w:r>
        <w:rPr>
          <w:spacing w:val="-1"/>
          <w:sz w:val="31"/>
        </w:rPr>
        <w:t xml:space="preserve"> 倍焦距处，调节光屏的位置直到上面出现清晰的烛焰像，观察并在表中</w:t>
      </w:r>
      <w:r>
        <w:rPr>
          <w:sz w:val="31"/>
        </w:rPr>
        <w:t>记录下像的情况。</w:t>
      </w:r>
    </w:p>
    <w:p>
      <w:pPr>
        <w:pStyle w:val="ListParagraph"/>
        <w:numPr>
          <w:ilvl w:val="0"/>
          <w:numId w:val="16"/>
        </w:numPr>
        <w:tabs>
          <w:tab w:val="left" w:pos="848"/>
        </w:tabs>
        <w:spacing w:before="0" w:after="0" w:line="363" w:lineRule="exact"/>
        <w:ind w:left="847" w:right="0" w:hanging="477"/>
        <w:jc w:val="left"/>
        <w:rPr>
          <w:sz w:val="31"/>
        </w:rPr>
      </w:pPr>
      <w:r>
        <w:rPr>
          <w:spacing w:val="5"/>
          <w:sz w:val="31"/>
        </w:rPr>
        <w:t>将蜡烛移至距凸透镜</w:t>
      </w:r>
      <w:r>
        <w:rPr>
          <w:sz w:val="31"/>
        </w:rPr>
        <w:t>1</w:t>
      </w:r>
      <w:r>
        <w:rPr>
          <w:spacing w:val="-19"/>
          <w:sz w:val="31"/>
        </w:rPr>
        <w:t xml:space="preserve"> 倍焦距和 </w:t>
      </w:r>
      <w:r>
        <w:rPr>
          <w:sz w:val="31"/>
        </w:rPr>
        <w:t>2</w:t>
      </w:r>
      <w:r>
        <w:rPr>
          <w:spacing w:val="-8"/>
          <w:sz w:val="31"/>
        </w:rPr>
        <w:t xml:space="preserve"> 倍焦距之间的某一位置，调节光屏的位置直到上面出现清晰</w:t>
      </w:r>
    </w:p>
    <w:p>
      <w:pPr>
        <w:spacing w:before="12"/>
        <w:ind w:left="371" w:right="0" w:firstLine="0"/>
        <w:jc w:val="left"/>
        <w:rPr>
          <w:sz w:val="31"/>
        </w:rPr>
      </w:pPr>
      <w:r>
        <w:rPr>
          <w:sz w:val="31"/>
        </w:rPr>
        <w:t>的烛焰像，观察并在表中记录下像的情况。</w:t>
      </w:r>
    </w:p>
    <w:p>
      <w:pPr>
        <w:pStyle w:val="ListParagraph"/>
        <w:numPr>
          <w:ilvl w:val="0"/>
          <w:numId w:val="16"/>
        </w:numPr>
        <w:tabs>
          <w:tab w:val="left" w:pos="848"/>
        </w:tabs>
        <w:spacing w:before="9" w:after="0" w:line="240" w:lineRule="auto"/>
        <w:ind w:left="847" w:right="0" w:hanging="477"/>
        <w:jc w:val="left"/>
        <w:rPr>
          <w:sz w:val="31"/>
        </w:rPr>
      </w:pPr>
      <w:r>
        <w:rPr>
          <w:spacing w:val="-9"/>
          <w:sz w:val="31"/>
        </w:rPr>
        <w:t xml:space="preserve">将蜡烛移至距凸透镜 </w:t>
      </w:r>
      <w:r>
        <w:rPr>
          <w:sz w:val="31"/>
        </w:rPr>
        <w:t>1</w:t>
      </w:r>
      <w:r>
        <w:rPr>
          <w:spacing w:val="-9"/>
          <w:sz w:val="31"/>
        </w:rPr>
        <w:t xml:space="preserve"> 倍焦距处，调节光屏的位置，观察并在表中记录下像的情况。</w:t>
      </w:r>
    </w:p>
    <w:p>
      <w:pPr>
        <w:pStyle w:val="ListParagraph"/>
        <w:numPr>
          <w:ilvl w:val="0"/>
          <w:numId w:val="16"/>
        </w:numPr>
        <w:tabs>
          <w:tab w:val="left" w:pos="848"/>
        </w:tabs>
        <w:spacing w:before="13" w:after="0" w:line="266" w:lineRule="auto"/>
        <w:ind w:left="371" w:right="2956" w:firstLine="0"/>
        <w:jc w:val="left"/>
        <w:rPr>
          <w:b/>
          <w:sz w:val="31"/>
        </w:rPr>
      </w:pPr>
      <w:r>
        <w:rPr>
          <w:spacing w:val="-1"/>
          <w:sz w:val="31"/>
        </w:rPr>
        <w:t>将蜡烛移至距凸透镜焦距以内的某一位置，观察并在表中记录下像的情况。</w:t>
      </w:r>
      <w:r>
        <w:rPr>
          <w:b/>
          <w:sz w:val="31"/>
        </w:rPr>
        <w:t>六、注意事项</w:t>
      </w:r>
    </w:p>
    <w:p>
      <w:pPr>
        <w:spacing w:before="26"/>
        <w:ind w:left="371" w:right="0" w:firstLine="0"/>
        <w:jc w:val="left"/>
        <w:rPr>
          <w:sz w:val="31"/>
        </w:rPr>
      </w:pPr>
      <w:r>
        <w:rPr>
          <w:sz w:val="31"/>
        </w:rPr>
        <w:t>1、实验时，将有关器材放置在水平桌面上，应使蜡烛、凸透镜、光屏在同一条直线上，并使蜡焰、</w:t>
      </w:r>
    </w:p>
    <w:p>
      <w:pPr>
        <w:pStyle w:val="BodyText"/>
        <w:rPr>
          <w:sz w:val="32"/>
        </w:rPr>
      </w:pPr>
    </w:p>
    <w:p>
      <w:pPr>
        <w:spacing w:before="244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60"/>
          <w:pgMar w:top="1020" w:right="1080" w:bottom="280" w:left="2520" w:header="708" w:footer="708"/>
          <w:pgNumType w:start="21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rPr>
          <w:sz w:val="27"/>
        </w:rPr>
        <w:t>精品文档</w:t>
      </w:r>
    </w:p>
    <w:p>
      <w:pPr>
        <w:pStyle w:val="BodyText"/>
        <w:rPr>
          <w:sz w:val="26"/>
        </w:rPr>
      </w:pPr>
    </w:p>
    <w:p>
      <w:pPr>
        <w:spacing w:before="173"/>
        <w:ind w:left="371" w:right="0" w:firstLine="0"/>
        <w:jc w:val="left"/>
        <w:rPr>
          <w:sz w:val="31"/>
        </w:rPr>
      </w:pPr>
      <w:r>
        <w:rPr>
          <w:sz w:val="31"/>
        </w:rPr>
        <w:t>凸透镜、光屏三者的中心大致在同一高度。</w:t>
      </w:r>
    </w:p>
    <w:p>
      <w:pPr>
        <w:spacing w:before="71"/>
        <w:ind w:left="371" w:right="0" w:firstLine="0"/>
        <w:jc w:val="left"/>
        <w:rPr>
          <w:sz w:val="31"/>
        </w:rPr>
      </w:pPr>
      <w:r>
        <w:rPr>
          <w:sz w:val="31"/>
        </w:rPr>
        <w:t>2、怎样找像：当成实像时，移动光屏，使光屏上得到最清晰的像时，光屏的位置才是像的位置</w:t>
      </w:r>
    </w:p>
    <w:p>
      <w:pPr>
        <w:pStyle w:val="BodyText"/>
        <w:rPr>
          <w:sz w:val="20"/>
        </w:rPr>
      </w:pPr>
    </w:p>
    <w:p>
      <w:pPr>
        <w:spacing w:before="222"/>
        <w:ind w:left="371" w:right="0" w:firstLine="0"/>
        <w:jc w:val="left"/>
        <w:rPr>
          <w:b/>
          <w:sz w:val="31"/>
        </w:rPr>
      </w:pPr>
      <w:r>
        <w:rPr>
          <w:b/>
          <w:sz w:val="31"/>
        </w:rPr>
        <w:t>七、数据记录：</w:t>
      </w:r>
    </w:p>
    <w:p>
      <w:pPr>
        <w:tabs>
          <w:tab w:val="left" w:pos="7521"/>
        </w:tabs>
        <w:spacing w:before="20"/>
        <w:ind w:left="5937" w:right="0" w:firstLine="0"/>
        <w:jc w:val="left"/>
        <w:rPr>
          <w:b/>
          <w:sz w:val="31"/>
        </w:rPr>
      </w:pPr>
      <w:r>
        <w:rPr>
          <w:b/>
          <w:sz w:val="31"/>
        </w:rPr>
        <w:t>（f=</w:t>
        <w:tab/>
        <w:t>cm）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spacing w:after="0"/>
        <w:rPr>
          <w:sz w:val="22"/>
        </w:rPr>
        <w:sectPr>
          <w:pgSz w:w="17860" w:h="25260"/>
          <w:pgMar w:top="1020" w:right="1080" w:bottom="280" w:left="2520" w:header="708" w:footer="708"/>
          <w:pgNumType w:start="22"/>
          <w:cols w:space="708"/>
        </w:sectPr>
      </w:pPr>
    </w:p>
    <w:p>
      <w:pPr>
        <w:spacing w:before="256" w:line="420" w:lineRule="atLeast"/>
        <w:ind w:left="403" w:right="0" w:firstLine="0"/>
        <w:jc w:val="left"/>
        <w:rPr>
          <w:sz w:val="31"/>
        </w:rPr>
      </w:pPr>
      <w:r>
        <w:rPr>
          <w:sz w:val="31"/>
        </w:rPr>
        <w:t>物距与焦距的关系</w:t>
      </w:r>
    </w:p>
    <w:p>
      <w:pPr>
        <w:spacing w:before="63"/>
        <w:ind w:left="4259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像的性质</w:t>
      </w:r>
    </w:p>
    <w:p>
      <w:pPr>
        <w:tabs>
          <w:tab w:val="left" w:pos="3639"/>
          <w:tab w:val="left" w:pos="6488"/>
        </w:tabs>
        <w:spacing w:before="32" w:line="397" w:lineRule="exact"/>
        <w:ind w:left="334" w:right="0" w:firstLine="0"/>
        <w:jc w:val="left"/>
        <w:rPr>
          <w:sz w:val="31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1717675</wp:posOffset>
            </wp:positionH>
            <wp:positionV relativeFrom="paragraph">
              <wp:posOffset>-397763</wp:posOffset>
            </wp:positionV>
            <wp:extent cx="8731250" cy="3477260"/>
            <wp:effectExtent l="0" t="0" r="0" b="0"/>
            <wp:wrapNone/>
            <wp:docPr id="9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37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125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5"/>
          <w:sz w:val="31"/>
        </w:rPr>
        <w:t>物距（u）</w:t>
        <w:tab/>
      </w:r>
      <w:r>
        <w:rPr>
          <w:sz w:val="31"/>
        </w:rPr>
        <w:t>放</w:t>
      </w:r>
      <w:r>
        <w:rPr>
          <w:spacing w:val="-72"/>
          <w:sz w:val="31"/>
        </w:rPr>
        <w:t>大</w:t>
      </w:r>
      <w:r>
        <w:rPr>
          <w:sz w:val="31"/>
        </w:rPr>
        <w:t>（缩</w:t>
        <w:tab/>
        <w:t>像</w:t>
      </w:r>
      <w:r>
        <w:rPr>
          <w:spacing w:val="-72"/>
          <w:sz w:val="31"/>
        </w:rPr>
        <w:t>、</w:t>
      </w:r>
      <w:r>
        <w:rPr>
          <w:sz w:val="31"/>
        </w:rPr>
        <w:t>物</w:t>
      </w:r>
      <w:r>
        <w:rPr>
          <w:spacing w:val="-20"/>
          <w:sz w:val="31"/>
        </w:rPr>
        <w:t>位</w:t>
      </w:r>
    </w:p>
    <w:p>
      <w:pPr>
        <w:spacing w:before="279" w:line="304" w:lineRule="exact"/>
        <w:ind w:left="403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像距</w:t>
      </w:r>
    </w:p>
    <w:p>
      <w:pPr>
        <w:tabs>
          <w:tab w:val="left" w:pos="2575"/>
        </w:tabs>
        <w:spacing w:before="0" w:line="306" w:lineRule="exact"/>
        <w:ind w:left="483" w:right="0" w:firstLine="0"/>
        <w:jc w:val="left"/>
        <w:rPr>
          <w:sz w:val="31"/>
        </w:rPr>
      </w:pPr>
      <w:r>
        <w:rPr>
          <w:sz w:val="31"/>
        </w:rPr>
        <w:t>(v)</w:t>
        <w:tab/>
      </w:r>
      <w:r>
        <w:rPr>
          <w:position w:val="21"/>
          <w:sz w:val="31"/>
        </w:rPr>
        <w:t>应用</w:t>
      </w:r>
    </w:p>
    <w:p>
      <w:pPr>
        <w:spacing w:after="0" w:line="306" w:lineRule="exact"/>
        <w:jc w:val="left"/>
        <w:rPr>
          <w:sz w:val="31"/>
        </w:rPr>
        <w:sectPr>
          <w:type w:val="continuous"/>
          <w:pgSz w:w="17860" w:h="25260"/>
          <w:pgMar w:top="2420" w:right="1080" w:bottom="280" w:left="2520" w:header="708" w:footer="708"/>
          <w:pgNumType w:start="23"/>
          <w:cols w:num="3" w:space="708" w:equalWidth="0">
            <w:col w:w="1672" w:space="40"/>
            <w:col w:w="7684" w:space="63"/>
            <w:col w:w="4801" w:space="0"/>
          </w:cols>
        </w:sectPr>
      </w:pPr>
    </w:p>
    <w:p>
      <w:pPr>
        <w:pStyle w:val="BodyText"/>
        <w:spacing w:before="7"/>
        <w:rPr>
          <w:sz w:val="32"/>
        </w:rPr>
      </w:pPr>
    </w:p>
    <w:p>
      <w:pPr>
        <w:spacing w:before="1" w:line="292" w:lineRule="auto"/>
        <w:ind w:left="404" w:right="959" w:hanging="4"/>
        <w:jc w:val="center"/>
        <w:rPr>
          <w:sz w:val="31"/>
        </w:rPr>
      </w:pPr>
      <w:r>
        <w:rPr>
          <w:sz w:val="31"/>
        </w:rPr>
        <w:t xml:space="preserve">u＞2f u＞2f u=2f </w:t>
      </w:r>
      <w:r>
        <w:rPr>
          <w:spacing w:val="-1"/>
          <w:sz w:val="31"/>
        </w:rPr>
        <w:t xml:space="preserve">f＜u＜2f f＜u＜2f </w:t>
      </w:r>
      <w:r>
        <w:rPr>
          <w:sz w:val="31"/>
        </w:rPr>
        <w:t>u=f  u＜f u＜f</w:t>
      </w:r>
    </w:p>
    <w:p>
      <w:pPr>
        <w:spacing w:before="0" w:line="374" w:lineRule="exact"/>
        <w:ind w:left="371" w:right="40" w:firstLine="0"/>
        <w:jc w:val="center"/>
        <w:rPr>
          <w:b/>
          <w:sz w:val="31"/>
        </w:rPr>
      </w:pPr>
      <w:r>
        <w:rPr>
          <w:b/>
          <w:sz w:val="31"/>
        </w:rPr>
        <w:t>八、进一步探究</w:t>
      </w:r>
    </w:p>
    <w:p>
      <w:pPr>
        <w:tabs>
          <w:tab w:val="left" w:pos="2185"/>
        </w:tabs>
        <w:spacing w:before="0" w:line="50" w:lineRule="auto"/>
        <w:ind w:left="371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正（倒）</w:t>
        <w:tab/>
      </w:r>
      <w:r>
        <w:rPr>
          <w:position w:val="-20"/>
          <w:sz w:val="31"/>
        </w:rPr>
        <w:t>小）</w:t>
      </w:r>
    </w:p>
    <w:p>
      <w:pPr>
        <w:spacing w:before="0" w:line="153" w:lineRule="exact"/>
        <w:ind w:left="371" w:right="0" w:firstLine="0"/>
        <w:jc w:val="left"/>
        <w:rPr>
          <w:sz w:val="31"/>
        </w:rPr>
      </w:pPr>
      <w:r>
        <w:br w:type="column"/>
      </w:r>
      <w:r>
        <w:rPr>
          <w:spacing w:val="-90"/>
          <w:sz w:val="31"/>
        </w:rPr>
        <w:t>实</w:t>
      </w:r>
      <w:r>
        <w:rPr>
          <w:sz w:val="31"/>
        </w:rPr>
        <w:t>（虚</w:t>
      </w:r>
      <w:r>
        <w:rPr>
          <w:spacing w:val="-20"/>
          <w:sz w:val="31"/>
        </w:rPr>
        <w:t>）</w:t>
      </w:r>
    </w:p>
    <w:p>
      <w:pPr>
        <w:spacing w:before="0" w:line="361" w:lineRule="exact"/>
        <w:ind w:left="237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置关系</w:t>
      </w:r>
    </w:p>
    <w:p>
      <w:pPr>
        <w:spacing w:after="0" w:line="361" w:lineRule="exact"/>
        <w:jc w:val="left"/>
        <w:rPr>
          <w:sz w:val="31"/>
        </w:rPr>
        <w:sectPr>
          <w:type w:val="continuous"/>
          <w:pgSz w:w="17860" w:h="25260"/>
          <w:pgMar w:top="2420" w:right="1080" w:bottom="280" w:left="2520" w:header="708" w:footer="708"/>
          <w:pgNumType w:start="24"/>
          <w:cols w:num="4" w:space="708" w:equalWidth="0">
            <w:col w:w="2630" w:space="813"/>
            <w:col w:w="2860" w:space="188"/>
            <w:col w:w="1550" w:space="40"/>
            <w:col w:w="6179" w:space="0"/>
          </w:cols>
        </w:sectPr>
      </w:pPr>
    </w:p>
    <w:p>
      <w:pPr>
        <w:spacing w:before="24" w:line="254" w:lineRule="auto"/>
        <w:ind w:left="371" w:right="422" w:firstLine="0"/>
        <w:jc w:val="left"/>
        <w:rPr>
          <w:sz w:val="31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9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38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1、若将透镜固定，在光屏上呈现清晰的像时，若将物体（烛焰）</w:t>
      </w:r>
      <w:r>
        <w:rPr>
          <w:spacing w:val="-2"/>
          <w:sz w:val="31"/>
        </w:rPr>
        <w:t>移近透镜时，再次出现清晰的像</w:t>
      </w:r>
      <w:r>
        <w:rPr>
          <w:sz w:val="31"/>
        </w:rPr>
        <w:t>时，光屏是向透镜靠近还是远离？若将物体（烛焰）远离透镜时，结果又如何？重复几次（移近</w:t>
      </w:r>
      <w:r>
        <w:rPr>
          <w:w w:val="102"/>
          <w:sz w:val="31"/>
        </w:rPr>
        <w:t>或移远物体（烛焰</w:t>
      </w:r>
      <w:r>
        <w:rPr>
          <w:spacing w:val="-169"/>
          <w:w w:val="102"/>
          <w:sz w:val="31"/>
        </w:rPr>
        <w:t>）</w:t>
      </w:r>
      <w:r>
        <w:rPr>
          <w:spacing w:val="-162"/>
          <w:w w:val="102"/>
          <w:sz w:val="31"/>
        </w:rPr>
        <w:t>）</w:t>
      </w:r>
      <w:r>
        <w:rPr>
          <w:spacing w:val="-2"/>
          <w:w w:val="102"/>
          <w:sz w:val="31"/>
        </w:rPr>
        <w:t>，能得到相同的结论吗？通过这组实验，你又能得到什么结论?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tbl>
      <w:tblPr>
        <w:tblStyle w:val="TableNormal2"/>
        <w:tblW w:w="0" w:type="auto"/>
        <w:jc w:val="left"/>
        <w:tblInd w:w="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4"/>
        <w:gridCol w:w="2279"/>
        <w:gridCol w:w="2049"/>
        <w:gridCol w:w="3607"/>
      </w:tblGrid>
      <w:tr>
        <w:tblPrEx>
          <w:tblW w:w="0" w:type="auto"/>
          <w:jc w:val="left"/>
          <w:tblInd w:w="32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8"/>
          <w:jc w:val="left"/>
        </w:trPr>
        <w:tc>
          <w:tcPr>
            <w:tcW w:w="3524" w:type="dxa"/>
          </w:tcPr>
          <w:p>
            <w:pPr>
              <w:pStyle w:val="TableParagraph"/>
              <w:spacing w:line="349" w:lineRule="exact"/>
              <w:ind w:right="620"/>
              <w:jc w:val="right"/>
              <w:rPr>
                <w:sz w:val="31"/>
              </w:rPr>
            </w:pPr>
            <w:r>
              <w:rPr>
                <w:sz w:val="31"/>
              </w:rPr>
              <w:t>结论：远离时，物距</w:t>
            </w:r>
          </w:p>
        </w:tc>
        <w:tc>
          <w:tcPr>
            <w:tcW w:w="2279" w:type="dxa"/>
          </w:tcPr>
          <w:p>
            <w:pPr>
              <w:pStyle w:val="TableParagraph"/>
              <w:spacing w:line="349" w:lineRule="exact"/>
              <w:ind w:left="623"/>
              <w:rPr>
                <w:sz w:val="31"/>
              </w:rPr>
            </w:pPr>
            <w:r>
              <w:rPr>
                <w:sz w:val="31"/>
              </w:rPr>
              <w:t>，像距</w:t>
            </w:r>
          </w:p>
        </w:tc>
        <w:tc>
          <w:tcPr>
            <w:tcW w:w="2049" w:type="dxa"/>
          </w:tcPr>
          <w:p>
            <w:pPr>
              <w:pStyle w:val="TableParagraph"/>
              <w:spacing w:line="349" w:lineRule="exact"/>
              <w:ind w:left="692" w:right="693"/>
              <w:jc w:val="center"/>
              <w:rPr>
                <w:sz w:val="31"/>
              </w:rPr>
            </w:pPr>
            <w:r>
              <w:rPr>
                <w:sz w:val="31"/>
              </w:rPr>
              <w:t>，像</w:t>
            </w:r>
          </w:p>
        </w:tc>
        <w:tc>
          <w:tcPr>
            <w:tcW w:w="3607" w:type="dxa"/>
          </w:tcPr>
          <w:p>
            <w:pPr>
              <w:pStyle w:val="TableParagraph"/>
              <w:spacing w:line="349" w:lineRule="exact"/>
              <w:ind w:right="47"/>
              <w:jc w:val="right"/>
              <w:rPr>
                <w:sz w:val="31"/>
              </w:rPr>
            </w:pPr>
            <w:r>
              <w:rPr>
                <w:sz w:val="31"/>
              </w:rPr>
              <w:t>，填（增大、减小）</w:t>
            </w:r>
          </w:p>
        </w:tc>
      </w:tr>
      <w:tr>
        <w:tblPrEx>
          <w:tblW w:w="0" w:type="auto"/>
          <w:jc w:val="left"/>
          <w:tblInd w:w="32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8"/>
          <w:jc w:val="left"/>
        </w:trPr>
        <w:tc>
          <w:tcPr>
            <w:tcW w:w="3524" w:type="dxa"/>
          </w:tcPr>
          <w:p>
            <w:pPr>
              <w:pStyle w:val="TableParagraph"/>
              <w:spacing w:before="14" w:line="335" w:lineRule="exact"/>
              <w:ind w:right="624"/>
              <w:jc w:val="right"/>
              <w:rPr>
                <w:sz w:val="31"/>
              </w:rPr>
            </w:pPr>
            <w:r>
              <w:rPr>
                <w:sz w:val="31"/>
              </w:rPr>
              <w:t>靠近时，物距</w:t>
            </w:r>
          </w:p>
        </w:tc>
        <w:tc>
          <w:tcPr>
            <w:tcW w:w="2279" w:type="dxa"/>
          </w:tcPr>
          <w:p>
            <w:pPr>
              <w:pStyle w:val="TableParagraph"/>
              <w:spacing w:before="14" w:line="335" w:lineRule="exact"/>
              <w:ind w:left="623"/>
              <w:rPr>
                <w:sz w:val="31"/>
              </w:rPr>
            </w:pPr>
            <w:r>
              <w:rPr>
                <w:sz w:val="31"/>
              </w:rPr>
              <w:t>，像距</w:t>
            </w:r>
          </w:p>
        </w:tc>
        <w:tc>
          <w:tcPr>
            <w:tcW w:w="2049" w:type="dxa"/>
          </w:tcPr>
          <w:p>
            <w:pPr>
              <w:pStyle w:val="TableParagraph"/>
              <w:spacing w:before="14" w:line="335" w:lineRule="exact"/>
              <w:ind w:left="694" w:right="691"/>
              <w:jc w:val="center"/>
              <w:rPr>
                <w:sz w:val="31"/>
              </w:rPr>
            </w:pPr>
            <w:r>
              <w:rPr>
                <w:sz w:val="31"/>
              </w:rPr>
              <w:t>，像</w:t>
            </w:r>
          </w:p>
        </w:tc>
        <w:tc>
          <w:tcPr>
            <w:tcW w:w="3607" w:type="dxa"/>
          </w:tcPr>
          <w:p>
            <w:pPr>
              <w:pStyle w:val="TableParagraph"/>
              <w:spacing w:before="14" w:line="335" w:lineRule="exact"/>
              <w:ind w:right="47"/>
              <w:jc w:val="right"/>
              <w:rPr>
                <w:sz w:val="31"/>
              </w:rPr>
            </w:pPr>
            <w:r>
              <w:rPr>
                <w:sz w:val="31"/>
              </w:rPr>
              <w:t>，填（增大、减小）</w:t>
            </w:r>
          </w:p>
        </w:tc>
      </w:tr>
    </w:tbl>
    <w:p>
      <w:pPr>
        <w:spacing w:before="67" w:line="252" w:lineRule="auto"/>
        <w:ind w:left="371" w:right="373" w:firstLine="0"/>
        <w:jc w:val="left"/>
        <w:rPr>
          <w:sz w:val="31"/>
        </w:rPr>
      </w:pP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-296799</wp:posOffset>
            </wp:positionV>
            <wp:extent cx="823436" cy="38004"/>
            <wp:effectExtent l="0" t="0" r="0" b="0"/>
            <wp:wrapNone/>
            <wp:docPr id="9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39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-296799</wp:posOffset>
            </wp:positionV>
            <wp:extent cx="924782" cy="38004"/>
            <wp:effectExtent l="0" t="0" r="0" b="0"/>
            <wp:wrapNone/>
            <wp:docPr id="9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0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7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6337300</wp:posOffset>
            </wp:positionH>
            <wp:positionV relativeFrom="paragraph">
              <wp:posOffset>-296799</wp:posOffset>
            </wp:positionV>
            <wp:extent cx="912114" cy="38004"/>
            <wp:effectExtent l="0" t="0" r="0" b="0"/>
            <wp:wrapNone/>
            <wp:docPr id="9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1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11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-30099</wp:posOffset>
            </wp:positionV>
            <wp:extent cx="823436" cy="38004"/>
            <wp:effectExtent l="0" t="0" r="0" b="0"/>
            <wp:wrapNone/>
            <wp:docPr id="10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39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-30099</wp:posOffset>
            </wp:positionV>
            <wp:extent cx="924782" cy="38004"/>
            <wp:effectExtent l="0" t="0" r="0" b="0"/>
            <wp:wrapNone/>
            <wp:docPr id="10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0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7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6337300</wp:posOffset>
            </wp:positionH>
            <wp:positionV relativeFrom="paragraph">
              <wp:posOffset>-30099</wp:posOffset>
            </wp:positionV>
            <wp:extent cx="912114" cy="38004"/>
            <wp:effectExtent l="0" t="0" r="0" b="0"/>
            <wp:wrapNone/>
            <wp:docPr id="10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1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11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2、当凸透镜成实像时，用手或用不透明的物体挡住透镜的上部分或下部分，猜一猜，光屏上的像可能有什么变化？试一试，你的想法对吗？</w:t>
      </w: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33"/>
        </w:rPr>
      </w:pPr>
    </w:p>
    <w:p>
      <w:pPr>
        <w:spacing w:before="1" w:line="254" w:lineRule="auto"/>
        <w:ind w:left="371" w:right="373" w:firstLine="0"/>
        <w:jc w:val="left"/>
        <w:rPr>
          <w:sz w:val="31"/>
        </w:rPr>
      </w:pPr>
      <w:r>
        <w:rPr>
          <w:sz w:val="31"/>
        </w:rPr>
        <w:t>3、当凸透镜成实像时，如果把蜡烛和光屏的位置调换下，还能不能成像？成像的特征有没有发生改变？可以用什么知识来解释你看到的现象？</w:t>
      </w: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33"/>
        </w:rPr>
      </w:pPr>
    </w:p>
    <w:p>
      <w:pPr>
        <w:spacing w:before="0"/>
        <w:ind w:left="371" w:right="0" w:firstLine="0"/>
        <w:jc w:val="left"/>
        <w:rPr>
          <w:b/>
          <w:sz w:val="31"/>
        </w:rPr>
      </w:pPr>
      <w:r>
        <w:rPr>
          <w:b/>
          <w:sz w:val="31"/>
        </w:rPr>
        <w:t>九、分析和论证</w:t>
      </w:r>
    </w:p>
    <w:p>
      <w:pPr>
        <w:spacing w:before="24"/>
        <w:ind w:left="371" w:right="0" w:firstLine="0"/>
        <w:jc w:val="left"/>
        <w:rPr>
          <w:sz w:val="31"/>
        </w:rPr>
      </w:pPr>
      <w:r>
        <w:rPr>
          <w:sz w:val="31"/>
        </w:rPr>
        <w:t>从数据表格中可以得到什么？</w:t>
      </w:r>
    </w:p>
    <w:p>
      <w:pPr>
        <w:pStyle w:val="ListParagraph"/>
        <w:numPr>
          <w:ilvl w:val="0"/>
          <w:numId w:val="15"/>
        </w:numPr>
        <w:tabs>
          <w:tab w:val="left" w:pos="1165"/>
        </w:tabs>
        <w:spacing w:before="20" w:after="0" w:line="240" w:lineRule="auto"/>
        <w:ind w:left="1164" w:right="0" w:hanging="794"/>
        <w:jc w:val="left"/>
        <w:rPr>
          <w:sz w:val="31"/>
        </w:rPr>
      </w:pPr>
      <w:r>
        <w:rPr>
          <w:sz w:val="31"/>
        </w:rPr>
        <w:t>像的大小与物距是否有关？当物距在什么情况下成缩小的像？在什么情况下成放大的像？</w:t>
      </w:r>
    </w:p>
    <w:p>
      <w:pPr>
        <w:pStyle w:val="BodyText"/>
        <w:spacing w:before="10"/>
        <w:rPr>
          <w:sz w:val="34"/>
        </w:rPr>
      </w:pPr>
    </w:p>
    <w:p>
      <w:pPr>
        <w:pStyle w:val="ListParagraph"/>
        <w:numPr>
          <w:ilvl w:val="0"/>
          <w:numId w:val="15"/>
        </w:numPr>
        <w:tabs>
          <w:tab w:val="left" w:pos="1165"/>
        </w:tabs>
        <w:spacing w:before="0" w:after="0" w:line="240" w:lineRule="auto"/>
        <w:ind w:left="1164" w:right="0" w:hanging="794"/>
        <w:jc w:val="left"/>
        <w:rPr>
          <w:sz w:val="31"/>
        </w:rPr>
      </w:pPr>
      <w:r>
        <w:rPr>
          <w:sz w:val="31"/>
        </w:rPr>
        <w:t>像的正倒与物距是否有关？当物距在什么情况下成正立的像？在什么情况下成倒立的像？</w:t>
      </w:r>
    </w:p>
    <w:p>
      <w:pPr>
        <w:pStyle w:val="BodyText"/>
        <w:spacing w:before="7"/>
        <w:rPr>
          <w:sz w:val="34"/>
        </w:rPr>
      </w:pPr>
    </w:p>
    <w:p>
      <w:pPr>
        <w:pStyle w:val="ListParagraph"/>
        <w:numPr>
          <w:ilvl w:val="0"/>
          <w:numId w:val="15"/>
        </w:numPr>
        <w:tabs>
          <w:tab w:val="left" w:pos="1165"/>
        </w:tabs>
        <w:spacing w:before="0" w:after="0" w:line="254" w:lineRule="auto"/>
        <w:ind w:left="371" w:right="422" w:firstLine="0"/>
        <w:jc w:val="left"/>
        <w:rPr>
          <w:sz w:val="31"/>
        </w:rPr>
      </w:pPr>
      <w:r>
        <w:rPr>
          <w:spacing w:val="-1"/>
          <w:sz w:val="31"/>
        </w:rPr>
        <w:t>像的虚实与物距是否有关？当物距在什么情况下成虚像？在什么情况下成实像？有没有正立</w:t>
      </w:r>
      <w:r>
        <w:rPr>
          <w:sz w:val="31"/>
        </w:rPr>
        <w:t>的实像？有没有倒立的虚像？</w:t>
      </w:r>
    </w:p>
    <w:p>
      <w:pPr>
        <w:pStyle w:val="BodyText"/>
        <w:spacing w:before="8"/>
        <w:rPr>
          <w:sz w:val="32"/>
        </w:rPr>
      </w:pPr>
    </w:p>
    <w:p>
      <w:pPr>
        <w:spacing w:before="0"/>
        <w:ind w:left="371" w:right="0" w:firstLine="0"/>
        <w:jc w:val="left"/>
        <w:rPr>
          <w:b/>
          <w:sz w:val="31"/>
        </w:rPr>
      </w:pPr>
      <w:r>
        <w:rPr>
          <w:b/>
          <w:sz w:val="31"/>
        </w:rPr>
        <w:t>十、交流分享</w:t>
      </w:r>
    </w:p>
    <w:p>
      <w:pPr>
        <w:spacing w:before="24" w:line="252" w:lineRule="auto"/>
        <w:ind w:left="371" w:right="373" w:firstLine="0"/>
        <w:jc w:val="left"/>
        <w:rPr>
          <w:sz w:val="31"/>
        </w:rPr>
      </w:pPr>
      <w:r>
        <w:rPr>
          <w:sz w:val="31"/>
        </w:rPr>
        <w:t>1、实验时，为什么应使蜡烛、凸透镜、光屏位于同一条直线上，并使烛焰、凸透镜、光屏三者的中心大致在同一高度？</w:t>
      </w:r>
    </w:p>
    <w:p>
      <w:pPr>
        <w:pStyle w:val="BodyText"/>
        <w:spacing w:before="3"/>
        <w:rPr>
          <w:sz w:val="33"/>
        </w:rPr>
      </w:pPr>
    </w:p>
    <w:p>
      <w:pPr>
        <w:spacing w:before="0"/>
        <w:ind w:left="371" w:right="0" w:firstLine="0"/>
        <w:jc w:val="left"/>
        <w:rPr>
          <w:sz w:val="31"/>
        </w:rPr>
      </w:pPr>
      <w:r>
        <w:rPr>
          <w:sz w:val="31"/>
        </w:rPr>
        <w:t>2、想一想：光屏的作用是什么？如果将光屏移走，烛焰通过凸透镜还能成实像吗？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51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60"/>
          <w:pgMar w:top="2420" w:right="1080" w:bottom="280" w:left="2520" w:header="708" w:footer="708"/>
          <w:pgNumType w:start="25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0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42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精品文档</w:t>
      </w:r>
    </w:p>
    <w:p>
      <w:pPr>
        <w:pStyle w:val="Heading1"/>
        <w:spacing w:before="214"/>
        <w:ind w:right="203"/>
        <w:rPr>
          <w:rFonts w:ascii="宋体" w:eastAsia="宋体" w:hint="eastAsia"/>
        </w:rPr>
      </w:pPr>
      <w:bookmarkStart w:id="7" w:name="_TOC_250006"/>
      <w:bookmarkEnd w:id="7"/>
      <w:r>
        <w:rPr>
          <w:rFonts w:ascii="宋体" w:eastAsia="宋体" w:hint="eastAsia"/>
          <w:w w:val="95"/>
        </w:rPr>
        <w:t>九、用天平测量固体和液体的质量</w:t>
      </w:r>
    </w:p>
    <w:p>
      <w:pPr>
        <w:pStyle w:val="BodyText"/>
        <w:rPr>
          <w:b/>
          <w:sz w:val="54"/>
        </w:rPr>
      </w:pPr>
    </w:p>
    <w:p>
      <w:pPr>
        <w:pStyle w:val="BodyText"/>
        <w:tabs>
          <w:tab w:val="left" w:pos="2531"/>
          <w:tab w:val="left" w:pos="3432"/>
          <w:tab w:val="left" w:pos="6672"/>
          <w:tab w:val="left" w:pos="9012"/>
        </w:tabs>
        <w:spacing w:before="359"/>
        <w:ind w:left="1091"/>
      </w:pPr>
      <w:r>
        <w:t>年级</w:t>
        <w:tab/>
        <w:t>班</w:t>
        <w:tab/>
        <w:t>实验人：</w:t>
        <w:tab/>
        <w:t>组次：</w:t>
        <w:tab/>
        <w:t>实验时间：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Heading3"/>
        <w:spacing w:before="50" w:line="300" w:lineRule="auto"/>
        <w:ind w:right="7767"/>
      </w:pPr>
      <w:r>
        <w:rPr>
          <w:spacing w:val="-2"/>
          <w:w w:val="95"/>
        </w:rPr>
        <w:t>实验名称：用天平测固体和液体的质量</w:t>
      </w:r>
      <w:r>
        <w:t>实验目的：</w:t>
      </w:r>
    </w:p>
    <w:p>
      <w:pPr>
        <w:pStyle w:val="Heading3"/>
        <w:spacing w:line="352" w:lineRule="exact"/>
      </w:pPr>
      <w:r>
        <w:rPr>
          <w:w w:val="95"/>
        </w:rPr>
        <w:t>实验器材：</w:t>
      </w:r>
    </w:p>
    <w:p>
      <w:pPr>
        <w:spacing w:before="7" w:line="355" w:lineRule="auto"/>
        <w:ind w:left="371" w:right="10962" w:firstLine="0"/>
        <w:jc w:val="left"/>
        <w:rPr>
          <w:sz w:val="36"/>
        </w:rPr>
      </w:pPr>
      <w:r>
        <w:rPr>
          <w:b/>
          <w:sz w:val="36"/>
        </w:rPr>
        <w:t xml:space="preserve">设计并进行试验： </w:t>
      </w:r>
      <w:r>
        <w:rPr>
          <w:sz w:val="36"/>
        </w:rPr>
        <w:t>用天平固体的质量</w:t>
      </w:r>
    </w:p>
    <w:p>
      <w:pPr>
        <w:pStyle w:val="BodyText"/>
        <w:tabs>
          <w:tab w:val="left" w:pos="4083"/>
          <w:tab w:val="left" w:pos="7504"/>
          <w:tab w:val="left" w:pos="11645"/>
        </w:tabs>
        <w:spacing w:before="39"/>
        <w:ind w:left="371"/>
      </w:pPr>
      <w:r>
        <w:rPr>
          <w:rFonts w:ascii="Arial" w:eastAsia="Arial"/>
          <w:position w:val="-3"/>
          <w:sz w:val="31"/>
        </w:rPr>
        <w:t>1</w:t>
      </w:r>
      <w:r>
        <w:rPr>
          <w:spacing w:val="-4"/>
          <w:position w:val="-3"/>
          <w:sz w:val="31"/>
        </w:rPr>
        <w:t>、</w:t>
      </w:r>
      <w:r>
        <w:t>把天平放在</w:t>
        <w:tab/>
        <w:t>上，观察天平的</w:t>
        <w:tab/>
        <w:t>以及游码标尺上的</w:t>
        <w:tab/>
        <w:t>．</w:t>
      </w:r>
    </w:p>
    <w:p>
      <w:pPr>
        <w:pStyle w:val="BodyText"/>
        <w:tabs>
          <w:tab w:val="left" w:pos="5052"/>
          <w:tab w:val="left" w:pos="9912"/>
        </w:tabs>
        <w:spacing w:before="233"/>
        <w:ind w:left="371"/>
      </w:pPr>
      <w:r>
        <w:rPr>
          <w:rFonts w:ascii="Arial" w:eastAsia="Arial"/>
        </w:rPr>
        <w:t>2</w:t>
      </w:r>
      <w:r>
        <w:t>、把游码放在标尺的</w:t>
        <w:tab/>
        <w:t>处．调节横梁上的</w:t>
        <w:tab/>
      </w:r>
      <w:r>
        <w:rPr>
          <w:rFonts w:ascii="Arial" w:eastAsia="Arial"/>
          <w:w w:val="95"/>
        </w:rPr>
        <w:t>,</w:t>
      </w:r>
      <w:r>
        <w:rPr>
          <w:w w:val="95"/>
        </w:rPr>
        <w:t>使横梁平衡．</w:t>
      </w:r>
    </w:p>
    <w:p>
      <w:pPr>
        <w:pStyle w:val="BodyText"/>
        <w:tabs>
          <w:tab w:val="left" w:pos="4512"/>
        </w:tabs>
        <w:spacing w:before="259"/>
        <w:ind w:left="371"/>
      </w:pPr>
      <w:r>
        <w:rPr>
          <w:rFonts w:ascii="Arial" w:eastAsia="Arial"/>
        </w:rPr>
        <w:t>3</w:t>
      </w:r>
      <w:r>
        <w:t>、将物体放在天平的</w:t>
        <w:tab/>
        <w:t>盘中．</w:t>
      </w:r>
    </w:p>
    <w:p>
      <w:pPr>
        <w:pStyle w:val="BodyText"/>
        <w:tabs>
          <w:tab w:val="left" w:pos="2171"/>
          <w:tab w:val="left" w:pos="3972"/>
          <w:tab w:val="left" w:pos="5052"/>
          <w:tab w:val="left" w:pos="8112"/>
        </w:tabs>
        <w:spacing w:before="259"/>
        <w:ind w:left="371"/>
      </w:pPr>
      <w:r>
        <w:rPr>
          <w:rFonts w:ascii="Arial" w:eastAsia="Arial"/>
        </w:rPr>
        <w:t>4</w:t>
      </w:r>
      <w:r>
        <w:t>、用</w:t>
        <w:tab/>
        <w:t>按着由</w:t>
        <w:tab/>
        <w:t>到</w:t>
        <w:tab/>
        <w:t>的顺序向天平</w:t>
        <w:tab/>
        <w:t>盘中加减砝码．</w:t>
      </w:r>
    </w:p>
    <w:p>
      <w:pPr>
        <w:pStyle w:val="BodyText"/>
        <w:tabs>
          <w:tab w:val="left" w:pos="3612"/>
        </w:tabs>
        <w:spacing w:before="258"/>
        <w:ind w:left="371"/>
      </w:pPr>
      <w:r>
        <w:rPr>
          <w:rFonts w:ascii="Arial" w:eastAsia="Arial"/>
        </w:rPr>
        <w:t>5</w:t>
      </w:r>
      <w:r>
        <w:t>、调节游码在</w:t>
        <w:tab/>
        <w:t>上的位置，直至天平恢复平衡．</w:t>
      </w:r>
    </w:p>
    <w:p>
      <w:pPr>
        <w:pStyle w:val="BodyText"/>
        <w:spacing w:before="259" w:line="374" w:lineRule="auto"/>
        <w:ind w:left="371" w:right="9242"/>
      </w:pPr>
      <w:r>
        <w:rPr>
          <w:rFonts w:ascii="Arial" w:eastAsia="Arial"/>
        </w:rPr>
        <w:t xml:space="preserve">6 </w:t>
      </w:r>
      <w:r>
        <w:t>将测量数据填到如下表格中用天平测液体的质量</w:t>
      </w:r>
    </w:p>
    <w:p>
      <w:pPr>
        <w:pStyle w:val="ListParagraph"/>
        <w:numPr>
          <w:ilvl w:val="0"/>
          <w:numId w:val="14"/>
        </w:numPr>
        <w:tabs>
          <w:tab w:val="left" w:pos="642"/>
          <w:tab w:val="left" w:pos="4962"/>
          <w:tab w:val="left" w:pos="8922"/>
        </w:tabs>
        <w:spacing w:before="1" w:after="0" w:line="240" w:lineRule="auto"/>
        <w:ind w:left="641" w:right="0" w:hanging="271"/>
        <w:jc w:val="left"/>
        <w:rPr>
          <w:sz w:val="36"/>
        </w:rPr>
      </w:pPr>
      <w:r>
        <w:rPr>
          <w:sz w:val="36"/>
        </w:rPr>
        <w:t>把游码放在标尺的</w:t>
        <w:tab/>
        <w:t>处．调节横梁上的</w:t>
        <w:tab/>
      </w:r>
      <w:r>
        <w:rPr>
          <w:rFonts w:ascii="Arial" w:eastAsia="Arial"/>
          <w:sz w:val="36"/>
        </w:rPr>
        <w:t>,</w:t>
      </w:r>
      <w:r>
        <w:rPr>
          <w:sz w:val="36"/>
        </w:rPr>
        <w:t>使横梁平衡．</w:t>
      </w:r>
    </w:p>
    <w:p>
      <w:pPr>
        <w:pStyle w:val="ListParagraph"/>
        <w:numPr>
          <w:ilvl w:val="0"/>
          <w:numId w:val="14"/>
        </w:numPr>
        <w:tabs>
          <w:tab w:val="left" w:pos="642"/>
        </w:tabs>
        <w:spacing w:before="259" w:after="0" w:line="240" w:lineRule="auto"/>
        <w:ind w:left="641" w:right="0" w:hanging="271"/>
        <w:jc w:val="left"/>
        <w:rPr>
          <w:sz w:val="36"/>
        </w:rPr>
      </w:pPr>
      <w:r>
        <w:rPr>
          <w:sz w:val="36"/>
        </w:rPr>
        <w:t>把空烧杯（或小瓶）放到天平的左盘中．</w:t>
      </w:r>
    </w:p>
    <w:p>
      <w:pPr>
        <w:pStyle w:val="ListParagraph"/>
        <w:numPr>
          <w:ilvl w:val="0"/>
          <w:numId w:val="14"/>
        </w:numPr>
        <w:tabs>
          <w:tab w:val="left" w:pos="642"/>
        </w:tabs>
        <w:spacing w:before="259" w:after="0" w:line="240" w:lineRule="auto"/>
        <w:ind w:left="641" w:right="0" w:hanging="271"/>
        <w:jc w:val="left"/>
        <w:rPr>
          <w:sz w:val="36"/>
        </w:rPr>
      </w:pPr>
      <w:r>
        <w:rPr>
          <w:sz w:val="36"/>
        </w:rPr>
        <w:t>调节天平重新平衡，测出空烧杯（或小瓶）</w:t>
      </w:r>
      <w:r>
        <w:rPr>
          <w:spacing w:val="-23"/>
          <w:sz w:val="36"/>
        </w:rPr>
        <w:t xml:space="preserve">的质量 </w:t>
      </w:r>
      <w:r>
        <w:rPr>
          <w:rFonts w:ascii="Arial" w:eastAsia="Arial"/>
          <w:sz w:val="36"/>
        </w:rPr>
        <w:t>m</w:t>
      </w:r>
      <w:r>
        <w:rPr>
          <w:sz w:val="36"/>
        </w:rPr>
        <w:t>．</w:t>
      </w:r>
    </w:p>
    <w:p>
      <w:pPr>
        <w:pStyle w:val="ListParagraph"/>
        <w:numPr>
          <w:ilvl w:val="0"/>
          <w:numId w:val="14"/>
        </w:numPr>
        <w:tabs>
          <w:tab w:val="left" w:pos="642"/>
        </w:tabs>
        <w:spacing w:before="259" w:after="0" w:line="240" w:lineRule="auto"/>
        <w:ind w:left="641" w:right="0" w:hanging="271"/>
        <w:jc w:val="left"/>
        <w:rPr>
          <w:sz w:val="36"/>
        </w:rPr>
      </w:pPr>
      <w:r>
        <w:rPr>
          <w:sz w:val="36"/>
        </w:rPr>
        <w:t>在烧杯（小瓶）</w:t>
      </w:r>
      <w:r>
        <w:rPr>
          <w:spacing w:val="-1"/>
          <w:sz w:val="36"/>
        </w:rPr>
        <w:t>内倒入一定量的液体，用天平称出烧杯和液体的总质量，设它为</w:t>
      </w:r>
      <w:r>
        <w:rPr>
          <w:rFonts w:ascii="Arial" w:eastAsia="Arial"/>
          <w:sz w:val="36"/>
        </w:rPr>
        <w:t>M</w:t>
      </w:r>
      <w:r>
        <w:rPr>
          <w:sz w:val="36"/>
        </w:rPr>
        <w:t>．</w:t>
      </w:r>
    </w:p>
    <w:p>
      <w:pPr>
        <w:pStyle w:val="ListParagraph"/>
        <w:numPr>
          <w:ilvl w:val="0"/>
          <w:numId w:val="14"/>
        </w:numPr>
        <w:tabs>
          <w:tab w:val="left" w:pos="642"/>
        </w:tabs>
        <w:spacing w:before="259" w:after="0" w:line="240" w:lineRule="auto"/>
        <w:ind w:left="641" w:right="0" w:hanging="271"/>
        <w:jc w:val="left"/>
        <w:rPr>
          <w:sz w:val="36"/>
        </w:rPr>
      </w:pPr>
      <w:r>
        <w:rPr>
          <w:sz w:val="36"/>
        </w:rPr>
        <w:t>将测量数据填入下表中</w:t>
      </w:r>
    </w:p>
    <w:p>
      <w:pPr>
        <w:tabs>
          <w:tab w:val="left" w:pos="2722"/>
          <w:tab w:val="left" w:pos="8868"/>
        </w:tabs>
        <w:spacing w:before="258"/>
        <w:ind w:left="371" w:right="0" w:firstLine="0"/>
        <w:jc w:val="left"/>
        <w:rPr>
          <w:sz w:val="31"/>
        </w:rPr>
      </w:pPr>
      <w:r>
        <w:pict>
          <v:group id="_x0000_s1066" style="width:208pt;height:93pt;margin-top:42.95pt;margin-left:240pt;mso-position-horizontal-relative:page;mso-wrap-distance-left:0;mso-wrap-distance-right:0;position:absolute;z-index:-251598848" coordorigin="4800,859" coordsize="4160,1860">
            <v:shape id="_x0000_s1067" type="#_x0000_t75" style="width:4160;height:1860;left:4800;position:absolute;top:859" stroked="f">
              <v:imagedata r:id="rId45" o:title=""/>
            </v:shape>
            <v:shape id="_x0000_s1068" type="#_x0000_t202" style="width:654;height:317;left:4986;position:absolute;top:9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铜块</w:t>
                    </w:r>
                  </w:p>
                </w:txbxContent>
              </v:textbox>
            </v:shape>
            <v:shape id="_x0000_s1069" type="#_x0000_t202" style="width:654;height:317;left:4986;position:absolute;top:189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铝块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0" style="width:332.75pt;height:96.95pt;margin-top:42.95pt;margin-left:490pt;mso-position-horizontal-relative:page;mso-wrap-distance-left:0;mso-wrap-distance-right:0;position:absolute;z-index:-251597824" coordorigin="9800,859" coordsize="6655,1939">
            <v:shape id="_x0000_s1071" type="#_x0000_t75" style="width:6655;height:1939;left:9800;position:absolute;top:859" stroked="f">
              <v:imagedata r:id="rId46" o:title=""/>
            </v:shape>
            <v:shape id="_x0000_s1072" type="#_x0000_t202" style="width:1892;height:806;left:9988;position:absolute;top:994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57"/>
                        <w:sz w:val="31"/>
                      </w:rPr>
                      <w:t>空烧杯质量</w:t>
                    </w:r>
                  </w:p>
                  <w:p>
                    <w:pPr>
                      <w:tabs>
                        <w:tab w:val="left" w:pos="715"/>
                      </w:tabs>
                      <w:spacing w:before="86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sz w:val="31"/>
                      </w:rPr>
                      <w:t>m1</w:t>
                      <w:tab/>
                      <w:t>(g)</w:t>
                    </w:r>
                  </w:p>
                </w:txbxContent>
              </v:textbox>
            </v:shape>
            <v:shape id="_x0000_s1073" type="#_x0000_t202" style="width:2238;height:810;left:12180;position:absolute;top:994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装上液体后的质</w:t>
                    </w:r>
                  </w:p>
                  <w:p>
                    <w:pPr>
                      <w:spacing w:before="71" w:line="37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 xml:space="preserve">量 </w:t>
                    </w:r>
                    <w:r>
                      <w:rPr>
                        <w:rFonts w:ascii="Arial" w:eastAsia="Arial"/>
                        <w:sz w:val="31"/>
                      </w:rPr>
                      <w:t xml:space="preserve">m2 </w:t>
                    </w:r>
                    <w:r>
                      <w:rPr>
                        <w:sz w:val="31"/>
                      </w:rPr>
                      <w:t>（</w:t>
                    </w:r>
                    <w:r>
                      <w:rPr>
                        <w:rFonts w:ascii="Arial" w:eastAsia="Arial"/>
                        <w:sz w:val="31"/>
                      </w:rPr>
                      <w:t>g</w:t>
                    </w:r>
                    <w:r>
                      <w:rPr>
                        <w:sz w:val="31"/>
                      </w:rPr>
                      <w:t>）</w:t>
                    </w:r>
                  </w:p>
                </w:txbxContent>
              </v:textbox>
            </v:shape>
            <v:shape id="_x0000_s1074" type="#_x0000_t202" style="width:1550;height:317;left:14723;position:absolute;top:99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7"/>
                        <w:sz w:val="31"/>
                      </w:rPr>
                      <w:t>液 体 质 量</w:t>
                    </w:r>
                  </w:p>
                </w:txbxContent>
              </v:textbox>
            </v:shape>
            <v:shape id="_x0000_s1075" type="#_x0000_t202" style="width:267;height:350;left:14723;position:absolute;top:1454" filled="f" stroked="f">
              <v:textbox inset="0,0,0,0">
                <w:txbxContent>
                  <w:p>
                    <w:pPr>
                      <w:spacing w:before="0" w:line="346" w:lineRule="exact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95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076" type="#_x0000_t202" style="width:812;height:350;left:15439;position:absolute;top:1454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（</w:t>
                    </w:r>
                    <w:r>
                      <w:rPr>
                        <w:rFonts w:ascii="Arial" w:eastAsia="Arial"/>
                        <w:sz w:val="31"/>
                      </w:rPr>
                      <w:t>g</w:t>
                    </w:r>
                    <w:r>
                      <w:rPr>
                        <w:sz w:val="31"/>
                      </w:rPr>
                      <w:t>）</w:t>
                    </w:r>
                  </w:p>
                </w:txbxContent>
              </v:textbox>
            </v:shape>
            <w10:wrap type="topAndBottom"/>
          </v:group>
        </w:pict>
      </w:r>
      <w:r>
        <w:rPr>
          <w:b/>
          <w:sz w:val="36"/>
        </w:rPr>
        <w:t>数据记录</w:t>
        <w:tab/>
      </w:r>
      <w:r>
        <w:rPr>
          <w:position w:val="-3"/>
          <w:sz w:val="31"/>
        </w:rPr>
        <w:t>表一</w:t>
        <w:tab/>
        <w:t>表二</w: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before="49"/>
        <w:ind w:left="371"/>
      </w:pPr>
      <w:r>
        <w:rPr>
          <w:b/>
        </w:rPr>
        <w:t>交流评估</w:t>
      </w:r>
      <w:r>
        <w:t>：如何测出一滴水的质量？一枚普通邮票的质量？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spacing w:before="0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60"/>
          <w:pgMar w:top="1020" w:right="1080" w:bottom="280" w:left="2520" w:header="708" w:footer="708"/>
          <w:pgNumType w:start="26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0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45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精品文档</w:t>
      </w:r>
    </w:p>
    <w:p>
      <w:pPr>
        <w:pStyle w:val="Heading1"/>
        <w:spacing w:before="214"/>
        <w:ind w:left="1699"/>
        <w:jc w:val="left"/>
        <w:rPr>
          <w:rFonts w:ascii="宋体" w:eastAsia="宋体" w:hint="eastAsia"/>
        </w:rPr>
      </w:pPr>
      <w:bookmarkStart w:id="8" w:name="_TOC_250005"/>
      <w:bookmarkEnd w:id="8"/>
      <w:r>
        <w:rPr>
          <w:rFonts w:ascii="宋体" w:eastAsia="宋体" w:hint="eastAsia"/>
          <w:w w:val="95"/>
        </w:rPr>
        <w:t>十、测量盐水和形状不规则固体的密度</w:t>
      </w:r>
    </w:p>
    <w:p>
      <w:pPr>
        <w:pStyle w:val="BodyText"/>
        <w:tabs>
          <w:tab w:val="left" w:pos="2531"/>
          <w:tab w:val="left" w:pos="3432"/>
          <w:tab w:val="left" w:pos="6672"/>
          <w:tab w:val="left" w:pos="9012"/>
        </w:tabs>
        <w:spacing w:before="219"/>
        <w:ind w:left="1091"/>
      </w:pPr>
      <w:r>
        <w:t>年级</w:t>
        <w:tab/>
        <w:t>班</w:t>
        <w:tab/>
        <w:t>实验人：</w:t>
        <w:tab/>
        <w:t>组次：</w:t>
        <w:tab/>
        <w:t>实验时间：</w:t>
      </w:r>
    </w:p>
    <w:p>
      <w:pPr>
        <w:spacing w:before="220"/>
        <w:ind w:left="371" w:right="0" w:firstLine="0"/>
        <w:jc w:val="left"/>
        <w:rPr>
          <w:b/>
          <w:sz w:val="31"/>
        </w:rPr>
      </w:pPr>
      <w:r>
        <w:rPr>
          <w:b/>
          <w:sz w:val="31"/>
        </w:rPr>
        <w:t>课前回顾：</w:t>
      </w:r>
    </w:p>
    <w:p>
      <w:pPr>
        <w:spacing w:before="168"/>
        <w:ind w:left="371" w:right="0" w:firstLine="0"/>
        <w:jc w:val="left"/>
        <w:rPr>
          <w:sz w:val="31"/>
        </w:rPr>
      </w:pPr>
      <w:r>
        <w:rPr>
          <w:sz w:val="31"/>
        </w:rPr>
        <w:t>1、在使用量筒时应注意的问题</w:t>
      </w:r>
    </w:p>
    <w:p>
      <w:pPr>
        <w:pStyle w:val="ListParagraph"/>
        <w:numPr>
          <w:ilvl w:val="0"/>
          <w:numId w:val="13"/>
        </w:numPr>
        <w:tabs>
          <w:tab w:val="left" w:pos="1165"/>
          <w:tab w:val="left" w:pos="6042"/>
        </w:tabs>
        <w:spacing w:before="165" w:after="0" w:line="240" w:lineRule="auto"/>
        <w:ind w:left="1164" w:right="0" w:hanging="794"/>
        <w:jc w:val="left"/>
        <w:rPr>
          <w:sz w:val="31"/>
        </w:rPr>
      </w:pPr>
      <w:r>
        <w:rPr>
          <w:sz w:val="31"/>
        </w:rPr>
        <w:t>量筒是实验室里用来测</w:t>
        <w:tab/>
        <w:t>的仪器．</w:t>
      </w:r>
    </w:p>
    <w:p>
      <w:pPr>
        <w:pStyle w:val="BodyText"/>
        <w:spacing w:before="12"/>
        <w:rPr>
          <w:sz w:val="7"/>
        </w:rPr>
      </w:pPr>
    </w:p>
    <w:p>
      <w:pPr>
        <w:pStyle w:val="ListParagraph"/>
        <w:numPr>
          <w:ilvl w:val="0"/>
          <w:numId w:val="13"/>
        </w:numPr>
        <w:tabs>
          <w:tab w:val="left" w:pos="1197"/>
          <w:tab w:val="left" w:pos="7266"/>
          <w:tab w:val="left" w:pos="12923"/>
        </w:tabs>
        <w:spacing w:before="62" w:after="0" w:line="379" w:lineRule="exact"/>
        <w:ind w:left="1196" w:right="0" w:hanging="826"/>
        <w:jc w:val="left"/>
        <w:rPr>
          <w:sz w:val="31"/>
        </w:rPr>
      </w:pPr>
      <w:r>
        <w:rPr>
          <w:sz w:val="31"/>
        </w:rPr>
        <w:t>量筒的单位一般为“ml”表示</w:t>
        <w:tab/>
        <w:t>，读数时要估读到最小刻度的下一位．</w:t>
        <w:tab/>
        <w:t>1</w:t>
      </w:r>
      <w:r>
        <w:rPr>
          <w:spacing w:val="6"/>
          <w:sz w:val="31"/>
        </w:rPr>
        <w:t xml:space="preserve"> </w:t>
      </w:r>
      <w:r>
        <w:rPr>
          <w:sz w:val="31"/>
        </w:rPr>
        <w:t>ml=</w:t>
      </w:r>
    </w:p>
    <w:p>
      <w:pPr>
        <w:tabs>
          <w:tab w:val="left" w:pos="1944"/>
        </w:tabs>
        <w:spacing w:before="0" w:line="379" w:lineRule="exact"/>
        <w:ind w:left="371" w:right="0" w:firstLine="0"/>
        <w:jc w:val="left"/>
        <w:rPr>
          <w:sz w:val="16"/>
        </w:rPr>
      </w:pPr>
      <w:r>
        <w:rPr>
          <w:rFonts w:ascii="Arial"/>
          <w:color w:val="313D31"/>
          <w:sz w:val="31"/>
        </w:rPr>
        <w:t>cm</w:t>
      </w:r>
      <w:r>
        <w:rPr>
          <w:color w:val="313D31"/>
          <w:position w:val="4"/>
          <w:sz w:val="16"/>
        </w:rPr>
        <w:t>3</w:t>
      </w:r>
      <w:r>
        <w:rPr>
          <w:color w:val="313D31"/>
          <w:sz w:val="31"/>
        </w:rPr>
        <w:t>=</w:t>
        <w:tab/>
      </w:r>
      <w:r>
        <w:rPr>
          <w:rFonts w:ascii="Arial"/>
          <w:color w:val="313D31"/>
          <w:spacing w:val="-3"/>
          <w:sz w:val="31"/>
        </w:rPr>
        <w:t>m</w:t>
      </w:r>
      <w:r>
        <w:rPr>
          <w:color w:val="313D31"/>
          <w:spacing w:val="-3"/>
          <w:position w:val="4"/>
          <w:sz w:val="16"/>
        </w:rPr>
        <w:t>3</w:t>
      </w:r>
    </w:p>
    <w:p>
      <w:pPr>
        <w:pStyle w:val="ListParagraph"/>
        <w:numPr>
          <w:ilvl w:val="0"/>
          <w:numId w:val="13"/>
        </w:numPr>
        <w:tabs>
          <w:tab w:val="left" w:pos="1165"/>
        </w:tabs>
        <w:spacing w:before="168" w:after="0" w:line="240" w:lineRule="auto"/>
        <w:ind w:left="1164" w:right="0" w:hanging="794"/>
        <w:jc w:val="left"/>
        <w:rPr>
          <w:sz w:val="31"/>
        </w:rPr>
      </w:pPr>
      <w:r>
        <w:rPr>
          <w:sz w:val="31"/>
        </w:rPr>
        <w:t>量筒一定要放置在水平面上，然后再将液体倒入量筒中．</w:t>
      </w:r>
    </w:p>
    <w:p>
      <w:pPr>
        <w:pStyle w:val="ListParagraph"/>
        <w:numPr>
          <w:ilvl w:val="0"/>
          <w:numId w:val="13"/>
        </w:numPr>
        <w:tabs>
          <w:tab w:val="left" w:pos="1161"/>
          <w:tab w:val="left" w:pos="7760"/>
        </w:tabs>
        <w:spacing w:before="193" w:after="0" w:line="218" w:lineRule="auto"/>
        <w:ind w:left="1159" w:right="478" w:hanging="789"/>
        <w:jc w:val="left"/>
        <w:rPr>
          <w:sz w:val="31"/>
        </w:rPr>
      </w:pPr>
      <w:r>
        <w:rPr>
          <w:sz w:val="31"/>
        </w:rPr>
        <w:t>观察量筒里液面到达的刻度时，视线要</w:t>
        <w:tab/>
        <w:t>，若液面呈凹形，观察时要以凹形的底部</w:t>
      </w:r>
      <w:r>
        <w:rPr>
          <w:spacing w:val="-18"/>
          <w:sz w:val="31"/>
        </w:rPr>
        <w:t>为</w:t>
      </w:r>
      <w:r>
        <w:rPr>
          <w:sz w:val="31"/>
        </w:rPr>
        <w:t>准；若液面呈凸形，观察时要以凸形的顶部为准．</w:t>
      </w:r>
    </w:p>
    <w:p>
      <w:pPr>
        <w:pStyle w:val="ListParagraph"/>
        <w:numPr>
          <w:ilvl w:val="0"/>
          <w:numId w:val="13"/>
        </w:numPr>
        <w:tabs>
          <w:tab w:val="left" w:pos="1165"/>
          <w:tab w:val="left" w:pos="8091"/>
        </w:tabs>
        <w:spacing w:before="0" w:after="0" w:line="348" w:lineRule="exact"/>
        <w:ind w:left="1164" w:right="0" w:hanging="794"/>
        <w:jc w:val="left"/>
        <w:rPr>
          <w:sz w:val="31"/>
        </w:rPr>
      </w:pPr>
      <w:r>
        <w:rPr>
          <w:sz w:val="31"/>
        </w:rPr>
        <w:t>用量筒（杯）测固体体积的方法叫</w:t>
        <w:tab/>
        <w:t>．</w:t>
      </w:r>
    </w:p>
    <w:p>
      <w:pPr>
        <w:tabs>
          <w:tab w:val="left" w:pos="9351"/>
        </w:tabs>
        <w:spacing w:before="0" w:line="360" w:lineRule="exact"/>
        <w:ind w:left="371" w:right="0" w:firstLine="0"/>
        <w:jc w:val="left"/>
        <w:rPr>
          <w:sz w:val="31"/>
        </w:rPr>
      </w:pPr>
      <w:r>
        <w:rPr>
          <w:rFonts w:ascii="Arial" w:eastAsia="Arial"/>
          <w:sz w:val="31"/>
        </w:rPr>
        <w:t>2</w:t>
      </w:r>
      <w:r>
        <w:rPr>
          <w:sz w:val="31"/>
        </w:rPr>
        <w:t>、</w:t>
      </w:r>
      <w:r>
        <w:rPr>
          <w:sz w:val="31"/>
          <w:u w:val="single"/>
        </w:rPr>
        <w:t xml:space="preserve"> </w:t>
        <w:tab/>
        <w:t>叫</w:t>
      </w:r>
      <w:r>
        <w:rPr>
          <w:sz w:val="31"/>
        </w:rPr>
        <w:t>密度。</w:t>
      </w:r>
    </w:p>
    <w:p>
      <w:pPr>
        <w:tabs>
          <w:tab w:val="left" w:pos="4940"/>
          <w:tab w:val="left" w:pos="9668"/>
        </w:tabs>
        <w:spacing w:before="0" w:line="360" w:lineRule="exact"/>
        <w:ind w:left="371" w:right="0" w:firstLine="0"/>
        <w:jc w:val="left"/>
        <w:rPr>
          <w:sz w:val="31"/>
        </w:rPr>
      </w:pPr>
      <w:r>
        <w:rPr>
          <w:rFonts w:ascii="Arial" w:eastAsia="Arial"/>
          <w:sz w:val="31"/>
        </w:rPr>
        <w:t>3</w:t>
      </w:r>
      <w:r>
        <w:rPr>
          <w:sz w:val="31"/>
        </w:rPr>
        <w:t>、密度的计算公</w:t>
      </w:r>
      <w:r>
        <w:rPr>
          <w:spacing w:val="-11"/>
          <w:sz w:val="31"/>
        </w:rPr>
        <w:t>式</w:t>
      </w:r>
      <w:r>
        <w:rPr>
          <w:spacing w:val="-11"/>
          <w:sz w:val="31"/>
          <w:u w:val="single"/>
        </w:rPr>
        <w:t xml:space="preserve"> </w:t>
        <w:tab/>
      </w:r>
      <w:r>
        <w:rPr>
          <w:sz w:val="31"/>
        </w:rPr>
        <w:t>；密度的国际单位</w:t>
      </w:r>
      <w:r>
        <w:rPr>
          <w:spacing w:val="-14"/>
          <w:sz w:val="31"/>
        </w:rPr>
        <w:t>是</w:t>
      </w:r>
      <w:r>
        <w:rPr>
          <w:spacing w:val="-14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tabs>
          <w:tab w:val="left" w:pos="4310"/>
          <w:tab w:val="left" w:pos="8048"/>
        </w:tabs>
        <w:spacing w:before="9" w:line="218" w:lineRule="auto"/>
        <w:ind w:left="371" w:right="4677" w:firstLine="0"/>
        <w:jc w:val="left"/>
        <w:rPr>
          <w:sz w:val="31"/>
        </w:rPr>
      </w:pPr>
      <w:r>
        <w:rPr>
          <w:rFonts w:ascii="Arial" w:eastAsia="Arial"/>
          <w:sz w:val="31"/>
        </w:rPr>
        <w:t>4</w:t>
      </w:r>
      <w:r>
        <w:rPr>
          <w:sz w:val="31"/>
        </w:rPr>
        <w:t>、水的密度</w:t>
      </w:r>
      <w:r>
        <w:rPr>
          <w:spacing w:val="-8"/>
          <w:sz w:val="31"/>
        </w:rPr>
        <w:t>是</w:t>
      </w:r>
      <w:r>
        <w:rPr>
          <w:spacing w:val="-8"/>
          <w:sz w:val="31"/>
          <w:u w:val="single"/>
        </w:rPr>
        <w:t xml:space="preserve"> </w:t>
        <w:tab/>
      </w:r>
      <w:r>
        <w:rPr>
          <w:sz w:val="31"/>
        </w:rPr>
        <w:t>千克</w:t>
      </w:r>
      <w:r>
        <w:rPr>
          <w:rFonts w:ascii="Arial" w:eastAsia="Arial"/>
          <w:spacing w:val="-6"/>
          <w:sz w:val="31"/>
        </w:rPr>
        <w:t>/</w:t>
      </w:r>
      <w:r>
        <w:rPr>
          <w:sz w:val="31"/>
        </w:rPr>
        <w:t>米</w:t>
      </w:r>
      <w:r>
        <w:rPr>
          <w:spacing w:val="-70"/>
          <w:sz w:val="31"/>
        </w:rPr>
        <w:t xml:space="preserve"> </w:t>
      </w:r>
      <w:r>
        <w:rPr>
          <w:rFonts w:ascii="Arial" w:eastAsia="Arial"/>
          <w:position w:val="6"/>
          <w:sz w:val="21"/>
        </w:rPr>
        <w:t>3</w:t>
      </w:r>
      <w:r>
        <w:rPr>
          <w:sz w:val="31"/>
        </w:rPr>
        <w:t>，</w:t>
      </w:r>
      <w:r>
        <w:rPr>
          <w:spacing w:val="-4"/>
          <w:sz w:val="31"/>
        </w:rPr>
        <w:t>合</w:t>
      </w:r>
      <w:r>
        <w:rPr>
          <w:spacing w:val="-4"/>
          <w:sz w:val="31"/>
          <w:u w:val="single"/>
        </w:rPr>
        <w:t xml:space="preserve"> </w:t>
        <w:tab/>
      </w:r>
      <w:r>
        <w:rPr>
          <w:sz w:val="31"/>
        </w:rPr>
        <w:t>克</w:t>
      </w:r>
      <w:r>
        <w:rPr>
          <w:rFonts w:ascii="Arial" w:eastAsia="Arial"/>
          <w:sz w:val="31"/>
        </w:rPr>
        <w:t>/</w:t>
      </w:r>
      <w:r>
        <w:rPr>
          <w:sz w:val="31"/>
        </w:rPr>
        <w:t>厘米</w:t>
      </w:r>
      <w:r>
        <w:rPr>
          <w:spacing w:val="-69"/>
          <w:sz w:val="31"/>
        </w:rPr>
        <w:t xml:space="preserve"> </w:t>
      </w:r>
      <w:r>
        <w:rPr>
          <w:rFonts w:ascii="Arial" w:eastAsia="Arial"/>
          <w:position w:val="6"/>
          <w:sz w:val="21"/>
        </w:rPr>
        <w:t>3</w:t>
      </w:r>
      <w:r>
        <w:rPr>
          <w:spacing w:val="-17"/>
          <w:sz w:val="31"/>
        </w:rPr>
        <w:t>。</w:t>
      </w:r>
      <w:r>
        <w:rPr>
          <w:b/>
          <w:sz w:val="31"/>
        </w:rPr>
        <w:t>实验目的</w:t>
      </w:r>
      <w:r>
        <w:rPr>
          <w:sz w:val="31"/>
        </w:rPr>
        <w:t>：</w:t>
      </w:r>
    </w:p>
    <w:p>
      <w:pPr>
        <w:pStyle w:val="ListParagraph"/>
        <w:numPr>
          <w:ilvl w:val="0"/>
          <w:numId w:val="12"/>
        </w:numPr>
        <w:tabs>
          <w:tab w:val="left" w:pos="611"/>
        </w:tabs>
        <w:spacing w:before="0" w:after="0" w:line="348" w:lineRule="exact"/>
        <w:ind w:left="610" w:right="0" w:hanging="240"/>
        <w:jc w:val="left"/>
        <w:rPr>
          <w:rFonts w:ascii="Arial" w:eastAsia="Arial"/>
          <w:sz w:val="29"/>
        </w:rPr>
      </w:pPr>
      <w:r>
        <w:rPr>
          <w:sz w:val="31"/>
        </w:rPr>
        <w:t>通过实验进一步巩固物质密度的概念；</w:t>
      </w:r>
    </w:p>
    <w:p>
      <w:pPr>
        <w:pStyle w:val="ListParagraph"/>
        <w:numPr>
          <w:ilvl w:val="0"/>
          <w:numId w:val="12"/>
        </w:numPr>
        <w:tabs>
          <w:tab w:val="left" w:pos="692"/>
        </w:tabs>
        <w:spacing w:before="9" w:after="0" w:line="218" w:lineRule="auto"/>
        <w:ind w:left="371" w:right="578" w:firstLine="0"/>
        <w:jc w:val="left"/>
        <w:rPr>
          <w:sz w:val="29"/>
        </w:rPr>
      </w:pPr>
      <w:r>
        <w:rPr>
          <w:spacing w:val="-1"/>
          <w:sz w:val="31"/>
        </w:rPr>
        <w:t>学会量筒的使用方法。一是用量筒测量液体体积的方法；二是用量筒测量不规则形状物体体积</w:t>
      </w:r>
      <w:r>
        <w:rPr>
          <w:sz w:val="31"/>
        </w:rPr>
        <w:t>的方法；</w:t>
      </w:r>
    </w:p>
    <w:p>
      <w:pPr>
        <w:pStyle w:val="ListParagraph"/>
        <w:numPr>
          <w:ilvl w:val="0"/>
          <w:numId w:val="12"/>
        </w:numPr>
        <w:tabs>
          <w:tab w:val="left" w:pos="611"/>
        </w:tabs>
        <w:spacing w:before="0" w:after="0" w:line="218" w:lineRule="auto"/>
        <w:ind w:left="371" w:right="8896" w:firstLine="0"/>
        <w:jc w:val="left"/>
        <w:rPr>
          <w:rFonts w:ascii="Arial" w:eastAsia="Arial"/>
          <w:b/>
          <w:sz w:val="29"/>
        </w:rPr>
      </w:pPr>
      <w:r>
        <w:rPr>
          <w:spacing w:val="-2"/>
          <w:sz w:val="31"/>
        </w:rPr>
        <w:t>学会用量筒和天平测物质的密度。</w:t>
      </w:r>
      <w:r>
        <w:rPr>
          <w:b/>
          <w:color w:val="313D31"/>
          <w:sz w:val="31"/>
        </w:rPr>
        <w:t>实验原理：</w:t>
      </w:r>
    </w:p>
    <w:p>
      <w:pPr>
        <w:spacing w:before="0" w:line="218" w:lineRule="auto"/>
        <w:ind w:left="371" w:right="10084" w:firstLine="0"/>
        <w:jc w:val="left"/>
        <w:rPr>
          <w:b/>
          <w:sz w:val="31"/>
        </w:rPr>
      </w:pPr>
      <w:r>
        <w:rPr>
          <w:b/>
          <w:color w:val="313D31"/>
          <w:sz w:val="31"/>
        </w:rPr>
        <w:t>实验一：测量小石块的密度实验器材：</w:t>
      </w:r>
    </w:p>
    <w:p>
      <w:pPr>
        <w:tabs>
          <w:tab w:val="left" w:pos="6996"/>
        </w:tabs>
        <w:spacing w:before="0" w:line="348" w:lineRule="exact"/>
        <w:ind w:left="371" w:right="0" w:firstLine="0"/>
        <w:jc w:val="left"/>
        <w:rPr>
          <w:rFonts w:ascii="Arial" w:eastAsia="Arial" w:hAnsi="Arial"/>
          <w:sz w:val="31"/>
        </w:rPr>
      </w:pPr>
      <w:r>
        <w:rPr>
          <w:b/>
          <w:color w:val="313D31"/>
          <w:sz w:val="31"/>
        </w:rPr>
        <w:t>实验步骤：</w:t>
      </w:r>
      <w:r>
        <w:rPr>
          <w:color w:val="313D31"/>
          <w:sz w:val="31"/>
        </w:rPr>
        <w:t>①用天平测出</w:t>
        <w:tab/>
        <w:t>的质量记</w:t>
      </w:r>
      <w:r>
        <w:rPr>
          <w:color w:val="313D31"/>
          <w:spacing w:val="72"/>
          <w:sz w:val="31"/>
        </w:rPr>
        <w:t>作</w:t>
      </w:r>
      <w:r>
        <w:rPr>
          <w:rFonts w:ascii="Arial" w:eastAsia="Arial" w:hAnsi="Arial"/>
          <w:color w:val="313D31"/>
          <w:sz w:val="31"/>
        </w:rPr>
        <w:t>m</w:t>
      </w:r>
    </w:p>
    <w:p>
      <w:pPr>
        <w:tabs>
          <w:tab w:val="left" w:pos="6045"/>
        </w:tabs>
        <w:spacing w:before="0" w:line="371" w:lineRule="exact"/>
        <w:ind w:left="371" w:right="0" w:firstLine="0"/>
        <w:jc w:val="left"/>
        <w:rPr>
          <w:rFonts w:ascii="Arial" w:eastAsia="Arial" w:hAnsi="Arial"/>
          <w:sz w:val="31"/>
        </w:rPr>
      </w:pPr>
      <w:r>
        <w:pict>
          <v:shape id="_x0000_s1077" type="#_x0000_t202" style="width:4.15pt;height:8.3pt;margin-top:14.66pt;margin-left:506.63pt;mso-position-horizontal-relative:page;position:absolute;z-index:-251590656" filled="f" stroked="f">
            <v:textbox inset="0,0,0,0">
              <w:txbxContent>
                <w:p>
                  <w:pPr>
                    <w:spacing w:before="0" w:line="166" w:lineRule="exact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313D31"/>
                      <w:w w:val="103"/>
                      <w:sz w:val="16"/>
                    </w:rPr>
                    <w:t>1</w:t>
                  </w:r>
                </w:p>
              </w:txbxContent>
            </v:textbox>
          </v:shape>
        </w:pict>
      </w:r>
      <w:r>
        <w:rPr>
          <w:color w:val="313D31"/>
          <w:sz w:val="31"/>
        </w:rPr>
        <w:t>②在量筒中放入</w:t>
        <w:tab/>
        <w:t>的水记</w:t>
      </w:r>
      <w:r>
        <w:rPr>
          <w:color w:val="313D31"/>
          <w:spacing w:val="69"/>
          <w:sz w:val="31"/>
        </w:rPr>
        <w:t>作</w:t>
      </w:r>
      <w:r>
        <w:rPr>
          <w:rFonts w:ascii="Arial" w:eastAsia="Arial" w:hAnsi="Arial"/>
          <w:color w:val="313D31"/>
          <w:sz w:val="31"/>
        </w:rPr>
        <w:t>V</w:t>
      </w:r>
    </w:p>
    <w:p>
      <w:pPr>
        <w:spacing w:before="0" w:line="311" w:lineRule="exact"/>
        <w:ind w:left="371" w:right="0" w:firstLine="0"/>
        <w:jc w:val="left"/>
        <w:rPr>
          <w:rFonts w:ascii="Arial" w:eastAsia="Arial" w:hAnsi="Arial"/>
          <w:sz w:val="31"/>
        </w:rPr>
      </w:pPr>
      <w:r>
        <w:rPr>
          <w:color w:val="313D31"/>
          <w:sz w:val="31"/>
        </w:rPr>
        <w:t>③用细线拴住金属块将其浸没于量筒中的水中，水的体积记作</w:t>
      </w:r>
      <w:r>
        <w:rPr>
          <w:rFonts w:ascii="Arial" w:eastAsia="Arial" w:hAnsi="Arial"/>
          <w:color w:val="313D31"/>
          <w:sz w:val="31"/>
        </w:rPr>
        <w:t>V</w:t>
      </w:r>
    </w:p>
    <w:p>
      <w:pPr>
        <w:spacing w:before="0" w:line="154" w:lineRule="exact"/>
        <w:ind w:left="4209" w:right="0" w:firstLine="0"/>
        <w:jc w:val="center"/>
        <w:rPr>
          <w:sz w:val="16"/>
        </w:rPr>
      </w:pPr>
      <w:r>
        <w:rPr>
          <w:color w:val="313D31"/>
          <w:w w:val="103"/>
          <w:sz w:val="16"/>
        </w:rPr>
        <w:t>2</w:t>
      </w:r>
    </w:p>
    <w:p>
      <w:pPr>
        <w:pStyle w:val="BodyText"/>
        <w:spacing w:before="5"/>
        <w:rPr>
          <w:sz w:val="19"/>
        </w:rPr>
      </w:pPr>
    </w:p>
    <w:p>
      <w:pPr>
        <w:spacing w:before="1" w:line="218" w:lineRule="auto"/>
        <w:ind w:left="371" w:right="10719" w:firstLine="0"/>
        <w:jc w:val="left"/>
        <w:rPr>
          <w:b/>
          <w:sz w:val="31"/>
        </w:rPr>
      </w:pPr>
      <w:r>
        <w:pict>
          <v:group id="_x0000_s1078" style="width:687.5pt;height:126.95pt;margin-top:33.45pt;margin-left:135.25pt;mso-position-horizontal-relative:page;position:absolute;z-index:-251592704" coordorigin="2705,669" coordsize="13750,2539">
            <v:shape id="_x0000_s1079" type="#_x0000_t75" style="width:13750;height:2539;left:2705;position:absolute;top:669" stroked="f">
              <v:imagedata r:id="rId48" o:title=""/>
            </v:shape>
            <v:shape id="_x0000_s1080" type="#_x0000_t202" style="width:1604;height:785;left:2891;position:absolute;top:806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石块的质量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m/g</w:t>
                    </w:r>
                  </w:p>
                </w:txbxContent>
              </v:textbox>
            </v:shape>
            <v:shape id="_x0000_s1081" type="#_x0000_t202" style="width:2238;height:908;left:5627;position:absolute;top:806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量筒中水的体积</w:t>
                    </w:r>
                  </w:p>
                  <w:p>
                    <w:pPr>
                      <w:spacing w:before="71" w:line="34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V</w:t>
                    </w:r>
                    <w:r>
                      <w:rPr>
                        <w:spacing w:val="-72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/m</w:t>
                    </w:r>
                  </w:p>
                  <w:p>
                    <w:pPr>
                      <w:tabs>
                        <w:tab w:val="left" w:pos="558"/>
                      </w:tabs>
                      <w:spacing w:before="0" w:line="132" w:lineRule="exact"/>
                      <w:ind w:left="15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1</w:t>
                      <w:tab/>
                      <w:t>l</w:t>
                    </w:r>
                  </w:p>
                </w:txbxContent>
              </v:textbox>
            </v:shape>
            <v:shape id="_x0000_s1082" type="#_x0000_t202" style="width:2238;height:317;left:8360;position:absolute;top:80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放入金属块后水</w:t>
                    </w:r>
                  </w:p>
                </w:txbxContent>
              </v:textbox>
            </v:shape>
            <v:shape id="_x0000_s1083" type="#_x0000_t202" style="width:1604;height:317;left:11097;position:absolute;top:80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石块的体积</w:t>
                    </w:r>
                  </w:p>
                </w:txbxContent>
              </v:textbox>
            </v:shape>
            <v:shape id="_x0000_s1084" type="#_x0000_t202" style="width:1832;height:350;left:8360;position:absolute;top:1266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5"/>
                        <w:sz w:val="31"/>
                      </w:rPr>
                      <w:t>的体积</w:t>
                    </w:r>
                    <w:r>
                      <w:rPr>
                        <w:rFonts w:ascii="Arial" w:eastAsia="Arial"/>
                        <w:w w:val="105"/>
                        <w:sz w:val="31"/>
                      </w:rPr>
                      <w:t xml:space="preserve">V </w:t>
                    </w:r>
                    <w:r>
                      <w:rPr>
                        <w:w w:val="105"/>
                        <w:sz w:val="31"/>
                      </w:rPr>
                      <w:t>/ml</w:t>
                    </w:r>
                  </w:p>
                </w:txbxContent>
              </v:textbox>
            </v:shape>
            <v:shape id="_x0000_s1085" type="#_x0000_t202" style="width:103;height:166;left:9617;position:absolute;top:1548" filled="f" stroked="f">
              <v:textbox inset="0,0,0,0">
                <w:txbxContent>
                  <w:p>
                    <w:pPr>
                      <w:spacing w:before="0" w:line="166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3"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086" type="#_x0000_t202" style="width:1997;height:350;left:11097;position:absolute;top:1266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rFonts w:ascii="Arial" w:eastAsia="Arial"/>
                        <w:sz w:val="31"/>
                      </w:rPr>
                    </w:pPr>
                    <w:r>
                      <w:rPr>
                        <w:sz w:val="31"/>
                      </w:rPr>
                      <w:t>（</w:t>
                    </w:r>
                    <w:r>
                      <w:rPr>
                        <w:rFonts w:ascii="Arial" w:eastAsia="Arial"/>
                        <w:sz w:val="31"/>
                      </w:rPr>
                      <w:t xml:space="preserve">V </w:t>
                    </w:r>
                    <w:r>
                      <w:rPr>
                        <w:sz w:val="31"/>
                      </w:rPr>
                      <w:t>-V</w:t>
                    </w:r>
                    <w:r>
                      <w:rPr>
                        <w:spacing w:val="-76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）</w:t>
                    </w:r>
                    <w:r>
                      <w:rPr>
                        <w:rFonts w:ascii="Arial" w:eastAsia="Arial"/>
                        <w:sz w:val="31"/>
                      </w:rPr>
                      <w:t>/cm3</w:t>
                    </w:r>
                  </w:p>
                </w:txbxContent>
              </v:textbox>
            </v:shape>
            <v:shape id="_x0000_s1087" type="#_x0000_t202" style="width:499;height:166;left:11644;position:absolute;top:1548" filled="f" stroked="f">
              <v:textbox inset="0,0,0,0">
                <w:txbxContent>
                  <w:p>
                    <w:pPr>
                      <w:tabs>
                        <w:tab w:val="left" w:pos="396"/>
                      </w:tabs>
                      <w:spacing w:before="0" w:line="166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2</w:t>
                      <w:tab/>
                      <w:t>1</w:t>
                    </w:r>
                  </w:p>
                </w:txbxContent>
              </v:textbox>
            </v:shape>
            <v:shape id="_x0000_s1088" type="#_x0000_t202" style="width:1778;height:824;left:13834;position:absolute;top:791" filled="f" stroked="f">
              <v:textbox inset="0,0,0,0">
                <w:txbxContent>
                  <w:p>
                    <w:pPr>
                      <w:spacing w:before="0" w:line="374" w:lineRule="exact"/>
                      <w:ind w:left="0" w:right="0" w:firstLine="0"/>
                      <w:jc w:val="left"/>
                      <w:rPr>
                        <w:rFonts w:ascii="Arial" w:eastAsia="Arial" w:hAnsi="Arial"/>
                        <w:sz w:val="31"/>
                      </w:rPr>
                    </w:pPr>
                    <w:r>
                      <w:rPr>
                        <w:sz w:val="31"/>
                      </w:rPr>
                      <w:t>石块的密度</w:t>
                    </w:r>
                    <w:r>
                      <w:rPr>
                        <w:rFonts w:ascii="Arial" w:eastAsia="Arial" w:hAnsi="Arial"/>
                        <w:sz w:val="31"/>
                      </w:rPr>
                      <w:t>ρ</w:t>
                    </w:r>
                  </w:p>
                  <w:p>
                    <w:pPr>
                      <w:spacing w:before="71" w:line="37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Arial"/>
                        <w:sz w:val="31"/>
                      </w:rPr>
                      <w:t>/(g/cm</w:t>
                    </w:r>
                    <w:r>
                      <w:rPr>
                        <w:position w:val="4"/>
                        <w:sz w:val="16"/>
                      </w:rPr>
                      <w:t>3</w:t>
                    </w:r>
                    <w:r>
                      <w:rPr>
                        <w:sz w:val="31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rPr>
          <w:color w:val="313D31"/>
          <w:sz w:val="31"/>
        </w:rPr>
        <w:t xml:space="preserve">石块密度的计算式为： </w:t>
      </w:r>
      <w:r>
        <w:rPr>
          <w:b/>
          <w:color w:val="313D31"/>
          <w:sz w:val="31"/>
        </w:rPr>
        <w:t>实验记录表格：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4"/>
        </w:rPr>
      </w:pPr>
    </w:p>
    <w:p>
      <w:pPr>
        <w:spacing w:before="62" w:line="283" w:lineRule="auto"/>
        <w:ind w:left="371" w:right="10401" w:firstLine="0"/>
        <w:jc w:val="left"/>
        <w:rPr>
          <w:b/>
          <w:sz w:val="31"/>
        </w:rPr>
      </w:pPr>
      <w:r>
        <w:rPr>
          <w:b/>
          <w:color w:val="313D31"/>
          <w:sz w:val="31"/>
        </w:rPr>
        <w:t>实验二：测量盐水的密度实验器材：</w:t>
      </w:r>
    </w:p>
    <w:p>
      <w:pPr>
        <w:tabs>
          <w:tab w:val="left" w:pos="6996"/>
        </w:tabs>
        <w:spacing w:before="0" w:line="344" w:lineRule="exact"/>
        <w:ind w:left="371" w:right="0" w:firstLine="0"/>
        <w:jc w:val="left"/>
        <w:rPr>
          <w:rFonts w:ascii="Arial" w:eastAsia="Arial" w:hAnsi="Arial"/>
          <w:sz w:val="31"/>
        </w:rPr>
      </w:pP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4038600</wp:posOffset>
            </wp:positionH>
            <wp:positionV relativeFrom="paragraph">
              <wp:posOffset>201572</wp:posOffset>
            </wp:positionV>
            <wp:extent cx="2019300" cy="38100"/>
            <wp:effectExtent l="0" t="0" r="0" b="0"/>
            <wp:wrapNone/>
            <wp:docPr id="11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47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13D31"/>
          <w:sz w:val="31"/>
        </w:rPr>
        <w:t>实验步骤：</w:t>
      </w:r>
      <w:r>
        <w:rPr>
          <w:color w:val="313D31"/>
          <w:sz w:val="31"/>
        </w:rPr>
        <w:t>①用天平测出</w:t>
        <w:tab/>
        <w:t>的质量记</w:t>
      </w:r>
      <w:r>
        <w:rPr>
          <w:color w:val="313D31"/>
          <w:spacing w:val="72"/>
          <w:sz w:val="31"/>
        </w:rPr>
        <w:t>作</w:t>
      </w:r>
      <w:r>
        <w:rPr>
          <w:rFonts w:ascii="Arial" w:eastAsia="Arial" w:hAnsi="Arial"/>
          <w:color w:val="313D31"/>
          <w:sz w:val="31"/>
        </w:rPr>
        <w:t>m</w:t>
      </w:r>
    </w:p>
    <w:p>
      <w:pPr>
        <w:spacing w:before="0" w:line="152" w:lineRule="exact"/>
        <w:ind w:left="3611" w:right="0" w:firstLine="0"/>
        <w:jc w:val="center"/>
        <w:rPr>
          <w:sz w:val="16"/>
        </w:rPr>
      </w:pPr>
      <w:r>
        <w:rPr>
          <w:color w:val="313D31"/>
          <w:w w:val="103"/>
          <w:sz w:val="16"/>
        </w:rPr>
        <w:t>1</w:t>
      </w:r>
    </w:p>
    <w:p>
      <w:pPr>
        <w:spacing w:before="0" w:line="369" w:lineRule="exact"/>
        <w:ind w:left="371" w:right="0" w:firstLine="0"/>
        <w:jc w:val="left"/>
        <w:rPr>
          <w:rFonts w:ascii="Arial" w:eastAsia="Arial" w:hAnsi="Arial"/>
          <w:sz w:val="31"/>
        </w:rPr>
      </w:pPr>
      <w:r>
        <w:rPr>
          <w:color w:val="313D31"/>
          <w:spacing w:val="2"/>
          <w:sz w:val="31"/>
        </w:rPr>
        <w:t>②将烧杯中的液体倒入量筒中一部分，体积记作</w:t>
      </w:r>
      <w:r>
        <w:rPr>
          <w:rFonts w:ascii="Arial" w:eastAsia="Arial" w:hAnsi="Arial"/>
          <w:color w:val="313D31"/>
          <w:sz w:val="31"/>
        </w:rPr>
        <w:t>V</w:t>
      </w:r>
    </w:p>
    <w:p>
      <w:pPr>
        <w:tabs>
          <w:tab w:val="left" w:pos="5415"/>
        </w:tabs>
        <w:spacing w:before="71" w:line="346" w:lineRule="exact"/>
        <w:ind w:left="371" w:right="0" w:firstLine="0"/>
        <w:jc w:val="left"/>
        <w:rPr>
          <w:rFonts w:ascii="Arial" w:eastAsia="Arial" w:hAnsi="Arial"/>
          <w:sz w:val="31"/>
        </w:rPr>
      </w:pP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250062</wp:posOffset>
            </wp:positionV>
            <wp:extent cx="2019300" cy="38100"/>
            <wp:effectExtent l="0" t="0" r="0" b="0"/>
            <wp:wrapNone/>
            <wp:docPr id="11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47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D31"/>
          <w:sz w:val="31"/>
        </w:rPr>
        <w:t>③用天平测出</w:t>
        <w:tab/>
        <w:t>的质量记</w:t>
      </w:r>
      <w:r>
        <w:rPr>
          <w:color w:val="313D31"/>
          <w:spacing w:val="72"/>
          <w:sz w:val="31"/>
        </w:rPr>
        <w:t>作</w:t>
      </w:r>
      <w:r>
        <w:rPr>
          <w:rFonts w:ascii="Arial" w:eastAsia="Arial" w:hAnsi="Arial"/>
          <w:color w:val="313D31"/>
          <w:sz w:val="31"/>
        </w:rPr>
        <w:t>m</w:t>
      </w:r>
    </w:p>
    <w:p>
      <w:pPr>
        <w:spacing w:before="0" w:line="154" w:lineRule="exact"/>
        <w:ind w:left="450" w:right="0" w:firstLine="0"/>
        <w:jc w:val="center"/>
        <w:rPr>
          <w:sz w:val="16"/>
        </w:rPr>
      </w:pPr>
      <w:r>
        <w:rPr>
          <w:color w:val="313D31"/>
          <w:w w:val="103"/>
          <w:sz w:val="16"/>
        </w:rPr>
        <w:t>2</w:t>
      </w:r>
    </w:p>
    <w:p>
      <w:pPr>
        <w:pStyle w:val="BodyText"/>
        <w:rPr>
          <w:sz w:val="16"/>
        </w:rPr>
      </w:pPr>
    </w:p>
    <w:p>
      <w:pPr>
        <w:pStyle w:val="BodyText"/>
        <w:spacing w:before="1"/>
        <w:rPr>
          <w:sz w:val="18"/>
        </w:rPr>
      </w:pPr>
    </w:p>
    <w:p>
      <w:pPr>
        <w:spacing w:before="0" w:line="283" w:lineRule="auto"/>
        <w:ind w:left="371" w:right="10719" w:firstLine="0"/>
        <w:jc w:val="left"/>
        <w:rPr>
          <w:b/>
          <w:sz w:val="31"/>
        </w:rPr>
      </w:pPr>
      <w: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3835400</wp:posOffset>
            </wp:positionH>
            <wp:positionV relativeFrom="paragraph">
              <wp:posOffset>194309</wp:posOffset>
            </wp:positionV>
            <wp:extent cx="2222500" cy="38100"/>
            <wp:effectExtent l="0" t="0" r="0" b="0"/>
            <wp:wrapNone/>
            <wp:docPr id="11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48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9" style="width:687.5pt;height:147.9pt;margin-top:42.55pt;margin-left:135.25pt;mso-position-horizontal-relative:page;position:absolute;z-index:-251591680" coordorigin="2705,851" coordsize="13750,2958">
            <v:shape id="_x0000_s1090" type="#_x0000_t75" style="width:13750;height:2958;left:2705;position:absolute;top:851" stroked="f">
              <v:imagedata r:id="rId51" o:title=""/>
            </v:shape>
            <v:shape id="_x0000_s1091" type="#_x0000_t202" style="width:2238;height:810;left:2891;position:absolute;top:98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313D31"/>
                        <w:sz w:val="31"/>
                      </w:rPr>
                      <w:t>烧杯和液体总质</w:t>
                    </w:r>
                  </w:p>
                  <w:p>
                    <w:pPr>
                      <w:spacing w:before="71" w:line="379" w:lineRule="exact"/>
                      <w:ind w:left="0" w:right="0" w:firstLine="0"/>
                      <w:jc w:val="left"/>
                      <w:rPr>
                        <w:rFonts w:ascii="Arial" w:eastAsia="Arial"/>
                        <w:sz w:val="31"/>
                      </w:rPr>
                    </w:pPr>
                    <w:r>
                      <w:rPr>
                        <w:color w:val="313D31"/>
                        <w:sz w:val="31"/>
                      </w:rPr>
                      <w:t xml:space="preserve">量 </w:t>
                    </w:r>
                    <w:r>
                      <w:rPr>
                        <w:rFonts w:ascii="Arial" w:eastAsia="Arial"/>
                        <w:color w:val="313D31"/>
                        <w:sz w:val="31"/>
                      </w:rPr>
                      <w:t>m/g</w:t>
                    </w:r>
                  </w:p>
                </w:txbxContent>
              </v:textbox>
            </v:shape>
            <v:shape id="_x0000_s1092" type="#_x0000_t202" style="width:2238;height:1376;left:5627;position:absolute;top:98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313D31"/>
                        <w:sz w:val="31"/>
                      </w:rPr>
                      <w:t>量筒中液体的体</w:t>
                    </w:r>
                  </w:p>
                  <w:p>
                    <w:pPr>
                      <w:spacing w:before="71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313D31"/>
                        <w:w w:val="102"/>
                        <w:sz w:val="31"/>
                      </w:rPr>
                      <w:t>积</w:t>
                    </w:r>
                  </w:p>
                  <w:p>
                    <w:pPr>
                      <w:spacing w:before="70" w:line="34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313D31"/>
                        <w:sz w:val="31"/>
                      </w:rPr>
                      <w:t>V</w:t>
                    </w:r>
                    <w:r>
                      <w:rPr>
                        <w:color w:val="313D31"/>
                        <w:spacing w:val="-72"/>
                        <w:sz w:val="31"/>
                      </w:rPr>
                      <w:t xml:space="preserve"> </w:t>
                    </w:r>
                    <w:r>
                      <w:rPr>
                        <w:color w:val="313D31"/>
                        <w:sz w:val="31"/>
                      </w:rPr>
                      <w:t>/ml</w:t>
                    </w:r>
                  </w:p>
                  <w:p>
                    <w:pPr>
                      <w:spacing w:before="0" w:line="132" w:lineRule="exact"/>
                      <w:ind w:left="15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13D31"/>
                        <w:w w:val="103"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093" type="#_x0000_t202" style="width:2238;height:810;left:8360;position:absolute;top:98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313D31"/>
                        <w:sz w:val="31"/>
                      </w:rPr>
                      <w:t>烧杯和剩余液体</w:t>
                    </w:r>
                  </w:p>
                  <w:p>
                    <w:pPr>
                      <w:spacing w:before="71" w:line="379" w:lineRule="exact"/>
                      <w:ind w:left="0" w:right="0" w:firstLine="0"/>
                      <w:jc w:val="left"/>
                      <w:rPr>
                        <w:rFonts w:ascii="Arial" w:eastAsia="Arial"/>
                        <w:sz w:val="31"/>
                      </w:rPr>
                    </w:pPr>
                    <w:r>
                      <w:rPr>
                        <w:color w:val="313D31"/>
                        <w:sz w:val="31"/>
                      </w:rPr>
                      <w:t>总质量</w:t>
                    </w:r>
                    <w:r>
                      <w:rPr>
                        <w:rFonts w:ascii="Arial" w:eastAsia="Arial"/>
                        <w:color w:val="313D31"/>
                        <w:sz w:val="31"/>
                      </w:rPr>
                      <w:t>m/g</w:t>
                    </w:r>
                  </w:p>
                </w:txbxContent>
              </v:textbox>
            </v:shape>
            <v:shape id="_x0000_s1094" type="#_x0000_t202" style="width:2238;height:785;left:11097;position:absolute;top:98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313D31"/>
                        <w:sz w:val="31"/>
                      </w:rPr>
                      <w:t>量筒中液体质量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313D31"/>
                        <w:sz w:val="31"/>
                      </w:rPr>
                      <w:t>m/g</w:t>
                    </w:r>
                  </w:p>
                </w:txbxContent>
              </v:textbox>
            </v:shape>
            <v:shape id="_x0000_s1095" type="#_x0000_t202" style="width:1778;height:824;left:13834;position:absolute;top:973" filled="f" stroked="f">
              <v:textbox inset="0,0,0,0">
                <w:txbxContent>
                  <w:p>
                    <w:pPr>
                      <w:spacing w:before="0" w:line="374" w:lineRule="exact"/>
                      <w:ind w:left="0" w:right="0" w:firstLine="0"/>
                      <w:jc w:val="left"/>
                      <w:rPr>
                        <w:rFonts w:ascii="Arial" w:eastAsia="Arial" w:hAnsi="Arial"/>
                        <w:sz w:val="31"/>
                      </w:rPr>
                    </w:pPr>
                    <w:r>
                      <w:rPr>
                        <w:color w:val="313D31"/>
                        <w:sz w:val="31"/>
                      </w:rPr>
                      <w:t>液体的密度</w:t>
                    </w:r>
                    <w:r>
                      <w:rPr>
                        <w:rFonts w:ascii="Arial" w:eastAsia="Arial" w:hAnsi="Arial"/>
                        <w:color w:val="313D31"/>
                        <w:sz w:val="31"/>
                      </w:rPr>
                      <w:t>ρ</w:t>
                    </w:r>
                  </w:p>
                  <w:p>
                    <w:pPr>
                      <w:spacing w:before="71" w:line="37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Arial"/>
                        <w:color w:val="313D31"/>
                        <w:sz w:val="31"/>
                      </w:rPr>
                      <w:t>/(g/cm</w:t>
                    </w:r>
                    <w:r>
                      <w:rPr>
                        <w:color w:val="313D31"/>
                        <w:position w:val="4"/>
                        <w:sz w:val="16"/>
                      </w:rPr>
                      <w:t>3</w:t>
                    </w:r>
                    <w:r>
                      <w:rPr>
                        <w:color w:val="313D31"/>
                        <w:sz w:val="31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rPr>
          <w:color w:val="313D31"/>
          <w:sz w:val="31"/>
        </w:rPr>
        <w:t xml:space="preserve">盐水密度的计算式为： </w:t>
      </w:r>
      <w:r>
        <w:rPr>
          <w:b/>
          <w:color w:val="313D31"/>
          <w:sz w:val="31"/>
        </w:rPr>
        <w:t>实验记录表格：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18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60"/>
          <w:pgMar w:top="1020" w:right="1080" w:bottom="280" w:left="2520" w:header="708" w:footer="708"/>
          <w:pgNumType w:start="27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rPr>
          <w:sz w:val="27"/>
        </w:rPr>
        <w:t>精品文档</w:t>
      </w:r>
    </w:p>
    <w:p>
      <w:pPr>
        <w:pStyle w:val="BodyText"/>
        <w:rPr>
          <w:sz w:val="26"/>
        </w:rPr>
      </w:pPr>
    </w:p>
    <w:p>
      <w:pPr>
        <w:spacing w:before="173"/>
        <w:ind w:left="371" w:right="0" w:firstLine="0"/>
        <w:jc w:val="left"/>
        <w:rPr>
          <w:b/>
          <w:sz w:val="31"/>
        </w:rPr>
      </w:pPr>
      <w:r>
        <w:rPr>
          <w:b/>
          <w:sz w:val="31"/>
        </w:rPr>
        <w:t>思考：</w:t>
      </w:r>
    </w:p>
    <w:p>
      <w:pPr>
        <w:spacing w:before="56"/>
        <w:ind w:left="371" w:right="0" w:firstLine="0"/>
        <w:jc w:val="left"/>
        <w:rPr>
          <w:sz w:val="31"/>
        </w:rPr>
      </w:pPr>
      <w:r>
        <w:rPr>
          <w:rFonts w:ascii="Palatino Linotype" w:eastAsia="Palatino Linotype"/>
          <w:b/>
          <w:sz w:val="31"/>
        </w:rPr>
        <w:t>1</w:t>
      </w:r>
      <w:r>
        <w:rPr>
          <w:b/>
          <w:sz w:val="31"/>
        </w:rPr>
        <w:t>、</w:t>
      </w:r>
      <w:r>
        <w:rPr>
          <w:sz w:val="31"/>
        </w:rPr>
        <w:t>测量盐水密度的实验中，如果测质量时先测空烧杯的质量，再测总质量，最后测得的密度值偏</w:t>
      </w:r>
    </w:p>
    <w:p>
      <w:pPr>
        <w:tabs>
          <w:tab w:val="left" w:pos="920"/>
          <w:tab w:val="left" w:pos="1318"/>
        </w:tabs>
        <w:spacing w:before="65"/>
        <w:ind w:left="371" w:right="0" w:firstLine="0"/>
        <w:jc w:val="left"/>
        <w:rPr>
          <w:sz w:val="31"/>
        </w:rPr>
      </w:pPr>
      <w:r>
        <w:rPr>
          <w:rFonts w:ascii="Times New Roman" w:eastAsia="Times New Roman"/>
          <w:w w:val="102"/>
          <w:sz w:val="31"/>
          <w:u w:val="single"/>
        </w:rPr>
        <w:t xml:space="preserve"> </w:t>
      </w:r>
      <w:r>
        <w:rPr>
          <w:rFonts w:ascii="Times New Roman" w:eastAsia="Times New Roman"/>
          <w:sz w:val="31"/>
          <w:u w:val="single"/>
        </w:rPr>
        <w:tab/>
      </w:r>
      <w:r>
        <w:rPr>
          <w:rFonts w:ascii="Times New Roman" w:eastAsia="Times New Roman"/>
          <w:sz w:val="31"/>
        </w:rPr>
        <w:tab/>
      </w:r>
      <w:r>
        <w:rPr>
          <w:rFonts w:ascii="Bookman Old Style" w:eastAsia="Bookman Old Style"/>
          <w:b w:val="0"/>
          <w:sz w:val="31"/>
        </w:rPr>
        <w:t>_</w:t>
      </w:r>
      <w:r>
        <w:rPr>
          <w:sz w:val="31"/>
        </w:rPr>
        <w:t>。为什么？答：</w:t>
      </w:r>
    </w:p>
    <w:p>
      <w:pPr>
        <w:spacing w:before="56" w:line="278" w:lineRule="auto"/>
        <w:ind w:left="371" w:right="344" w:firstLine="0"/>
        <w:jc w:val="left"/>
        <w:rPr>
          <w:b/>
          <w:sz w:val="31"/>
        </w:rPr>
      </w:pPr>
      <w:r>
        <w:rPr>
          <w:rFonts w:ascii="Palatino Linotype" w:eastAsia="Palatino Linotype"/>
          <w:b/>
          <w:sz w:val="31"/>
        </w:rPr>
        <w:t>2.</w:t>
      </w:r>
      <w:r>
        <w:rPr>
          <w:spacing w:val="-1"/>
          <w:sz w:val="31"/>
        </w:rPr>
        <w:t xml:space="preserve">在石块的密度测量中为什么要先测质量后侧体积，若先测体积在侧质量对结果是否有影响？答： </w:t>
      </w:r>
      <w:r>
        <w:rPr>
          <w:b/>
          <w:sz w:val="31"/>
        </w:rPr>
        <w:t>反馈练习</w:t>
      </w:r>
    </w:p>
    <w:p>
      <w:pPr>
        <w:pStyle w:val="ListParagraph"/>
        <w:numPr>
          <w:ilvl w:val="0"/>
          <w:numId w:val="11"/>
        </w:numPr>
        <w:tabs>
          <w:tab w:val="left" w:pos="852"/>
        </w:tabs>
        <w:spacing w:before="0" w:after="0" w:line="370" w:lineRule="exact"/>
        <w:ind w:left="851" w:right="5430" w:hanging="852"/>
        <w:jc w:val="left"/>
        <w:rPr>
          <w:rFonts w:ascii="Bookman Old Style" w:eastAsia="Bookman Old Style"/>
          <w:sz w:val="29"/>
        </w:rPr>
      </w:pPr>
      <w:r>
        <w:rPr>
          <w:sz w:val="31"/>
        </w:rPr>
        <w:t>下面是一位同学在测量金属块密度时的实验步骤记录。</w:t>
      </w:r>
    </w:p>
    <w:p>
      <w:pPr>
        <w:spacing w:before="9" w:line="324" w:lineRule="exact"/>
        <w:ind w:left="0" w:right="5427" w:firstLine="0"/>
        <w:jc w:val="center"/>
        <w:rPr>
          <w:sz w:val="31"/>
        </w:rPr>
      </w:pPr>
      <w:r>
        <w:rPr>
          <w:rFonts w:ascii="Bookman Old Style" w:eastAsia="Bookman Old Style"/>
          <w:b w:val="0"/>
          <w:sz w:val="31"/>
        </w:rPr>
        <w:t>A</w:t>
      </w:r>
      <w:r>
        <w:rPr>
          <w:sz w:val="31"/>
        </w:rPr>
        <w:t>．用天平称出金属块的质量，其结果是</w:t>
      </w:r>
      <w:r>
        <w:rPr>
          <w:rFonts w:ascii="Bookman Old Style" w:eastAsia="Bookman Old Style"/>
          <w:b w:val="0"/>
          <w:sz w:val="31"/>
        </w:rPr>
        <w:t>m =79kg</w:t>
      </w:r>
      <w:r>
        <w:rPr>
          <w:sz w:val="31"/>
        </w:rPr>
        <w:t>。</w:t>
      </w:r>
    </w:p>
    <w:p>
      <w:pPr>
        <w:spacing w:before="0" w:line="130" w:lineRule="exact"/>
        <w:ind w:left="0" w:right="651" w:firstLine="0"/>
        <w:jc w:val="center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0"/>
          <w:sz w:val="21"/>
        </w:rPr>
        <w:t>1</w:t>
      </w:r>
    </w:p>
    <w:p>
      <w:pPr>
        <w:spacing w:before="0" w:line="281" w:lineRule="exact"/>
        <w:ind w:left="846" w:right="0" w:firstLine="0"/>
        <w:jc w:val="left"/>
        <w:rPr>
          <w:sz w:val="31"/>
        </w:rPr>
      </w:pPr>
      <w:r>
        <w:rPr>
          <w:rFonts w:ascii="Bookman Old Style" w:eastAsia="Bookman Old Style"/>
          <w:b w:val="0"/>
          <w:sz w:val="31"/>
        </w:rPr>
        <w:t>B</w:t>
      </w:r>
      <w:r>
        <w:rPr>
          <w:sz w:val="31"/>
        </w:rPr>
        <w:t>．在量筒内注入适量的水，用天平称出量筒和水的总质量为</w:t>
      </w:r>
      <w:r>
        <w:rPr>
          <w:rFonts w:ascii="Bookman Old Style" w:eastAsia="Bookman Old Style"/>
          <w:b w:val="0"/>
          <w:sz w:val="31"/>
        </w:rPr>
        <w:t>m =180g</w:t>
      </w:r>
      <w:r>
        <w:rPr>
          <w:sz w:val="31"/>
        </w:rPr>
        <w:t>。</w:t>
      </w:r>
    </w:p>
    <w:p>
      <w:pPr>
        <w:spacing w:before="0" w:line="112" w:lineRule="exact"/>
        <w:ind w:left="0" w:right="4578" w:firstLine="0"/>
        <w:jc w:val="righ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0"/>
          <w:sz w:val="21"/>
        </w:rPr>
        <w:t>2</w:t>
      </w:r>
    </w:p>
    <w:p>
      <w:pPr>
        <w:spacing w:after="0" w:line="112" w:lineRule="exact"/>
        <w:jc w:val="right"/>
        <w:rPr>
          <w:rFonts w:ascii="Bookman Old Style"/>
          <w:sz w:val="21"/>
        </w:rPr>
        <w:sectPr>
          <w:pgSz w:w="17860" w:h="25260"/>
          <w:pgMar w:top="1020" w:right="1080" w:bottom="280" w:left="2520" w:header="708" w:footer="708"/>
          <w:pgNumType w:start="28"/>
          <w:cols w:space="708"/>
        </w:sectPr>
      </w:pPr>
    </w:p>
    <w:p>
      <w:pPr>
        <w:pStyle w:val="ListParagraph"/>
        <w:numPr>
          <w:ilvl w:val="0"/>
          <w:numId w:val="10"/>
        </w:numPr>
        <w:tabs>
          <w:tab w:val="left" w:pos="1377"/>
        </w:tabs>
        <w:spacing w:before="0" w:after="0" w:line="368" w:lineRule="exact"/>
        <w:ind w:left="1376" w:right="0" w:hanging="531"/>
        <w:jc w:val="left"/>
        <w:rPr>
          <w:rFonts w:ascii="Bookman Old Style" w:eastAsia="Bookman Old Style"/>
          <w:b w:val="0"/>
          <w:sz w:val="31"/>
        </w:rPr>
      </w:pPr>
      <w:r>
        <w:rPr>
          <w:spacing w:val="2"/>
          <w:sz w:val="31"/>
        </w:rPr>
        <w:t>在量筒内注入适量的水，量筒的读数为</w:t>
      </w:r>
      <w:r>
        <w:rPr>
          <w:rFonts w:ascii="Bookman Old Style" w:eastAsia="Bookman Old Style"/>
          <w:b w:val="0"/>
          <w:spacing w:val="-19"/>
          <w:sz w:val="31"/>
        </w:rPr>
        <w:t>V</w:t>
      </w:r>
    </w:p>
    <w:p>
      <w:pPr>
        <w:spacing w:before="0" w:line="296" w:lineRule="exact"/>
        <w:ind w:left="63" w:right="0" w:firstLine="0"/>
        <w:jc w:val="left"/>
        <w:rPr>
          <w:sz w:val="31"/>
        </w:rPr>
      </w:pPr>
      <w:r>
        <w:br w:type="column"/>
      </w:r>
      <w:r>
        <w:rPr>
          <w:rFonts w:ascii="Bookman Old Style" w:eastAsia="Bookman Old Style"/>
          <w:b w:val="0"/>
          <w:sz w:val="31"/>
        </w:rPr>
        <w:t>=50.0ml</w:t>
      </w:r>
      <w:r>
        <w:rPr>
          <w:sz w:val="31"/>
        </w:rPr>
        <w:t>。</w:t>
      </w:r>
    </w:p>
    <w:p>
      <w:pPr>
        <w:spacing w:before="0" w:line="115" w:lineRule="exact"/>
        <w:ind w:left="-38" w:right="0" w:firstLine="0"/>
        <w:jc w:val="lef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0"/>
          <w:sz w:val="21"/>
        </w:rPr>
        <w:t>1</w:t>
      </w:r>
    </w:p>
    <w:p>
      <w:pPr>
        <w:spacing w:after="0" w:line="115" w:lineRule="exact"/>
        <w:jc w:val="left"/>
        <w:rPr>
          <w:rFonts w:ascii="Bookman Old Style"/>
          <w:sz w:val="21"/>
        </w:rPr>
        <w:sectPr>
          <w:type w:val="continuous"/>
          <w:pgSz w:w="17860" w:h="25260"/>
          <w:pgMar w:top="2420" w:right="1080" w:bottom="280" w:left="2520" w:header="708" w:footer="708"/>
          <w:pgNumType w:start="29"/>
          <w:cols w:num="2" w:space="708" w:equalWidth="0">
            <w:col w:w="7038" w:space="40"/>
            <w:col w:w="7182" w:space="0"/>
          </w:cols>
        </w:sectPr>
      </w:pPr>
    </w:p>
    <w:p>
      <w:pPr>
        <w:pStyle w:val="ListParagraph"/>
        <w:numPr>
          <w:ilvl w:val="0"/>
          <w:numId w:val="10"/>
        </w:numPr>
        <w:tabs>
          <w:tab w:val="left" w:pos="1395"/>
        </w:tabs>
        <w:spacing w:before="0" w:after="0" w:line="295" w:lineRule="exact"/>
        <w:ind w:left="1394" w:right="0" w:hanging="549"/>
        <w:jc w:val="left"/>
        <w:rPr>
          <w:sz w:val="31"/>
        </w:rPr>
      </w:pPr>
      <w:r>
        <w:rPr>
          <w:spacing w:val="-2"/>
          <w:sz w:val="31"/>
        </w:rPr>
        <w:t xml:space="preserve">将金属块放入量筒中，用天平称量筒水和金属块的质量为 </w:t>
      </w:r>
      <w:r>
        <w:rPr>
          <w:rFonts w:ascii="Bookman Old Style" w:eastAsia="Bookman Old Style"/>
          <w:b w:val="0"/>
          <w:sz w:val="31"/>
        </w:rPr>
        <w:t>m =259g</w:t>
      </w:r>
      <w:r>
        <w:rPr>
          <w:sz w:val="31"/>
        </w:rPr>
        <w:t>。</w:t>
      </w:r>
    </w:p>
    <w:p>
      <w:pPr>
        <w:spacing w:before="0" w:line="112" w:lineRule="exact"/>
        <w:ind w:left="0" w:right="4486" w:firstLine="0"/>
        <w:jc w:val="righ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0"/>
          <w:sz w:val="21"/>
        </w:rPr>
        <w:t>3</w:t>
      </w:r>
    </w:p>
    <w:p>
      <w:pPr>
        <w:spacing w:after="0" w:line="112" w:lineRule="exact"/>
        <w:jc w:val="right"/>
        <w:rPr>
          <w:rFonts w:ascii="Bookman Old Style"/>
          <w:sz w:val="21"/>
        </w:rPr>
        <w:sectPr>
          <w:type w:val="continuous"/>
          <w:pgSz w:w="17860" w:h="25260"/>
          <w:pgMar w:top="2420" w:right="1080" w:bottom="280" w:left="2520" w:header="708" w:footer="708"/>
          <w:pgNumType w:start="30"/>
          <w:cols w:space="708"/>
        </w:sectPr>
      </w:pPr>
    </w:p>
    <w:p>
      <w:pPr>
        <w:pStyle w:val="ListParagraph"/>
        <w:numPr>
          <w:ilvl w:val="0"/>
          <w:numId w:val="10"/>
        </w:numPr>
        <w:tabs>
          <w:tab w:val="left" w:pos="1359"/>
        </w:tabs>
        <w:spacing w:before="0" w:after="0" w:line="368" w:lineRule="exact"/>
        <w:ind w:left="1358" w:right="0" w:hanging="513"/>
        <w:jc w:val="left"/>
        <w:rPr>
          <w:rFonts w:ascii="Bookman Old Style" w:eastAsia="Bookman Old Style"/>
          <w:b w:val="0"/>
          <w:sz w:val="31"/>
        </w:rPr>
      </w:pPr>
      <w:r>
        <w:rPr>
          <w:spacing w:val="2"/>
          <w:sz w:val="31"/>
        </w:rPr>
        <w:t>将金属块放入量筒中，量筒的读数为</w:t>
      </w:r>
      <w:r>
        <w:rPr>
          <w:rFonts w:ascii="Bookman Old Style" w:eastAsia="Bookman Old Style"/>
          <w:b w:val="0"/>
          <w:spacing w:val="-18"/>
          <w:sz w:val="31"/>
        </w:rPr>
        <w:t>V</w:t>
      </w:r>
    </w:p>
    <w:p>
      <w:pPr>
        <w:spacing w:before="0" w:line="295" w:lineRule="exact"/>
        <w:ind w:left="66" w:right="0" w:firstLine="0"/>
        <w:jc w:val="left"/>
        <w:rPr>
          <w:sz w:val="31"/>
        </w:rPr>
      </w:pPr>
      <w:r>
        <w:br w:type="column"/>
      </w:r>
      <w:r>
        <w:rPr>
          <w:rFonts w:ascii="Bookman Old Style" w:eastAsia="Bookman Old Style"/>
          <w:b w:val="0"/>
          <w:sz w:val="31"/>
        </w:rPr>
        <w:t>=60.0ml</w:t>
      </w:r>
      <w:r>
        <w:rPr>
          <w:sz w:val="31"/>
        </w:rPr>
        <w:t>。</w:t>
      </w:r>
    </w:p>
    <w:p>
      <w:pPr>
        <w:spacing w:before="0" w:line="114" w:lineRule="exact"/>
        <w:ind w:left="-39" w:right="0" w:firstLine="0"/>
        <w:jc w:val="lef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0"/>
          <w:sz w:val="21"/>
        </w:rPr>
        <w:t>2</w:t>
      </w:r>
    </w:p>
    <w:p>
      <w:pPr>
        <w:spacing w:after="0" w:line="114" w:lineRule="exact"/>
        <w:jc w:val="left"/>
        <w:rPr>
          <w:rFonts w:ascii="Bookman Old Style"/>
          <w:sz w:val="21"/>
        </w:rPr>
        <w:sectPr>
          <w:type w:val="continuous"/>
          <w:pgSz w:w="17860" w:h="25260"/>
          <w:pgMar w:top="2420" w:right="1080" w:bottom="280" w:left="2520" w:header="708" w:footer="708"/>
          <w:pgNumType w:start="31"/>
          <w:cols w:num="2" w:space="708" w:equalWidth="0">
            <w:col w:w="6703" w:space="40"/>
            <w:col w:w="7517" w:space="0"/>
          </w:cols>
        </w:sectPr>
      </w:pPr>
    </w:p>
    <w:p>
      <w:pPr>
        <w:tabs>
          <w:tab w:val="left" w:pos="6024"/>
          <w:tab w:val="left" w:pos="10762"/>
        </w:tabs>
        <w:spacing w:before="0" w:line="369" w:lineRule="exact"/>
        <w:ind w:left="691" w:right="0" w:firstLine="0"/>
        <w:jc w:val="left"/>
        <w:rPr>
          <w:sz w:val="31"/>
        </w:rPr>
      </w:pP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1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50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1"/>
        </w:rPr>
        <w:t>上述步骤中</w:t>
      </w:r>
      <w:r>
        <w:rPr>
          <w:spacing w:val="-47"/>
          <w:w w:val="105"/>
          <w:sz w:val="31"/>
        </w:rPr>
        <w:t>，</w:t>
      </w:r>
      <w:r>
        <w:rPr>
          <w:w w:val="105"/>
          <w:sz w:val="31"/>
        </w:rPr>
        <w:t>多余的步骤</w:t>
      </w:r>
      <w:r>
        <w:rPr>
          <w:spacing w:val="-7"/>
          <w:w w:val="105"/>
          <w:sz w:val="31"/>
        </w:rPr>
        <w:t>是</w:t>
      </w:r>
      <w:r>
        <w:rPr>
          <w:spacing w:val="-7"/>
          <w:w w:val="105"/>
          <w:sz w:val="31"/>
          <w:u w:val="single"/>
        </w:rPr>
        <w:t xml:space="preserve"> </w:t>
        <w:tab/>
      </w:r>
      <w:r>
        <w:rPr>
          <w:rFonts w:ascii="Bookman Old Style" w:eastAsia="Bookman Old Style"/>
          <w:b w:val="0"/>
          <w:spacing w:val="-13"/>
          <w:w w:val="105"/>
          <w:sz w:val="31"/>
        </w:rPr>
        <w:t>(</w:t>
      </w:r>
      <w:r>
        <w:rPr>
          <w:w w:val="105"/>
          <w:sz w:val="31"/>
        </w:rPr>
        <w:t>填序</w:t>
      </w:r>
      <w:r>
        <w:rPr>
          <w:spacing w:val="-3"/>
          <w:w w:val="105"/>
          <w:sz w:val="31"/>
        </w:rPr>
        <w:t>号</w:t>
      </w:r>
      <w:r>
        <w:rPr>
          <w:rFonts w:ascii="Bookman Old Style" w:eastAsia="Bookman Old Style"/>
          <w:b w:val="0"/>
          <w:spacing w:val="-21"/>
          <w:w w:val="105"/>
          <w:sz w:val="31"/>
        </w:rPr>
        <w:t>)</w:t>
      </w:r>
      <w:r>
        <w:rPr>
          <w:spacing w:val="-21"/>
          <w:w w:val="105"/>
          <w:sz w:val="31"/>
        </w:rPr>
        <w:t>，</w:t>
      </w:r>
      <w:r>
        <w:rPr>
          <w:w w:val="105"/>
          <w:sz w:val="31"/>
        </w:rPr>
        <w:t>金属块的体积</w:t>
      </w:r>
      <w:r>
        <w:rPr>
          <w:spacing w:val="-11"/>
          <w:w w:val="105"/>
          <w:sz w:val="31"/>
        </w:rPr>
        <w:t>为</w:t>
      </w:r>
      <w:r>
        <w:rPr>
          <w:spacing w:val="-11"/>
          <w:w w:val="105"/>
          <w:sz w:val="31"/>
          <w:u w:val="single"/>
        </w:rPr>
        <w:t xml:space="preserve"> </w:t>
        <w:tab/>
      </w:r>
      <w:r>
        <w:rPr>
          <w:rFonts w:ascii="Bookman Old Style" w:eastAsia="Bookman Old Style"/>
          <w:b w:val="0"/>
          <w:spacing w:val="-3"/>
          <w:w w:val="105"/>
          <w:sz w:val="31"/>
        </w:rPr>
        <w:t>cm</w:t>
      </w:r>
      <w:r>
        <w:rPr>
          <w:rFonts w:ascii="Bookman Old Style" w:eastAsia="Bookman Old Style"/>
          <w:b w:val="0"/>
          <w:spacing w:val="-3"/>
          <w:w w:val="105"/>
          <w:position w:val="6"/>
          <w:sz w:val="21"/>
        </w:rPr>
        <w:t>3</w:t>
      </w:r>
      <w:r>
        <w:rPr>
          <w:spacing w:val="-3"/>
          <w:w w:val="105"/>
          <w:sz w:val="31"/>
        </w:rPr>
        <w:t>，</w:t>
      </w:r>
      <w:r>
        <w:rPr>
          <w:w w:val="105"/>
          <w:sz w:val="31"/>
        </w:rPr>
        <w:t>金属块的密度为</w:t>
      </w:r>
    </w:p>
    <w:p>
      <w:pPr>
        <w:tabs>
          <w:tab w:val="left" w:pos="2430"/>
        </w:tabs>
        <w:spacing w:before="9"/>
        <w:ind w:left="846" w:right="0" w:firstLine="0"/>
        <w:jc w:val="left"/>
        <w:rPr>
          <w:sz w:val="31"/>
        </w:rPr>
      </w:pPr>
      <w:r>
        <w:rPr>
          <w:rFonts w:ascii="Times New Roman" w:eastAsia="Times New Roman"/>
          <w:w w:val="102"/>
          <w:sz w:val="31"/>
          <w:u w:val="single"/>
        </w:rPr>
        <w:t xml:space="preserve"> </w:t>
      </w:r>
      <w:r>
        <w:rPr>
          <w:rFonts w:ascii="Times New Roman" w:eastAsia="Times New Roman"/>
          <w:sz w:val="31"/>
          <w:u w:val="single"/>
        </w:rPr>
        <w:tab/>
      </w:r>
      <w:r>
        <w:rPr>
          <w:rFonts w:ascii="Bookman Old Style" w:eastAsia="Bookman Old Style"/>
          <w:b w:val="0"/>
          <w:spacing w:val="-3"/>
          <w:sz w:val="31"/>
        </w:rPr>
        <w:t>kg/m</w:t>
      </w:r>
      <w:r>
        <w:rPr>
          <w:rFonts w:ascii="Bookman Old Style" w:eastAsia="Bookman Old Style"/>
          <w:b w:val="0"/>
          <w:spacing w:val="-3"/>
          <w:position w:val="6"/>
          <w:sz w:val="21"/>
        </w:rPr>
        <w:t>3</w:t>
      </w:r>
      <w:r>
        <w:rPr>
          <w:sz w:val="31"/>
        </w:rPr>
        <w:t>。</w:t>
      </w:r>
    </w:p>
    <w:p>
      <w:pPr>
        <w:tabs>
          <w:tab w:val="left" w:pos="9768"/>
        </w:tabs>
        <w:spacing w:before="15"/>
        <w:ind w:left="0" w:right="3480" w:firstLine="0"/>
        <w:jc w:val="right"/>
        <w:rPr>
          <w:sz w:val="31"/>
        </w:rPr>
      </w:pPr>
      <w:r>
        <w:rPr>
          <w:sz w:val="31"/>
        </w:rPr>
        <w:t>步骤中适量的含义是：水最多</w:t>
      </w:r>
      <w:r>
        <w:rPr>
          <w:spacing w:val="-21"/>
          <w:sz w:val="31"/>
        </w:rPr>
        <w:t>应</w:t>
      </w:r>
      <w:r>
        <w:rPr>
          <w:spacing w:val="-21"/>
          <w:sz w:val="31"/>
          <w:u w:val="single"/>
        </w:rPr>
        <w:t xml:space="preserve"> </w:t>
        <w:tab/>
      </w:r>
      <w:r>
        <w:rPr>
          <w:sz w:val="31"/>
        </w:rPr>
        <w:t>；</w:t>
      </w:r>
    </w:p>
    <w:p>
      <w:pPr>
        <w:tabs>
          <w:tab w:val="left" w:pos="6617"/>
        </w:tabs>
        <w:spacing w:before="42"/>
        <w:ind w:left="0" w:right="3441" w:firstLine="0"/>
        <w:jc w:val="right"/>
        <w:rPr>
          <w:sz w:val="31"/>
        </w:rPr>
      </w:pPr>
      <w:r>
        <w:rPr>
          <w:sz w:val="31"/>
        </w:rPr>
        <w:t>水最少</w:t>
      </w:r>
      <w:r>
        <w:rPr>
          <w:spacing w:val="-4"/>
          <w:sz w:val="31"/>
        </w:rPr>
        <w:t>应</w:t>
      </w:r>
      <w:r>
        <w:rPr>
          <w:spacing w:val="-4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ListParagraph"/>
        <w:numPr>
          <w:ilvl w:val="0"/>
          <w:numId w:val="11"/>
        </w:numPr>
        <w:tabs>
          <w:tab w:val="left" w:pos="693"/>
        </w:tabs>
        <w:spacing w:before="38" w:after="0" w:line="247" w:lineRule="auto"/>
        <w:ind w:left="846" w:right="578" w:hanging="472"/>
        <w:jc w:val="left"/>
        <w:rPr>
          <w:sz w:val="29"/>
        </w:rPr>
      </w:pPr>
      <w:r>
        <w:pict>
          <v:group id="_x0000_s1096" style="width:687.5pt;height:88.95pt;margin-top:40.16pt;margin-left:135.25pt;mso-position-horizontal-relative:page;position:absolute;z-index:-251586560" coordorigin="2705,803" coordsize="13750,1779">
            <v:shape id="_x0000_s1097" type="#_x0000_t75" style="width:13750;height:1779;left:2705;position:absolute;top:803" stroked="f">
              <v:imagedata r:id="rId53" o:title=""/>
            </v:shape>
            <v:shape id="_x0000_s1098" type="#_x0000_t202" style="width:5986;height:785;left:2891;position:absolute;top:939" filled="f" stroked="f">
              <v:textbox inset="0,0,0,0">
                <w:txbxContent>
                  <w:p>
                    <w:pPr>
                      <w:tabs>
                        <w:tab w:val="left" w:pos="2797"/>
                      </w:tabs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43"/>
                        <w:sz w:val="31"/>
                      </w:rPr>
                      <w:t>烧杯和油的总</w:t>
                    </w:r>
                    <w:r>
                      <w:rPr>
                        <w:sz w:val="31"/>
                      </w:rPr>
                      <w:t>质</w:t>
                      <w:tab/>
                      <w:t>倒出适量油后烧杯和油</w:t>
                    </w:r>
                  </w:p>
                  <w:p>
                    <w:pPr>
                      <w:tabs>
                        <w:tab w:val="left" w:pos="2797"/>
                      </w:tabs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量（g）</w:t>
                      <w:tab/>
                      <w:t>的总质量</w:t>
                    </w:r>
                    <w:r>
                      <w:rPr>
                        <w:spacing w:val="-3"/>
                        <w:sz w:val="31"/>
                      </w:rPr>
                      <w:t>（g）</w:t>
                    </w:r>
                  </w:p>
                </w:txbxContent>
              </v:textbox>
            </v:shape>
            <v:shape id="_x0000_s1099" type="#_x0000_t202" style="width:1563;height:785;left:9422;position:absolute;top:939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4"/>
                        <w:sz w:val="31"/>
                      </w:rPr>
                      <w:t>倒 出 油 的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质量（g）</w:t>
                    </w:r>
                  </w:p>
                </w:txbxContent>
              </v:textbox>
            </v:shape>
            <v:shape id="_x0000_s1100" type="#_x0000_t202" style="width:2707;height:317;left:13153;position:absolute;top:9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油的密度</w:t>
                    </w:r>
                    <w:r>
                      <w:rPr>
                        <w:spacing w:val="-4"/>
                        <w:sz w:val="31"/>
                      </w:rPr>
                      <w:t>（g/</w:t>
                    </w:r>
                    <w:r>
                      <w:rPr>
                        <w:spacing w:val="-16"/>
                        <w:sz w:val="31"/>
                      </w:rPr>
                      <w:t xml:space="preserve">㎝ </w:t>
                    </w:r>
                    <w:r>
                      <w:rPr>
                        <w:position w:val="4"/>
                        <w:sz w:val="16"/>
                      </w:rPr>
                      <w:t>3</w:t>
                    </w:r>
                    <w:r>
                      <w:rPr>
                        <w:sz w:val="31"/>
                      </w:rPr>
                      <w:t>）</w:t>
                    </w:r>
                  </w:p>
                </w:txbxContent>
              </v:textbox>
            </v:shape>
            <v:shape id="_x0000_s1101" type="#_x0000_t202" style="width:654;height:317;left:9876;position:absolute;top:20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16.8</w:t>
                    </w:r>
                  </w:p>
                </w:txbxContent>
              </v:textbox>
            </v:shape>
            <v:shape id="_x0000_s1102" type="#_x0000_t202" style="width:337;height:317;left:11900;position:absolute;top:20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20</w:t>
                    </w:r>
                  </w:p>
                </w:txbxContent>
              </v:textbox>
            </v:shape>
          </v:group>
        </w:pict>
      </w:r>
      <w:r>
        <w:rPr>
          <w:spacing w:val="-1"/>
          <w:sz w:val="31"/>
        </w:rPr>
        <w:t>小华同学在测定食用色拉油的密度的实验中，其方法步骤完全正确。下图显示的是他测量的相</w:t>
      </w:r>
      <w:r>
        <w:rPr>
          <w:sz w:val="31"/>
        </w:rPr>
        <w:t>关数据，请帮小华填写下表中空白测量步骤和数据。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  <w: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2600325</wp:posOffset>
            </wp:positionH>
            <wp:positionV relativeFrom="paragraph">
              <wp:posOffset>241359</wp:posOffset>
            </wp:positionV>
            <wp:extent cx="2839639" cy="1806511"/>
            <wp:effectExtent l="0" t="0" r="0" b="0"/>
            <wp:wrapTopAndBottom/>
            <wp:docPr id="11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52.jpe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639" cy="1806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6200775</wp:posOffset>
            </wp:positionH>
            <wp:positionV relativeFrom="paragraph">
              <wp:posOffset>241232</wp:posOffset>
            </wp:positionV>
            <wp:extent cx="2317942" cy="2215133"/>
            <wp:effectExtent l="0" t="0" r="0" b="0"/>
            <wp:wrapTopAndBottom/>
            <wp:docPr id="12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3.jpe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942" cy="2215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val="left" w:pos="690"/>
        </w:tabs>
        <w:spacing w:before="63" w:after="8" w:line="240" w:lineRule="auto"/>
        <w:ind w:left="689" w:right="0" w:hanging="319"/>
        <w:jc w:val="left"/>
        <w:rPr>
          <w:sz w:val="29"/>
        </w:rPr>
      </w:pPr>
      <w:r>
        <w:rPr>
          <w:sz w:val="31"/>
        </w:rPr>
        <w:t>如图所示是测量一块形状不规则的小石块的密度的实验示意图。</w:t>
      </w:r>
    </w:p>
    <w:p>
      <w:pPr>
        <w:pStyle w:val="BodyText"/>
        <w:ind w:left="370"/>
        <w:rPr>
          <w:sz w:val="20"/>
        </w:rPr>
      </w:pPr>
      <w:r>
        <w:rPr>
          <w:sz w:val="20"/>
        </w:rPr>
        <w:drawing>
          <wp:inline distT="0" distB="0" distL="0" distR="0">
            <wp:extent cx="6027484" cy="2678811"/>
            <wp:effectExtent l="0" t="0" r="0" b="0"/>
            <wp:docPr id="12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54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484" cy="267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415"/>
          <w:tab w:val="left" w:pos="10441"/>
        </w:tabs>
        <w:spacing w:before="56" w:line="283" w:lineRule="auto"/>
        <w:ind w:left="1005" w:right="422" w:firstLine="0"/>
        <w:jc w:val="left"/>
        <w:rPr>
          <w:sz w:val="31"/>
        </w:rPr>
      </w:pP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7823200</wp:posOffset>
            </wp:positionH>
            <wp:positionV relativeFrom="paragraph">
              <wp:posOffset>230885</wp:posOffset>
            </wp:positionV>
            <wp:extent cx="431800" cy="38100"/>
            <wp:effectExtent l="0" t="0" r="0" b="0"/>
            <wp:wrapNone/>
            <wp:docPr id="12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55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4533900</wp:posOffset>
            </wp:positionH>
            <wp:positionV relativeFrom="paragraph">
              <wp:posOffset>522985</wp:posOffset>
            </wp:positionV>
            <wp:extent cx="520700" cy="38100"/>
            <wp:effectExtent l="0" t="0" r="0" b="0"/>
            <wp:wrapNone/>
            <wp:docPr id="12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6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(1)在调整天平平衡时，发现指针向左偏，则横梁上的螺母应向</w:t>
        <w:tab/>
        <w:t>(填“左”或“右</w:t>
      </w:r>
      <w:r>
        <w:rPr>
          <w:spacing w:val="-20"/>
          <w:sz w:val="31"/>
        </w:rPr>
        <w:t>”)</w:t>
      </w:r>
      <w:r>
        <w:rPr>
          <w:sz w:val="31"/>
        </w:rPr>
        <w:t>调</w:t>
      </w:r>
      <w:r>
        <w:rPr>
          <w:spacing w:val="-16"/>
          <w:sz w:val="31"/>
        </w:rPr>
        <w:t xml:space="preserve">； </w:t>
      </w:r>
      <w:r>
        <w:rPr>
          <w:sz w:val="31"/>
        </w:rPr>
        <w:t>(2)右盘加砝码的顺序应为</w:t>
        <w:tab/>
      </w:r>
      <w:r>
        <w:rPr>
          <w:rFonts w:ascii="Bookman Old Style" w:eastAsia="Bookman Old Style" w:hAnsi="Bookman Old Style"/>
          <w:b w:val="0"/>
          <w:color w:val="0000FF"/>
          <w:sz w:val="31"/>
        </w:rPr>
        <w:t>g</w:t>
      </w:r>
      <w:r>
        <w:rPr>
          <w:sz w:val="31"/>
        </w:rPr>
        <w:t>；</w:t>
      </w:r>
    </w:p>
    <w:p>
      <w:pPr>
        <w:pStyle w:val="ListParagraph"/>
        <w:numPr>
          <w:ilvl w:val="0"/>
          <w:numId w:val="9"/>
        </w:numPr>
        <w:tabs>
          <w:tab w:val="left" w:pos="1482"/>
          <w:tab w:val="left" w:pos="4785"/>
          <w:tab w:val="left" w:pos="7147"/>
          <w:tab w:val="left" w:pos="9977"/>
        </w:tabs>
        <w:spacing w:before="0" w:after="0" w:line="396" w:lineRule="exact"/>
        <w:ind w:left="1481" w:right="0" w:hanging="477"/>
        <w:jc w:val="left"/>
        <w:rPr>
          <w:sz w:val="31"/>
        </w:rPr>
      </w:pP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197000</wp:posOffset>
            </wp:positionV>
            <wp:extent cx="431800" cy="38100"/>
            <wp:effectExtent l="0" t="0" r="0" b="0"/>
            <wp:wrapNone/>
            <wp:docPr id="12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57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5626100</wp:posOffset>
            </wp:positionH>
            <wp:positionV relativeFrom="paragraph">
              <wp:posOffset>197000</wp:posOffset>
            </wp:positionV>
            <wp:extent cx="533400" cy="38100"/>
            <wp:effectExtent l="0" t="0" r="0" b="0"/>
            <wp:wrapNone/>
            <wp:docPr id="13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58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7327900</wp:posOffset>
            </wp:positionH>
            <wp:positionV relativeFrom="paragraph">
              <wp:posOffset>197000</wp:posOffset>
            </wp:positionV>
            <wp:extent cx="520700" cy="38100"/>
            <wp:effectExtent l="0" t="0" r="0" b="0"/>
            <wp:wrapNone/>
            <wp:docPr id="13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59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该小石块的质量为</w:t>
        <w:tab/>
        <w:t>g，体积是</w:t>
        <w:tab/>
      </w:r>
      <w:r>
        <w:rPr>
          <w:rFonts w:ascii="Bookman Old Style" w:eastAsia="Bookman Old Style"/>
          <w:b w:val="0"/>
          <w:color w:val="313D31"/>
          <w:sz w:val="31"/>
        </w:rPr>
        <w:t>cm</w:t>
      </w:r>
      <w:r>
        <w:rPr>
          <w:color w:val="313D31"/>
          <w:position w:val="4"/>
          <w:sz w:val="16"/>
        </w:rPr>
        <w:t>3</w:t>
      </w:r>
      <w:r>
        <w:rPr>
          <w:sz w:val="31"/>
        </w:rPr>
        <w:t>，密度是</w:t>
        <w:tab/>
        <w:t>g/㎝</w:t>
      </w:r>
      <w:r>
        <w:rPr>
          <w:spacing w:val="-76"/>
          <w:sz w:val="31"/>
        </w:rPr>
        <w:t xml:space="preserve"> </w:t>
      </w:r>
      <w:r>
        <w:rPr>
          <w:position w:val="4"/>
          <w:sz w:val="16"/>
        </w:rPr>
        <w:t>3</w:t>
      </w:r>
      <w:r>
        <w:rPr>
          <w:sz w:val="31"/>
        </w:rPr>
        <w:t>；</w:t>
      </w:r>
    </w:p>
    <w:p>
      <w:pPr>
        <w:pStyle w:val="ListParagraph"/>
        <w:numPr>
          <w:ilvl w:val="0"/>
          <w:numId w:val="9"/>
        </w:numPr>
        <w:tabs>
          <w:tab w:val="left" w:pos="1478"/>
        </w:tabs>
        <w:spacing w:before="71" w:after="0" w:line="283" w:lineRule="auto"/>
        <w:ind w:left="371" w:right="425" w:firstLine="629"/>
        <w:jc w:val="left"/>
        <w:rPr>
          <w:sz w:val="31"/>
        </w:rPr>
      </w:pPr>
      <w:r>
        <w:rPr>
          <w:spacing w:val="-1"/>
          <w:sz w:val="31"/>
        </w:rPr>
        <w:t>若在称小石块的质量时，石块放在右盘，砝码放在左盘，砝码及游码数值不变，则该小石</w:t>
      </w:r>
      <w:r>
        <w:rPr>
          <w:sz w:val="31"/>
        </w:rPr>
        <w:t>块的质量</w:t>
      </w:r>
    </w:p>
    <w:p>
      <w:pPr>
        <w:tabs>
          <w:tab w:val="left" w:pos="2423"/>
        </w:tabs>
        <w:spacing w:before="0" w:line="396" w:lineRule="exact"/>
        <w:ind w:left="1001" w:right="0" w:firstLine="0"/>
        <w:jc w:val="left"/>
        <w:rPr>
          <w:sz w:val="31"/>
        </w:rPr>
      </w:pP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194460</wp:posOffset>
            </wp:positionV>
            <wp:extent cx="736600" cy="38100"/>
            <wp:effectExtent l="0" t="0" r="0" b="0"/>
            <wp:wrapNone/>
            <wp:docPr id="13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60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是</w:t>
        <w:tab/>
      </w:r>
      <w:r>
        <w:rPr>
          <w:spacing w:val="-4"/>
          <w:sz w:val="31"/>
        </w:rPr>
        <w:t>g</w:t>
      </w:r>
      <w:r>
        <w:rPr>
          <w:sz w:val="31"/>
        </w:rPr>
        <w:t>。</w:t>
      </w:r>
    </w:p>
    <w:p>
      <w:pPr>
        <w:pStyle w:val="BodyText"/>
        <w:spacing w:before="10"/>
        <w:rPr>
          <w:sz w:val="47"/>
        </w:rPr>
      </w:pPr>
    </w:p>
    <w:p>
      <w:pPr>
        <w:spacing w:before="1"/>
        <w:ind w:left="371" w:right="0" w:firstLine="0"/>
        <w:jc w:val="left"/>
        <w:rPr>
          <w:rFonts w:ascii="Bookman Old Style"/>
          <w:b w:val="0"/>
          <w:sz w:val="27"/>
        </w:rPr>
      </w:pPr>
      <w:r>
        <w:rPr>
          <w:rFonts w:ascii="Bookman Old Style"/>
          <w:b w:val="0"/>
          <w:w w:val="78"/>
          <w:sz w:val="27"/>
        </w:rPr>
        <w:t>.</w:t>
      </w:r>
    </w:p>
    <w:p>
      <w:pPr>
        <w:spacing w:after="0"/>
        <w:jc w:val="left"/>
        <w:rPr>
          <w:rFonts w:ascii="Bookman Old Style"/>
          <w:sz w:val="27"/>
        </w:rPr>
        <w:sectPr>
          <w:type w:val="continuous"/>
          <w:pgSz w:w="17860" w:h="25260"/>
          <w:pgMar w:top="2420" w:right="1080" w:bottom="280" w:left="2520" w:header="708" w:footer="708"/>
          <w:pgNumType w:start="32"/>
          <w:cols w:space="708"/>
        </w:sectPr>
      </w:pPr>
    </w:p>
    <w:p>
      <w:pPr>
        <w:spacing w:before="37"/>
        <w:ind w:left="0" w:right="531" w:firstLine="0"/>
        <w:jc w:val="right"/>
        <w:rPr>
          <w:sz w:val="27"/>
        </w:rPr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3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61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精品文档</w:t>
      </w:r>
    </w:p>
    <w:p>
      <w:pPr>
        <w:pStyle w:val="BodyText"/>
        <w:spacing w:before="1"/>
        <w:rPr>
          <w:sz w:val="31"/>
        </w:rPr>
      </w:pPr>
    </w:p>
    <w:p>
      <w:pPr>
        <w:pStyle w:val="Heading1"/>
        <w:ind w:right="203"/>
      </w:pPr>
      <w:bookmarkStart w:id="9" w:name="_TOC_250004"/>
      <w:bookmarkEnd w:id="9"/>
      <w:r>
        <w:t>十一、探究重力的大小跟质量的关系</w:t>
      </w:r>
    </w:p>
    <w:p>
      <w:pPr>
        <w:pStyle w:val="BodyText"/>
        <w:tabs>
          <w:tab w:val="left" w:pos="2531"/>
          <w:tab w:val="left" w:pos="3432"/>
          <w:tab w:val="left" w:pos="6672"/>
          <w:tab w:val="left" w:pos="9012"/>
        </w:tabs>
        <w:spacing w:before="370"/>
        <w:ind w:left="1091"/>
      </w:pPr>
      <w:r>
        <w:t>年级</w:t>
        <w:tab/>
        <w:t>班</w:t>
        <w:tab/>
        <w:t>实验人：</w:t>
        <w:tab/>
        <w:t>组次：</w:t>
        <w:tab/>
        <w:t>实验时间：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50" w:line="364" w:lineRule="auto"/>
        <w:ind w:left="371" w:right="8475" w:firstLine="0"/>
        <w:jc w:val="left"/>
        <w:rPr>
          <w:sz w:val="36"/>
        </w:rPr>
      </w:pPr>
      <w:r>
        <w:rPr>
          <w:b/>
          <w:sz w:val="36"/>
        </w:rPr>
        <w:t>实验名称：</w:t>
      </w:r>
      <w:r>
        <w:rPr>
          <w:sz w:val="36"/>
        </w:rPr>
        <w:t>探究重力与质量的关系</w:t>
      </w:r>
      <w:r>
        <w:rPr>
          <w:b/>
          <w:sz w:val="36"/>
        </w:rPr>
        <w:t>实验目的：</w:t>
      </w:r>
      <w:r>
        <w:rPr>
          <w:sz w:val="36"/>
        </w:rPr>
        <w:t>探究重力与质量的关系</w:t>
      </w:r>
    </w:p>
    <w:p>
      <w:pPr>
        <w:pStyle w:val="BodyText"/>
        <w:spacing w:before="1" w:line="364" w:lineRule="auto"/>
        <w:ind w:left="371" w:right="555"/>
      </w:pPr>
      <w:r>
        <w:rPr>
          <w:b/>
        </w:rPr>
        <w:t>实验原理：</w:t>
      </w:r>
      <w:r>
        <w:t>当测力计和被测物体在竖直方向处于静止状态时，物体所受重力的大小就等于弹簧测力计的示数。</w:t>
      </w:r>
    </w:p>
    <w:p>
      <w:pPr>
        <w:spacing w:before="2" w:line="364" w:lineRule="auto"/>
        <w:ind w:left="371" w:right="7709" w:firstLine="0"/>
        <w:jc w:val="left"/>
        <w:rPr>
          <w:b/>
          <w:sz w:val="36"/>
        </w:rPr>
      </w:pPr>
      <w:r>
        <w:rPr>
          <w:b/>
          <w:spacing w:val="2"/>
          <w:sz w:val="36"/>
        </w:rPr>
        <w:t>实验器材：</w:t>
      </w:r>
      <w:r>
        <w:rPr>
          <w:spacing w:val="-18"/>
          <w:sz w:val="36"/>
        </w:rPr>
        <w:t xml:space="preserve">弹簧测力计 </w:t>
      </w:r>
      <w:r>
        <w:rPr>
          <w:rFonts w:ascii="Arial" w:eastAsia="Arial"/>
          <w:sz w:val="36"/>
        </w:rPr>
        <w:t xml:space="preserve">1 </w:t>
      </w:r>
      <w:r>
        <w:rPr>
          <w:spacing w:val="-21"/>
          <w:sz w:val="36"/>
        </w:rPr>
        <w:t xml:space="preserve">个，钩码 </w:t>
      </w:r>
      <w:r>
        <w:rPr>
          <w:rFonts w:ascii="Arial" w:eastAsia="Arial"/>
          <w:sz w:val="36"/>
        </w:rPr>
        <w:t xml:space="preserve">4 </w:t>
      </w:r>
      <w:r>
        <w:rPr>
          <w:spacing w:val="-16"/>
          <w:sz w:val="36"/>
        </w:rPr>
        <w:t>个</w:t>
      </w:r>
      <w:r>
        <w:rPr>
          <w:b/>
          <w:sz w:val="36"/>
        </w:rPr>
        <w:t>实验步骤：</w:t>
      </w:r>
    </w:p>
    <w:p>
      <w:pPr>
        <w:pStyle w:val="BodyText"/>
        <w:spacing w:before="3"/>
        <w:ind w:left="371"/>
      </w:pPr>
      <w:r>
        <w:t xml:space="preserve">（一）分别用弹簧测力计测量出 </w:t>
      </w:r>
      <w:r>
        <w:rPr>
          <w:rFonts w:ascii="Arial" w:eastAsia="Arial" w:hAnsi="Arial"/>
        </w:rPr>
        <w:t>1</w:t>
      </w:r>
      <w:r>
        <w:t>——</w:t>
      </w:r>
      <w:r>
        <w:rPr>
          <w:rFonts w:ascii="Arial" w:eastAsia="Arial" w:hAnsi="Arial"/>
        </w:rPr>
        <w:t xml:space="preserve">4 </w:t>
      </w:r>
      <w:r>
        <w:t>个钩码的重力。</w:t>
      </w:r>
    </w:p>
    <w:p>
      <w:pPr>
        <w:pStyle w:val="BodyText"/>
        <w:spacing w:before="240" w:after="58" w:line="364" w:lineRule="auto"/>
        <w:ind w:left="371" w:right="1647"/>
      </w:pP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3025775</wp:posOffset>
            </wp:positionH>
            <wp:positionV relativeFrom="paragraph">
              <wp:posOffset>961643</wp:posOffset>
            </wp:positionV>
            <wp:extent cx="6105525" cy="2754503"/>
            <wp:effectExtent l="0" t="0" r="0" b="0"/>
            <wp:wrapNone/>
            <wp:docPr id="13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62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754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（二）用所测钩码的重力除以相应钩码的质量，得出钩码重力与质量的比值。</w:t>
      </w:r>
      <w:r>
        <w:rPr>
          <w:b/>
          <w:w w:val="99"/>
        </w:rPr>
        <w:t>实验记录：</w:t>
      </w:r>
      <w:r>
        <w:t>（根据实验补充完整表格数据）</w:t>
      </w:r>
    </w:p>
    <w:tbl>
      <w:tblPr>
        <w:tblStyle w:val="TableNormal3"/>
        <w:tblW w:w="0" w:type="auto"/>
        <w:jc w:val="left"/>
        <w:tblInd w:w="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1"/>
        <w:gridCol w:w="1909"/>
        <w:gridCol w:w="2069"/>
        <w:gridCol w:w="2100"/>
        <w:gridCol w:w="2426"/>
      </w:tblGrid>
      <w:tr>
        <w:tblPrEx>
          <w:tblW w:w="0" w:type="auto"/>
          <w:jc w:val="left"/>
          <w:tblInd w:w="32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9"/>
          <w:jc w:val="left"/>
        </w:trPr>
        <w:tc>
          <w:tcPr>
            <w:tcW w:w="1981" w:type="dxa"/>
            <w:vMerge w:val="restart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09" w:type="dxa"/>
          </w:tcPr>
          <w:p>
            <w:pPr>
              <w:pStyle w:val="TableParagraph"/>
              <w:spacing w:line="420" w:lineRule="exact"/>
              <w:ind w:left="131"/>
              <w:rPr>
                <w:sz w:val="36"/>
              </w:rPr>
            </w:pPr>
            <w:r>
              <w:rPr>
                <w:sz w:val="36"/>
              </w:rPr>
              <w:t>钩码数</w:t>
            </w:r>
            <w:r>
              <w:rPr>
                <w:rFonts w:ascii="Arial" w:eastAsia="Arial"/>
                <w:sz w:val="36"/>
              </w:rPr>
              <w:t>/</w:t>
            </w:r>
            <w:r>
              <w:rPr>
                <w:sz w:val="36"/>
              </w:rPr>
              <w:t>个</w:t>
            </w:r>
          </w:p>
        </w:tc>
        <w:tc>
          <w:tcPr>
            <w:tcW w:w="2069" w:type="dxa"/>
          </w:tcPr>
          <w:p>
            <w:pPr>
              <w:pStyle w:val="TableParagraph"/>
              <w:spacing w:line="420" w:lineRule="exact"/>
              <w:ind w:left="236"/>
              <w:rPr>
                <w:rFonts w:ascii="Arial" w:eastAsia="Arial"/>
                <w:sz w:val="36"/>
              </w:rPr>
            </w:pPr>
            <w:r>
              <w:rPr>
                <w:sz w:val="36"/>
              </w:rPr>
              <w:t xml:space="preserve">质量 </w:t>
            </w:r>
            <w:r>
              <w:rPr>
                <w:rFonts w:ascii="Arial" w:eastAsia="Arial"/>
                <w:sz w:val="36"/>
              </w:rPr>
              <w:t>m/kg</w:t>
            </w:r>
          </w:p>
        </w:tc>
        <w:tc>
          <w:tcPr>
            <w:tcW w:w="2100" w:type="dxa"/>
          </w:tcPr>
          <w:p>
            <w:pPr>
              <w:pStyle w:val="TableParagraph"/>
              <w:spacing w:line="420" w:lineRule="exact"/>
              <w:ind w:left="283"/>
              <w:rPr>
                <w:rFonts w:ascii="Arial" w:eastAsia="Arial"/>
                <w:sz w:val="36"/>
              </w:rPr>
            </w:pPr>
            <w:r>
              <w:rPr>
                <w:sz w:val="36"/>
              </w:rPr>
              <w:t xml:space="preserve">重力 </w:t>
            </w:r>
            <w:r>
              <w:rPr>
                <w:rFonts w:ascii="Arial" w:eastAsia="Arial"/>
                <w:sz w:val="36"/>
              </w:rPr>
              <w:t>G/N</w:t>
            </w:r>
          </w:p>
        </w:tc>
        <w:tc>
          <w:tcPr>
            <w:tcW w:w="2426" w:type="dxa"/>
          </w:tcPr>
          <w:p>
            <w:pPr>
              <w:pStyle w:val="TableParagraph"/>
              <w:spacing w:line="420" w:lineRule="exact"/>
              <w:ind w:left="387"/>
              <w:rPr>
                <w:rFonts w:ascii="Arial" w:eastAsia="Arial"/>
                <w:sz w:val="36"/>
              </w:rPr>
            </w:pPr>
            <w:r>
              <w:rPr>
                <w:rFonts w:ascii="Arial" w:eastAsia="Arial"/>
                <w:sz w:val="36"/>
              </w:rPr>
              <w:t xml:space="preserve">G </w:t>
            </w:r>
            <w:r>
              <w:rPr>
                <w:spacing w:val="-51"/>
                <w:sz w:val="36"/>
              </w:rPr>
              <w:t xml:space="preserve">与 </w:t>
            </w:r>
            <w:r>
              <w:rPr>
                <w:rFonts w:ascii="Arial" w:eastAsia="Arial"/>
                <w:sz w:val="36"/>
              </w:rPr>
              <w:t xml:space="preserve">m </w:t>
            </w:r>
            <w:r>
              <w:rPr>
                <w:sz w:val="36"/>
              </w:rPr>
              <w:t>之比</w:t>
            </w:r>
            <w:r>
              <w:rPr>
                <w:rFonts w:ascii="Arial" w:eastAsia="Arial"/>
                <w:sz w:val="36"/>
              </w:rPr>
              <w:t>/</w:t>
            </w:r>
          </w:p>
        </w:tc>
      </w:tr>
      <w:tr>
        <w:tblPrEx>
          <w:tblW w:w="0" w:type="auto"/>
          <w:jc w:val="left"/>
          <w:tblInd w:w="32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22"/>
          <w:jc w:val="left"/>
        </w:trPr>
        <w:tc>
          <w:tcPr>
            <w:tcW w:w="19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>
            <w:pPr>
              <w:pStyle w:val="TableParagraph"/>
              <w:rPr>
                <w:sz w:val="40"/>
              </w:rPr>
            </w:pPr>
          </w:p>
          <w:p>
            <w:pPr>
              <w:pStyle w:val="TableParagraph"/>
              <w:spacing w:before="334"/>
              <w:ind w:left="131"/>
              <w:rPr>
                <w:rFonts w:ascii="Arial"/>
                <w:sz w:val="36"/>
              </w:rPr>
            </w:pPr>
            <w:r>
              <w:rPr>
                <w:rFonts w:ascii="Arial"/>
                <w:w w:val="89"/>
                <w:sz w:val="36"/>
              </w:rPr>
              <w:t>1</w:t>
            </w:r>
          </w:p>
        </w:tc>
        <w:tc>
          <w:tcPr>
            <w:tcW w:w="2069" w:type="dxa"/>
          </w:tcPr>
          <w:p>
            <w:pPr>
              <w:pStyle w:val="TableParagraph"/>
              <w:rPr>
                <w:sz w:val="40"/>
              </w:rPr>
            </w:pPr>
          </w:p>
          <w:p>
            <w:pPr>
              <w:pStyle w:val="TableParagraph"/>
              <w:spacing w:before="334"/>
              <w:ind w:left="236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0.05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spacing w:before="111"/>
              <w:ind w:left="387"/>
              <w:rPr>
                <w:sz w:val="36"/>
              </w:rPr>
            </w:pPr>
            <w:r>
              <w:rPr>
                <w:sz w:val="36"/>
              </w:rPr>
              <w:t>（</w:t>
            </w:r>
            <w:r>
              <w:rPr>
                <w:rFonts w:ascii="Arial" w:eastAsia="Arial"/>
                <w:sz w:val="36"/>
              </w:rPr>
              <w:t>N/kg</w:t>
            </w:r>
            <w:r>
              <w:rPr>
                <w:sz w:val="36"/>
              </w:rPr>
              <w:t>）</w:t>
            </w:r>
          </w:p>
          <w:p>
            <w:pPr>
              <w:pStyle w:val="TableParagraph"/>
              <w:spacing w:before="274"/>
              <w:ind w:left="387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10</w:t>
            </w:r>
          </w:p>
        </w:tc>
      </w:tr>
      <w:tr>
        <w:tblPrEx>
          <w:tblW w:w="0" w:type="auto"/>
          <w:jc w:val="left"/>
          <w:tblInd w:w="32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9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>
            <w:pPr>
              <w:pStyle w:val="TableParagraph"/>
              <w:spacing w:before="140"/>
              <w:ind w:left="131"/>
              <w:rPr>
                <w:rFonts w:ascii="Arial"/>
                <w:sz w:val="36"/>
              </w:rPr>
            </w:pPr>
            <w:r>
              <w:rPr>
                <w:rFonts w:ascii="Arial"/>
                <w:w w:val="89"/>
                <w:sz w:val="36"/>
              </w:rPr>
              <w:t>2</w:t>
            </w: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spacing w:before="140"/>
              <w:ind w:left="283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1.0</w:t>
            </w:r>
          </w:p>
        </w:tc>
        <w:tc>
          <w:tcPr>
            <w:tcW w:w="2426" w:type="dxa"/>
          </w:tcPr>
          <w:p>
            <w:pPr>
              <w:pStyle w:val="TableParagraph"/>
              <w:spacing w:before="140"/>
              <w:ind w:left="387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10</w:t>
            </w:r>
          </w:p>
        </w:tc>
      </w:tr>
      <w:tr>
        <w:tblPrEx>
          <w:tblW w:w="0" w:type="auto"/>
          <w:jc w:val="left"/>
          <w:tblInd w:w="32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9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>
            <w:pPr>
              <w:pStyle w:val="TableParagraph"/>
              <w:spacing w:before="141"/>
              <w:ind w:left="131"/>
              <w:rPr>
                <w:rFonts w:ascii="Arial"/>
                <w:sz w:val="36"/>
              </w:rPr>
            </w:pPr>
            <w:r>
              <w:rPr>
                <w:rFonts w:ascii="Arial"/>
                <w:w w:val="89"/>
                <w:sz w:val="36"/>
              </w:rPr>
              <w:t>3</w:t>
            </w:r>
          </w:p>
        </w:tc>
        <w:tc>
          <w:tcPr>
            <w:tcW w:w="2069" w:type="dxa"/>
          </w:tcPr>
          <w:p>
            <w:pPr>
              <w:pStyle w:val="TableParagraph"/>
              <w:spacing w:before="141"/>
              <w:ind w:left="236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0.15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spacing w:before="141"/>
              <w:ind w:left="387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10</w:t>
            </w:r>
          </w:p>
        </w:tc>
      </w:tr>
      <w:tr>
        <w:tblPrEx>
          <w:tblW w:w="0" w:type="auto"/>
          <w:jc w:val="left"/>
          <w:tblInd w:w="32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4"/>
          <w:jc w:val="left"/>
        </w:trPr>
        <w:tc>
          <w:tcPr>
            <w:tcW w:w="19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>
            <w:pPr>
              <w:pStyle w:val="TableParagraph"/>
              <w:spacing w:before="142"/>
              <w:ind w:left="131"/>
              <w:rPr>
                <w:rFonts w:ascii="Arial"/>
                <w:sz w:val="36"/>
              </w:rPr>
            </w:pPr>
            <w:r>
              <w:rPr>
                <w:rFonts w:ascii="Arial"/>
                <w:w w:val="89"/>
                <w:sz w:val="36"/>
              </w:rPr>
              <w:t>4</w:t>
            </w:r>
          </w:p>
        </w:tc>
        <w:tc>
          <w:tcPr>
            <w:tcW w:w="2069" w:type="dxa"/>
          </w:tcPr>
          <w:p>
            <w:pPr>
              <w:pStyle w:val="TableParagraph"/>
              <w:spacing w:before="142"/>
              <w:ind w:left="236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0.20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2"/>
              <w:ind w:left="283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2.0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2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6"/>
          <w:jc w:val="left"/>
        </w:trPr>
        <w:tc>
          <w:tcPr>
            <w:tcW w:w="1981" w:type="dxa"/>
          </w:tcPr>
          <w:p>
            <w:pPr>
              <w:pStyle w:val="TableParagraph"/>
              <w:spacing w:before="115" w:line="391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实验结论：</w:t>
            </w:r>
          </w:p>
        </w:tc>
        <w:tc>
          <w:tcPr>
            <w:tcW w:w="190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tabs>
          <w:tab w:val="left" w:pos="8472"/>
        </w:tabs>
        <w:spacing w:before="291"/>
        <w:ind w:left="371"/>
      </w:pPr>
      <w:r>
        <w:rPr>
          <w:rFonts w:ascii="Arial" w:eastAsia="Arial"/>
        </w:rPr>
        <w:t>1</w:t>
      </w:r>
      <w:r>
        <w:t>、物体所受的重力跟它的质量成</w:t>
      </w:r>
      <w:r>
        <w:rPr>
          <w:u w:val="single"/>
        </w:rPr>
        <w:t xml:space="preserve"> </w:t>
        <w:tab/>
      </w:r>
      <w:r>
        <w:t>。</w:t>
      </w:r>
    </w:p>
    <w:p>
      <w:pPr>
        <w:pStyle w:val="BodyText"/>
        <w:tabs>
          <w:tab w:val="left" w:pos="4692"/>
          <w:tab w:val="left" w:pos="11977"/>
        </w:tabs>
        <w:spacing w:before="241"/>
        <w:ind w:left="371"/>
        <w:rPr>
          <w:rFonts w:ascii="Times New Roman" w:eastAsia="Times New Roman"/>
        </w:rPr>
      </w:pPr>
      <w:r>
        <w:rPr>
          <w:rFonts w:ascii="Arial" w:eastAsia="Arial"/>
        </w:rPr>
        <w:t>2</w:t>
      </w:r>
      <w:r>
        <w:t>、重力的公式是</w:t>
      </w:r>
      <w:r>
        <w:rPr>
          <w:u w:val="single"/>
        </w:rPr>
        <w:t xml:space="preserve"> </w:t>
        <w:tab/>
      </w:r>
      <w:r>
        <w:t>，其中</w:t>
      </w:r>
      <w:r>
        <w:rPr>
          <w:spacing w:val="-101"/>
        </w:rPr>
        <w:t xml:space="preserve"> </w:t>
      </w:r>
      <w:r>
        <w:rPr>
          <w:rFonts w:ascii="Arial" w:eastAsia="Arial"/>
        </w:rPr>
        <w:t>g</w:t>
      </w:r>
      <w:r>
        <w:rPr>
          <w:rFonts w:ascii="Arial" w:eastAsia="Arial"/>
          <w:spacing w:val="-24"/>
        </w:rPr>
        <w:t xml:space="preserve"> </w:t>
      </w:r>
      <w:r>
        <w:t>的物理意义</w:t>
      </w:r>
      <w:r>
        <w:rPr>
          <w:spacing w:val="4"/>
        </w:rPr>
        <w:t>是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tabs>
          <w:tab w:val="left" w:pos="6132"/>
        </w:tabs>
        <w:spacing w:before="241"/>
        <w:ind w:left="371"/>
      </w:pPr>
      <w:r>
        <w:rPr>
          <w:rFonts w:ascii="Arial" w:eastAsia="Arial"/>
        </w:rPr>
        <w:t>3</w:t>
      </w:r>
      <w:r>
        <w:t>、重力的方向总是</w:t>
      </w:r>
      <w:r>
        <w:rPr>
          <w:u w:val="single"/>
        </w:rPr>
        <w:t xml:space="preserve"> </w:t>
        <w:tab/>
      </w:r>
      <w:r>
        <w:t>的。</w:t>
      </w:r>
    </w:p>
    <w:p>
      <w:pPr>
        <w:pStyle w:val="BodyText"/>
        <w:tabs>
          <w:tab w:val="left" w:pos="7572"/>
        </w:tabs>
        <w:spacing w:before="240"/>
        <w:ind w:left="371"/>
      </w:pPr>
      <w:r>
        <w:rPr>
          <w:rFonts w:ascii="Arial" w:eastAsia="Arial"/>
        </w:rPr>
        <w:t>4</w:t>
      </w:r>
      <w:r>
        <w:t>、重力在物体上的作用点叫做</w:t>
      </w:r>
      <w:r>
        <w:rPr>
          <w:u w:val="single"/>
        </w:rPr>
        <w:t xml:space="preserve"> </w:t>
        <w:tab/>
      </w:r>
      <w:r>
        <w:t>。</w:t>
      </w:r>
    </w:p>
    <w:p>
      <w:pPr>
        <w:pStyle w:val="BodyText"/>
        <w:tabs>
          <w:tab w:val="left" w:pos="5124"/>
          <w:tab w:val="left" w:pos="8976"/>
        </w:tabs>
        <w:spacing w:before="242"/>
        <w:ind w:left="371"/>
      </w:pPr>
      <w:r>
        <w:rPr>
          <w:rFonts w:ascii="Arial" w:eastAsia="Arial"/>
        </w:rPr>
        <w:t>5</w:t>
      </w:r>
      <w:r>
        <w:rPr>
          <w:spacing w:val="-108"/>
        </w:rPr>
        <w:t>、</w:t>
      </w:r>
      <w:r>
        <w:t>增大物体的</w:t>
      </w:r>
      <w:r>
        <w:rPr>
          <w:u w:val="single"/>
        </w:rPr>
        <w:t xml:space="preserve"> </w:t>
        <w:tab/>
      </w:r>
      <w:r>
        <w:rPr>
          <w:spacing w:val="-108"/>
        </w:rPr>
        <w:t>，</w:t>
      </w:r>
      <w:r>
        <w:t>降低它的</w:t>
      </w:r>
      <w:r>
        <w:rPr>
          <w:u w:val="single"/>
        </w:rPr>
        <w:t xml:space="preserve"> </w:t>
        <w:tab/>
      </w:r>
      <w:r>
        <w:rPr>
          <w:spacing w:val="-108"/>
        </w:rPr>
        <w:t>，</w:t>
      </w:r>
      <w:r>
        <w:t>有助于提高物体的稳定程度。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86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60"/>
          <w:pgMar w:top="1020" w:right="1080" w:bottom="280" w:left="2520" w:header="708" w:footer="708"/>
          <w:pgNumType w:start="33"/>
          <w:cols w:space="708"/>
        </w:sectPr>
      </w:pPr>
    </w:p>
    <w:p>
      <w:pPr>
        <w:pStyle w:val="BodyText"/>
        <w:spacing w:before="11"/>
        <w:rPr>
          <w:rFonts w:ascii="Arial"/>
          <w:sz w:val="67"/>
        </w:rPr>
      </w:pPr>
    </w:p>
    <w:p>
      <w:pPr>
        <w:pStyle w:val="Heading1"/>
        <w:ind w:left="2751"/>
        <w:jc w:val="left"/>
      </w:pPr>
      <w:bookmarkStart w:id="10" w:name="_TOC_250003"/>
      <w:bookmarkEnd w:id="10"/>
      <w:r>
        <w:rPr>
          <w:w w:val="95"/>
        </w:rPr>
        <w:t>十二、研究影响滑动摩擦力大小的因素</w:t>
      </w:r>
    </w:p>
    <w:p>
      <w:pPr>
        <w:spacing w:before="37"/>
        <w:ind w:left="675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精品文档</w:t>
      </w:r>
    </w:p>
    <w:p>
      <w:pPr>
        <w:spacing w:after="0"/>
        <w:jc w:val="left"/>
        <w:rPr>
          <w:sz w:val="27"/>
        </w:rPr>
        <w:sectPr>
          <w:pgSz w:w="17860" w:h="25260"/>
          <w:pgMar w:top="1020" w:right="1080" w:bottom="280" w:left="2520" w:header="708" w:footer="708"/>
          <w:pgNumType w:start="34"/>
          <w:cols w:num="2" w:space="708" w:equalWidth="0">
            <w:col w:w="11932" w:space="40"/>
            <w:col w:w="2288" w:space="0"/>
          </w:cols>
        </w:sectPr>
      </w:pPr>
    </w:p>
    <w:p>
      <w:pPr>
        <w:pStyle w:val="BodyText"/>
        <w:spacing w:before="9"/>
        <w:rPr>
          <w:sz w:val="17"/>
        </w:rPr>
      </w:pPr>
    </w:p>
    <w:p>
      <w:pPr>
        <w:pStyle w:val="BodyText"/>
        <w:tabs>
          <w:tab w:val="left" w:pos="2531"/>
          <w:tab w:val="left" w:pos="3432"/>
          <w:tab w:val="left" w:pos="6672"/>
          <w:tab w:val="left" w:pos="9012"/>
        </w:tabs>
        <w:spacing w:before="49" w:line="242" w:lineRule="auto"/>
        <w:ind w:left="371" w:right="3444" w:firstLine="719"/>
        <w:rPr>
          <w:b/>
        </w:rPr>
      </w:pP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293116</wp:posOffset>
            </wp:positionV>
            <wp:extent cx="482600" cy="38100"/>
            <wp:effectExtent l="0" t="0" r="0" b="0"/>
            <wp:wrapNone/>
            <wp:docPr id="14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63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293116</wp:posOffset>
            </wp:positionV>
            <wp:extent cx="482600" cy="38100"/>
            <wp:effectExtent l="0" t="0" r="0" b="0"/>
            <wp:wrapNone/>
            <wp:docPr id="14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63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4686300</wp:posOffset>
            </wp:positionH>
            <wp:positionV relativeFrom="paragraph">
              <wp:posOffset>280416</wp:posOffset>
            </wp:positionV>
            <wp:extent cx="939800" cy="38100"/>
            <wp:effectExtent l="0" t="0" r="0" b="0"/>
            <wp:wrapNone/>
            <wp:docPr id="14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64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280416</wp:posOffset>
            </wp:positionV>
            <wp:extent cx="596900" cy="38100"/>
            <wp:effectExtent l="0" t="0" r="0" b="0"/>
            <wp:wrapNone/>
            <wp:docPr id="14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65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8458200</wp:posOffset>
            </wp:positionH>
            <wp:positionV relativeFrom="paragraph">
              <wp:posOffset>280416</wp:posOffset>
            </wp:positionV>
            <wp:extent cx="825500" cy="38100"/>
            <wp:effectExtent l="0" t="0" r="0" b="0"/>
            <wp:wrapNone/>
            <wp:docPr id="14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6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2984500</wp:posOffset>
            </wp:positionH>
            <wp:positionV relativeFrom="paragraph">
              <wp:posOffset>585216</wp:posOffset>
            </wp:positionV>
            <wp:extent cx="5397500" cy="38100"/>
            <wp:effectExtent l="0" t="0" r="0" b="0"/>
            <wp:wrapNone/>
            <wp:docPr id="15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67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年级</w:t>
        <w:tab/>
        <w:t>班</w:t>
        <w:tab/>
        <w:t>实验人：</w:t>
        <w:tab/>
        <w:t>组次：</w:t>
        <w:tab/>
        <w:t>实验时间</w:t>
      </w:r>
      <w:r>
        <w:rPr>
          <w:spacing w:val="-17"/>
        </w:rPr>
        <w:t xml:space="preserve">： </w:t>
      </w:r>
      <w:r>
        <w:rPr>
          <w:b/>
        </w:rPr>
        <w:t>实验目的：</w:t>
      </w:r>
    </w:p>
    <w:p>
      <w:pPr>
        <w:pStyle w:val="Heading3"/>
        <w:spacing w:before="5"/>
      </w:pPr>
      <w: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2984500</wp:posOffset>
            </wp:positionH>
            <wp:positionV relativeFrom="paragraph">
              <wp:posOffset>255015</wp:posOffset>
            </wp:positionV>
            <wp:extent cx="5397500" cy="38100"/>
            <wp:effectExtent l="0" t="0" r="0" b="0"/>
            <wp:wrapNone/>
            <wp:docPr id="15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68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实验器材：</w:t>
      </w:r>
    </w:p>
    <w:p>
      <w:pPr>
        <w:pStyle w:val="BodyText"/>
        <w:tabs>
          <w:tab w:val="left" w:pos="4731"/>
          <w:tab w:val="left" w:pos="9264"/>
          <w:tab w:val="left" w:pos="10727"/>
          <w:tab w:val="left" w:pos="13369"/>
        </w:tabs>
        <w:spacing w:before="6" w:line="242" w:lineRule="auto"/>
        <w:ind w:left="371" w:right="527"/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3670300</wp:posOffset>
            </wp:positionH>
            <wp:positionV relativeFrom="paragraph">
              <wp:posOffset>555371</wp:posOffset>
            </wp:positionV>
            <wp:extent cx="952500" cy="38100"/>
            <wp:effectExtent l="0" t="0" r="0" b="0"/>
            <wp:wrapNone/>
            <wp:docPr id="15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69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7480300</wp:posOffset>
            </wp:positionH>
            <wp:positionV relativeFrom="paragraph">
              <wp:posOffset>555371</wp:posOffset>
            </wp:positionV>
            <wp:extent cx="952500" cy="38100"/>
            <wp:effectExtent l="0" t="0" r="0" b="0"/>
            <wp:wrapNone/>
            <wp:docPr id="15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70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9156700</wp:posOffset>
            </wp:positionH>
            <wp:positionV relativeFrom="paragraph">
              <wp:posOffset>555371</wp:posOffset>
            </wp:positionV>
            <wp:extent cx="952500" cy="38100"/>
            <wp:effectExtent l="0" t="0" r="0" b="0"/>
            <wp:wrapNone/>
            <wp:docPr id="15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70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实验原理：</w:t>
      </w:r>
      <w:r>
        <w:rPr>
          <w:b/>
          <w:spacing w:val="11"/>
        </w:rPr>
        <w:t xml:space="preserve"> </w:t>
      </w:r>
      <w:r>
        <w:t>在水平方向上</w:t>
      </w:r>
      <w:r>
        <w:rPr>
          <w:spacing w:val="45"/>
        </w:rPr>
        <w:t xml:space="preserve"> </w:t>
      </w:r>
      <w:r>
        <w:rPr>
          <w:rFonts w:ascii="Arial" w:eastAsia="Arial"/>
        </w:rPr>
        <w:t>,</w:t>
      </w:r>
      <w:r>
        <w:rPr>
          <w:rFonts w:ascii="Arial" w:eastAsia="Arial"/>
          <w:spacing w:val="-66"/>
        </w:rPr>
        <w:t xml:space="preserve"> </w:t>
      </w:r>
      <w:r>
        <w:t>物体只受到两个力的作用</w:t>
        <w:tab/>
      </w:r>
      <w:r>
        <w:rPr>
          <w:rFonts w:ascii="Arial" w:eastAsia="Arial"/>
        </w:rPr>
        <w:t>,</w:t>
      </w:r>
      <w:r>
        <w:rPr>
          <w:rFonts w:ascii="Arial" w:eastAsia="Arial"/>
          <w:spacing w:val="-51"/>
        </w:rPr>
        <w:t xml:space="preserve"> </w:t>
      </w:r>
      <w:r>
        <w:t>分别是使物体向前运动的和阻碍物体运动的</w:t>
        <w:tab/>
      </w:r>
      <w:r>
        <w:rPr>
          <w:rFonts w:ascii="Arial" w:eastAsia="Arial"/>
          <w:spacing w:val="3"/>
          <w:w w:val="95"/>
        </w:rPr>
        <w:t>.</w:t>
      </w:r>
      <w:r>
        <w:rPr>
          <w:w w:val="95"/>
        </w:rPr>
        <w:t>由于物体匀速运</w:t>
      </w:r>
      <w:r>
        <w:rPr>
          <w:spacing w:val="18"/>
          <w:w w:val="95"/>
        </w:rPr>
        <w:t>动</w:t>
      </w:r>
      <w:r>
        <w:rPr>
          <w:rFonts w:ascii="Arial" w:eastAsia="Arial"/>
          <w:spacing w:val="3"/>
          <w:w w:val="95"/>
        </w:rPr>
        <w:t>,</w:t>
      </w:r>
      <w:r>
        <w:rPr>
          <w:w w:val="95"/>
        </w:rPr>
        <w:t>物体处于</w:t>
        <w:tab/>
        <w:tab/>
      </w:r>
      <w:r>
        <w:t>状</w:t>
      </w:r>
      <w:r>
        <w:rPr>
          <w:spacing w:val="7"/>
        </w:rPr>
        <w:t>态</w:t>
      </w:r>
      <w:r>
        <w:rPr>
          <w:rFonts w:ascii="Arial" w:eastAsia="Arial"/>
          <w:spacing w:val="3"/>
        </w:rPr>
        <w:t>,</w:t>
      </w:r>
      <w:r>
        <w:t>故</w:t>
        <w:tab/>
      </w:r>
      <w:r>
        <w:rPr>
          <w:spacing w:val="-17"/>
        </w:rPr>
        <w:t>等</w:t>
      </w:r>
      <w:r>
        <w:t>于拉力</w:t>
      </w:r>
      <w:r>
        <w:rPr>
          <w:rFonts w:ascii="Arial" w:eastAsia="Arial"/>
        </w:rPr>
        <w:t>.</w:t>
      </w:r>
      <w:r>
        <w:t>只要测量出拉力的大小</w:t>
      </w:r>
      <w:r>
        <w:rPr>
          <w:rFonts w:ascii="Arial" w:eastAsia="Arial"/>
        </w:rPr>
        <w:t>,</w:t>
      </w:r>
      <w:r>
        <w:t>即可知道滑动摩擦力的大小。</w:t>
      </w:r>
    </w:p>
    <w:p>
      <w:pPr>
        <w:pStyle w:val="BodyText"/>
        <w:spacing w:before="7"/>
        <w:ind w:left="371"/>
        <w:rPr>
          <w:rFonts w:ascii="Arial" w:eastAsia="Arial"/>
          <w:b/>
        </w:rPr>
      </w:pPr>
      <w:r>
        <w:drawing>
          <wp:anchor distT="0" distB="0" distL="0" distR="0" simplePos="0" relativeHeight="251741184" behindDoc="0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261365</wp:posOffset>
            </wp:positionV>
            <wp:extent cx="5397500" cy="38100"/>
            <wp:effectExtent l="0" t="0" r="0" b="0"/>
            <wp:wrapNone/>
            <wp:docPr id="16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71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一、提出问题</w:t>
      </w:r>
      <w:r>
        <w:rPr>
          <w:rFonts w:ascii="Arial" w:eastAsia="Arial"/>
          <w:b/>
        </w:rPr>
        <w:t>:</w:t>
      </w:r>
    </w:p>
    <w:p>
      <w:pPr>
        <w:spacing w:before="7" w:line="242" w:lineRule="auto"/>
        <w:ind w:left="371" w:right="11007" w:firstLine="0"/>
        <w:jc w:val="left"/>
        <w:rPr>
          <w:b/>
          <w:sz w:val="36"/>
        </w:rPr>
      </w:pPr>
      <w:r>
        <w:drawing>
          <wp:anchor distT="0" distB="0" distL="0" distR="0" simplePos="0" relativeHeight="251742208" behindDoc="0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256286</wp:posOffset>
            </wp:positionV>
            <wp:extent cx="5397500" cy="38100"/>
            <wp:effectExtent l="0" t="0" r="0" b="0"/>
            <wp:wrapNone/>
            <wp:docPr id="16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72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36"/>
        </w:rPr>
        <w:t xml:space="preserve">二、猜想或假设： </w:t>
      </w:r>
      <w:r>
        <w:rPr>
          <w:b/>
          <w:sz w:val="36"/>
        </w:rPr>
        <w:t>实验设计：</w:t>
      </w:r>
    </w:p>
    <w:p>
      <w:pPr>
        <w:pStyle w:val="BodyText"/>
        <w:spacing w:before="4"/>
        <w:ind w:left="371"/>
        <w:rPr>
          <w:rFonts w:ascii="Arial" w:eastAsia="Arial" w:hAnsi="Arial"/>
        </w:rPr>
      </w:pPr>
      <w:r>
        <w:rPr>
          <w:spacing w:val="-1"/>
        </w:rPr>
        <w:t>●设计实验</w:t>
      </w:r>
      <w:r>
        <w:rPr>
          <w:rFonts w:ascii="Arial" w:eastAsia="Arial" w:hAnsi="Arial"/>
        </w:rPr>
        <w:t>:</w:t>
      </w:r>
    </w:p>
    <w:p>
      <w:pPr>
        <w:pStyle w:val="BodyText"/>
        <w:tabs>
          <w:tab w:val="left" w:pos="11707"/>
        </w:tabs>
        <w:spacing w:before="7" w:line="242" w:lineRule="auto"/>
        <w:ind w:left="371" w:right="538"/>
        <w:rPr>
          <w:rFonts w:ascii="Times New Roman" w:eastAsia="Times New Roman"/>
        </w:rPr>
      </w:pPr>
      <w:r>
        <w:t>影响滑动摩擦力的因素较多因此在探究过程中要设法控制实验条</w:t>
      </w:r>
      <w:r>
        <w:rPr>
          <w:spacing w:val="52"/>
        </w:rPr>
        <w:t>件</w:t>
      </w:r>
      <w:r>
        <w:rPr>
          <w:rFonts w:ascii="Arial" w:eastAsia="Arial"/>
        </w:rPr>
        <w:t>(</w:t>
      </w:r>
      <w:r>
        <w:t>变量</w:t>
      </w:r>
      <w:r>
        <w:rPr>
          <w:rFonts w:ascii="Arial" w:eastAsia="Arial"/>
        </w:rPr>
        <w:t>).</w:t>
      </w:r>
      <w:r>
        <w:t>分别确定</w:t>
      </w:r>
      <w:r>
        <w:rPr>
          <w:spacing w:val="-16"/>
        </w:rPr>
        <w:t>滑</w:t>
      </w:r>
      <w:r>
        <w:rPr>
          <w:w w:val="95"/>
        </w:rPr>
        <w:t>动摩擦力与每一个因素的关系</w:t>
      </w:r>
      <w:r>
        <w:rPr>
          <w:rFonts w:ascii="Arial" w:eastAsia="Arial"/>
          <w:w w:val="95"/>
        </w:rPr>
        <w:t>.</w:t>
      </w:r>
      <w:r>
        <w:rPr>
          <w:w w:val="95"/>
        </w:rPr>
        <w:t>请写出控制变量的计划</w:t>
      </w:r>
      <w:r>
        <w:rPr>
          <w:rFonts w:ascii="Times New Roman" w:eastAsia="Times New Roman"/>
          <w:w w:val="95"/>
          <w:u w:val="single"/>
        </w:rPr>
        <w:t xml:space="preserve"> </w:t>
        <w:tab/>
      </w:r>
    </w:p>
    <w:p>
      <w:pPr>
        <w:pStyle w:val="BodyText"/>
        <w:spacing w:before="5"/>
        <w:ind w:left="371"/>
      </w:pPr>
      <w:r>
        <w:t>●进行实验</w:t>
      </w:r>
    </w:p>
    <w:p>
      <w:pPr>
        <w:pStyle w:val="ListParagraph"/>
        <w:numPr>
          <w:ilvl w:val="0"/>
          <w:numId w:val="8"/>
        </w:numPr>
        <w:tabs>
          <w:tab w:val="left" w:pos="643"/>
        </w:tabs>
        <w:spacing w:before="6" w:after="0" w:line="242" w:lineRule="auto"/>
        <w:ind w:left="371" w:right="533" w:firstLine="0"/>
        <w:jc w:val="left"/>
        <w:rPr>
          <w:sz w:val="36"/>
        </w:rPr>
      </w:pP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3550920</wp:posOffset>
            </wp:positionH>
            <wp:positionV relativeFrom="paragraph">
              <wp:posOffset>804037</wp:posOffset>
            </wp:positionV>
            <wp:extent cx="6000750" cy="1794636"/>
            <wp:effectExtent l="0" t="0" r="0" b="0"/>
            <wp:wrapNone/>
            <wp:docPr id="16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73.jpe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794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3"/>
          <w:sz w:val="36"/>
        </w:rPr>
        <w:t xml:space="preserve">如图 </w:t>
      </w:r>
      <w:r>
        <w:rPr>
          <w:rFonts w:ascii="Arial" w:eastAsia="Arial"/>
          <w:sz w:val="36"/>
        </w:rPr>
        <w:t>1</w:t>
      </w:r>
      <w:r>
        <w:rPr>
          <w:rFonts w:ascii="Arial" w:eastAsia="Arial"/>
          <w:spacing w:val="42"/>
          <w:sz w:val="36"/>
        </w:rPr>
        <w:t xml:space="preserve"> </w:t>
      </w:r>
      <w:r>
        <w:rPr>
          <w:spacing w:val="-1"/>
          <w:sz w:val="36"/>
        </w:rPr>
        <w:t>甲所示，用弹簧测力计水平匀速拉动木块在木板上匀速滑动，此时弹簧测力</w:t>
      </w:r>
      <w:r>
        <w:rPr>
          <w:spacing w:val="-4"/>
          <w:sz w:val="36"/>
        </w:rPr>
        <w:t xml:space="preserve">计的示数等于木块与木板间的滑动摩擦力，读出弹簧测力计示数 </w:t>
      </w:r>
      <w:r>
        <w:rPr>
          <w:rFonts w:ascii="Arial" w:eastAsia="Arial"/>
          <w:sz w:val="36"/>
        </w:rPr>
        <w:t>F1</w:t>
      </w:r>
      <w:r>
        <w:rPr>
          <w:rFonts w:ascii="Arial" w:eastAsia="Arial"/>
          <w:spacing w:val="-11"/>
          <w:sz w:val="36"/>
        </w:rPr>
        <w:t xml:space="preserve"> </w:t>
      </w:r>
      <w:r>
        <w:rPr>
          <w:sz w:val="36"/>
        </w:rPr>
        <w:t>填入表格。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7"/>
        <w:rPr>
          <w:sz w:val="29"/>
        </w:rPr>
      </w:pPr>
    </w:p>
    <w:p>
      <w:pPr>
        <w:pStyle w:val="ListParagraph"/>
        <w:numPr>
          <w:ilvl w:val="0"/>
          <w:numId w:val="8"/>
        </w:numPr>
        <w:tabs>
          <w:tab w:val="left" w:pos="643"/>
        </w:tabs>
        <w:spacing w:before="0" w:after="0" w:line="244" w:lineRule="auto"/>
        <w:ind w:left="371" w:right="537" w:firstLine="0"/>
        <w:jc w:val="left"/>
        <w:rPr>
          <w:sz w:val="36"/>
        </w:rPr>
      </w:pPr>
      <w:r>
        <w:rPr>
          <w:spacing w:val="-40"/>
          <w:sz w:val="36"/>
        </w:rPr>
        <w:t xml:space="preserve">如图 </w:t>
      </w:r>
      <w:r>
        <w:rPr>
          <w:rFonts w:ascii="Arial" w:eastAsia="Arial"/>
          <w:sz w:val="36"/>
        </w:rPr>
        <w:t>14-1</w:t>
      </w:r>
      <w:r>
        <w:rPr>
          <w:rFonts w:ascii="Arial" w:eastAsia="Arial"/>
          <w:spacing w:val="-39"/>
          <w:sz w:val="36"/>
        </w:rPr>
        <w:t xml:space="preserve"> </w:t>
      </w:r>
      <w:r>
        <w:rPr>
          <w:spacing w:val="-1"/>
          <w:sz w:val="36"/>
        </w:rPr>
        <w:t>乙所示，把砝码放在木块上，以改变木板与木块间的压力，再用弹簧测力</w:t>
      </w:r>
      <w:r>
        <w:rPr>
          <w:spacing w:val="-5"/>
          <w:sz w:val="36"/>
        </w:rPr>
        <w:t xml:space="preserve">计水平匀速拉动木块，记下弹簧测力计示数 </w:t>
      </w:r>
      <w:r>
        <w:rPr>
          <w:rFonts w:ascii="Arial" w:eastAsia="Arial"/>
          <w:sz w:val="36"/>
        </w:rPr>
        <w:t>F2</w:t>
      </w:r>
      <w:r>
        <w:rPr>
          <w:spacing w:val="-24"/>
          <w:sz w:val="36"/>
        </w:rPr>
        <w:t xml:space="preserve">，并与 </w:t>
      </w:r>
      <w:r>
        <w:rPr>
          <w:rFonts w:ascii="Arial" w:eastAsia="Arial"/>
          <w:sz w:val="36"/>
        </w:rPr>
        <w:t>F1</w:t>
      </w:r>
      <w:r>
        <w:rPr>
          <w:rFonts w:ascii="Arial" w:eastAsia="Arial"/>
          <w:spacing w:val="-15"/>
          <w:sz w:val="36"/>
        </w:rPr>
        <w:t xml:space="preserve"> </w:t>
      </w:r>
      <w:r>
        <w:rPr>
          <w:sz w:val="36"/>
        </w:rPr>
        <w:t>大小进行比较。</w:t>
      </w:r>
    </w:p>
    <w:p>
      <w:pPr>
        <w:pStyle w:val="ListParagraph"/>
        <w:numPr>
          <w:ilvl w:val="0"/>
          <w:numId w:val="8"/>
        </w:numPr>
        <w:tabs>
          <w:tab w:val="left" w:pos="643"/>
        </w:tabs>
        <w:spacing w:before="0" w:after="0" w:line="242" w:lineRule="auto"/>
        <w:ind w:left="371" w:right="532" w:firstLine="0"/>
        <w:jc w:val="left"/>
        <w:rPr>
          <w:rFonts w:ascii="Arial" w:eastAsia="Arial"/>
          <w:sz w:val="36"/>
        </w:rPr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1717675</wp:posOffset>
            </wp:positionH>
            <wp:positionV relativeFrom="paragraph">
              <wp:posOffset>588771</wp:posOffset>
            </wp:positionV>
            <wp:extent cx="7448550" cy="1256284"/>
            <wp:effectExtent l="0" t="0" r="0" b="0"/>
            <wp:wrapNone/>
            <wp:docPr id="16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74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256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3"/>
          <w:sz w:val="36"/>
        </w:rPr>
        <w:t xml:space="preserve">如图 </w:t>
      </w:r>
      <w:r>
        <w:rPr>
          <w:rFonts w:ascii="Arial" w:eastAsia="Arial"/>
          <w:sz w:val="36"/>
        </w:rPr>
        <w:t>14-1</w:t>
      </w:r>
      <w:r>
        <w:rPr>
          <w:rFonts w:ascii="Arial" w:eastAsia="Arial"/>
          <w:spacing w:val="-48"/>
          <w:sz w:val="36"/>
        </w:rPr>
        <w:t xml:space="preserve"> </w:t>
      </w:r>
      <w:r>
        <w:rPr>
          <w:spacing w:val="-17"/>
          <w:sz w:val="36"/>
        </w:rPr>
        <w:t>丙所示，把棉布铺在木板上</w:t>
      </w:r>
      <w:r>
        <w:rPr>
          <w:rFonts w:ascii="Arial" w:eastAsia="Arial"/>
          <w:sz w:val="36"/>
        </w:rPr>
        <w:t>,</w:t>
      </w:r>
      <w:r>
        <w:rPr>
          <w:sz w:val="36"/>
        </w:rPr>
        <w:t>改变接触面的粗糙程度</w:t>
      </w:r>
      <w:r>
        <w:rPr>
          <w:rFonts w:ascii="Arial" w:eastAsia="Arial"/>
          <w:sz w:val="36"/>
        </w:rPr>
        <w:t>,</w:t>
      </w:r>
      <w:r>
        <w:rPr>
          <w:spacing w:val="-2"/>
          <w:sz w:val="36"/>
        </w:rPr>
        <w:t>再用弹簧测力计水平匀</w:t>
      </w:r>
      <w:r>
        <w:rPr>
          <w:sz w:val="36"/>
        </w:rPr>
        <w:t>速拉动木块</w:t>
      </w:r>
      <w:r>
        <w:rPr>
          <w:rFonts w:ascii="Arial" w:eastAsia="Arial"/>
          <w:sz w:val="36"/>
        </w:rPr>
        <w:t>,</w:t>
      </w:r>
      <w:r>
        <w:rPr>
          <w:spacing w:val="-10"/>
          <w:sz w:val="36"/>
        </w:rPr>
        <w:t xml:space="preserve">读出弹簧测力计示数 </w:t>
      </w:r>
      <w:r>
        <w:rPr>
          <w:rFonts w:ascii="Arial" w:eastAsia="Arial"/>
          <w:sz w:val="36"/>
        </w:rPr>
        <w:t>F3,</w:t>
      </w:r>
      <w:r>
        <w:rPr>
          <w:spacing w:val="-31"/>
          <w:sz w:val="36"/>
        </w:rPr>
        <w:t xml:space="preserve">并与 </w:t>
      </w:r>
      <w:r>
        <w:rPr>
          <w:rFonts w:ascii="Arial" w:eastAsia="Arial"/>
          <w:sz w:val="36"/>
        </w:rPr>
        <w:t>F1</w:t>
      </w:r>
      <w:r>
        <w:rPr>
          <w:rFonts w:ascii="Arial" w:eastAsia="Arial"/>
          <w:spacing w:val="-10"/>
          <w:sz w:val="36"/>
        </w:rPr>
        <w:t xml:space="preserve"> </w:t>
      </w:r>
      <w:r>
        <w:rPr>
          <w:sz w:val="36"/>
        </w:rPr>
        <w:t>大小进行比较</w:t>
      </w:r>
      <w:r>
        <w:rPr>
          <w:rFonts w:ascii="Arial" w:eastAsia="Arial"/>
          <w:sz w:val="36"/>
        </w:rPr>
        <w:t>.</w:t>
      </w:r>
    </w:p>
    <w:p>
      <w:pPr>
        <w:pStyle w:val="BodyText"/>
        <w:tabs>
          <w:tab w:val="left" w:pos="5318"/>
          <w:tab w:val="left" w:pos="8159"/>
        </w:tabs>
        <w:spacing w:before="14" w:line="261" w:lineRule="auto"/>
        <w:ind w:left="2059" w:right="2566" w:hanging="630"/>
        <w:rPr>
          <w:rFonts w:ascii="Arial" w:eastAsia="Arial"/>
        </w:rPr>
      </w:pPr>
      <w:r>
        <w:t>实验次数</w:t>
        <w:tab/>
        <w:t>实验条件</w:t>
        <w:tab/>
        <w:t>弹簧测力计的示数</w:t>
      </w:r>
      <w:r>
        <w:rPr>
          <w:spacing w:val="-104"/>
        </w:rPr>
        <w:t xml:space="preserve"> </w:t>
      </w:r>
      <w:r>
        <w:rPr>
          <w:rFonts w:ascii="Arial" w:eastAsia="Arial"/>
          <w:spacing w:val="-6"/>
        </w:rPr>
        <w:t xml:space="preserve">F/N </w:t>
      </w:r>
      <w:r>
        <w:rPr>
          <w:rFonts w:ascii="Arial" w:eastAsia="Arial"/>
        </w:rPr>
        <w:t>1</w:t>
      </w:r>
    </w:p>
    <w:p>
      <w:pPr>
        <w:pStyle w:val="BodyText"/>
        <w:spacing w:before="33"/>
        <w:ind w:left="2059"/>
        <w:rPr>
          <w:rFonts w:ascii="Arial"/>
        </w:rPr>
      </w:pPr>
      <w:r>
        <w:rPr>
          <w:rFonts w:ascii="Arial"/>
          <w:w w:val="89"/>
        </w:rPr>
        <w:t>2</w:t>
      </w:r>
    </w:p>
    <w:p>
      <w:pPr>
        <w:pStyle w:val="BodyText"/>
        <w:spacing w:before="72"/>
        <w:ind w:left="2059"/>
        <w:rPr>
          <w:rFonts w:ascii="Arial"/>
        </w:rPr>
      </w:pPr>
      <w:r>
        <w:rPr>
          <w:rFonts w:ascii="Arial"/>
          <w:w w:val="89"/>
        </w:rPr>
        <w:t>3</w:t>
      </w:r>
    </w:p>
    <w:p>
      <w:pPr>
        <w:pStyle w:val="BodyText"/>
        <w:spacing w:before="46"/>
        <w:ind w:left="371"/>
      </w:pPr>
      <w:r>
        <w:t>●分析与论证</w:t>
      </w:r>
    </w:p>
    <w:p>
      <w:pPr>
        <w:pStyle w:val="BodyText"/>
        <w:tabs>
          <w:tab w:val="left" w:pos="10474"/>
          <w:tab w:val="left" w:pos="12116"/>
        </w:tabs>
        <w:spacing w:before="7"/>
        <w:ind w:left="371"/>
      </w:pPr>
      <w:r>
        <w:t>通过分析数据</w:t>
      </w:r>
      <w:r>
        <w:rPr>
          <w:spacing w:val="-65"/>
        </w:rPr>
        <w:t xml:space="preserve"> </w:t>
      </w:r>
      <w:r>
        <w:rPr>
          <w:rFonts w:ascii="Arial" w:eastAsia="Arial"/>
          <w:spacing w:val="18"/>
        </w:rPr>
        <w:t>,</w:t>
      </w:r>
      <w:r>
        <w:t>可以得出结论</w:t>
      </w:r>
      <w:r>
        <w:rPr>
          <w:spacing w:val="-63"/>
        </w:rPr>
        <w:t xml:space="preserve"> </w:t>
      </w:r>
      <w:r>
        <w:rPr>
          <w:rFonts w:ascii="Arial" w:eastAsia="Arial"/>
          <w:spacing w:val="18"/>
        </w:rPr>
        <w:t>:</w:t>
      </w:r>
      <w:r>
        <w:t>滑动摩擦力的大小与两个物体的</w:t>
        <w:tab/>
      </w:r>
      <w:r>
        <w:rPr>
          <w:u w:val="single"/>
        </w:rPr>
        <w:t xml:space="preserve"> </w:t>
        <w:tab/>
      </w:r>
      <w:r>
        <w:t>有</w:t>
      </w:r>
      <w:r>
        <w:rPr>
          <w:spacing w:val="39"/>
        </w:rPr>
        <w:t>关</w:t>
      </w:r>
      <w:r>
        <w:rPr>
          <w:rFonts w:ascii="Arial" w:eastAsia="Arial"/>
          <w:spacing w:val="21"/>
        </w:rPr>
        <w:t>,</w:t>
      </w:r>
      <w:r>
        <w:t>还与</w:t>
      </w:r>
    </w:p>
    <w:p>
      <w:pPr>
        <w:spacing w:after="0"/>
        <w:sectPr>
          <w:type w:val="continuous"/>
          <w:pgSz w:w="17860" w:h="25260"/>
          <w:pgMar w:top="2420" w:right="1080" w:bottom="280" w:left="2520" w:header="708" w:footer="708"/>
          <w:pgNumType w:start="35"/>
          <w:cols w:space="708"/>
        </w:sectPr>
      </w:pPr>
    </w:p>
    <w:p>
      <w:pPr>
        <w:pStyle w:val="BodyText"/>
        <w:tabs>
          <w:tab w:val="left" w:pos="2436"/>
          <w:tab w:val="left" w:pos="7995"/>
        </w:tabs>
        <w:spacing w:before="7"/>
        <w:ind w:left="371"/>
        <w:rPr>
          <w:rFonts w:ascii="Times New Roman" w:eastAsia="Times New Roman"/>
        </w:rPr>
      </w:pPr>
      <w:r>
        <w:rPr>
          <w:rFonts w:ascii="Times New Roman" w:eastAsia="Times New Roman"/>
          <w:u w:val="single"/>
        </w:rPr>
        <w:t xml:space="preserve"> </w:t>
        <w:tab/>
      </w:r>
      <w:r>
        <w:t>的</w:t>
      </w:r>
      <w:r>
        <w:rPr>
          <w:spacing w:val="-78"/>
        </w:rPr>
        <w:t xml:space="preserve"> </w:t>
      </w:r>
      <w:r>
        <w:t>大</w:t>
      </w:r>
      <w:r>
        <w:rPr>
          <w:spacing w:val="-77"/>
        </w:rPr>
        <w:t xml:space="preserve"> </w:t>
      </w:r>
      <w:r>
        <w:t>小</w:t>
      </w:r>
      <w:r>
        <w:rPr>
          <w:spacing w:val="-77"/>
        </w:rPr>
        <w:t xml:space="preserve"> </w:t>
      </w:r>
      <w:r>
        <w:t>有</w:t>
      </w:r>
      <w:r>
        <w:rPr>
          <w:spacing w:val="-77"/>
        </w:rPr>
        <w:t xml:space="preserve"> </w:t>
      </w:r>
      <w:r>
        <w:t>关</w:t>
      </w:r>
      <w:r>
        <w:rPr>
          <w:spacing w:val="-76"/>
        </w:rPr>
        <w:t xml:space="preserve"> </w:t>
      </w:r>
      <w:r>
        <w:rPr>
          <w:rFonts w:ascii="Arial" w:eastAsia="Arial"/>
        </w:rPr>
        <w:t>,</w:t>
      </w:r>
      <w:r>
        <w:rPr>
          <w:rFonts w:ascii="Arial" w:eastAsia="Arial"/>
          <w:spacing w:val="3"/>
        </w:rPr>
        <w:t xml:space="preserve"> </w:t>
      </w:r>
      <w:r>
        <w:t>接</w:t>
      </w:r>
      <w:r>
        <w:rPr>
          <w:spacing w:val="-77"/>
        </w:rPr>
        <w:t xml:space="preserve"> </w:t>
      </w:r>
      <w:r>
        <w:t>触</w:t>
      </w:r>
      <w:r>
        <w:rPr>
          <w:spacing w:val="-77"/>
        </w:rPr>
        <w:t xml:space="preserve"> </w:t>
      </w:r>
      <w:r>
        <w:t>面</w:t>
      </w:r>
      <w:r>
        <w:rPr>
          <w:spacing w:val="-78"/>
        </w:rPr>
        <w:t xml:space="preserve"> </w:t>
      </w:r>
      <w:r>
        <w:t>越</w:t>
      </w:r>
      <w:r>
        <w:rPr>
          <w:spacing w:val="-76"/>
        </w:rPr>
        <w:t xml:space="preserve"> 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tabs>
          <w:tab w:val="left" w:pos="2711"/>
        </w:tabs>
        <w:spacing w:before="7"/>
        <w:ind w:left="371"/>
      </w:pPr>
      <w:r>
        <w:rPr>
          <w:rFonts w:ascii="Times New Roman" w:eastAsia="Times New Roman"/>
          <w:u w:val="single"/>
        </w:rPr>
        <w:t xml:space="preserve"> </w:t>
        <w:tab/>
      </w:r>
      <w:r>
        <w:t>。</w:t>
      </w:r>
    </w:p>
    <w:p>
      <w:pPr>
        <w:pStyle w:val="BodyText"/>
        <w:spacing w:before="7"/>
        <w:ind w:left="371"/>
      </w:pPr>
      <w:r>
        <w:t>●评估</w:t>
      </w:r>
    </w:p>
    <w:p>
      <w:pPr>
        <w:pStyle w:val="BodyText"/>
        <w:tabs>
          <w:tab w:val="left" w:pos="2813"/>
        </w:tabs>
        <w:spacing w:before="7"/>
        <w:ind w:left="159"/>
      </w:pPr>
      <w:r>
        <w:br w:type="column"/>
      </w:r>
      <w:r>
        <w:t>压</w:t>
      </w:r>
      <w:r>
        <w:rPr>
          <w:spacing w:val="-76"/>
        </w:rPr>
        <w:t xml:space="preserve"> </w:t>
      </w:r>
      <w:r>
        <w:t>力</w:t>
      </w:r>
      <w:r>
        <w:rPr>
          <w:spacing w:val="-76"/>
        </w:rPr>
        <w:t xml:space="preserve"> </w:t>
      </w:r>
      <w:r>
        <w:t>越</w:t>
      </w:r>
      <w:r>
        <w:rPr>
          <w:u w:val="single"/>
        </w:rPr>
        <w:t xml:space="preserve"> </w:t>
        <w:tab/>
      </w:r>
      <w:r>
        <w:rPr>
          <w:rFonts w:ascii="Arial" w:eastAsia="Arial"/>
        </w:rPr>
        <w:t>,</w:t>
      </w:r>
      <w:r>
        <w:rPr>
          <w:rFonts w:ascii="Arial" w:eastAsia="Arial"/>
          <w:spacing w:val="4"/>
        </w:rPr>
        <w:t xml:space="preserve"> </w:t>
      </w:r>
      <w:r>
        <w:t>滑</w:t>
      </w:r>
      <w:r>
        <w:rPr>
          <w:spacing w:val="-77"/>
        </w:rPr>
        <w:t xml:space="preserve"> </w:t>
      </w:r>
      <w:r>
        <w:t>动</w:t>
      </w:r>
      <w:r>
        <w:rPr>
          <w:spacing w:val="-77"/>
        </w:rPr>
        <w:t xml:space="preserve"> </w:t>
      </w:r>
      <w:r>
        <w:t>摩</w:t>
      </w:r>
      <w:r>
        <w:rPr>
          <w:spacing w:val="-77"/>
        </w:rPr>
        <w:t xml:space="preserve"> </w:t>
      </w:r>
      <w:r>
        <w:t>擦</w:t>
      </w:r>
      <w:r>
        <w:rPr>
          <w:spacing w:val="-77"/>
        </w:rPr>
        <w:t xml:space="preserve"> </w:t>
      </w:r>
      <w:r>
        <w:t>力</w:t>
      </w:r>
      <w:r>
        <w:rPr>
          <w:spacing w:val="-77"/>
        </w:rPr>
        <w:t xml:space="preserve"> </w:t>
      </w:r>
      <w:r>
        <w:t>越</w:t>
      </w:r>
    </w:p>
    <w:p>
      <w:pPr>
        <w:spacing w:after="0"/>
        <w:sectPr>
          <w:type w:val="continuous"/>
          <w:pgSz w:w="17860" w:h="25260"/>
          <w:pgMar w:top="2420" w:right="1080" w:bottom="280" w:left="2520" w:header="708" w:footer="708"/>
          <w:pgNumType w:start="36"/>
          <w:cols w:num="2" w:space="708" w:equalWidth="0">
            <w:col w:w="7996" w:space="40"/>
            <w:col w:w="6224" w:space="0"/>
          </w:cols>
        </w:sectPr>
      </w:pPr>
    </w:p>
    <w:p>
      <w:pPr>
        <w:pStyle w:val="BodyText"/>
        <w:spacing w:before="7"/>
        <w:ind w:left="731"/>
      </w:pP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6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75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由于弹簧测力计本身重力的作用 </w:t>
      </w:r>
      <w:r>
        <w:rPr>
          <w:rFonts w:ascii="Arial" w:eastAsia="Arial"/>
        </w:rPr>
        <w:t>,</w:t>
      </w:r>
      <w:r>
        <w:t xml:space="preserve">为保证拉力水平 </w:t>
      </w:r>
      <w:r>
        <w:rPr>
          <w:rFonts w:ascii="Arial" w:eastAsia="Arial"/>
        </w:rPr>
        <w:t>,</w:t>
      </w:r>
      <w:r>
        <w:t>拉动木块时手要握住测力计的</w:t>
      </w:r>
    </w:p>
    <w:p>
      <w:pPr>
        <w:pStyle w:val="BodyText"/>
        <w:tabs>
          <w:tab w:val="left" w:pos="1356"/>
          <w:tab w:val="left" w:pos="5857"/>
        </w:tabs>
        <w:spacing w:before="7"/>
        <w:ind w:left="371"/>
      </w:pP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Arial" w:eastAsia="Arial"/>
        </w:rPr>
        <w:t>,</w:t>
      </w:r>
      <w:r>
        <w:t>拉木块时尽可能</w:t>
      </w:r>
      <w:r>
        <w:rPr>
          <w:u w:val="single"/>
        </w:rPr>
        <w:t xml:space="preserve"> </w:t>
        <w:tab/>
      </w:r>
      <w:r>
        <w:rPr>
          <w:rFonts w:ascii="Arial" w:eastAsia="Arial"/>
        </w:rPr>
        <w:t>,</w:t>
      </w:r>
      <w:r>
        <w:t>指针不要颤动。</w:t>
      </w:r>
    </w:p>
    <w:p>
      <w:pPr>
        <w:pStyle w:val="BodyText"/>
        <w:spacing w:before="7"/>
        <w:ind w:left="371"/>
      </w:pPr>
      <w:r>
        <w:t>●交流与合作</w:t>
      </w:r>
    </w:p>
    <w:p>
      <w:pPr>
        <w:pStyle w:val="BodyText"/>
        <w:spacing w:before="6"/>
        <w:ind w:left="371"/>
        <w:rPr>
          <w:sz w:val="31"/>
        </w:rPr>
      </w:pPr>
      <w:r>
        <w:t>各小组成员对比实验活动</w:t>
      </w:r>
      <w:r>
        <w:rPr>
          <w:rFonts w:ascii="Arial" w:eastAsia="Arial"/>
        </w:rPr>
        <w:t>,</w:t>
      </w:r>
      <w:r>
        <w:t>总结出影响摩擦力大小的因素</w:t>
      </w:r>
      <w:r>
        <w:rPr>
          <w:position w:val="-3"/>
          <w:sz w:val="31"/>
        </w:rPr>
        <w:t>。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6"/>
        <w:rPr>
          <w:sz w:val="39"/>
        </w:rPr>
      </w:pPr>
    </w:p>
    <w:p>
      <w:pPr>
        <w:spacing w:before="0"/>
        <w:ind w:left="371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60"/>
          <w:pgMar w:top="2420" w:right="1080" w:bottom="280" w:left="2520" w:header="708" w:footer="708"/>
          <w:pgNumType w:start="37"/>
          <w:cols w:space="708"/>
        </w:sectPr>
      </w:pPr>
    </w:p>
    <w:p>
      <w:pPr>
        <w:pStyle w:val="BodyText"/>
        <w:spacing w:before="1"/>
        <w:rPr>
          <w:rFonts w:ascii="Arial"/>
          <w:sz w:val="68"/>
        </w:rPr>
      </w:pPr>
    </w:p>
    <w:p>
      <w:pPr>
        <w:spacing w:before="0"/>
        <w:ind w:left="1986" w:right="1779" w:firstLine="0"/>
        <w:jc w:val="center"/>
        <w:rPr>
          <w:rFonts w:ascii="新宋体" w:eastAsia="新宋体" w:hint="eastAsia"/>
          <w:b/>
          <w:sz w:val="29"/>
        </w:rPr>
      </w:pPr>
      <w:r>
        <w:rPr>
          <w:rFonts w:ascii="新宋体" w:eastAsia="新宋体" w:hint="eastAsia"/>
          <w:b/>
          <w:position w:val="10"/>
          <w:sz w:val="54"/>
        </w:rPr>
        <w:t>十三、</w:t>
      </w:r>
      <w:r>
        <w:rPr>
          <w:rFonts w:ascii="新宋体" w:eastAsia="新宋体" w:hint="eastAsia"/>
          <w:b/>
          <w:sz w:val="29"/>
        </w:rPr>
        <w:t>探究浮力大小和排开液体所受重力大小的关系</w:t>
      </w:r>
    </w:p>
    <w:p>
      <w:pPr>
        <w:pStyle w:val="BodyText"/>
        <w:tabs>
          <w:tab w:val="left" w:pos="2531"/>
          <w:tab w:val="left" w:pos="3432"/>
          <w:tab w:val="left" w:pos="6672"/>
          <w:tab w:val="left" w:pos="9012"/>
        </w:tabs>
        <w:spacing w:before="339" w:line="242" w:lineRule="auto"/>
        <w:ind w:left="371" w:right="438" w:firstLine="719"/>
        <w:rPr>
          <w:b/>
        </w:rPr>
      </w:pPr>
      <w:r>
        <w:t>年级</w:t>
        <w:tab/>
        <w:t>班</w:t>
        <w:tab/>
        <w:t>实验人：</w:t>
        <w:tab/>
        <w:t>组次：</w:t>
        <w:tab/>
        <w:t>实验时间</w:t>
      </w:r>
      <w:r>
        <w:rPr>
          <w:spacing w:val="-17"/>
        </w:rPr>
        <w:t xml:space="preserve">： </w:t>
      </w:r>
      <w:r>
        <w:rPr>
          <w:b/>
        </w:rPr>
        <w:t>实验目的：</w:t>
      </w:r>
    </w:p>
    <w:p>
      <w:pPr>
        <w:pStyle w:val="Heading3"/>
        <w:spacing w:before="4" w:line="242" w:lineRule="auto"/>
        <w:ind w:right="9069"/>
        <w:rPr>
          <w:b w:val="0"/>
        </w:rPr>
      </w:pPr>
      <w:r>
        <w:pict>
          <v:line id="_x0000_s1103" style="mso-position-horizontal-relative:page;position:absolute;z-index:251755520" from="235pt,21.35pt" to="814pt,21.35pt" stroked="t" strokecolor="black" strokeweight="2pt">
            <v:stroke dashstyle="solid"/>
          </v:line>
        </w:pict>
      </w:r>
      <w:r>
        <w:pict>
          <v:group id="_x0000_s1104" style="width:682.5pt;height:329.65pt;margin-top:37.8pt;margin-left:2in;mso-position-horizontal-relative:page;position:absolute;z-index:-251557888" coordorigin="2880,756" coordsize="13650,6593">
            <v:shape id="_x0000_s1105" type="#_x0000_t75" style="width:13400;height:2360;left:2880;position:absolute;top:3827" stroked="f">
              <v:imagedata r:id="rId75" o:title=""/>
            </v:shape>
            <v:shape id="_x0000_s1106" type="#_x0000_t75" style="width:2706;height:6593;left:13824;position:absolute;top:756" stroked="f">
              <v:imagedata r:id="rId76" o:title=""/>
            </v:shape>
          </v:group>
        </w:pict>
      </w:r>
      <w:r>
        <w:t xml:space="preserve">实验器材： </w:t>
      </w:r>
      <w:r>
        <w:rPr>
          <w:spacing w:val="2"/>
          <w:w w:val="95"/>
        </w:rPr>
        <w:t>实验过程</w:t>
      </w:r>
      <w:r>
        <w:rPr>
          <w:b w:val="0"/>
          <w:spacing w:val="-17"/>
          <w:w w:val="95"/>
        </w:rPr>
        <w:t>：</w:t>
      </w:r>
    </w:p>
    <w:p>
      <w:pPr>
        <w:pStyle w:val="BodyText"/>
        <w:tabs>
          <w:tab w:val="left" w:pos="8821"/>
        </w:tabs>
        <w:spacing w:before="4"/>
        <w:ind w:left="371"/>
      </w:pP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251459</wp:posOffset>
            </wp:positionV>
            <wp:extent cx="1054100" cy="38100"/>
            <wp:effectExtent l="0" t="0" r="0" b="0"/>
            <wp:wrapNone/>
            <wp:docPr id="17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78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1</w:t>
      </w:r>
      <w:r>
        <w:t>、参照实验一，测量物体受到的重力</w:t>
      </w:r>
      <w:r>
        <w:rPr>
          <w:spacing w:val="-102"/>
        </w:rPr>
        <w:t xml:space="preserve"> </w:t>
      </w:r>
      <w:r>
        <w:rPr>
          <w:rFonts w:ascii="Arial" w:eastAsia="Arial"/>
        </w:rPr>
        <w:t>G</w:t>
      </w:r>
      <w:r>
        <w:t>＝</w:t>
        <w:tab/>
      </w:r>
      <w:r>
        <w:rPr>
          <w:rFonts w:ascii="Arial" w:eastAsia="Arial"/>
        </w:rPr>
        <w:t>N</w:t>
      </w:r>
      <w:r>
        <w:t>。</w:t>
      </w:r>
    </w:p>
    <w:p>
      <w:pPr>
        <w:pStyle w:val="BodyText"/>
        <w:tabs>
          <w:tab w:val="left" w:pos="5052"/>
          <w:tab w:val="left" w:pos="10593"/>
        </w:tabs>
        <w:spacing w:before="7" w:line="242" w:lineRule="auto"/>
        <w:ind w:left="371" w:right="38"/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7861300</wp:posOffset>
            </wp:positionH>
            <wp:positionV relativeFrom="paragraph">
              <wp:posOffset>549910</wp:posOffset>
            </wp:positionV>
            <wp:extent cx="482600" cy="38100"/>
            <wp:effectExtent l="0" t="0" r="0" b="0"/>
            <wp:wrapNone/>
            <wp:docPr id="17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79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pacing w:val="-1"/>
          <w:w w:val="89"/>
        </w:rPr>
        <w:t>2</w:t>
      </w:r>
      <w:r>
        <w:t>、如图，在溢水杯中盛适量的水</w:t>
      </w:r>
      <w:r>
        <w:rPr>
          <w:spacing w:val="-180"/>
        </w:rPr>
        <w:t>，</w:t>
      </w:r>
      <w:r>
        <w:t>（液面刚好到达溢水口</w:t>
      </w:r>
      <w:r>
        <w:rPr>
          <w:spacing w:val="-180"/>
        </w:rPr>
        <w:t>）</w:t>
      </w:r>
      <w:r>
        <w:t>，弹簧测力计挂住物体</w:t>
      </w:r>
      <w:r>
        <w:rPr>
          <w:spacing w:val="-155"/>
        </w:rPr>
        <w:t>，</w:t>
      </w:r>
      <w:r>
        <w:t>将物体放入溢水杯中</w:t>
      </w:r>
      <w:r>
        <w:rPr>
          <w:rFonts w:ascii="Arial" w:eastAsia="Arial"/>
        </w:rPr>
        <w:t>,</w:t>
      </w:r>
      <w:r>
        <w:t>读出测力计拉力的大小：</w:t>
        <w:tab/>
      </w:r>
      <w:r>
        <w:rPr>
          <w:rFonts w:ascii="Arial" w:eastAsia="Arial"/>
        </w:rPr>
        <w:t>N</w:t>
      </w:r>
      <w:r>
        <w:rPr>
          <w:spacing w:val="-18"/>
        </w:rPr>
        <w:t>。</w:t>
      </w:r>
      <w:r>
        <w:rPr>
          <w:rFonts w:ascii="Arial" w:eastAsia="Arial"/>
        </w:rPr>
        <w:t>3</w:t>
      </w:r>
      <w:r>
        <w:t>、待溢水杯中的液体不在溢出时，用测力计测出物体排开液体及小烧杯的总重力大小：</w:t>
        <w:tab/>
      </w:r>
      <w:r>
        <w:rPr>
          <w:rFonts w:ascii="Arial" w:eastAsia="Arial"/>
        </w:rPr>
        <w:t>N</w:t>
      </w:r>
      <w: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drawing>
          <wp:anchor distT="0" distB="0" distL="0" distR="0" simplePos="0" relativeHeight="251754496" behindDoc="0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149767</wp:posOffset>
            </wp:positionV>
            <wp:extent cx="1270" cy="1270"/>
            <wp:effectExtent l="0" t="0" r="0" b="0"/>
            <wp:wrapTopAndBottom/>
            <wp:docPr id="17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64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7"/>
        <w:ind w:left="371" w:right="0" w:firstLine="0"/>
        <w:jc w:val="left"/>
        <w:rPr>
          <w:sz w:val="27"/>
        </w:rPr>
        <w:sectPr>
          <w:pgSz w:w="17860" w:h="25260"/>
          <w:pgMar w:top="1020" w:right="1080" w:bottom="280" w:left="2520" w:header="708" w:footer="708"/>
          <w:pgNumType w:start="38"/>
          <w:cols w:num="2" w:space="708" w:equalWidth="0">
            <w:col w:w="11254" w:space="1021"/>
            <w:col w:w="1985" w:space="0"/>
          </w:cols>
        </w:sectPr>
      </w:pPr>
      <w:r>
        <w:br w:type="column"/>
      </w:r>
    </w:p>
    <w:p>
      <w:pPr>
        <w:spacing w:before="37"/>
        <w:ind w:left="371" w:right="0" w:firstLine="0"/>
        <w:jc w:val="left"/>
        <w:rPr>
          <w:sz w:val="27"/>
        </w:rPr>
      </w:pPr>
      <w:r>
        <w:rPr>
          <w:sz w:val="27"/>
        </w:rPr>
        <w:t>精品文档</w:t>
      </w:r>
    </w:p>
    <w:p>
      <w:pPr>
        <w:spacing w:after="0"/>
        <w:jc w:val="left"/>
        <w:rPr>
          <w:sz w:val="27"/>
        </w:rPr>
        <w:sectPr>
          <w:type w:val="nextPage"/>
          <w:pgSz w:w="17860" w:h="25260"/>
          <w:pgMar w:top="1020" w:right="1080" w:bottom="280" w:left="2520" w:header="708" w:footer="708"/>
          <w:pgNumType w:start="39"/>
          <w:cols w:num="2" w:space="708" w:equalWidth="0">
            <w:col w:w="11254" w:space="1021"/>
            <w:col w:w="1985" w:space="0"/>
          </w:cols>
          <w:titlePg w:val="0"/>
        </w:sectPr>
      </w:pPr>
    </w:p>
    <w:p>
      <w:pPr>
        <w:pStyle w:val="BodyText"/>
        <w:spacing w:line="17732" w:lineRule="exact"/>
        <w:ind w:left="371"/>
        <w:rPr>
          <w:rFonts w:ascii="Arial" w:eastAsia="Arial"/>
        </w:rPr>
      </w:pP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11241627</wp:posOffset>
            </wp:positionV>
            <wp:extent cx="1270" cy="1270"/>
            <wp:effectExtent l="0" t="0" r="0" b="0"/>
            <wp:wrapNone/>
            <wp:docPr id="17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80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107" style="mso-position-horizontal-relative:page;position:absolute;z-index:-251555840" from="342pt,302.3pt" to="524pt,302.3pt" stroked="t" strokecolor="black" strokeweight="2pt">
            <v:stroke dashstyle="longDash"/>
          </v:line>
        </w:pict>
      </w: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6527800</wp:posOffset>
            </wp:positionH>
            <wp:positionV relativeFrom="paragraph">
              <wp:posOffset>11241627</wp:posOffset>
            </wp:positionV>
            <wp:extent cx="1270" cy="1270"/>
            <wp:effectExtent l="0" t="0" r="0" b="0"/>
            <wp:wrapNone/>
            <wp:docPr id="17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81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1" locked="0" layoutInCell="1" allowOverlap="1">
            <wp:simplePos x="0" y="0"/>
            <wp:positionH relativeFrom="page">
              <wp:posOffset>5843346</wp:posOffset>
            </wp:positionH>
            <wp:positionV relativeFrom="paragraph">
              <wp:posOffset>11241627</wp:posOffset>
            </wp:positionV>
            <wp:extent cx="1270" cy="1270"/>
            <wp:effectExtent l="0" t="0" r="0" b="0"/>
            <wp:wrapNone/>
            <wp:docPr id="18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82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11241627</wp:posOffset>
            </wp:positionV>
            <wp:extent cx="1270" cy="1270"/>
            <wp:effectExtent l="0" t="0" r="0" b="0"/>
            <wp:wrapNone/>
            <wp:docPr id="18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83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7151369</wp:posOffset>
            </wp:positionH>
            <wp:positionV relativeFrom="paragraph">
              <wp:posOffset>11241627</wp:posOffset>
            </wp:positionV>
            <wp:extent cx="1270" cy="1270"/>
            <wp:effectExtent l="0" t="0" r="0" b="0"/>
            <wp:wrapNone/>
            <wp:docPr id="185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84.jpe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4</w:t>
      </w:r>
      <w:r>
        <w:rPr>
          <w:spacing w:val="-8"/>
        </w:rPr>
        <w:t xml:space="preserve">、计算物体排开测量桶和液体的重力 </w:t>
      </w:r>
      <w:r>
        <w:rPr>
          <w:rFonts w:ascii="Arial" w:eastAsia="Arial"/>
          <w:spacing w:val="-18"/>
        </w:rPr>
        <w:t>G</w:t>
      </w:r>
    </w:p>
    <w:p>
      <w:pPr>
        <w:pStyle w:val="BodyText"/>
        <w:tabs>
          <w:tab w:val="left" w:pos="1669"/>
        </w:tabs>
        <w:spacing w:line="17781" w:lineRule="exact"/>
        <w:ind w:left="230"/>
        <w:sectPr>
          <w:type w:val="continuous"/>
          <w:pgSz w:w="17860" w:h="25260"/>
          <w:pgMar w:top="2420" w:right="1080" w:bottom="280" w:left="2520" w:header="708" w:footer="708"/>
          <w:pgNumType w:start="40"/>
          <w:cols w:num="2" w:space="708" w:equalWidth="0">
            <w:col w:w="6663" w:space="40"/>
            <w:col w:w="7557" w:space="0"/>
          </w:cols>
        </w:sectPr>
      </w:pPr>
      <w:r>
        <w:br w:type="column"/>
      </w:r>
      <w:r>
        <w:t>＝</w:t>
        <w:tab/>
      </w:r>
      <w:r>
        <w:rPr>
          <w:rFonts w:ascii="Arial" w:eastAsia="Arial"/>
        </w:rPr>
        <w:t>N</w:t>
      </w:r>
      <w:r>
        <w:t>。</w:t>
      </w:r>
    </w:p>
    <w:p>
      <w:pPr>
        <w:spacing w:before="0" w:line="17684" w:lineRule="exact"/>
        <w:ind w:left="49" w:right="0" w:firstLine="0"/>
        <w:jc w:val="left"/>
        <w:rPr>
          <w:sz w:val="18"/>
        </w:rPr>
      </w:pP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-74828</wp:posOffset>
            </wp:positionV>
            <wp:extent cx="596900" cy="38100"/>
            <wp:effectExtent l="0" t="0" r="0" b="0"/>
            <wp:wrapNone/>
            <wp:docPr id="18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65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排</w:t>
      </w:r>
    </w:p>
    <w:p>
      <w:pPr>
        <w:spacing w:after="0" w:line="17684" w:lineRule="exact"/>
        <w:jc w:val="left"/>
        <w:rPr>
          <w:sz w:val="18"/>
        </w:rPr>
        <w:sectPr>
          <w:type w:val="nextPage"/>
          <w:pgSz w:w="17860" w:h="25260"/>
          <w:pgMar w:top="2420" w:right="1080" w:bottom="280" w:left="2520" w:header="708" w:footer="708"/>
          <w:pgNumType w:start="41"/>
          <w:cols w:num="2" w:space="708" w:equalWidth="0">
            <w:col w:w="6663" w:space="40"/>
            <w:col w:w="7557" w:space="0"/>
          </w:cols>
          <w:titlePg w:val="0"/>
        </w:sectPr>
      </w:pPr>
    </w:p>
    <w:p>
      <w:pPr>
        <w:pStyle w:val="BodyText"/>
        <w:spacing w:line="12807" w:lineRule="exact"/>
        <w:ind w:left="371"/>
        <w:rPr>
          <w:rFonts w:ascii="Arial" w:eastAsia="Arial"/>
        </w:rPr>
      </w:pPr>
      <w:r>
        <w:rPr>
          <w:rFonts w:ascii="Arial" w:eastAsia="Arial"/>
        </w:rPr>
        <w:t>5</w:t>
      </w:r>
      <w:r>
        <w:rPr>
          <w:spacing w:val="-14"/>
        </w:rPr>
        <w:t xml:space="preserve">、液体受到的重力 </w:t>
      </w:r>
      <w:r>
        <w:rPr>
          <w:rFonts w:ascii="Arial" w:eastAsia="Arial"/>
          <w:spacing w:val="-18"/>
        </w:rPr>
        <w:t>G</w:t>
      </w:r>
    </w:p>
    <w:p>
      <w:pPr>
        <w:pStyle w:val="Heading3"/>
        <w:spacing w:line="13275" w:lineRule="exact"/>
        <w:sectPr>
          <w:type w:val="continuous"/>
          <w:pgSz w:w="17860" w:h="25260"/>
          <w:pgMar w:top="2420" w:right="1080" w:bottom="280" w:left="2520" w:header="708" w:footer="708"/>
          <w:pgNumType w:start="42"/>
          <w:cols w:num="2" w:space="708" w:equalWidth="0">
            <w:col w:w="3783" w:space="40"/>
            <w:col w:w="10437" w:space="0"/>
          </w:cols>
        </w:sectPr>
      </w:pPr>
      <w:r>
        <w:rPr>
          <w:w w:val="95"/>
        </w:rPr>
        <w:t>数据分析：</w:t>
      </w:r>
    </w:p>
    <w:p>
      <w:pPr>
        <w:pStyle w:val="Heading3"/>
        <w:spacing w:line="14211" w:lineRule="exact"/>
      </w:pPr>
      <w:r>
        <w:rPr>
          <w:w w:val="95"/>
        </w:rPr>
        <w:t>实验结论：</w:t>
      </w:r>
    </w:p>
    <w:p>
      <w:pPr>
        <w:pStyle w:val="BodyText"/>
        <w:tabs>
          <w:tab w:val="left" w:pos="2389"/>
        </w:tabs>
        <w:spacing w:line="12758" w:lineRule="exact"/>
        <w:ind w:left="229"/>
      </w:pPr>
      <w:r>
        <w:br w:type="column"/>
      </w:r>
      <w:r>
        <w:t>＝</w:t>
        <w:tab/>
      </w:r>
      <w:r>
        <w:rPr>
          <w:rFonts w:ascii="Arial" w:eastAsia="Arial"/>
        </w:rPr>
        <w:t>N</w:t>
      </w:r>
      <w:r>
        <w:t>。</w:t>
      </w: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https://d.book118.com/617145161150006051</w:t>
        </w:r>
      </w:hyperlink>
    </w:p>
    <w:p>
      <w:pPr>
        <w:pStyle w:val="BodyText"/>
        <w:tabs>
          <w:tab w:val="left" w:pos="2389"/>
        </w:tabs>
        <w:spacing w:line="12758" w:lineRule="exact"/>
        <w:ind w:left="229"/>
      </w:pPr>
    </w:p>
    <w:sectPr>
      <w:type w:val="nextPage"/>
      <w:pgSz w:w="17860" w:h="25260"/>
      <w:pgMar w:top="2420" w:right="1080" w:bottom="280" w:left="2520" w:header="708" w:footer="708"/>
      <w:pgNumType w:start="43"/>
      <w:cols w:num="2" w:space="708" w:equalWidth="0">
        <w:col w:w="3783" w:space="40"/>
        <w:col w:w="10437" w:space="0"/>
      </w:cols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Palatino Linotype">
    <w:altName w:val="Palatino Linotype"/>
    <w:charset w:val="00"/>
    <w:family w:val="roman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Verdana">
    <w:altName w:val="Verdana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F5F4"/>
    <w:multiLevelType w:val="hybridMultilevel"/>
    <w:tmpl w:val="00000000"/>
    <w:lvl w:ilvl="0">
      <w:start w:val="1"/>
      <w:numFmt w:val="decimal"/>
      <w:lvlText w:val="（%1）"/>
      <w:lvlJc w:val="left"/>
      <w:pPr>
        <w:ind w:left="371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67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5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1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07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9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83" w:hanging="901"/>
      </w:pPr>
      <w:rPr>
        <w:rFonts w:hint="default"/>
      </w:rPr>
    </w:lvl>
  </w:abstractNum>
  <w:abstractNum w:abstractNumId="1">
    <w:nsid w:val="055C90A3"/>
    <w:multiLevelType w:val="hybridMultilevel"/>
    <w:tmpl w:val="00000000"/>
    <w:lvl w:ilvl="0">
      <w:start w:val="1"/>
      <w:numFmt w:val="decimal"/>
      <w:lvlText w:val="%1."/>
      <w:lvlJc w:val="left"/>
      <w:pPr>
        <w:ind w:left="645" w:hanging="274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2001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63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5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7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49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11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73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274"/>
      </w:pPr>
      <w:rPr>
        <w:rFonts w:hint="default"/>
      </w:rPr>
    </w:lvl>
  </w:abstractNum>
  <w:abstractNum w:abstractNumId="2">
    <w:nsid w:val="0DFFAFE3"/>
    <w:multiLevelType w:val="hybridMultilevel"/>
    <w:tmpl w:val="00000000"/>
    <w:lvl w:ilvl="0">
      <w:start w:val="1"/>
      <w:numFmt w:val="decimal"/>
      <w:lvlText w:val="%1."/>
      <w:lvlJc w:val="left"/>
      <w:pPr>
        <w:ind w:left="689" w:hanging="318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3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9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8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43" w:hanging="318"/>
      </w:pPr>
      <w:rPr>
        <w:rFonts w:hint="default"/>
      </w:rPr>
    </w:lvl>
  </w:abstractNum>
  <w:abstractNum w:abstractNumId="3">
    <w:nsid w:val="16CAAB8B"/>
    <w:multiLevelType w:val="hybridMultilevel"/>
    <w:tmpl w:val="00000000"/>
    <w:lvl w:ilvl="0">
      <w:start w:val="1"/>
      <w:numFmt w:val="decimal"/>
      <w:lvlText w:val="%1."/>
      <w:lvlJc w:val="left"/>
      <w:pPr>
        <w:ind w:left="371" w:hanging="271"/>
        <w:jc w:val="left"/>
      </w:pPr>
      <w:rPr>
        <w:rFonts w:ascii="Arial" w:eastAsia="Arial" w:hAnsi="Arial" w:cs="Arial" w:hint="default"/>
        <w:spacing w:val="-1"/>
        <w:w w:val="89"/>
        <w:sz w:val="34"/>
        <w:szCs w:val="34"/>
      </w:rPr>
    </w:lvl>
    <w:lvl w:ilvl="1">
      <w:start w:val="1"/>
      <w:numFmt w:val="upperLetter"/>
      <w:lvlText w:val="%2."/>
      <w:lvlJc w:val="left"/>
      <w:pPr>
        <w:ind w:left="1333" w:hanging="603"/>
        <w:jc w:val="right"/>
      </w:pPr>
      <w:rPr>
        <w:rFonts w:ascii="Arial" w:eastAsia="Arial" w:hAnsi="Arial" w:cs="Arial" w:hint="default"/>
        <w:spacing w:val="0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775" w:hanging="6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11" w:hanging="6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6" w:hanging="6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82" w:hanging="6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7" w:hanging="6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53" w:hanging="6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8" w:hanging="603"/>
      </w:pPr>
      <w:rPr>
        <w:rFonts w:hint="default"/>
      </w:rPr>
    </w:lvl>
  </w:abstractNum>
  <w:abstractNum w:abstractNumId="4">
    <w:nsid w:val="1C0BE27B"/>
    <w:multiLevelType w:val="hybridMultilevel"/>
    <w:tmpl w:val="00000000"/>
    <w:lvl w:ilvl="0">
      <w:start w:val="1"/>
      <w:numFmt w:val="decimal"/>
      <w:lvlText w:val="%1."/>
      <w:lvlJc w:val="left"/>
      <w:pPr>
        <w:ind w:left="610" w:hanging="239"/>
        <w:jc w:val="left"/>
      </w:pPr>
      <w:rPr>
        <w:rFonts w:hint="default"/>
        <w:spacing w:val="-1"/>
        <w:w w:val="91"/>
      </w:rPr>
    </w:lvl>
    <w:lvl w:ilvl="1">
      <w:start w:val="0"/>
      <w:numFmt w:val="bullet"/>
      <w:lvlText w:val="•"/>
      <w:lvlJc w:val="left"/>
      <w:pPr>
        <w:ind w:left="198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1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75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3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67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1" w:hanging="239"/>
      </w:pPr>
      <w:rPr>
        <w:rFonts w:hint="default"/>
      </w:rPr>
    </w:lvl>
  </w:abstractNum>
  <w:abstractNum w:abstractNumId="5">
    <w:nsid w:val="27441232"/>
    <w:multiLevelType w:val="hybridMultilevel"/>
    <w:tmpl w:val="00000000"/>
    <w:lvl w:ilvl="0">
      <w:start w:val="1"/>
      <w:numFmt w:val="decimal"/>
      <w:lvlText w:val="%1."/>
      <w:lvlJc w:val="left"/>
      <w:pPr>
        <w:ind w:left="689" w:hanging="318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3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9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8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43" w:hanging="318"/>
      </w:pPr>
      <w:rPr>
        <w:rFonts w:hint="default"/>
      </w:rPr>
    </w:lvl>
  </w:abstractNum>
  <w:abstractNum w:abstractNumId="6">
    <w:nsid w:val="2F55779F"/>
    <w:multiLevelType w:val="hybridMultilevel"/>
    <w:tmpl w:val="00000000"/>
    <w:lvl w:ilvl="0">
      <w:start w:val="1"/>
      <w:numFmt w:val="decimal"/>
      <w:lvlText w:val="%1."/>
      <w:lvlJc w:val="left"/>
      <w:pPr>
        <w:ind w:left="847" w:hanging="476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580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6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3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20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67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13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60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07" w:hanging="476"/>
      </w:pPr>
      <w:rPr>
        <w:rFonts w:hint="default"/>
      </w:rPr>
    </w:lvl>
  </w:abstractNum>
  <w:abstractNum w:abstractNumId="7">
    <w:nsid w:val="385A0046"/>
    <w:multiLevelType w:val="hybridMultilevel"/>
    <w:tmpl w:val="00000000"/>
    <w:lvl w:ilvl="0">
      <w:start w:val="1"/>
      <w:numFmt w:val="decimal"/>
      <w:lvlText w:val="（%1）"/>
      <w:lvlJc w:val="left"/>
      <w:pPr>
        <w:ind w:left="1272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77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75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7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3" w:hanging="901"/>
      </w:pPr>
      <w:rPr>
        <w:rFonts w:hint="default"/>
      </w:rPr>
    </w:lvl>
  </w:abstractNum>
  <w:abstractNum w:abstractNumId="8">
    <w:nsid w:val="49F969D8"/>
    <w:multiLevelType w:val="hybridMultilevel"/>
    <w:tmpl w:val="00000000"/>
    <w:lvl w:ilvl="0">
      <w:start w:val="1"/>
      <w:numFmt w:val="decimal"/>
      <w:lvlText w:val="(%1)"/>
      <w:lvlJc w:val="left"/>
      <w:pPr>
        <w:ind w:left="912" w:hanging="54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5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5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1" w:hanging="541"/>
      </w:pPr>
      <w:rPr>
        <w:rFonts w:hint="default"/>
      </w:rPr>
    </w:lvl>
  </w:abstractNum>
  <w:abstractNum w:abstractNumId="9">
    <w:nsid w:val="5138E664"/>
    <w:multiLevelType w:val="hybridMultilevel"/>
    <w:tmpl w:val="00000000"/>
    <w:lvl w:ilvl="0">
      <w:start w:val="1"/>
      <w:numFmt w:val="decimal"/>
      <w:lvlText w:val="%1."/>
      <w:lvlJc w:val="left"/>
      <w:pPr>
        <w:ind w:left="2082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29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3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1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6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0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3" w:hanging="361"/>
      </w:pPr>
      <w:rPr>
        <w:rFonts w:hint="default"/>
      </w:rPr>
    </w:lvl>
  </w:abstractNum>
  <w:abstractNum w:abstractNumId="10">
    <w:nsid w:val="5990387B"/>
    <w:multiLevelType w:val="hybridMultilevel"/>
    <w:tmpl w:val="00000000"/>
    <w:lvl w:ilvl="0">
      <w:start w:val="3"/>
      <w:numFmt w:val="decimal"/>
      <w:lvlText w:val="(%1)"/>
      <w:lvlJc w:val="left"/>
      <w:pPr>
        <w:ind w:left="1481" w:hanging="477"/>
        <w:jc w:val="left"/>
      </w:pPr>
      <w:rPr>
        <w:rFonts w:ascii="宋体" w:eastAsia="宋体" w:hAnsi="宋体" w:cs="宋体" w:hint="default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75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3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2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03" w:hanging="477"/>
      </w:pPr>
      <w:rPr>
        <w:rFonts w:hint="default"/>
      </w:rPr>
    </w:lvl>
  </w:abstractNum>
  <w:abstractNum w:abstractNumId="11">
    <w:nsid w:val="5A0DF2F3"/>
    <w:multiLevelType w:val="hybridMultilevel"/>
    <w:tmpl w:val="00000000"/>
    <w:lvl w:ilvl="0">
      <w:start w:val="1"/>
      <w:numFmt w:val="decimal"/>
      <w:lvlText w:val="（%1）"/>
      <w:lvlJc w:val="left"/>
      <w:pPr>
        <w:ind w:left="371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371" w:hanging="541"/>
        <w:jc w:val="left"/>
      </w:pPr>
      <w:rPr>
        <w:rFonts w:ascii="Arial" w:eastAsia="Arial" w:hAnsi="Arial" w:cs="Arial" w:hint="default"/>
        <w:spacing w:val="-51"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315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0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9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83" w:hanging="541"/>
      </w:pPr>
      <w:rPr>
        <w:rFonts w:hint="default"/>
      </w:rPr>
    </w:lvl>
  </w:abstractNum>
  <w:abstractNum w:abstractNumId="12">
    <w:nsid w:val="5F9FD400"/>
    <w:multiLevelType w:val="hybridMultilevel"/>
    <w:tmpl w:val="00000000"/>
    <w:lvl w:ilvl="0">
      <w:start w:val="3"/>
      <w:numFmt w:val="upperLetter"/>
      <w:lvlText w:val="%1."/>
      <w:lvlJc w:val="left"/>
      <w:pPr>
        <w:ind w:left="1376" w:hanging="531"/>
        <w:jc w:val="left"/>
      </w:pPr>
      <w:rPr>
        <w:rFonts w:ascii="Bookman Old Style" w:eastAsia="Bookman Old Style" w:hAnsi="Bookman Old Style" w:cs="Bookman Old Style" w:hint="default"/>
        <w:spacing w:val="0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1945" w:hanging="5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11" w:hanging="5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7" w:hanging="5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43" w:hanging="5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08" w:hanging="5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74" w:hanging="5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40" w:hanging="5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06" w:hanging="531"/>
      </w:pPr>
      <w:rPr>
        <w:rFonts w:hint="default"/>
      </w:rPr>
    </w:lvl>
  </w:abstractNum>
  <w:abstractNum w:abstractNumId="13">
    <w:nsid w:val="691C232A"/>
    <w:multiLevelType w:val="hybridMultilevel"/>
    <w:tmpl w:val="00000000"/>
    <w:lvl w:ilvl="0">
      <w:start w:val="1"/>
      <w:numFmt w:val="decimal"/>
      <w:lvlText w:val="（%1）"/>
      <w:lvlJc w:val="left"/>
      <w:pPr>
        <w:ind w:left="1164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69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79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9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0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9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39" w:hanging="793"/>
      </w:pPr>
      <w:rPr>
        <w:rFonts w:hint="default"/>
      </w:rPr>
    </w:lvl>
  </w:abstractNum>
  <w:abstractNum w:abstractNumId="14">
    <w:nsid w:val="699C93B8"/>
    <w:multiLevelType w:val="hybridMultilevel"/>
    <w:tmpl w:val="00000000"/>
    <w:lvl w:ilvl="0">
      <w:start w:val="1"/>
      <w:numFmt w:val="decimal"/>
      <w:lvlText w:val="%1"/>
      <w:lvlJc w:val="left"/>
      <w:pPr>
        <w:ind w:left="641" w:hanging="270"/>
        <w:jc w:val="left"/>
      </w:pPr>
      <w:rPr>
        <w:rFonts w:ascii="Arial" w:eastAsia="Arial" w:hAnsi="Arial" w:cs="Arial" w:hint="default"/>
        <w:w w:val="89"/>
        <w:sz w:val="36"/>
        <w:szCs w:val="36"/>
      </w:rPr>
    </w:lvl>
    <w:lvl w:ilvl="1">
      <w:start w:val="0"/>
      <w:numFmt w:val="bullet"/>
      <w:lvlText w:val="•"/>
      <w:lvlJc w:val="left"/>
      <w:pPr>
        <w:ind w:left="2001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63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5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7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49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11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73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270"/>
      </w:pPr>
      <w:rPr>
        <w:rFonts w:hint="default"/>
      </w:rPr>
    </w:lvl>
  </w:abstractNum>
  <w:abstractNum w:abstractNumId="15">
    <w:nsid w:val="6AECC9C9"/>
    <w:multiLevelType w:val="hybridMultilevel"/>
    <w:tmpl w:val="00000000"/>
    <w:lvl w:ilvl="0">
      <w:start w:val="1"/>
      <w:numFmt w:val="decimal"/>
      <w:lvlText w:val="（%1）"/>
      <w:lvlJc w:val="left"/>
      <w:pPr>
        <w:ind w:left="1272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77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75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7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3" w:hanging="901"/>
      </w:pPr>
      <w:rPr>
        <w:rFonts w:hint="default"/>
      </w:rPr>
    </w:lvl>
  </w:abstractNum>
  <w:abstractNum w:abstractNumId="16">
    <w:nsid w:val="77A16861"/>
    <w:multiLevelType w:val="hybridMultilevel"/>
    <w:tmpl w:val="00000000"/>
    <w:lvl w:ilvl="0">
      <w:start w:val="1"/>
      <w:numFmt w:val="decimal"/>
      <w:lvlText w:val="（%1）"/>
      <w:lvlJc w:val="left"/>
      <w:pPr>
        <w:ind w:left="1164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69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79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9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0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9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39" w:hanging="793"/>
      </w:pPr>
      <w:rPr>
        <w:rFonts w:hint="default"/>
      </w:rPr>
    </w:lvl>
  </w:abstractNum>
  <w:abstractNum w:abstractNumId="17">
    <w:nsid w:val="7B4FAAB1"/>
    <w:multiLevelType w:val="hybridMultilevel"/>
    <w:tmpl w:val="00000000"/>
    <w:lvl w:ilvl="0">
      <w:start w:val="1"/>
      <w:numFmt w:val="decimal"/>
      <w:lvlText w:val="（%1）"/>
      <w:lvlJc w:val="left"/>
      <w:pPr>
        <w:ind w:left="1294" w:hanging="923"/>
        <w:jc w:val="left"/>
      </w:pPr>
      <w:rPr>
        <w:rFonts w:ascii="宋体" w:eastAsia="宋体" w:hAnsi="宋体" w:cs="宋体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595" w:hanging="9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1" w:hanging="9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7" w:hanging="9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3" w:hanging="9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79" w:hanging="9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5" w:hanging="9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1" w:hanging="9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7" w:hanging="923"/>
      </w:pPr>
      <w:rPr>
        <w:rFonts w:hint="default"/>
      </w:rPr>
    </w:lvl>
  </w:abstractNum>
  <w:abstractNum w:abstractNumId="18">
    <w:nsid w:val="7D3D55FA"/>
    <w:multiLevelType w:val="hybridMultilevel"/>
    <w:tmpl w:val="00000000"/>
    <w:lvl w:ilvl="0">
      <w:start w:val="1"/>
      <w:numFmt w:val="decimal"/>
      <w:lvlText w:val="%1."/>
      <w:lvlJc w:val="left"/>
      <w:pPr>
        <w:ind w:left="851" w:hanging="476"/>
        <w:jc w:val="left"/>
      </w:pPr>
      <w:rPr>
        <w:rFonts w:hint="default"/>
        <w:spacing w:val="-1"/>
        <w:w w:val="82"/>
      </w:rPr>
    </w:lvl>
    <w:lvl w:ilvl="1">
      <w:start w:val="0"/>
      <w:numFmt w:val="bullet"/>
      <w:lvlText w:val="•"/>
      <w:lvlJc w:val="left"/>
      <w:pPr>
        <w:ind w:left="1400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8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7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86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15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44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7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01" w:hanging="476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5"/>
  </w:num>
  <w:num w:numId="4">
    <w:abstractNumId w:val="7"/>
  </w:num>
  <w:num w:numId="5">
    <w:abstractNumId w:val="1"/>
  </w:num>
  <w:num w:numId="6">
    <w:abstractNumId w:val="8"/>
  </w:num>
  <w:num w:numId="7">
    <w:abstractNumId w:val="17"/>
  </w:num>
  <w:num w:numId="8">
    <w:abstractNumId w:val="3"/>
  </w:num>
  <w:num w:numId="9">
    <w:abstractNumId w:val="10"/>
  </w:num>
  <w:num w:numId="10">
    <w:abstractNumId w:val="12"/>
  </w:num>
  <w:num w:numId="11">
    <w:abstractNumId w:val="18"/>
  </w:num>
  <w:num w:numId="12">
    <w:abstractNumId w:val="4"/>
  </w:num>
  <w:num w:numId="13">
    <w:abstractNumId w:val="13"/>
  </w:num>
  <w:num w:numId="14">
    <w:abstractNumId w:val="14"/>
  </w:num>
  <w:num w:numId="15">
    <w:abstractNumId w:val="16"/>
  </w:num>
  <w:num w:numId="16">
    <w:abstractNumId w:val="6"/>
  </w:num>
  <w:num w:numId="17">
    <w:abstractNumId w:val="11"/>
  </w:num>
  <w:num w:numId="18">
    <w:abstractNumId w:val="5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rFonts w:ascii="幼圆" w:eastAsia="幼圆" w:hAnsi="幼圆" w:cs="幼圆"/>
      <w:b/>
      <w:bCs/>
      <w:sz w:val="54"/>
      <w:szCs w:val="54"/>
    </w:rPr>
  </w:style>
  <w:style w:type="paragraph" w:styleId="Heading2">
    <w:name w:val="heading 2"/>
    <w:basedOn w:val="Normal"/>
    <w:uiPriority w:val="1"/>
    <w:qFormat/>
    <w:pPr>
      <w:spacing w:before="42"/>
      <w:ind w:left="371"/>
      <w:outlineLvl w:val="1"/>
    </w:pPr>
    <w:rPr>
      <w:rFonts w:ascii="宋体" w:eastAsia="宋体" w:hAnsi="宋体" w:cs="宋体"/>
      <w:b/>
      <w:bCs/>
      <w:sz w:val="42"/>
      <w:szCs w:val="42"/>
    </w:rPr>
  </w:style>
  <w:style w:type="paragraph" w:styleId="Heading3">
    <w:name w:val="heading 3"/>
    <w:basedOn w:val="Normal"/>
    <w:uiPriority w:val="1"/>
    <w:qFormat/>
    <w:pPr>
      <w:ind w:left="371"/>
      <w:outlineLvl w:val="2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632"/>
      <w:ind w:left="371"/>
    </w:pPr>
    <w:rPr>
      <w:rFonts w:ascii="新宋体" w:eastAsia="新宋体" w:hAnsi="新宋体" w:cs="新宋体"/>
      <w:b/>
      <w:bCs/>
      <w:sz w:val="42"/>
      <w:szCs w:val="42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spacing w:line="991" w:lineRule="exact"/>
      <w:ind w:right="174"/>
      <w:jc w:val="center"/>
    </w:pPr>
    <w:rPr>
      <w:rFonts w:ascii="新宋体" w:eastAsia="新宋体" w:hAnsi="新宋体" w:cs="新宋体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37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jpe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jpe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jpeg" /><Relationship Id="rId55" Type="http://schemas.openxmlformats.org/officeDocument/2006/relationships/image" Target="media/image52.jpe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jpe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jpe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jpeg" /><Relationship Id="rId82" Type="http://schemas.openxmlformats.org/officeDocument/2006/relationships/hyperlink" Target="https://d.book118.com/617145161150006051" TargetMode="External" /><Relationship Id="rId83" Type="http://schemas.openxmlformats.org/officeDocument/2006/relationships/theme" Target="theme/theme1.xml" /><Relationship Id="rId84" Type="http://schemas.openxmlformats.org/officeDocument/2006/relationships/numbering" Target="numbering.xml" /><Relationship Id="rId85" Type="http://schemas.openxmlformats.org/officeDocument/2006/relationships/styles" Target="styles.xml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2024-02-25T11:00:56Z</dcterms:created>
  <dcterms:modified xsi:type="dcterms:W3CDTF">2024-02-25T11:00:56Z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LastSaved">
    <vt:filetime>2024-02-25T00:00:00Z</vt:filetime>
  </property>
</Properties>
</file>