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01C6" w:rsidP="00232FA0">
      <w:pPr>
        <w:pStyle w:val="Normal0"/>
        <w:ind w:left="-6" w:right="-693" w:firstLine="185" w:leftChars="-3" w:rightChars="-330" w:firstLineChars="88"/>
        <w:sectPr w:rsidSect="00B94234">
          <w:pgSz w:w="11906" w:h="16838" w:code="9"/>
          <w:pgMar w:top="0" w:right="1120" w:bottom="1091" w:left="1120" w:header="623" w:footer="310" w:gutter="0"/>
          <w:pgNumType w:chapStyle="1"/>
          <w:cols w:space="425"/>
          <w:docGrid w:type="linesAndChars" w:linePitch="312"/>
        </w:sect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4.25pt;height:909.75pt">
            <v:imagedata r:id="rId5" o:title="冬季施工方案封面-定稿"/>
          </v:shape>
        </w:pict>
      </w:r>
    </w:p>
    <w:p w:rsidR="003301C6">
      <w:pPr>
        <w:pStyle w:val="Normal0"/>
      </w:pPr>
    </w:p>
    <w:p w:rsidR="003301C6">
      <w:pPr>
        <w:pStyle w:val="Normal0"/>
      </w:pPr>
    </w:p>
    <w:p w:rsidR="006C4543" w:rsidP="002811D1">
      <w:pPr>
        <w:pStyle w:val="Normal0"/>
        <w:ind w:firstLine="2322" w:firstLineChars="645"/>
        <w:rPr>
          <w:b/>
          <w:sz w:val="36"/>
          <w:szCs w:val="36"/>
        </w:rPr>
      </w:pPr>
    </w:p>
    <w:p w:rsidR="00232FA0" w:rsidRPr="00146A21" w:rsidP="002811D1">
      <w:pPr>
        <w:pStyle w:val="Normal0"/>
        <w:ind w:firstLine="2322" w:firstLineChars="645"/>
        <w:rPr>
          <w:b/>
          <w:sz w:val="36"/>
          <w:szCs w:val="36"/>
        </w:rPr>
      </w:pPr>
      <w:r>
        <w:rPr>
          <w:rFonts w:hint="eastAsia"/>
          <w:b/>
          <w:sz w:val="36"/>
          <w:szCs w:val="36"/>
        </w:rPr>
        <w:t>工程冬季施工方案及应急预案</w:t>
      </w:r>
    </w:p>
    <w:p w:rsidR="00232FA0" w:rsidP="00232FA0">
      <w:pPr>
        <w:pStyle w:val="Normal0"/>
        <w:ind w:firstLine="2760" w:firstLineChars="1150"/>
        <w:rPr>
          <w:sz w:val="24"/>
        </w:rPr>
      </w:pPr>
    </w:p>
    <w:p w:rsidR="00232FA0" w:rsidP="00232FA0">
      <w:pPr>
        <w:pStyle w:val="Normal0"/>
        <w:ind w:firstLine="2760" w:firstLineChars="1150"/>
        <w:rPr>
          <w:sz w:val="24"/>
        </w:rPr>
      </w:pPr>
    </w:p>
    <w:p w:rsidR="00232FA0" w:rsidRPr="00B007D9" w:rsidP="00232FA0">
      <w:pPr>
        <w:pStyle w:val="Normal0"/>
        <w:ind w:firstLine="2760" w:firstLineChars="1150"/>
        <w:rPr>
          <w:sz w:val="24"/>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P="00232FA0">
      <w:pPr>
        <w:pStyle w:val="Normal0"/>
        <w:ind w:firstLine="2518" w:firstLineChars="787"/>
        <w:rPr>
          <w:sz w:val="32"/>
          <w:szCs w:val="32"/>
        </w:rPr>
      </w:pPr>
    </w:p>
    <w:p w:rsidR="00232FA0" w:rsidRPr="009A78D8" w:rsidP="00232FA0">
      <w:pPr>
        <w:pStyle w:val="Normal0"/>
        <w:spacing w:line="800" w:lineRule="exact"/>
        <w:ind w:firstLine="2240" w:firstLineChars="700"/>
        <w:rPr>
          <w:sz w:val="32"/>
          <w:szCs w:val="32"/>
          <w:u w:val="single"/>
        </w:rPr>
      </w:pPr>
      <w:r w:rsidRPr="00EE47C6">
        <w:rPr>
          <w:rFonts w:hint="eastAsia"/>
          <w:sz w:val="32"/>
          <w:szCs w:val="32"/>
        </w:rPr>
        <w:t>编制：</w:t>
      </w:r>
      <w:r>
        <w:rPr>
          <w:rFonts w:hint="eastAsia"/>
          <w:sz w:val="32"/>
          <w:szCs w:val="32"/>
          <w:u w:val="single"/>
        </w:rPr>
        <w:t xml:space="preserve">                 </w:t>
      </w:r>
    </w:p>
    <w:p w:rsidR="00232FA0" w:rsidRPr="009A78D8" w:rsidP="00232FA0">
      <w:pPr>
        <w:pStyle w:val="Normal0"/>
        <w:spacing w:line="800" w:lineRule="exact"/>
        <w:ind w:firstLine="2240" w:firstLineChars="700"/>
        <w:rPr>
          <w:sz w:val="32"/>
          <w:szCs w:val="32"/>
          <w:u w:val="single"/>
        </w:rPr>
      </w:pPr>
      <w:r w:rsidRPr="00EE47C6">
        <w:rPr>
          <w:rFonts w:hint="eastAsia"/>
          <w:sz w:val="32"/>
          <w:szCs w:val="32"/>
        </w:rPr>
        <w:t>审核：</w:t>
      </w:r>
      <w:r>
        <w:rPr>
          <w:rFonts w:hint="eastAsia"/>
          <w:sz w:val="32"/>
          <w:szCs w:val="32"/>
          <w:u w:val="single"/>
        </w:rPr>
        <w:t xml:space="preserve">                 </w:t>
      </w:r>
    </w:p>
    <w:p w:rsidR="00232FA0" w:rsidRPr="009A78D8" w:rsidP="00232FA0">
      <w:pPr>
        <w:pStyle w:val="Normal0"/>
        <w:spacing w:line="800" w:lineRule="exact"/>
        <w:ind w:firstLine="2240" w:firstLineChars="700"/>
        <w:rPr>
          <w:sz w:val="32"/>
          <w:szCs w:val="32"/>
          <w:u w:val="single"/>
        </w:rPr>
      </w:pPr>
      <w:r w:rsidRPr="00EE47C6">
        <w:rPr>
          <w:rFonts w:hint="eastAsia"/>
          <w:sz w:val="32"/>
          <w:szCs w:val="32"/>
        </w:rPr>
        <w:t>审批：</w:t>
      </w:r>
      <w:r>
        <w:rPr>
          <w:rFonts w:hint="eastAsia"/>
          <w:sz w:val="32"/>
          <w:szCs w:val="32"/>
          <w:u w:val="single"/>
        </w:rPr>
        <w:t xml:space="preserve">                 </w:t>
      </w:r>
    </w:p>
    <w:p w:rsidR="00232FA0" w:rsidRPr="00EE47C6" w:rsidP="00232FA0">
      <w:pPr>
        <w:pStyle w:val="Normal0"/>
        <w:spacing w:line="800" w:lineRule="exact"/>
        <w:ind w:firstLine="2240" w:firstLineChars="700"/>
        <w:rPr>
          <w:sz w:val="32"/>
          <w:szCs w:val="32"/>
          <w:u w:val="single"/>
        </w:rPr>
      </w:pPr>
      <w:r>
        <w:rPr>
          <w:rFonts w:hint="eastAsia"/>
          <w:sz w:val="32"/>
          <w:szCs w:val="32"/>
        </w:rPr>
        <w:t>时间</w:t>
      </w:r>
      <w:r w:rsidRPr="00EE47C6">
        <w:rPr>
          <w:rFonts w:hint="eastAsia"/>
          <w:sz w:val="32"/>
          <w:szCs w:val="32"/>
        </w:rPr>
        <w:t>：</w:t>
      </w:r>
      <w:r>
        <w:rPr>
          <w:rFonts w:hint="eastAsia"/>
          <w:sz w:val="32"/>
          <w:szCs w:val="32"/>
          <w:u w:val="single"/>
        </w:rPr>
        <w:t xml:space="preserve">                 </w:t>
      </w:r>
    </w:p>
    <w:p w:rsidR="00232FA0" w:rsidP="00232FA0">
      <w:pPr>
        <w:pStyle w:val="Normal0"/>
      </w:pPr>
    </w:p>
    <w:p w:rsidR="00232FA0" w:rsidP="00232FA0">
      <w:pPr>
        <w:pStyle w:val="Normal0"/>
        <w:ind w:left="2880" w:hanging="2880" w:hangingChars="900"/>
        <w:jc w:val="center"/>
        <w:rPr>
          <w:rFonts w:ascii="新宋体" w:eastAsia="新宋体" w:hAnsi="新宋体"/>
          <w:b/>
          <w:sz w:val="32"/>
          <w:szCs w:val="32"/>
        </w:rPr>
        <w:sectPr w:rsidSect="00B94234">
          <w:type w:val="nextPage"/>
          <w:pgSz w:w="11906" w:h="16838" w:code="9"/>
          <w:pgMar w:top="0" w:right="1120" w:bottom="1091" w:left="1120" w:header="623" w:footer="310" w:gutter="0"/>
          <w:pgNumType w:start="2" w:chapStyle="1"/>
          <w:cols w:space="425"/>
          <w:titlePg w:val="0"/>
          <w:docGrid w:type="linesAndChars" w:linePitch="312"/>
        </w:sectPr>
      </w:pPr>
    </w:p>
    <w:p w:rsidR="00232FA0" w:rsidRPr="007667C9" w:rsidP="00232FA0">
      <w:pPr>
        <w:pStyle w:val="Normal0"/>
        <w:tabs>
          <w:tab w:val="left" w:pos="2430"/>
        </w:tabs>
        <w:ind w:firstLine="5220" w:firstLineChars="1450"/>
        <w:rPr>
          <w:rFonts w:ascii="宋体" w:hAnsi="宋体"/>
          <w:b/>
          <w:sz w:val="36"/>
          <w:szCs w:val="36"/>
        </w:rPr>
      </w:pPr>
      <w:r w:rsidRPr="007667C9">
        <w:rPr>
          <w:rFonts w:ascii="宋体" w:hAnsi="宋体" w:hint="eastAsia"/>
          <w:b/>
          <w:sz w:val="36"/>
          <w:szCs w:val="36"/>
        </w:rPr>
        <w:t>目</w:t>
      </w:r>
      <w:r w:rsidRPr="007667C9">
        <w:rPr>
          <w:rFonts w:ascii="宋体" w:hAnsi="宋体" w:hint="eastAsia"/>
          <w:b/>
          <w:sz w:val="36"/>
          <w:szCs w:val="36"/>
        </w:rPr>
        <w:t xml:space="preserve">      </w:t>
      </w:r>
      <w:r w:rsidRPr="007667C9">
        <w:rPr>
          <w:rFonts w:ascii="宋体" w:hAnsi="宋体" w:hint="eastAsia"/>
          <w:b/>
          <w:sz w:val="36"/>
          <w:szCs w:val="36"/>
        </w:rPr>
        <w:t>录</w:t>
      </w:r>
    </w:p>
    <w:p w:rsidR="00232FA0" w:rsidRPr="007667C9" w:rsidP="00232FA0">
      <w:pPr>
        <w:pStyle w:val="Normal0"/>
        <w:tabs>
          <w:tab w:val="left" w:pos="2430"/>
        </w:tabs>
        <w:ind w:firstLine="2943" w:firstLineChars="1051"/>
        <w:rPr>
          <w:rFonts w:ascii="宋体" w:hAnsi="宋体"/>
          <w:sz w:val="28"/>
          <w:szCs w:val="28"/>
        </w:rPr>
      </w:pP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一、编制依据</w:t>
      </w:r>
      <w:r w:rsidRPr="007667C9">
        <w:rPr>
          <w:rFonts w:ascii="宋体" w:hAnsi="宋体"/>
          <w:sz w:val="28"/>
          <w:szCs w:val="28"/>
        </w:rPr>
        <w:t>…………………………………………………</w:t>
      </w:r>
      <w:r>
        <w:rPr>
          <w:rFonts w:ascii="宋体" w:hAnsi="宋体" w:hint="eastAsia"/>
          <w:sz w:val="28"/>
          <w:szCs w:val="28"/>
        </w:rPr>
        <w:t>3</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二、天津冬期气温特点</w:t>
      </w:r>
      <w:r w:rsidRPr="007667C9">
        <w:rPr>
          <w:rFonts w:ascii="宋体" w:hAnsi="宋体"/>
          <w:sz w:val="28"/>
          <w:szCs w:val="28"/>
        </w:rPr>
        <w:t>………………………………………</w:t>
      </w:r>
      <w:r>
        <w:rPr>
          <w:rFonts w:ascii="宋体" w:hAnsi="宋体" w:hint="eastAsia"/>
          <w:sz w:val="28"/>
          <w:szCs w:val="28"/>
        </w:rPr>
        <w:t>3</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三、工程冬施特点和难点</w:t>
      </w:r>
      <w:r w:rsidRPr="007667C9">
        <w:rPr>
          <w:rFonts w:ascii="宋体" w:hAnsi="宋体"/>
          <w:sz w:val="28"/>
          <w:szCs w:val="28"/>
        </w:rPr>
        <w:t>……………………………………</w:t>
      </w:r>
      <w:r>
        <w:rPr>
          <w:rFonts w:ascii="宋体" w:hAnsi="宋体" w:hint="eastAsia"/>
          <w:sz w:val="28"/>
          <w:szCs w:val="28"/>
        </w:rPr>
        <w:t>3</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四、施工准备工作</w:t>
      </w:r>
      <w:r w:rsidRPr="007667C9">
        <w:rPr>
          <w:rFonts w:ascii="宋体" w:hAnsi="宋体"/>
          <w:sz w:val="28"/>
          <w:szCs w:val="28"/>
        </w:rPr>
        <w:t>……………………………………………</w:t>
      </w:r>
      <w:r>
        <w:rPr>
          <w:rFonts w:ascii="宋体" w:hAnsi="宋体" w:hint="eastAsia"/>
          <w:sz w:val="28"/>
          <w:szCs w:val="28"/>
        </w:rPr>
        <w:t>4</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五、主要分项工程冬施技术方案</w:t>
      </w:r>
      <w:r w:rsidRPr="007667C9">
        <w:rPr>
          <w:rFonts w:ascii="宋体" w:hAnsi="宋体"/>
          <w:sz w:val="28"/>
          <w:szCs w:val="28"/>
        </w:rPr>
        <w:t>……………………………</w:t>
      </w:r>
      <w:r>
        <w:rPr>
          <w:rFonts w:ascii="宋体" w:hAnsi="宋体" w:hint="eastAsia"/>
          <w:sz w:val="28"/>
          <w:szCs w:val="28"/>
        </w:rPr>
        <w:t>5</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六、冬施管理工作</w:t>
      </w:r>
      <w:r>
        <w:rPr>
          <w:rFonts w:ascii="宋体" w:hAnsi="宋体" w:hint="eastAsia"/>
          <w:sz w:val="28"/>
          <w:szCs w:val="28"/>
        </w:rPr>
        <w:t xml:space="preserve"> </w:t>
      </w:r>
      <w:r>
        <w:rPr>
          <w:rFonts w:ascii="宋体" w:hAnsi="宋体"/>
          <w:sz w:val="28"/>
          <w:szCs w:val="28"/>
        </w:rPr>
        <w:t>…………………………………………</w:t>
      </w:r>
      <w:r>
        <w:rPr>
          <w:rFonts w:ascii="宋体" w:hAnsi="宋体" w:hint="eastAsia"/>
          <w:sz w:val="28"/>
          <w:szCs w:val="28"/>
        </w:rPr>
        <w:t>15</w:t>
      </w:r>
    </w:p>
    <w:p w:rsidR="00232FA0" w:rsidRPr="007667C9" w:rsidP="00232FA0">
      <w:pPr>
        <w:pStyle w:val="Normal0"/>
        <w:tabs>
          <w:tab w:val="left" w:pos="2430"/>
        </w:tabs>
        <w:ind w:firstLine="560" w:firstLineChars="200"/>
        <w:rPr>
          <w:rFonts w:ascii="宋体" w:hAnsi="宋体"/>
          <w:sz w:val="28"/>
          <w:szCs w:val="28"/>
        </w:rPr>
      </w:pPr>
      <w:r w:rsidRPr="007667C9">
        <w:rPr>
          <w:rFonts w:ascii="宋体" w:hAnsi="宋体" w:hint="eastAsia"/>
          <w:sz w:val="28"/>
          <w:szCs w:val="28"/>
        </w:rPr>
        <w:t>七、冬施测温实施方案</w:t>
      </w:r>
      <w:r>
        <w:rPr>
          <w:rFonts w:ascii="宋体" w:hAnsi="宋体" w:hint="eastAsia"/>
          <w:sz w:val="28"/>
          <w:szCs w:val="28"/>
        </w:rPr>
        <w:t xml:space="preserve"> </w:t>
      </w:r>
      <w:r>
        <w:rPr>
          <w:rFonts w:ascii="宋体" w:hAnsi="宋体"/>
          <w:sz w:val="28"/>
          <w:szCs w:val="28"/>
        </w:rPr>
        <w:t>……………………………………</w:t>
      </w:r>
      <w:r>
        <w:rPr>
          <w:rFonts w:ascii="宋体" w:hAnsi="宋体" w:hint="eastAsia"/>
          <w:sz w:val="28"/>
          <w:szCs w:val="28"/>
        </w:rPr>
        <w:t>18</w:t>
      </w:r>
    </w:p>
    <w:p w:rsidR="00232FA0" w:rsidRPr="001A645E" w:rsidP="00232FA0">
      <w:pPr>
        <w:pStyle w:val="Normal0"/>
        <w:rPr>
          <w:sz w:val="28"/>
          <w:szCs w:val="28"/>
        </w:rPr>
      </w:pPr>
      <w:r>
        <w:rPr>
          <w:rFonts w:ascii="宋体" w:hAnsi="宋体" w:hint="eastAsia"/>
          <w:b/>
          <w:bCs/>
          <w:sz w:val="24"/>
        </w:rPr>
        <w:t xml:space="preserve">     </w:t>
      </w:r>
      <w:r w:rsidRPr="001A645E">
        <w:rPr>
          <w:rFonts w:ascii="宋体" w:hAnsi="宋体" w:hint="eastAsia"/>
          <w:b/>
          <w:bCs/>
          <w:sz w:val="28"/>
          <w:szCs w:val="28"/>
        </w:rPr>
        <w:t>八、</w:t>
      </w:r>
      <w:r w:rsidRPr="001A645E">
        <w:rPr>
          <w:rFonts w:hint="eastAsia"/>
          <w:sz w:val="28"/>
          <w:szCs w:val="28"/>
        </w:rPr>
        <w:t>冬施施工安全技术措施及制度</w:t>
      </w:r>
      <w:r>
        <w:rPr>
          <w:rFonts w:hint="eastAsia"/>
          <w:sz w:val="28"/>
          <w:szCs w:val="28"/>
        </w:rPr>
        <w:t xml:space="preserve"> </w:t>
      </w:r>
      <w:r w:rsidRPr="007667C9">
        <w:rPr>
          <w:rFonts w:ascii="宋体" w:hAnsi="宋体"/>
          <w:sz w:val="28"/>
          <w:szCs w:val="28"/>
        </w:rPr>
        <w:t>………………………</w:t>
      </w:r>
      <w:r>
        <w:rPr>
          <w:rFonts w:ascii="宋体" w:hAnsi="宋体" w:hint="eastAsia"/>
          <w:sz w:val="28"/>
          <w:szCs w:val="28"/>
        </w:rPr>
        <w:t>21</w:t>
      </w:r>
    </w:p>
    <w:p w:rsidR="00232FA0" w:rsidRPr="001A645E" w:rsidP="00232FA0">
      <w:pPr>
        <w:pStyle w:val="Normal0"/>
        <w:rPr>
          <w:rFonts w:ascii="宋体" w:hAnsi="宋体"/>
          <w:b/>
          <w:bCs/>
          <w:sz w:val="28"/>
          <w:szCs w:val="28"/>
        </w:rPr>
      </w:pPr>
      <w:r w:rsidRPr="001A645E">
        <w:rPr>
          <w:rFonts w:hint="eastAsia"/>
          <w:sz w:val="28"/>
          <w:szCs w:val="28"/>
        </w:rPr>
        <w:t xml:space="preserve">     </w:t>
      </w:r>
      <w:r w:rsidRPr="001A645E">
        <w:rPr>
          <w:rFonts w:hint="eastAsia"/>
          <w:sz w:val="28"/>
          <w:szCs w:val="28"/>
        </w:rPr>
        <w:t>九、现场应急救援预案</w:t>
      </w:r>
      <w:r>
        <w:rPr>
          <w:rFonts w:hint="eastAsia"/>
          <w:sz w:val="28"/>
          <w:szCs w:val="28"/>
        </w:rPr>
        <w:t xml:space="preserve"> </w:t>
      </w:r>
      <w:r w:rsidRPr="007667C9">
        <w:rPr>
          <w:rFonts w:ascii="宋体" w:hAnsi="宋体"/>
          <w:sz w:val="28"/>
          <w:szCs w:val="28"/>
        </w:rPr>
        <w:t>…………………………………</w:t>
      </w:r>
      <w:r>
        <w:rPr>
          <w:rFonts w:ascii="宋体" w:hAnsi="宋体" w:hint="eastAsia"/>
          <w:sz w:val="28"/>
          <w:szCs w:val="28"/>
        </w:rPr>
        <w:t xml:space="preserve"> 22</w:t>
      </w:r>
    </w:p>
    <w:p w:rsidR="00232FA0" w:rsidRPr="001A645E" w:rsidP="00232FA0">
      <w:pPr>
        <w:pStyle w:val="Normal0"/>
        <w:rPr>
          <w:rFonts w:ascii="宋体" w:hAnsi="宋体"/>
          <w:b/>
          <w:bCs/>
          <w:sz w:val="28"/>
          <w:szCs w:val="28"/>
        </w:rPr>
        <w:sectPr w:rsidSect="00B94234">
          <w:type w:val="nextPage"/>
          <w:pgSz w:w="11906" w:h="16838" w:code="9"/>
          <w:pgMar w:top="0" w:right="1120" w:bottom="1091" w:left="1120" w:header="623" w:footer="310" w:gutter="0"/>
          <w:pgNumType w:start="3" w:chapStyle="1"/>
          <w:cols w:space="425"/>
          <w:titlePg w:val="0"/>
          <w:docGrid w:type="linesAndChars" w:linePitch="312"/>
        </w:sectPr>
      </w:pPr>
      <w:r w:rsidRPr="001A645E">
        <w:rPr>
          <w:rFonts w:ascii="宋体" w:hAnsi="宋体" w:hint="eastAsia"/>
          <w:b/>
          <w:bCs/>
          <w:sz w:val="28"/>
          <w:szCs w:val="28"/>
        </w:rPr>
        <w:t xml:space="preserve">   </w:t>
      </w:r>
    </w:p>
    <w:p w:rsidR="00232FA0" w:rsidRPr="002B1566" w:rsidP="00232FA0">
      <w:pPr>
        <w:pStyle w:val="Normal0"/>
        <w:spacing w:line="360" w:lineRule="auto"/>
        <w:rPr>
          <w:rFonts w:ascii="宋体" w:hAnsi="宋体"/>
          <w:b/>
          <w:bCs/>
          <w:sz w:val="28"/>
          <w:szCs w:val="28"/>
        </w:rPr>
      </w:pPr>
      <w:r w:rsidRPr="002B1566">
        <w:rPr>
          <w:rFonts w:ascii="宋体" w:hAnsi="宋体" w:hint="eastAsia"/>
          <w:b/>
          <w:bCs/>
          <w:sz w:val="28"/>
          <w:szCs w:val="28"/>
        </w:rPr>
        <w:t>一、编制依据</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1.1</w:t>
      </w:r>
      <w:r>
        <w:rPr>
          <w:rFonts w:ascii="宋体" w:hAnsi="宋体" w:hint="eastAsia"/>
          <w:sz w:val="24"/>
        </w:rPr>
        <w:t xml:space="preserve">  </w:t>
      </w:r>
      <w:r w:rsidRPr="00A64872">
        <w:rPr>
          <w:rFonts w:ascii="宋体" w:hAnsi="宋体" w:hint="eastAsia"/>
          <w:sz w:val="24"/>
        </w:rPr>
        <w:t>工程施工图纸：</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1.2</w:t>
      </w:r>
      <w:r>
        <w:rPr>
          <w:rFonts w:ascii="宋体" w:hAnsi="宋体" w:hint="eastAsia"/>
          <w:sz w:val="24"/>
        </w:rPr>
        <w:t>、</w:t>
      </w:r>
      <w:r w:rsidRPr="00A64872">
        <w:rPr>
          <w:rFonts w:ascii="宋体" w:hAnsi="宋体" w:hint="eastAsia"/>
          <w:sz w:val="24"/>
        </w:rPr>
        <w:t>工程施工总进度计划：</w:t>
      </w:r>
      <w:r w:rsidRPr="00A64872">
        <w:rPr>
          <w:rFonts w:ascii="宋体" w:hAnsi="宋体" w:hint="eastAsia"/>
          <w:sz w:val="24"/>
        </w:rPr>
        <w:t xml:space="preserve"> </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1.3</w:t>
      </w:r>
      <w:r w:rsidRPr="00A64872">
        <w:rPr>
          <w:rFonts w:ascii="宋体" w:hAnsi="宋体" w:hint="eastAsia"/>
          <w:sz w:val="24"/>
        </w:rPr>
        <w:t>《建筑工程冬期施工规程》（</w:t>
      </w:r>
      <w:r w:rsidRPr="00A64872">
        <w:rPr>
          <w:rFonts w:ascii="宋体" w:hAnsi="宋体" w:hint="eastAsia"/>
          <w:sz w:val="24"/>
        </w:rPr>
        <w:t>JGJ104-97</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1.4</w:t>
      </w:r>
      <w:r w:rsidRPr="00A64872">
        <w:rPr>
          <w:rFonts w:ascii="宋体" w:hAnsi="宋体" w:hint="eastAsia"/>
          <w:sz w:val="24"/>
        </w:rPr>
        <w:t>《混凝土结构施工质量验收规范》（</w:t>
      </w:r>
      <w:r w:rsidRPr="00A64872">
        <w:rPr>
          <w:rFonts w:ascii="宋体" w:hAnsi="宋体" w:hint="eastAsia"/>
          <w:sz w:val="24"/>
        </w:rPr>
        <w:t>GB50204-2002</w:t>
      </w:r>
      <w:r w:rsidRPr="00A64872">
        <w:rPr>
          <w:rFonts w:ascii="宋体" w:hAnsi="宋体" w:hint="eastAsia"/>
          <w:sz w:val="24"/>
        </w:rPr>
        <w:t>）：</w:t>
      </w:r>
    </w:p>
    <w:p w:rsidR="00232FA0" w:rsidRPr="002B1566" w:rsidP="00232FA0">
      <w:pPr>
        <w:pStyle w:val="Normal0"/>
        <w:spacing w:line="360" w:lineRule="auto"/>
        <w:rPr>
          <w:rFonts w:ascii="宋体" w:hAnsi="宋体"/>
          <w:b/>
          <w:bCs/>
          <w:sz w:val="28"/>
          <w:szCs w:val="28"/>
        </w:rPr>
      </w:pPr>
      <w:r w:rsidRPr="002B1566">
        <w:rPr>
          <w:rFonts w:ascii="宋体" w:hAnsi="宋体" w:hint="eastAsia"/>
          <w:b/>
          <w:bCs/>
          <w:sz w:val="28"/>
          <w:szCs w:val="28"/>
        </w:rPr>
        <w:t>二、天津冬期气温特点</w:t>
      </w:r>
    </w:p>
    <w:p w:rsidR="00232FA0" w:rsidRPr="00A64872" w:rsidP="00232FA0">
      <w:pPr>
        <w:pStyle w:val="Normal0"/>
        <w:tabs>
          <w:tab w:val="left" w:pos="4220"/>
        </w:tabs>
        <w:spacing w:line="360" w:lineRule="auto"/>
        <w:ind w:firstLine="480" w:firstLineChars="200"/>
        <w:rPr>
          <w:rFonts w:ascii="宋体" w:hAnsi="宋体"/>
          <w:sz w:val="24"/>
        </w:rPr>
      </w:pPr>
      <w:r w:rsidRPr="00A64872">
        <w:rPr>
          <w:rFonts w:ascii="宋体" w:hAnsi="宋体" w:hint="eastAsia"/>
          <w:sz w:val="24"/>
        </w:rPr>
        <w:t>《建筑工程冬期施工规程》（</w:t>
      </w:r>
      <w:r w:rsidRPr="00A64872">
        <w:rPr>
          <w:rFonts w:ascii="宋体" w:hAnsi="宋体" w:hint="eastAsia"/>
          <w:sz w:val="24"/>
        </w:rPr>
        <w:t>J</w:t>
      </w:r>
      <w:r w:rsidRPr="00A64872">
        <w:rPr>
          <w:rFonts w:ascii="宋体" w:hAnsi="宋体" w:hint="eastAsia"/>
          <w:sz w:val="24"/>
        </w:rPr>
        <w:t>）第</w:t>
      </w:r>
      <w:r w:rsidRPr="00A64872">
        <w:rPr>
          <w:rFonts w:ascii="宋体" w:hAnsi="宋体" w:hint="eastAsia"/>
          <w:sz w:val="24"/>
        </w:rPr>
        <w:t>10</w:t>
      </w:r>
      <w:r w:rsidRPr="00A64872">
        <w:rPr>
          <w:rFonts w:ascii="宋体" w:hAnsi="宋体" w:hint="eastAsia"/>
          <w:sz w:val="24"/>
        </w:rPr>
        <w:t>，“当室外日平均气温连续</w:t>
      </w:r>
      <w:r w:rsidRPr="00A64872">
        <w:rPr>
          <w:rFonts w:ascii="宋体" w:hAnsi="宋体" w:hint="eastAsia"/>
          <w:sz w:val="24"/>
        </w:rPr>
        <w:t>5d</w:t>
      </w:r>
      <w:r w:rsidRPr="00A64872">
        <w:rPr>
          <w:rFonts w:ascii="宋体" w:hAnsi="宋体" w:hint="eastAsia"/>
          <w:sz w:val="24"/>
        </w:rPr>
        <w:t>稳定低于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即进行入冬期施工：当室外日平均气温连续</w:t>
      </w:r>
      <w:r w:rsidRPr="00A64872">
        <w:rPr>
          <w:rFonts w:ascii="宋体" w:hAnsi="宋体" w:hint="eastAsia"/>
          <w:sz w:val="24"/>
        </w:rPr>
        <w:t>5d</w:t>
      </w:r>
      <w:r w:rsidRPr="00A64872">
        <w:rPr>
          <w:rFonts w:ascii="宋体" w:hAnsi="宋体" w:hint="eastAsia"/>
          <w:sz w:val="24"/>
        </w:rPr>
        <w:t>高于</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时解除冬期施工”。根据这一规定和天津气象台</w:t>
      </w:r>
      <w:r w:rsidRPr="00A64872">
        <w:rPr>
          <w:rFonts w:ascii="宋体" w:hAnsi="宋体" w:hint="eastAsia"/>
          <w:sz w:val="24"/>
        </w:rPr>
        <w:t>1951</w:t>
      </w:r>
      <w:r>
        <w:rPr>
          <w:rFonts w:ascii="宋体" w:hAnsi="宋体" w:hint="eastAsia"/>
          <w:sz w:val="24"/>
        </w:rPr>
        <w:t>～</w:t>
      </w:r>
      <w:r w:rsidRPr="00A64872">
        <w:rPr>
          <w:rFonts w:ascii="宋体" w:hAnsi="宋体" w:hint="eastAsia"/>
          <w:sz w:val="24"/>
        </w:rPr>
        <w:t>1980</w:t>
      </w:r>
      <w:r w:rsidRPr="00A64872">
        <w:rPr>
          <w:rFonts w:ascii="宋体" w:hAnsi="宋体" w:hint="eastAsia"/>
          <w:sz w:val="24"/>
        </w:rPr>
        <w:t>年的统计资料，天津市日平均气温稳定低于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的初冬日期为当年的</w:t>
      </w:r>
      <w:smartTag w:uri="urn:schemas-microsoft-com:office:smarttags" w:element="chsdate">
        <w:smartTagPr>
          <w:attr w:name="Day" w:val="15"/>
          <w:attr w:name="IsLunarDate" w:val="False"/>
          <w:attr w:name="IsROCDate" w:val="False"/>
          <w:attr w:name="Month" w:val="11"/>
          <w:attr w:name="Year" w:val="2004"/>
        </w:smartTagPr>
        <w:r w:rsidRPr="00A64872">
          <w:rPr>
            <w:rFonts w:ascii="宋体" w:hAnsi="宋体" w:hint="eastAsia"/>
            <w:sz w:val="24"/>
          </w:rPr>
          <w:t>11</w:t>
        </w:r>
        <w:r w:rsidRPr="00A64872">
          <w:rPr>
            <w:rFonts w:ascii="宋体" w:hAnsi="宋体" w:hint="eastAsia"/>
            <w:sz w:val="24"/>
          </w:rPr>
          <w:t>月</w:t>
        </w:r>
        <w:r w:rsidRPr="00A64872">
          <w:rPr>
            <w:rFonts w:ascii="宋体" w:hAnsi="宋体" w:hint="eastAsia"/>
            <w:sz w:val="24"/>
          </w:rPr>
          <w:t>15</w:t>
        </w:r>
        <w:r w:rsidRPr="00A64872">
          <w:rPr>
            <w:rFonts w:ascii="宋体" w:hAnsi="宋体" w:hint="eastAsia"/>
            <w:sz w:val="24"/>
          </w:rPr>
          <w:t>日</w:t>
        </w:r>
      </w:smartTag>
      <w:r w:rsidRPr="00A64872">
        <w:rPr>
          <w:rFonts w:ascii="宋体" w:hAnsi="宋体" w:hint="eastAsia"/>
          <w:sz w:val="24"/>
        </w:rPr>
        <w:t>至次年的</w:t>
      </w:r>
      <w:smartTag w:uri="urn:schemas-microsoft-com:office:smarttags" w:element="chsdate">
        <w:smartTagPr>
          <w:attr w:name="Day" w:val="15"/>
          <w:attr w:name="IsLunarDate" w:val="False"/>
          <w:attr w:name="IsROCDate" w:val="False"/>
          <w:attr w:name="Month" w:val="3"/>
          <w:attr w:name="Year" w:val="2004"/>
        </w:smartTagPr>
        <w:r w:rsidRPr="00A64872">
          <w:rPr>
            <w:rFonts w:ascii="宋体" w:hAnsi="宋体" w:hint="eastAsia"/>
            <w:sz w:val="24"/>
          </w:rPr>
          <w:t>3</w:t>
        </w:r>
        <w:r w:rsidRPr="00A64872">
          <w:rPr>
            <w:rFonts w:ascii="宋体" w:hAnsi="宋体" w:hint="eastAsia"/>
            <w:sz w:val="24"/>
          </w:rPr>
          <w:t>月</w:t>
        </w:r>
        <w:r w:rsidRPr="00A64872">
          <w:rPr>
            <w:rFonts w:ascii="宋体" w:hAnsi="宋体" w:hint="eastAsia"/>
            <w:sz w:val="24"/>
          </w:rPr>
          <w:t>15</w:t>
        </w:r>
        <w:r w:rsidRPr="00A64872">
          <w:rPr>
            <w:rFonts w:ascii="宋体" w:hAnsi="宋体" w:hint="eastAsia"/>
            <w:sz w:val="24"/>
          </w:rPr>
          <w:t>日</w:t>
        </w:r>
      </w:smartTag>
      <w:r w:rsidRPr="00A64872">
        <w:rPr>
          <w:rFonts w:ascii="宋体" w:hAnsi="宋体" w:hint="eastAsia"/>
          <w:sz w:val="24"/>
        </w:rPr>
        <w:t>，总计天数为</w:t>
      </w:r>
      <w:r w:rsidRPr="00A64872">
        <w:rPr>
          <w:rFonts w:ascii="宋体" w:hAnsi="宋体" w:hint="eastAsia"/>
          <w:sz w:val="24"/>
        </w:rPr>
        <w:t>128</w:t>
      </w:r>
      <w:r w:rsidRPr="00A64872">
        <w:rPr>
          <w:rFonts w:ascii="宋体" w:hAnsi="宋体" w:hint="eastAsia"/>
          <w:sz w:val="24"/>
        </w:rPr>
        <w:t>天。日极端最低气温为</w:t>
      </w:r>
      <w:smartTag w:uri="urn:schemas-microsoft-com:office:smarttags" w:element="chmetcnv">
        <w:smartTagPr>
          <w:attr w:name="HasSpace" w:val="False"/>
          <w:attr w:name="Negative" w:val="True"/>
          <w:attr w:name="NumberType" w:val="1"/>
          <w:attr w:name="SourceValue" w:val="10"/>
          <w:attr w:name="TCSC" w:val="0"/>
          <w:attr w:name="UnitName" w:val="℃"/>
        </w:smartTagPr>
        <w:r w:rsidRPr="00A64872">
          <w:rPr>
            <w:rFonts w:ascii="宋体" w:hAnsi="宋体" w:hint="eastAsia"/>
            <w:sz w:val="24"/>
          </w:rPr>
          <w:t>-10</w:t>
        </w:r>
        <w:r w:rsidRPr="00A64872">
          <w:rPr>
            <w:rFonts w:ascii="宋体" w:hAnsi="宋体" w:hint="eastAsia"/>
            <w:sz w:val="24"/>
          </w:rPr>
          <w:t>℃</w:t>
        </w:r>
      </w:smartTag>
      <w:r w:rsidRPr="00A64872">
        <w:rPr>
          <w:rFonts w:ascii="宋体" w:hAnsi="宋体" w:hint="eastAsia"/>
          <w:sz w:val="24"/>
        </w:rPr>
        <w:t>左右，一般发生在一月份。</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根据天津市的气温特</w:t>
      </w:r>
      <w:r w:rsidRPr="00A64872">
        <w:rPr>
          <w:rFonts w:ascii="宋体" w:hAnsi="宋体" w:hint="eastAsia"/>
          <w:sz w:val="24"/>
        </w:rPr>
        <w:t>点把整个冬期分为二个阶段：</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2.1</w:t>
      </w:r>
      <w:r>
        <w:rPr>
          <w:rFonts w:ascii="宋体" w:hAnsi="宋体" w:hint="eastAsia"/>
          <w:sz w:val="24"/>
        </w:rPr>
        <w:t>、</w:t>
      </w:r>
      <w:r w:rsidRPr="00A64872">
        <w:rPr>
          <w:rFonts w:ascii="宋体" w:hAnsi="宋体" w:hint="eastAsia"/>
          <w:sz w:val="24"/>
        </w:rPr>
        <w:t>一般低温阶段：当年的</w:t>
      </w:r>
      <w:r w:rsidRPr="00A64872">
        <w:rPr>
          <w:rFonts w:ascii="宋体" w:hAnsi="宋体" w:hint="eastAsia"/>
          <w:sz w:val="24"/>
        </w:rPr>
        <w:t>10</w:t>
      </w:r>
      <w:r w:rsidRPr="00A64872">
        <w:rPr>
          <w:rFonts w:ascii="宋体" w:hAnsi="宋体" w:hint="eastAsia"/>
          <w:sz w:val="24"/>
        </w:rPr>
        <w:t>月中旬至</w:t>
      </w:r>
      <w:r w:rsidRPr="00A64872">
        <w:rPr>
          <w:rFonts w:ascii="宋体" w:hAnsi="宋体" w:hint="eastAsia"/>
          <w:sz w:val="24"/>
        </w:rPr>
        <w:t>12</w:t>
      </w:r>
      <w:r w:rsidRPr="00A64872">
        <w:rPr>
          <w:rFonts w:ascii="宋体" w:hAnsi="宋体" w:hint="eastAsia"/>
          <w:sz w:val="24"/>
        </w:rPr>
        <w:t>月中旬和第二年的</w:t>
      </w:r>
      <w:r w:rsidRPr="00A64872">
        <w:rPr>
          <w:rFonts w:ascii="宋体" w:hAnsi="宋体" w:hint="eastAsia"/>
          <w:sz w:val="24"/>
        </w:rPr>
        <w:t>2</w:t>
      </w:r>
      <w:r w:rsidRPr="00A64872">
        <w:rPr>
          <w:rFonts w:ascii="宋体" w:hAnsi="宋体" w:hint="eastAsia"/>
          <w:sz w:val="24"/>
        </w:rPr>
        <w:t>月中旬到</w:t>
      </w:r>
      <w:smartTag w:uri="urn:schemas-microsoft-com:office:smarttags" w:element="chsdate">
        <w:smartTagPr>
          <w:attr w:name="Day" w:val="25"/>
          <w:attr w:name="IsLunarDate" w:val="False"/>
          <w:attr w:name="IsROCDate" w:val="False"/>
          <w:attr w:name="Month" w:val="3"/>
          <w:attr w:name="Year" w:val="2004"/>
        </w:smartTagPr>
        <w:r w:rsidRPr="00A64872">
          <w:rPr>
            <w:rFonts w:ascii="宋体" w:hAnsi="宋体" w:hint="eastAsia"/>
            <w:sz w:val="24"/>
          </w:rPr>
          <w:t>3</w:t>
        </w:r>
        <w:r w:rsidRPr="00A64872">
          <w:rPr>
            <w:rFonts w:ascii="宋体" w:hAnsi="宋体" w:hint="eastAsia"/>
            <w:sz w:val="24"/>
          </w:rPr>
          <w:t>月</w:t>
        </w:r>
        <w:r w:rsidRPr="00A64872">
          <w:rPr>
            <w:rFonts w:ascii="宋体" w:hAnsi="宋体" w:hint="eastAsia"/>
            <w:sz w:val="24"/>
          </w:rPr>
          <w:t>25</w:t>
        </w:r>
        <w:r w:rsidRPr="00A64872">
          <w:rPr>
            <w:rFonts w:ascii="宋体" w:hAnsi="宋体" w:hint="eastAsia"/>
            <w:sz w:val="24"/>
          </w:rPr>
          <w:t>日</w:t>
        </w:r>
      </w:smartTag>
      <w:r w:rsidRPr="00A64872">
        <w:rPr>
          <w:rFonts w:ascii="宋体" w:hAnsi="宋体" w:hint="eastAsia"/>
          <w:sz w:val="24"/>
        </w:rPr>
        <w:t>，大约</w:t>
      </w:r>
      <w:r w:rsidRPr="00A64872">
        <w:rPr>
          <w:rFonts w:ascii="宋体" w:hAnsi="宋体" w:hint="eastAsia"/>
          <w:sz w:val="24"/>
        </w:rPr>
        <w:t>70-80</w:t>
      </w:r>
      <w:r w:rsidRPr="00A64872">
        <w:rPr>
          <w:rFonts w:ascii="宋体" w:hAnsi="宋体" w:hint="eastAsia"/>
          <w:sz w:val="24"/>
        </w:rPr>
        <w:t>天可称为初冬期。其特点是白天基本上处于正温，混凝土施工掺早强型减水剂即可。</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2.2</w:t>
      </w:r>
      <w:r>
        <w:rPr>
          <w:rFonts w:ascii="宋体" w:hAnsi="宋体" w:hint="eastAsia"/>
          <w:sz w:val="24"/>
        </w:rPr>
        <w:t>、</w:t>
      </w:r>
      <w:r w:rsidRPr="00A64872">
        <w:rPr>
          <w:rFonts w:ascii="宋体" w:hAnsi="宋体" w:hint="eastAsia"/>
          <w:sz w:val="24"/>
        </w:rPr>
        <w:t>极低温阶段：当年的</w:t>
      </w:r>
      <w:r w:rsidRPr="00A64872">
        <w:rPr>
          <w:rFonts w:ascii="宋体" w:hAnsi="宋体" w:hint="eastAsia"/>
          <w:sz w:val="24"/>
        </w:rPr>
        <w:t>12</w:t>
      </w:r>
      <w:r w:rsidRPr="00A64872">
        <w:rPr>
          <w:rFonts w:ascii="宋体" w:hAnsi="宋体" w:hint="eastAsia"/>
          <w:sz w:val="24"/>
        </w:rPr>
        <w:t>月下旬至次年的</w:t>
      </w:r>
      <w:r w:rsidRPr="00A64872">
        <w:rPr>
          <w:rFonts w:ascii="宋体" w:hAnsi="宋体" w:hint="eastAsia"/>
          <w:sz w:val="24"/>
        </w:rPr>
        <w:t>2</w:t>
      </w:r>
      <w:r w:rsidRPr="00A64872">
        <w:rPr>
          <w:rFonts w:ascii="宋体" w:hAnsi="宋体" w:hint="eastAsia"/>
          <w:sz w:val="24"/>
        </w:rPr>
        <w:t>月中旬，可称为深冬期。特别是一月份是天津的最冷月，日最低气温达到</w:t>
      </w:r>
      <w:smartTag w:uri="urn:schemas-microsoft-com:office:smarttags" w:element="chmetcnv">
        <w:smartTagPr>
          <w:attr w:name="HasSpace" w:val="False"/>
          <w:attr w:name="Negative" w:val="True"/>
          <w:attr w:name="NumberType" w:val="1"/>
          <w:attr w:name="SourceValue" w:val="10"/>
          <w:attr w:name="TCSC" w:val="0"/>
          <w:attr w:name="UnitName" w:val="℃"/>
        </w:smartTagPr>
        <w:r w:rsidRPr="00A64872">
          <w:rPr>
            <w:rFonts w:ascii="宋体" w:hAnsi="宋体" w:hint="eastAsia"/>
            <w:sz w:val="24"/>
          </w:rPr>
          <w:t>-10</w:t>
        </w:r>
        <w:r w:rsidRPr="00A64872">
          <w:rPr>
            <w:rFonts w:ascii="宋体" w:hAnsi="宋体" w:hint="eastAsia"/>
            <w:sz w:val="24"/>
          </w:rPr>
          <w:t>℃</w:t>
        </w:r>
      </w:smartTag>
      <w:r w:rsidRPr="00A64872">
        <w:rPr>
          <w:rFonts w:ascii="宋体" w:hAnsi="宋体" w:hint="eastAsia"/>
          <w:sz w:val="24"/>
        </w:rPr>
        <w:t>左右。、砂子必须加热，并掺防冻剂进行施工。</w:t>
      </w:r>
      <w:r w:rsidRPr="00A64872">
        <w:rPr>
          <w:rFonts w:ascii="宋体" w:hAnsi="宋体" w:hint="eastAsia"/>
          <w:sz w:val="24"/>
        </w:rPr>
        <w:t xml:space="preserve"> </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上述二个阶段只是根据历年气象资料旬平均气温的变化大致划分的，气温的变化是一个渐变的过程，实际上二个阶段并不存在明显的界限。阶段的划分只是为了在制定总</w:t>
      </w:r>
      <w:r w:rsidRPr="00A64872">
        <w:rPr>
          <w:rFonts w:ascii="宋体" w:hAnsi="宋体" w:hint="eastAsia"/>
          <w:sz w:val="24"/>
        </w:rPr>
        <w:t>体施工方案时便于分析，指导性的决定所采取的施工方法和措施。但在每一个具体的分部分项工程施工时，还应根据当时的天气预报情况，有针对性制定相应的方案或在技术交底中明确所要采取的具体措施。</w:t>
      </w:r>
    </w:p>
    <w:p w:rsidR="00232FA0" w:rsidRPr="00FF1719" w:rsidP="00232FA0">
      <w:pPr>
        <w:pStyle w:val="Normal0"/>
        <w:spacing w:line="360" w:lineRule="auto"/>
        <w:rPr>
          <w:rFonts w:ascii="宋体" w:hAnsi="宋体"/>
          <w:b/>
          <w:bCs/>
          <w:sz w:val="28"/>
          <w:szCs w:val="28"/>
        </w:rPr>
      </w:pPr>
      <w:r w:rsidRPr="00FF1719">
        <w:rPr>
          <w:rFonts w:ascii="宋体" w:hAnsi="宋体" w:hint="eastAsia"/>
          <w:b/>
          <w:bCs/>
          <w:sz w:val="28"/>
          <w:szCs w:val="28"/>
        </w:rPr>
        <w:t>三、工程冬施特点和难点</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3.1</w:t>
      </w:r>
      <w:r>
        <w:rPr>
          <w:rFonts w:ascii="宋体" w:hAnsi="宋体" w:hint="eastAsia"/>
          <w:sz w:val="24"/>
        </w:rPr>
        <w:t xml:space="preserve">  </w:t>
      </w:r>
      <w:r w:rsidRPr="00A64872">
        <w:rPr>
          <w:rFonts w:ascii="宋体" w:hAnsi="宋体" w:hint="eastAsia"/>
          <w:sz w:val="24"/>
        </w:rPr>
        <w:t>工程</w:t>
      </w:r>
      <w:r>
        <w:rPr>
          <w:rFonts w:ascii="宋体" w:hAnsi="宋体" w:hint="eastAsia"/>
          <w:sz w:val="24"/>
        </w:rPr>
        <w:t>包括地下部分及配套公建等项目，主楼主体采用</w:t>
      </w:r>
      <w:r w:rsidRPr="00A64872">
        <w:rPr>
          <w:rFonts w:ascii="宋体" w:hAnsi="宋体" w:hint="eastAsia"/>
          <w:sz w:val="24"/>
        </w:rPr>
        <w:t>剪力墙结构，</w:t>
      </w:r>
      <w:r>
        <w:rPr>
          <w:rFonts w:ascii="宋体" w:hAnsi="宋体" w:hint="eastAsia"/>
          <w:sz w:val="24"/>
        </w:rPr>
        <w:t>竖向</w:t>
      </w:r>
      <w:r w:rsidRPr="00A64872">
        <w:rPr>
          <w:rFonts w:ascii="宋体" w:hAnsi="宋体" w:hint="eastAsia"/>
          <w:sz w:val="24"/>
        </w:rPr>
        <w:t>结构施工采用大模板，散热快，不利于围护保温。</w:t>
      </w:r>
      <w:r w:rsidRPr="00495F96">
        <w:rPr>
          <w:rFonts w:ascii="宋体" w:hAnsi="宋体" w:hint="eastAsia"/>
          <w:color w:val="000000"/>
          <w:sz w:val="24"/>
        </w:rPr>
        <w:t>混凝</w:t>
      </w:r>
      <w:r>
        <w:rPr>
          <w:rFonts w:ascii="宋体" w:hAnsi="宋体" w:hint="eastAsia"/>
          <w:color w:val="000000"/>
          <w:sz w:val="24"/>
        </w:rPr>
        <w:t>土</w:t>
      </w:r>
      <w:r w:rsidRPr="00A64872">
        <w:rPr>
          <w:rFonts w:ascii="宋体" w:hAnsi="宋体" w:hint="eastAsia"/>
          <w:sz w:val="24"/>
        </w:rPr>
        <w:t>梁、板结构断面较小，表面系数大，不利于保温养护是本工程冬期施工的最大难点。</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3.2</w:t>
      </w:r>
      <w:r>
        <w:rPr>
          <w:rFonts w:ascii="宋体" w:hAnsi="宋体" w:hint="eastAsia"/>
          <w:sz w:val="24"/>
        </w:rPr>
        <w:t xml:space="preserve">  </w:t>
      </w:r>
      <w:r w:rsidRPr="00A64872">
        <w:rPr>
          <w:rFonts w:ascii="宋体" w:hAnsi="宋体" w:hint="eastAsia"/>
          <w:sz w:val="24"/>
        </w:rPr>
        <w:t>根据合同要求，本工程从</w:t>
      </w:r>
      <w:r>
        <w:rPr>
          <w:rFonts w:ascii="宋体" w:hAnsi="宋体" w:hint="eastAsia"/>
          <w:sz w:val="24"/>
        </w:rPr>
        <w:t>2009</w:t>
      </w:r>
      <w:r w:rsidRPr="00A64872">
        <w:rPr>
          <w:rFonts w:ascii="宋体" w:hAnsi="宋体" w:hint="eastAsia"/>
          <w:sz w:val="24"/>
        </w:rPr>
        <w:t>年</w:t>
      </w:r>
      <w:r>
        <w:rPr>
          <w:rFonts w:ascii="宋体" w:hAnsi="宋体" w:hint="eastAsia"/>
          <w:sz w:val="24"/>
        </w:rPr>
        <w:t xml:space="preserve">  </w:t>
      </w:r>
      <w:r w:rsidRPr="00A64872">
        <w:rPr>
          <w:rFonts w:ascii="宋体" w:hAnsi="宋体" w:hint="eastAsia"/>
          <w:sz w:val="24"/>
        </w:rPr>
        <w:t>月</w:t>
      </w:r>
      <w:r>
        <w:rPr>
          <w:rFonts w:ascii="宋体" w:hAnsi="宋体" w:hint="eastAsia"/>
          <w:sz w:val="24"/>
        </w:rPr>
        <w:t xml:space="preserve">   </w:t>
      </w:r>
      <w:r w:rsidRPr="00A64872">
        <w:rPr>
          <w:rFonts w:ascii="宋体" w:hAnsi="宋体" w:hint="eastAsia"/>
          <w:sz w:val="24"/>
        </w:rPr>
        <w:t>日开工，</w:t>
      </w:r>
      <w:r>
        <w:rPr>
          <w:rFonts w:ascii="宋体" w:hAnsi="宋体" w:hint="eastAsia"/>
          <w:sz w:val="24"/>
        </w:rPr>
        <w:t xml:space="preserve"> </w:t>
      </w:r>
      <w:r>
        <w:rPr>
          <w:rFonts w:ascii="宋体" w:hAnsi="宋体" w:hint="eastAsia"/>
          <w:sz w:val="24"/>
        </w:rPr>
        <w:t>根据目前现场施工情况，地下室基础、主体</w:t>
      </w:r>
      <w:r w:rsidRPr="00A64872">
        <w:rPr>
          <w:rFonts w:ascii="宋体" w:hAnsi="宋体" w:hint="eastAsia"/>
          <w:sz w:val="24"/>
        </w:rPr>
        <w:t>结构</w:t>
      </w:r>
      <w:r>
        <w:rPr>
          <w:rFonts w:ascii="宋体" w:hAnsi="宋体" w:hint="eastAsia"/>
          <w:sz w:val="24"/>
        </w:rPr>
        <w:t>施工均处</w:t>
      </w:r>
      <w:r w:rsidRPr="00A64872">
        <w:rPr>
          <w:rFonts w:ascii="宋体" w:hAnsi="宋体" w:hint="eastAsia"/>
          <w:sz w:val="24"/>
        </w:rPr>
        <w:t>于冬</w:t>
      </w:r>
      <w:r>
        <w:rPr>
          <w:rFonts w:ascii="宋体" w:hAnsi="宋体"/>
          <w:noProof/>
          <w:sz w:val="24"/>
        </w:rPr>
        <w:pict>
          <v:shape id="_x0000_s1026" type="#_x0000_t75" style="width:68pt;height:66pt;margin-top:268pt;margin-left:114pt;position:absolute;z-index:-251658240">
            <v:imagedata r:id="rId6" o:title="66"/>
            <w10:anchorlock/>
          </v:shape>
        </w:pict>
      </w:r>
      <w:r w:rsidRPr="00A64872">
        <w:rPr>
          <w:rFonts w:ascii="宋体" w:hAnsi="宋体" w:hint="eastAsia"/>
          <w:sz w:val="24"/>
        </w:rPr>
        <w:t>季施工阶段</w:t>
      </w:r>
      <w:r>
        <w:rPr>
          <w:rFonts w:ascii="宋体" w:hAnsi="宋体" w:hint="eastAsia"/>
          <w:sz w:val="24"/>
        </w:rPr>
        <w:t>，</w:t>
      </w:r>
      <w:r w:rsidRPr="00A64872">
        <w:rPr>
          <w:rFonts w:ascii="宋体" w:hAnsi="宋体" w:hint="eastAsia"/>
          <w:sz w:val="24"/>
        </w:rPr>
        <w:t>冬期施工的工程量比较大</w:t>
      </w:r>
      <w:r>
        <w:rPr>
          <w:rFonts w:ascii="宋体" w:hAnsi="宋体" w:hint="eastAsia"/>
          <w:sz w:val="24"/>
        </w:rPr>
        <w:t>，本方案所采用的措施涵盖该部分结构冬季施工内容）。</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3.3</w:t>
      </w:r>
      <w:r>
        <w:rPr>
          <w:rFonts w:ascii="宋体" w:hAnsi="宋体" w:hint="eastAsia"/>
          <w:sz w:val="24"/>
        </w:rPr>
        <w:t>、</w:t>
      </w:r>
      <w:r w:rsidRPr="00A64872">
        <w:rPr>
          <w:rFonts w:ascii="宋体" w:hAnsi="宋体" w:hint="eastAsia"/>
          <w:sz w:val="24"/>
        </w:rPr>
        <w:t>施工工期紧，气候影响和技术间歇时间紧张。</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3.4</w:t>
      </w:r>
      <w:r>
        <w:rPr>
          <w:rFonts w:ascii="宋体" w:hAnsi="宋体" w:hint="eastAsia"/>
          <w:sz w:val="24"/>
        </w:rPr>
        <w:t>、</w:t>
      </w:r>
      <w:r w:rsidRPr="00A64872">
        <w:rPr>
          <w:rFonts w:ascii="宋体" w:hAnsi="宋体" w:hint="eastAsia"/>
          <w:sz w:val="24"/>
        </w:rPr>
        <w:t>质量要求高，加大了施工难度。如何在冬期施工、抢赶工期的条件下保证结构的质量目标，是施工技术和施工组织的难点。</w:t>
      </w:r>
    </w:p>
    <w:p w:rsidR="00232FA0" w:rsidRPr="002832C4" w:rsidP="00232FA0">
      <w:pPr>
        <w:pStyle w:val="Normal0"/>
        <w:spacing w:line="360" w:lineRule="auto"/>
        <w:rPr>
          <w:rFonts w:ascii="宋体" w:hAnsi="宋体"/>
          <w:sz w:val="28"/>
          <w:szCs w:val="28"/>
        </w:rPr>
        <w:sectPr w:rsidSect="003301C6">
          <w:pgSz w:w="11906" w:h="16838"/>
          <w:pgMar w:top="0" w:right="1800" w:bottom="19" w:left="1800" w:header="851" w:footer="992" w:gutter="0"/>
          <w:pgNumType w:start="4"/>
          <w:cols w:space="425"/>
          <w:docGrid w:type="lines" w:linePitch="312"/>
        </w:sectPr>
      </w:pPr>
      <w:r w:rsidRPr="002832C4">
        <w:rPr>
          <w:rFonts w:ascii="宋体" w:hAnsi="宋体" w:hint="eastAsia"/>
          <w:b/>
          <w:bCs/>
          <w:sz w:val="28"/>
          <w:szCs w:val="28"/>
        </w:rPr>
        <w:t>四、施工准备工作</w:t>
      </w:r>
    </w:p>
    <w:p w:rsidR="00232FA0" w:rsidRPr="00A64872" w:rsidP="00232FA0">
      <w:pPr>
        <w:pStyle w:val="Normal0"/>
        <w:spacing w:line="360" w:lineRule="auto"/>
        <w:ind w:firstLine="480" w:firstLineChars="200"/>
        <w:rPr>
          <w:rFonts w:ascii="宋体" w:hAnsi="宋体"/>
          <w:b/>
          <w:bCs/>
          <w:sz w:val="24"/>
        </w:rPr>
      </w:pPr>
      <w:r w:rsidRPr="00A64872">
        <w:rPr>
          <w:rFonts w:ascii="宋体" w:hAnsi="宋体" w:hint="eastAsia"/>
          <w:b/>
          <w:bCs/>
          <w:sz w:val="24"/>
        </w:rPr>
        <w:t>4.1</w:t>
      </w:r>
      <w:r w:rsidRPr="00A64872">
        <w:rPr>
          <w:rFonts w:ascii="宋体" w:hAnsi="宋体" w:hint="eastAsia"/>
          <w:b/>
          <w:bCs/>
          <w:sz w:val="24"/>
        </w:rPr>
        <w:t>施工现场准备工作</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4.1.1</w:t>
        </w:r>
      </w:smartTag>
      <w:r w:rsidRPr="00A64872">
        <w:rPr>
          <w:rFonts w:ascii="宋体" w:hAnsi="宋体" w:hint="eastAsia"/>
          <w:sz w:val="24"/>
        </w:rPr>
        <w:t>对施工现场进行必要修整，截断流入现场的水源，做好排水措施，消除现场施工用水、排水漫流或雨雪造成现场结冰现象。</w:t>
      </w:r>
    </w:p>
    <w:p w:rsidR="00232FA0"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4.1.2</w:t>
        </w:r>
      </w:smartTag>
      <w:r w:rsidRPr="00A64872">
        <w:rPr>
          <w:rFonts w:ascii="宋体" w:hAnsi="宋体" w:hint="eastAsia"/>
          <w:sz w:val="24"/>
        </w:rPr>
        <w:t>施工现场的供水管道埋入地，对</w:t>
      </w:r>
      <w:r w:rsidRPr="00A64872">
        <w:rPr>
          <w:rFonts w:ascii="宋体" w:hAnsi="宋体" w:hint="eastAsia"/>
          <w:sz w:val="24"/>
        </w:rPr>
        <w:t>在露出地面的截门及管道以包扎保温棉的方式做好保温。</w:t>
      </w:r>
    </w:p>
    <w:p w:rsidR="00232FA0" w:rsidRPr="00243A8D" w:rsidP="00232FA0">
      <w:pPr>
        <w:pStyle w:val="BodyText"/>
        <w:spacing w:before="20" w:after="20" w:line="440" w:lineRule="exact"/>
        <w:ind w:right="64" w:firstLine="480" w:firstLineChars="200"/>
        <w:rPr>
          <w:rFonts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hAnsi="宋体" w:hint="eastAsia"/>
            <w:sz w:val="24"/>
          </w:rPr>
          <w:t>4.1.3</w:t>
        </w:r>
      </w:smartTag>
      <w:r w:rsidRPr="00F0242D">
        <w:rPr>
          <w:rFonts w:hAnsi="宋体" w:hint="eastAsia"/>
          <w:bCs/>
          <w:kern w:val="2"/>
          <w:sz w:val="24"/>
          <w:szCs w:val="24"/>
        </w:rPr>
        <w:t>物资准备：根据冬期施工的材料进场计划（包括测温、保温器材），由物资部门组织材料、机具等进场，要求材料的安全、保温性能的可靠性达到要求</w:t>
      </w:r>
      <w:r w:rsidRPr="00243A8D">
        <w:rPr>
          <w:rFonts w:hAnsi="宋体" w:hint="eastAsia"/>
          <w:sz w:val="24"/>
          <w:szCs w:val="24"/>
        </w:rPr>
        <w:t>。</w:t>
      </w:r>
    </w:p>
    <w:p w:rsidR="00232FA0" w:rsidRPr="00A64872" w:rsidP="00232FA0">
      <w:pPr>
        <w:pStyle w:val="Normal0"/>
        <w:spacing w:line="360" w:lineRule="auto"/>
        <w:ind w:firstLine="480" w:firstLineChars="200"/>
        <w:rPr>
          <w:rFonts w:ascii="宋体" w:hAnsi="宋体"/>
          <w:b/>
          <w:bCs/>
          <w:sz w:val="24"/>
        </w:rPr>
      </w:pPr>
      <w:r w:rsidRPr="00A64872">
        <w:rPr>
          <w:rFonts w:ascii="宋体" w:hAnsi="宋体" w:hint="eastAsia"/>
          <w:b/>
          <w:bCs/>
          <w:sz w:val="24"/>
        </w:rPr>
        <w:t>4.2</w:t>
      </w:r>
      <w:r w:rsidRPr="00A64872">
        <w:rPr>
          <w:rFonts w:ascii="宋体" w:hAnsi="宋体" w:hint="eastAsia"/>
          <w:b/>
          <w:bCs/>
          <w:sz w:val="24"/>
        </w:rPr>
        <w:t>施工技术准备</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4.2.1</w:t>
        </w:r>
      </w:smartTag>
      <w:r w:rsidRPr="00A64872">
        <w:rPr>
          <w:rFonts w:ascii="宋体" w:hAnsi="宋体" w:hint="eastAsia"/>
          <w:sz w:val="24"/>
        </w:rPr>
        <w:t>编制冬施方案</w:t>
      </w:r>
    </w:p>
    <w:p w:rsidR="00232FA0" w:rsidRPr="00A64872" w:rsidP="00232FA0">
      <w:pPr>
        <w:pStyle w:val="Normal0"/>
        <w:spacing w:line="360" w:lineRule="auto"/>
        <w:ind w:firstLine="420"/>
        <w:rPr>
          <w:rFonts w:ascii="宋体" w:hAnsi="宋体"/>
          <w:sz w:val="24"/>
        </w:rPr>
      </w:pPr>
      <w:r>
        <w:rPr>
          <w:rFonts w:ascii="宋体" w:hAnsi="宋体" w:hint="eastAsia"/>
          <w:sz w:val="24"/>
        </w:rPr>
        <w:t>本方案是</w:t>
      </w:r>
      <w:r w:rsidRPr="00A64872">
        <w:rPr>
          <w:rFonts w:ascii="宋体" w:hAnsi="宋体" w:hint="eastAsia"/>
          <w:sz w:val="24"/>
        </w:rPr>
        <w:t>工程</w:t>
      </w:r>
      <w:r>
        <w:rPr>
          <w:rFonts w:ascii="宋体" w:hAnsi="宋体" w:hint="eastAsia"/>
          <w:sz w:val="24"/>
        </w:rPr>
        <w:t>冬季施工</w:t>
      </w:r>
      <w:r w:rsidRPr="00A64872">
        <w:rPr>
          <w:rFonts w:ascii="宋体" w:hAnsi="宋体" w:hint="eastAsia"/>
          <w:sz w:val="24"/>
        </w:rPr>
        <w:t>的总体指导性方案，指导冬期施工顺利进行，预防事故发生。</w:t>
      </w:r>
    </w:p>
    <w:p w:rsidR="00232FA0" w:rsidRPr="00A64872" w:rsidP="00232FA0">
      <w:pPr>
        <w:pStyle w:val="Normal0"/>
        <w:spacing w:line="360" w:lineRule="auto"/>
        <w:ind w:firstLine="435"/>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4.2.2</w:t>
        </w:r>
      </w:smartTag>
      <w:r w:rsidRPr="00A64872">
        <w:rPr>
          <w:rFonts w:ascii="宋体" w:hAnsi="宋体" w:hint="eastAsia"/>
          <w:sz w:val="24"/>
        </w:rPr>
        <w:t>冬期施工人员的培训</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施工管理人员的培训</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1</w:t>
      </w:r>
      <w:r w:rsidRPr="00A64872">
        <w:rPr>
          <w:rFonts w:ascii="宋体" w:hAnsi="宋体" w:hint="eastAsia"/>
          <w:sz w:val="24"/>
        </w:rPr>
        <w:t>）经理部组织所有人员进行学习培训，培训的内容主要有：学习有关冬季施工的规范规定，学习冬期施工理论和有关施工技术知识，学习本工程的冬期施工方案。</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2</w:t>
      </w:r>
      <w:r w:rsidRPr="00A64872">
        <w:rPr>
          <w:rFonts w:ascii="宋体" w:hAnsi="宋体" w:hint="eastAsia"/>
          <w:sz w:val="24"/>
        </w:rPr>
        <w:t>）通过学习培训使施工管理人员了解和掌握本工程的冬期施工计划安排，冬期施工期间要完成的各分项工程的冬施方法和措施，并掌握如下的工作要点：</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A</w:t>
      </w:r>
      <w:r w:rsidRPr="00A64872">
        <w:rPr>
          <w:rFonts w:ascii="宋体" w:hAnsi="宋体" w:hint="eastAsia"/>
          <w:sz w:val="24"/>
        </w:rPr>
        <w:t>、了解当天的天气预报和测温人员的测温报告，做出天气突变的防范措施；根据气温变化情况决定外加剂的种类和掺加数量，以便给搅拌站正确地下达指令计划。</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B</w:t>
      </w:r>
      <w:r w:rsidRPr="00A64872">
        <w:rPr>
          <w:rFonts w:ascii="宋体" w:hAnsi="宋体" w:hint="eastAsia"/>
          <w:sz w:val="24"/>
        </w:rPr>
        <w:t>、根据砼的养护测温数量，推算砼强度增长情况，决定同条件试块的试压时间、砼的拆</w:t>
      </w:r>
      <w:r w:rsidRPr="00A64872">
        <w:rPr>
          <w:rFonts w:ascii="宋体" w:hAnsi="宋体" w:hint="eastAsia"/>
          <w:sz w:val="24"/>
        </w:rPr>
        <w:t>模时间以及拆模后砼外表面的保温措施。</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C</w:t>
      </w:r>
      <w:r w:rsidRPr="00A64872">
        <w:rPr>
          <w:rFonts w:ascii="宋体" w:hAnsi="宋体" w:hint="eastAsia"/>
          <w:sz w:val="24"/>
        </w:rPr>
        <w:t>、检查保温措施的实施情况。</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D</w:t>
      </w:r>
      <w:r w:rsidRPr="00A64872">
        <w:rPr>
          <w:rFonts w:ascii="宋体" w:hAnsi="宋体" w:hint="eastAsia"/>
          <w:sz w:val="24"/>
        </w:rPr>
        <w:t>、检查安全措施执行情况。重点是：</w:t>
      </w:r>
      <w:r>
        <w:rPr>
          <w:rFonts w:ascii="宋体" w:hAnsi="宋体" w:hint="eastAsia"/>
          <w:sz w:val="24"/>
        </w:rPr>
        <w:t>外脚手架</w:t>
      </w:r>
      <w:r w:rsidRPr="00A64872">
        <w:rPr>
          <w:rFonts w:ascii="宋体" w:hAnsi="宋体" w:hint="eastAsia"/>
          <w:sz w:val="24"/>
        </w:rPr>
        <w:t>是否安全措施失效</w:t>
      </w:r>
      <w:r>
        <w:rPr>
          <w:rFonts w:ascii="宋体" w:hAnsi="宋体" w:hint="eastAsia"/>
          <w:sz w:val="24"/>
        </w:rPr>
        <w:t>、</w:t>
      </w:r>
      <w:r w:rsidRPr="00A64872">
        <w:rPr>
          <w:rFonts w:ascii="宋体" w:hAnsi="宋体" w:hint="eastAsia"/>
          <w:sz w:val="24"/>
        </w:rPr>
        <w:t>电气设备使用、明火使用</w:t>
      </w:r>
      <w:r>
        <w:rPr>
          <w:rFonts w:ascii="宋体" w:hAnsi="宋体" w:hint="eastAsia"/>
          <w:sz w:val="24"/>
        </w:rPr>
        <w:t>等</w:t>
      </w:r>
      <w:r w:rsidRPr="00A64872">
        <w:rPr>
          <w:rFonts w:ascii="宋体" w:hAnsi="宋体" w:hint="eastAsia"/>
          <w:sz w:val="24"/>
        </w:rPr>
        <w:t>是否符合规定。</w:t>
      </w:r>
    </w:p>
    <w:p w:rsidR="00232FA0" w:rsidRPr="00A64872" w:rsidP="00232FA0">
      <w:pPr>
        <w:pStyle w:val="Normal0"/>
        <w:spacing w:line="360" w:lineRule="auto"/>
        <w:ind w:firstLine="480" w:firstLineChars="200"/>
        <w:rPr>
          <w:rFonts w:ascii="宋体" w:hAnsi="宋体"/>
          <w:sz w:val="24"/>
        </w:rPr>
      </w:pPr>
      <w:r>
        <w:rPr>
          <w:rFonts w:ascii="宋体" w:hAnsi="宋体"/>
          <w:noProof/>
          <w:sz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width:309pt;height:43.5pt;margin-top:263pt;margin-left:116pt;position:absolute;z-index:251660288" filled="f" strokecolor="#e6e6e6" strokeweight="0.1pt">
            <v:stroke dashstyle="dashDot"/>
            <v:shadow color="#868686"/>
            <v:textpath style="font-family:'Arial Black';font-size:31pt;font-weight:bold;v-text-kern:t" trim="t" fitpath="t" string="www.zhulong.com"/>
          </v:shape>
        </w:pict>
      </w:r>
      <w:r>
        <w:rPr>
          <w:rFonts w:ascii="宋体" w:hAnsi="宋体"/>
          <w:noProof/>
          <w:sz w:val="24"/>
        </w:rPr>
        <w:pict>
          <v:shape id="_x0000_s1028" type="#_x0000_t75" style="width:70pt;height:68pt;margin-top:235pt;margin-left:133pt;position:absolute;z-index:-251657216">
            <v:imagedata r:id="rId6" o:title="66"/>
            <w10:anchorlock/>
          </v:shape>
        </w:pict>
      </w:r>
      <w:r w:rsidRPr="00A64872">
        <w:rPr>
          <w:rFonts w:ascii="宋体" w:hAnsi="宋体" w:hint="eastAsia"/>
          <w:sz w:val="24"/>
        </w:rPr>
        <w:t>测温人员的培训</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测温人员培训，</w:t>
      </w:r>
      <w:r>
        <w:rPr>
          <w:rFonts w:ascii="宋体" w:hAnsi="宋体" w:hint="eastAsia"/>
          <w:sz w:val="24"/>
        </w:rPr>
        <w:t>通</w:t>
      </w:r>
      <w:r w:rsidRPr="00A64872">
        <w:rPr>
          <w:rFonts w:ascii="宋体" w:hAnsi="宋体" w:hint="eastAsia"/>
          <w:sz w:val="24"/>
        </w:rPr>
        <w:t>过学习各种测温方法，明确测温的意义和测温数据的重要性，提高测温人员的责任心。</w:t>
      </w:r>
      <w:r>
        <w:rPr>
          <w:rFonts w:ascii="宋体" w:hAnsi="宋体" w:hint="eastAsia"/>
          <w:sz w:val="24"/>
        </w:rPr>
        <w:t>本工程测温员为：</w:t>
      </w:r>
      <w:r>
        <w:rPr>
          <w:rFonts w:ascii="宋体" w:hAnsi="宋体" w:hint="eastAsia"/>
          <w:sz w:val="24"/>
        </w:rPr>
        <w:t>XXX  ,</w:t>
      </w:r>
      <w:r w:rsidRPr="00A64872">
        <w:rPr>
          <w:rFonts w:ascii="宋体" w:hAnsi="宋体" w:hint="eastAsia"/>
          <w:sz w:val="24"/>
        </w:rPr>
        <w:t>测温人员必须做到：</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a</w:t>
      </w:r>
      <w:r w:rsidRPr="00A64872">
        <w:rPr>
          <w:rFonts w:ascii="宋体" w:hAnsi="宋体" w:hint="eastAsia"/>
          <w:sz w:val="24"/>
        </w:rPr>
        <w:t>、每天记录大气温度</w:t>
      </w:r>
      <w:r>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b</w:t>
      </w:r>
      <w:r w:rsidRPr="00A64872">
        <w:rPr>
          <w:rFonts w:ascii="宋体" w:hAnsi="宋体" w:hint="eastAsia"/>
          <w:sz w:val="24"/>
        </w:rPr>
        <w:t>、砼到现场的出罐温度，砼浇筑时的入模温度。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c</w:t>
      </w:r>
      <w:r w:rsidRPr="00A64872">
        <w:rPr>
          <w:rFonts w:ascii="宋体" w:hAnsi="宋体" w:hint="eastAsia"/>
          <w:sz w:val="24"/>
        </w:rPr>
        <w:t>、砼养护温度的测量：按要求布置测温孔、绘制测温孔分布图及编号。按规定测量砼养护的初始温度、升温、降温过程的砼温度</w:t>
      </w:r>
      <w:r w:rsidRPr="00A64872">
        <w:rPr>
          <w:rFonts w:ascii="宋体" w:hAnsi="宋体" w:hint="eastAsia"/>
          <w:sz w:val="24"/>
        </w:rPr>
        <w:t>大气温度。</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w:t>
      </w:r>
      <w:r w:rsidRPr="00A64872">
        <w:rPr>
          <w:rFonts w:ascii="宋体" w:hAnsi="宋体" w:hint="eastAsia"/>
          <w:sz w:val="24"/>
        </w:rPr>
        <w:t>做好测温记录的填写和整理工作。</w:t>
      </w:r>
    </w:p>
    <w:p w:rsidR="00232FA0" w:rsidRPr="00A64872" w:rsidP="00232FA0">
      <w:pPr>
        <w:pStyle w:val="Normal0"/>
        <w:spacing w:line="360" w:lineRule="auto"/>
        <w:rPr>
          <w:rFonts w:ascii="宋体" w:hAnsi="宋体"/>
          <w:b/>
          <w:bCs/>
          <w:sz w:val="24"/>
        </w:rPr>
        <w:sectPr w:rsidSect="003301C6">
          <w:type w:val="nextPage"/>
          <w:pgSz w:w="11906" w:h="16838"/>
          <w:pgMar w:top="0" w:right="1800" w:bottom="19" w:left="1800" w:header="851" w:footer="992" w:gutter="0"/>
          <w:pgNumType w:start="5"/>
          <w:cols w:space="425"/>
          <w:titlePg w:val="0"/>
          <w:docGrid w:type="lines" w:linePitch="312"/>
        </w:sectPr>
      </w:pPr>
      <w:r w:rsidRPr="00A64872">
        <w:rPr>
          <w:rFonts w:ascii="宋体" w:hAnsi="宋体" w:hint="eastAsia"/>
          <w:b/>
          <w:bCs/>
          <w:sz w:val="24"/>
        </w:rPr>
        <w:t>4.3</w:t>
      </w:r>
      <w:r w:rsidRPr="00A64872">
        <w:rPr>
          <w:rFonts w:ascii="宋体" w:hAnsi="宋体" w:hint="eastAsia"/>
          <w:b/>
          <w:bCs/>
          <w:sz w:val="24"/>
        </w:rPr>
        <w:t>冬施物资准备</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4.3.1</w:t>
        </w:r>
      </w:smartTag>
      <w:r w:rsidRPr="00A64872">
        <w:rPr>
          <w:rFonts w:ascii="宋体" w:hAnsi="宋体" w:hint="eastAsia"/>
          <w:sz w:val="24"/>
        </w:rPr>
        <w:t>保温材料的准备</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w:t>
      </w:r>
      <w:r>
        <w:rPr>
          <w:rFonts w:ascii="宋体" w:hAnsi="宋体" w:hint="eastAsia"/>
          <w:sz w:val="24"/>
        </w:rPr>
        <w:t>岩棉被、棉毡</w:t>
      </w:r>
      <w:r w:rsidRPr="00A64872">
        <w:rPr>
          <w:rFonts w:ascii="宋体" w:hAnsi="宋体" w:hint="eastAsia"/>
          <w:sz w:val="24"/>
        </w:rPr>
        <w:t>作为砼冬期施工期间的表面覆盖和竖向结构（剪力墙、暗柱）包裹围护保温材料</w:t>
      </w:r>
      <w:r>
        <w:rPr>
          <w:rFonts w:ascii="宋体" w:hAnsi="宋体" w:hint="eastAsia"/>
          <w:sz w:val="24"/>
        </w:rPr>
        <w:t>（棉毡覆盖厚度不得小于三层）</w:t>
      </w:r>
      <w:r w:rsidRPr="00A64872">
        <w:rPr>
          <w:rFonts w:ascii="宋体" w:hAnsi="宋体" w:hint="eastAsia"/>
          <w:sz w:val="24"/>
        </w:rPr>
        <w:t>。主管工长及项目负责人应根据施工进度，提前</w:t>
      </w:r>
      <w:r>
        <w:rPr>
          <w:rFonts w:ascii="宋体" w:hAnsi="宋体" w:hint="eastAsia"/>
          <w:sz w:val="24"/>
        </w:rPr>
        <w:t>5</w:t>
      </w:r>
      <w:r w:rsidRPr="00A64872">
        <w:rPr>
          <w:rFonts w:ascii="宋体" w:hAnsi="宋体" w:hint="eastAsia"/>
          <w:sz w:val="24"/>
        </w:rPr>
        <w:t>天提出需用计划，材料员事先联系好货源，做到随用随进。</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0E6168">
        <w:rPr>
          <w:rFonts w:ascii="宋体" w:hAnsi="宋体" w:hint="eastAsia"/>
          <w:sz w:val="24"/>
        </w:rPr>
        <w:t>工程挡风材料：进入冬期施工时，在施工层</w:t>
      </w:r>
      <w:r>
        <w:rPr>
          <w:rFonts w:ascii="宋体" w:hAnsi="宋体" w:hint="eastAsia"/>
          <w:sz w:val="24"/>
        </w:rPr>
        <w:t>外围门窗洞口等处</w:t>
      </w:r>
      <w:r w:rsidRPr="000E6168">
        <w:rPr>
          <w:rFonts w:ascii="宋体" w:hAnsi="宋体" w:hint="eastAsia"/>
          <w:sz w:val="24"/>
        </w:rPr>
        <w:t>考虑用</w:t>
      </w:r>
      <w:r>
        <w:rPr>
          <w:rFonts w:ascii="宋体" w:hAnsi="宋体" w:hint="eastAsia"/>
          <w:sz w:val="24"/>
        </w:rPr>
        <w:t>岩棉被或棉毡</w:t>
      </w:r>
      <w:r w:rsidRPr="000E6168">
        <w:rPr>
          <w:rFonts w:ascii="宋体" w:hAnsi="宋体" w:hint="eastAsia"/>
          <w:sz w:val="24"/>
        </w:rPr>
        <w:t>围护档风</w:t>
      </w:r>
      <w:r>
        <w:rPr>
          <w:rFonts w:ascii="宋体" w:hAnsi="宋体" w:hint="eastAsia"/>
          <w:sz w:val="24"/>
        </w:rPr>
        <w:t>（棉毡覆盖厚度不得小于三层），</w:t>
      </w:r>
      <w:r w:rsidRPr="000E6168">
        <w:rPr>
          <w:rFonts w:ascii="宋体" w:hAnsi="宋体" w:hint="eastAsia"/>
          <w:sz w:val="24"/>
        </w:rPr>
        <w:t>外部仍按要求挂密目网。也应事先提出计划，需要时及时进场。</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sidRPr="00A64872">
        <w:rPr>
          <w:rFonts w:ascii="宋体" w:hAnsi="宋体" w:hint="eastAsia"/>
          <w:sz w:val="24"/>
        </w:rPr>
        <w:t>、冬施仪表、仪器和表格的准备</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(1)</w:t>
      </w:r>
      <w:r w:rsidRPr="00A64872">
        <w:rPr>
          <w:rFonts w:ascii="宋体" w:hAnsi="宋体" w:hint="eastAsia"/>
          <w:sz w:val="24"/>
        </w:rPr>
        <w:t>普通温度计。</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(2)</w:t>
      </w:r>
      <w:r w:rsidRPr="00A64872">
        <w:rPr>
          <w:rFonts w:ascii="宋体" w:hAnsi="宋体" w:hint="eastAsia"/>
          <w:sz w:val="24"/>
        </w:rPr>
        <w:t>砼温度测量的电子测温仪。</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(3)</w:t>
      </w:r>
      <w:r w:rsidRPr="00A64872">
        <w:rPr>
          <w:rFonts w:ascii="宋体" w:hAnsi="宋体" w:hint="eastAsia"/>
          <w:sz w:val="24"/>
        </w:rPr>
        <w:t>主要用具有闹钟、手电筒、文件夹、测温记录表、记录大气温度的小黑板等。</w:t>
      </w:r>
    </w:p>
    <w:p w:rsidR="00232FA0" w:rsidRPr="001B5779" w:rsidP="00232FA0">
      <w:pPr>
        <w:pStyle w:val="Normal0"/>
        <w:spacing w:line="360" w:lineRule="auto"/>
        <w:rPr>
          <w:rFonts w:ascii="宋体" w:hAnsi="宋体"/>
          <w:b/>
          <w:bCs/>
          <w:sz w:val="28"/>
          <w:szCs w:val="28"/>
        </w:rPr>
      </w:pPr>
      <w:r w:rsidRPr="001B5779">
        <w:rPr>
          <w:rFonts w:ascii="宋体" w:hAnsi="宋体" w:hint="eastAsia"/>
          <w:b/>
          <w:bCs/>
          <w:sz w:val="28"/>
          <w:szCs w:val="28"/>
        </w:rPr>
        <w:t>五、主要分项工程冬施技术方案</w:t>
      </w:r>
    </w:p>
    <w:p w:rsidR="00232FA0" w:rsidRPr="00DF6D90" w:rsidP="00232FA0">
      <w:pPr>
        <w:pStyle w:val="Normal0"/>
        <w:spacing w:line="360" w:lineRule="auto"/>
        <w:ind w:firstLine="480" w:firstLineChars="200"/>
        <w:rPr>
          <w:rFonts w:ascii="宋体" w:hAnsi="宋体"/>
          <w:color w:val="000000"/>
          <w:sz w:val="24"/>
        </w:rPr>
      </w:pPr>
      <w:r w:rsidRPr="00A64872">
        <w:rPr>
          <w:rFonts w:ascii="宋体" w:hAnsi="宋体" w:hint="eastAsia"/>
          <w:sz w:val="24"/>
        </w:rPr>
        <w:t>按照本工程施工计划安排，在冬施期间施工的分项工程主要有：</w:t>
      </w:r>
      <w:r w:rsidRPr="00621F42">
        <w:rPr>
          <w:rFonts w:hint="eastAsia"/>
          <w:color w:val="000000"/>
          <w:sz w:val="24"/>
        </w:rPr>
        <w:t>地基土方工程、防水工程、</w:t>
      </w:r>
      <w:r w:rsidRPr="00A64872">
        <w:rPr>
          <w:rFonts w:ascii="宋体" w:hAnsi="宋体" w:hint="eastAsia"/>
          <w:sz w:val="24"/>
        </w:rPr>
        <w:t>钢筋工程、砼工程及设备安装预留预埋主要分项工程，现就这些分项工程冬施所采取的技术措施方案分别叙述如下，在施工过程中必须认真遵执</w:t>
      </w:r>
      <w:r w:rsidRPr="00DF6D90">
        <w:rPr>
          <w:rFonts w:ascii="宋体" w:hAnsi="宋体" w:hint="eastAsia"/>
          <w:sz w:val="24"/>
        </w:rPr>
        <w:t>行。</w:t>
      </w:r>
    </w:p>
    <w:p w:rsidR="00232FA0" w:rsidRPr="00DF6D90" w:rsidP="00232FA0">
      <w:pPr>
        <w:pStyle w:val="Heading2"/>
        <w:spacing w:before="0" w:after="0" w:line="360" w:lineRule="auto"/>
        <w:rPr>
          <w:rFonts w:ascii="宋体" w:eastAsia="宋体" w:hAnsi="宋体"/>
          <w:b w:val="0"/>
          <w:color w:val="000000"/>
          <w:sz w:val="24"/>
          <w:szCs w:val="24"/>
        </w:rPr>
      </w:pPr>
      <w:bookmarkStart w:id="0" w:name="_Toc150824014"/>
      <w:r w:rsidRPr="00DF6D90">
        <w:rPr>
          <w:rFonts w:ascii="宋体" w:eastAsia="宋体" w:hAnsi="宋体" w:hint="eastAsia"/>
          <w:b w:val="0"/>
          <w:color w:val="000000"/>
          <w:sz w:val="24"/>
          <w:szCs w:val="24"/>
        </w:rPr>
        <w:t>5.1</w:t>
      </w:r>
      <w:r w:rsidRPr="00DF6D90">
        <w:rPr>
          <w:rFonts w:ascii="宋体" w:eastAsia="宋体" w:hAnsi="宋体" w:hint="eastAsia"/>
          <w:b w:val="0"/>
          <w:color w:val="000000"/>
          <w:sz w:val="24"/>
          <w:szCs w:val="24"/>
        </w:rPr>
        <w:t>、地基土方工程</w:t>
      </w:r>
      <w:bookmarkEnd w:id="0"/>
    </w:p>
    <w:p w:rsidR="00232FA0" w:rsidRPr="00DF6D90" w:rsidP="00232FA0">
      <w:pPr>
        <w:pStyle w:val="Normal0"/>
        <w:spacing w:line="360" w:lineRule="auto"/>
        <w:ind w:firstLine="480" w:firstLineChars="200"/>
        <w:rPr>
          <w:rFonts w:ascii="宋体" w:hAnsi="宋体"/>
          <w:color w:val="000000"/>
          <w:sz w:val="24"/>
        </w:rPr>
      </w:pPr>
      <w:r w:rsidRPr="00DF6D90">
        <w:rPr>
          <w:rFonts w:ascii="宋体" w:hAnsi="宋体" w:hint="eastAsia"/>
          <w:color w:val="000000"/>
          <w:sz w:val="24"/>
        </w:rPr>
        <w:t>本工程处于冬期施工的土方工程主要是土方机械开挖和人工清理，人工清理出来的基坑用一层塑料薄膜和一层草帘被进行覆盖，其中靠近周边的基坑位置及容易受冻的地方铺设两层草帘被。</w:t>
      </w:r>
    </w:p>
    <w:p w:rsidR="00232FA0" w:rsidRPr="00DF6D90" w:rsidP="00232FA0">
      <w:pPr>
        <w:pStyle w:val="Heading2"/>
        <w:spacing w:before="0" w:after="0" w:line="360" w:lineRule="auto"/>
        <w:rPr>
          <w:rFonts w:ascii="宋体" w:eastAsia="宋体" w:hAnsi="宋体"/>
          <w:b w:val="0"/>
          <w:color w:val="000000"/>
          <w:sz w:val="24"/>
          <w:szCs w:val="24"/>
        </w:rPr>
      </w:pPr>
      <w:bookmarkStart w:id="1" w:name="_Toc87934665"/>
      <w:bookmarkStart w:id="2" w:name="_Toc118197539"/>
      <w:bookmarkStart w:id="3" w:name="_Toc150824015"/>
      <w:r w:rsidRPr="00DF6D90">
        <w:rPr>
          <w:rFonts w:ascii="宋体" w:eastAsia="宋体" w:hAnsi="宋体" w:hint="eastAsia"/>
          <w:b w:val="0"/>
          <w:color w:val="000000"/>
          <w:sz w:val="24"/>
          <w:szCs w:val="24"/>
        </w:rPr>
        <w:t>5.2</w:t>
      </w:r>
      <w:r w:rsidRPr="00DF6D90">
        <w:rPr>
          <w:rFonts w:ascii="宋体" w:eastAsia="宋体" w:hAnsi="宋体" w:hint="eastAsia"/>
          <w:b w:val="0"/>
          <w:color w:val="000000"/>
          <w:sz w:val="24"/>
          <w:szCs w:val="24"/>
        </w:rPr>
        <w:t>、防水工程</w:t>
      </w:r>
      <w:bookmarkEnd w:id="1"/>
      <w:bookmarkEnd w:id="2"/>
      <w:bookmarkEnd w:id="3"/>
    </w:p>
    <w:p w:rsidR="00232FA0" w:rsidRPr="00DB3036" w:rsidP="00232FA0">
      <w:pPr>
        <w:pStyle w:val="Normal0"/>
        <w:snapToGrid w:val="0"/>
        <w:spacing w:line="360" w:lineRule="auto"/>
        <w:ind w:firstLine="240" w:firstLineChars="100"/>
        <w:rPr>
          <w:rFonts w:ascii="宋体"/>
          <w:sz w:val="24"/>
        </w:rPr>
      </w:pPr>
      <w:r>
        <w:rPr>
          <w:rFonts w:ascii="宋体" w:hint="eastAsia"/>
          <w:sz w:val="24"/>
        </w:rPr>
        <w:t>（</w:t>
      </w:r>
      <w:r w:rsidRPr="00DB3036">
        <w:rPr>
          <w:rFonts w:ascii="宋体" w:hint="eastAsia"/>
          <w:sz w:val="24"/>
        </w:rPr>
        <w:t>1</w:t>
      </w:r>
      <w:r w:rsidRPr="00DB3036">
        <w:rPr>
          <w:rFonts w:ascii="宋体" w:hint="eastAsia"/>
          <w:sz w:val="24"/>
        </w:rPr>
        <w:t>）防水混凝土的养护对其抗渗性影响极大，因此混凝土进入终凝后外侧墙体即用草帘子进行覆盖。</w:t>
      </w:r>
    </w:p>
    <w:p w:rsidR="00232FA0" w:rsidRPr="00DB3036" w:rsidP="00232FA0">
      <w:pPr>
        <w:pStyle w:val="Normal0"/>
        <w:snapToGrid w:val="0"/>
        <w:spacing w:line="360" w:lineRule="auto"/>
        <w:ind w:firstLine="240" w:firstLineChars="100"/>
        <w:rPr>
          <w:rFonts w:ascii="宋体"/>
          <w:sz w:val="24"/>
        </w:rPr>
      </w:pPr>
      <w:r>
        <w:rPr>
          <w:rFonts w:ascii="宋体" w:hint="eastAsia"/>
          <w:sz w:val="24"/>
        </w:rPr>
        <w:t>（</w:t>
      </w:r>
      <w:r w:rsidRPr="00DB3036">
        <w:rPr>
          <w:rFonts w:ascii="宋体" w:hint="eastAsia"/>
          <w:sz w:val="24"/>
        </w:rPr>
        <w:t>2</w:t>
      </w:r>
      <w:r w:rsidRPr="00DB3036">
        <w:rPr>
          <w:rFonts w:ascii="宋体" w:hint="eastAsia"/>
          <w:sz w:val="24"/>
        </w:rPr>
        <w:t>）由于对防水混凝土要求较严，因此不宜过早拆模，拆模时防水混凝土的强度必须超过设计强度等级的</w:t>
      </w:r>
      <w:r w:rsidRPr="00DB3036">
        <w:rPr>
          <w:rFonts w:ascii="宋体" w:hint="eastAsia"/>
          <w:sz w:val="24"/>
        </w:rPr>
        <w:t>70</w:t>
      </w:r>
      <w:r w:rsidRPr="00DB3036">
        <w:rPr>
          <w:rFonts w:ascii="宋体" w:hint="eastAsia"/>
          <w:sz w:val="24"/>
        </w:rPr>
        <w:t>％，混凝土表面温度与环境温度之差，不得超过</w:t>
      </w:r>
      <w:r w:rsidRPr="00DB3036">
        <w:rPr>
          <w:rFonts w:ascii="宋体" w:hint="eastAsia"/>
          <w:sz w:val="24"/>
        </w:rPr>
        <w:t>15</w:t>
      </w:r>
      <w:r w:rsidRPr="00DB3036">
        <w:rPr>
          <w:rFonts w:ascii="宋体" w:hint="eastAsia"/>
          <w:sz w:val="24"/>
        </w:rPr>
        <w:t>℃，以防混凝土表面产生裂缝。拆模时应注意勿使模板和防水混凝土结构受损。</w:t>
      </w:r>
    </w:p>
    <w:p w:rsidR="00232FA0" w:rsidRPr="00DB3036" w:rsidP="00232FA0">
      <w:pPr>
        <w:pStyle w:val="Normal0"/>
        <w:snapToGrid w:val="0"/>
        <w:spacing w:line="360" w:lineRule="auto"/>
        <w:ind w:firstLine="510"/>
        <w:rPr>
          <w:rFonts w:ascii="宋体"/>
          <w:sz w:val="24"/>
        </w:rPr>
      </w:pPr>
      <w:r w:rsidRPr="00DB3036">
        <w:rPr>
          <w:rFonts w:ascii="宋体" w:hint="eastAsia"/>
          <w:sz w:val="24"/>
        </w:rPr>
        <w:t>（</w:t>
      </w:r>
      <w:r w:rsidRPr="00DB3036">
        <w:rPr>
          <w:rFonts w:ascii="宋体" w:hint="eastAsia"/>
          <w:sz w:val="24"/>
        </w:rPr>
        <w:t>3</w:t>
      </w:r>
      <w:r w:rsidRPr="00DB3036">
        <w:rPr>
          <w:rFonts w:ascii="宋体" w:hint="eastAsia"/>
          <w:sz w:val="24"/>
        </w:rPr>
        <w:t>）砼墙体拆模后，应抓紧进行防水卷材和防水护墙的施工，这样可以避免因干缩和温差引起开裂。</w:t>
      </w:r>
    </w:p>
    <w:p w:rsidR="00232FA0" w:rsidRPr="00DB3036" w:rsidP="00232FA0">
      <w:pPr>
        <w:pStyle w:val="Normal0"/>
        <w:snapToGrid w:val="0"/>
        <w:spacing w:line="360" w:lineRule="auto"/>
        <w:ind w:firstLine="510"/>
        <w:rPr>
          <w:rFonts w:ascii="宋体"/>
          <w:sz w:val="24"/>
        </w:rPr>
      </w:pPr>
      <w:r>
        <w:rPr>
          <w:rFonts w:ascii="宋体" w:hint="eastAsia"/>
          <w:sz w:val="24"/>
        </w:rPr>
        <w:t>（</w:t>
      </w:r>
      <w:r w:rsidRPr="00DB3036">
        <w:rPr>
          <w:rFonts w:ascii="宋体" w:hint="eastAsia"/>
          <w:sz w:val="24"/>
        </w:rPr>
        <w:t>4</w:t>
      </w:r>
      <w:r w:rsidRPr="00DB3036">
        <w:rPr>
          <w:rFonts w:ascii="宋体" w:hint="eastAsia"/>
          <w:sz w:val="24"/>
        </w:rPr>
        <w:t>）在做地下外墙防水前，一定要先清掉混凝土基层上的积雪。</w:t>
      </w:r>
    </w:p>
    <w:p w:rsidR="00232FA0" w:rsidRPr="00DB3036" w:rsidP="00232FA0">
      <w:pPr>
        <w:pStyle w:val="Normal0"/>
        <w:snapToGrid w:val="0"/>
        <w:spacing w:line="360" w:lineRule="auto"/>
        <w:ind w:firstLine="510"/>
        <w:rPr>
          <w:rFonts w:ascii="宋体"/>
          <w:sz w:val="24"/>
        </w:rPr>
        <w:sectPr w:rsidSect="003301C6">
          <w:type w:val="nextPage"/>
          <w:pgSz w:w="11906" w:h="16838"/>
          <w:pgMar w:top="0" w:right="1800" w:bottom="19" w:left="1800" w:header="851" w:footer="992" w:gutter="0"/>
          <w:pgNumType w:start="6"/>
          <w:cols w:space="425"/>
          <w:titlePg w:val="0"/>
          <w:docGrid w:type="lines" w:linePitch="312"/>
        </w:sectPr>
      </w:pPr>
      <w:r>
        <w:rPr>
          <w:rFonts w:ascii="宋体" w:hint="eastAsia"/>
          <w:sz w:val="24"/>
        </w:rPr>
        <w:t>（</w:t>
      </w:r>
      <w:r w:rsidRPr="00DB3036">
        <w:rPr>
          <w:rFonts w:ascii="宋体" w:hint="eastAsia"/>
          <w:sz w:val="24"/>
        </w:rPr>
        <w:t>5</w:t>
      </w:r>
      <w:r w:rsidRPr="00DB3036">
        <w:rPr>
          <w:rFonts w:ascii="宋体" w:hint="eastAsia"/>
          <w:sz w:val="24"/>
        </w:rPr>
        <w:t>）为保证卷材正常施工操作以及卷材铺贴质量，现场施工</w:t>
      </w:r>
      <w:r w:rsidRPr="00DB3036">
        <w:rPr>
          <w:rFonts w:ascii="宋体" w:hint="eastAsia"/>
          <w:sz w:val="24"/>
        </w:rPr>
        <w:t>采用热熔法施工。雨、雪、霜、雾或大气湿度过大，以及大风天气均不宜露天作业，否则应采取有效措施。</w:t>
      </w:r>
    </w:p>
    <w:p w:rsidR="00232FA0" w:rsidRPr="00DB3036" w:rsidP="00232FA0">
      <w:pPr>
        <w:pStyle w:val="Normal0"/>
        <w:snapToGrid w:val="0"/>
        <w:spacing w:line="360" w:lineRule="auto"/>
        <w:ind w:firstLine="510"/>
        <w:rPr>
          <w:rFonts w:ascii="宋体"/>
          <w:sz w:val="24"/>
        </w:rPr>
      </w:pPr>
      <w:r>
        <w:rPr>
          <w:rFonts w:ascii="宋体" w:hint="eastAsia"/>
          <w:sz w:val="24"/>
        </w:rPr>
        <w:t>（</w:t>
      </w:r>
      <w:r w:rsidRPr="00DB3036">
        <w:rPr>
          <w:rFonts w:ascii="宋体" w:hint="eastAsia"/>
          <w:sz w:val="24"/>
        </w:rPr>
        <w:t>6</w:t>
      </w:r>
      <w:r w:rsidRPr="00DB3036">
        <w:rPr>
          <w:rFonts w:ascii="宋体" w:hint="eastAsia"/>
          <w:sz w:val="24"/>
        </w:rPr>
        <w:t>）防水材料严禁褶皱，在施工时注意防火；防水层做完后，立即施工防水护墙，同时严禁采用含有冻土块的土回填。</w:t>
      </w:r>
    </w:p>
    <w:p w:rsidR="00232FA0" w:rsidRPr="00DB3036" w:rsidP="00232FA0">
      <w:pPr>
        <w:pStyle w:val="Heading2"/>
        <w:spacing w:before="0" w:after="0" w:line="360" w:lineRule="auto"/>
        <w:rPr>
          <w:rFonts w:ascii="宋体" w:eastAsia="宋体" w:hAnsi="宋体"/>
          <w:b w:val="0"/>
          <w:color w:val="000000"/>
          <w:sz w:val="24"/>
          <w:szCs w:val="24"/>
        </w:rPr>
      </w:pPr>
      <w:bookmarkStart w:id="4" w:name="_Toc87934666"/>
      <w:bookmarkStart w:id="5" w:name="_Toc118197540"/>
      <w:bookmarkStart w:id="6" w:name="_Toc150824016"/>
      <w:r w:rsidRPr="00DB3036">
        <w:rPr>
          <w:rFonts w:ascii="宋体" w:eastAsia="宋体" w:hAnsi="宋体" w:hint="eastAsia"/>
          <w:b w:val="0"/>
          <w:color w:val="000000"/>
          <w:sz w:val="24"/>
          <w:szCs w:val="24"/>
        </w:rPr>
        <w:t>5.3</w:t>
      </w:r>
      <w:r w:rsidRPr="00DB3036">
        <w:rPr>
          <w:rFonts w:ascii="宋体" w:eastAsia="宋体" w:hAnsi="宋体" w:hint="eastAsia"/>
          <w:b w:val="0"/>
          <w:color w:val="000000"/>
          <w:sz w:val="24"/>
          <w:szCs w:val="24"/>
        </w:rPr>
        <w:t>、钢筋工程</w:t>
      </w:r>
      <w:bookmarkEnd w:id="4"/>
      <w:bookmarkEnd w:id="5"/>
      <w:bookmarkEnd w:id="6"/>
    </w:p>
    <w:p w:rsidR="00232FA0" w:rsidRPr="00DB3036" w:rsidP="00232FA0">
      <w:pPr>
        <w:pStyle w:val="Normal0"/>
        <w:spacing w:line="360" w:lineRule="auto"/>
        <w:ind w:firstLine="480" w:firstLineChars="200"/>
        <w:rPr>
          <w:rFonts w:ascii="宋体" w:hAnsi="宋体"/>
          <w:sz w:val="24"/>
        </w:rPr>
      </w:pPr>
      <w:r w:rsidRPr="00DB3036">
        <w:rPr>
          <w:rFonts w:ascii="宋体" w:hAnsi="宋体" w:hint="eastAsia"/>
          <w:sz w:val="24"/>
        </w:rPr>
        <w:t xml:space="preserve">5.3.1 </w:t>
      </w:r>
      <w:r w:rsidRPr="00DB3036">
        <w:rPr>
          <w:rFonts w:ascii="宋体" w:hAnsi="宋体" w:hint="eastAsia"/>
          <w:sz w:val="24"/>
        </w:rPr>
        <w:t>本工程设计主要采用结构钢筋，按照设计要求采用接头方式。</w:t>
      </w:r>
    </w:p>
    <w:p w:rsidR="00232FA0" w:rsidRPr="006475F5" w:rsidP="00232FA0">
      <w:pPr>
        <w:pStyle w:val="Normal0"/>
        <w:snapToGrid w:val="0"/>
        <w:spacing w:line="360" w:lineRule="auto"/>
        <w:ind w:firstLine="510"/>
        <w:rPr>
          <w:rFonts w:ascii="宋体"/>
          <w:sz w:val="24"/>
        </w:rPr>
      </w:pPr>
      <w:r>
        <w:rPr>
          <w:rFonts w:ascii="宋体" w:hint="eastAsia"/>
          <w:sz w:val="24"/>
        </w:rPr>
        <w:t>5</w:t>
      </w:r>
      <w:r w:rsidRPr="006475F5">
        <w:rPr>
          <w:rFonts w:ascii="宋体" w:hint="eastAsia"/>
          <w:sz w:val="24"/>
        </w:rPr>
        <w:t>.</w:t>
      </w:r>
      <w:r>
        <w:rPr>
          <w:rFonts w:ascii="宋体" w:hint="eastAsia"/>
          <w:sz w:val="24"/>
        </w:rPr>
        <w:t>3.2</w:t>
      </w:r>
      <w:r w:rsidRPr="006475F5">
        <w:rPr>
          <w:rFonts w:ascii="宋体" w:hint="eastAsia"/>
          <w:sz w:val="24"/>
        </w:rPr>
        <w:t>进场钢筋、成型后的钢筋以及现场绑扎好的钢筋在没有浇筑混凝土之前，表面采用彩条布覆盖。</w:t>
      </w:r>
    </w:p>
    <w:p w:rsidR="00232FA0" w:rsidRPr="006475F5" w:rsidP="00232FA0">
      <w:pPr>
        <w:pStyle w:val="Normal0"/>
        <w:snapToGrid w:val="0"/>
        <w:spacing w:line="360" w:lineRule="auto"/>
        <w:ind w:firstLine="510"/>
        <w:rPr>
          <w:rFonts w:ascii="宋体"/>
          <w:sz w:val="24"/>
        </w:rPr>
      </w:pPr>
      <w:r>
        <w:rPr>
          <w:rFonts w:ascii="宋体" w:hint="eastAsia"/>
          <w:sz w:val="24"/>
        </w:rPr>
        <w:t xml:space="preserve">5.3.3  </w:t>
      </w:r>
      <w:r w:rsidRPr="006475F5">
        <w:rPr>
          <w:rFonts w:ascii="宋体" w:hint="eastAsia"/>
          <w:sz w:val="24"/>
        </w:rPr>
        <w:t>在负温条件下，钢筋的力学性能发生变化；屈服点和抗拉强度增加，伸长率和抗冲击韧性降低，脆性增加。施工时应加强检验。</w:t>
      </w:r>
      <w:r w:rsidRPr="006475F5">
        <w:rPr>
          <w:rFonts w:ascii="宋体" w:hint="eastAsia"/>
          <w:sz w:val="24"/>
        </w:rPr>
        <w:t>钢筋在运输和加工过程中应防撞击和刻痕。</w:t>
      </w:r>
    </w:p>
    <w:p w:rsidR="00232FA0" w:rsidRPr="006475F5" w:rsidP="00232FA0">
      <w:pPr>
        <w:pStyle w:val="Normal0"/>
        <w:snapToGrid w:val="0"/>
        <w:spacing w:line="360" w:lineRule="auto"/>
        <w:ind w:firstLine="510"/>
        <w:rPr>
          <w:rFonts w:ascii="宋体"/>
          <w:sz w:val="24"/>
        </w:rPr>
      </w:pPr>
      <w:r>
        <w:rPr>
          <w:rFonts w:ascii="宋体" w:hint="eastAsia"/>
          <w:sz w:val="24"/>
        </w:rPr>
        <w:t>5</w:t>
      </w:r>
      <w:r w:rsidRPr="006475F5">
        <w:rPr>
          <w:rFonts w:ascii="宋体" w:hint="eastAsia"/>
          <w:sz w:val="24"/>
        </w:rPr>
        <w:t>.</w:t>
      </w:r>
      <w:r>
        <w:rPr>
          <w:rFonts w:ascii="宋体" w:hint="eastAsia"/>
          <w:sz w:val="24"/>
        </w:rPr>
        <w:t xml:space="preserve">3.4 </w:t>
      </w:r>
      <w:r w:rsidRPr="006475F5">
        <w:rPr>
          <w:rFonts w:ascii="宋体"/>
          <w:sz w:val="24"/>
        </w:rPr>
        <w:t xml:space="preserve"> </w:t>
      </w:r>
      <w:r w:rsidRPr="006475F5">
        <w:rPr>
          <w:rFonts w:ascii="宋体" w:hint="eastAsia"/>
          <w:sz w:val="24"/>
        </w:rPr>
        <w:t>冬期在负温条件冷拉、焊接钢筋，其环境温度不宜低于</w:t>
      </w:r>
      <w:r w:rsidRPr="006475F5">
        <w:rPr>
          <w:rFonts w:ascii="宋体"/>
          <w:sz w:val="24"/>
        </w:rPr>
        <w:t>-20</w:t>
      </w:r>
      <w:r w:rsidRPr="006475F5">
        <w:rPr>
          <w:rFonts w:ascii="宋体" w:hint="eastAsia"/>
          <w:sz w:val="24"/>
        </w:rPr>
        <w:t>℃，雪天或施焊现场风速超过</w:t>
      </w:r>
      <w:r w:rsidRPr="006475F5">
        <w:rPr>
          <w:rFonts w:ascii="宋体"/>
          <w:sz w:val="24"/>
        </w:rPr>
        <w:t>5.4m/s</w:t>
      </w:r>
      <w:r w:rsidRPr="006475F5">
        <w:rPr>
          <w:rFonts w:ascii="宋体" w:hint="eastAsia"/>
          <w:sz w:val="24"/>
        </w:rPr>
        <w:t>（</w:t>
      </w:r>
      <w:r w:rsidRPr="006475F5">
        <w:rPr>
          <w:rFonts w:ascii="宋体"/>
          <w:sz w:val="24"/>
        </w:rPr>
        <w:t>3</w:t>
      </w:r>
      <w:r w:rsidRPr="006475F5">
        <w:rPr>
          <w:rFonts w:ascii="宋体" w:hint="eastAsia"/>
          <w:sz w:val="24"/>
        </w:rPr>
        <w:t>级风）焊接时，应采取防雪挡风措施，焊接后冷却的接头应避免碰到冰雪。</w:t>
      </w:r>
    </w:p>
    <w:p w:rsidR="00232FA0" w:rsidRPr="00A64872" w:rsidP="00232FA0">
      <w:pPr>
        <w:pStyle w:val="Normal0"/>
        <w:spacing w:line="360" w:lineRule="auto"/>
        <w:ind w:firstLine="480" w:firstLineChars="200"/>
        <w:rPr>
          <w:rFonts w:ascii="宋体" w:hAnsi="宋体"/>
          <w:bCs/>
          <w:sz w:val="24"/>
        </w:rPr>
      </w:pPr>
      <w:r w:rsidRPr="000C6428">
        <w:rPr>
          <w:rFonts w:ascii="宋体" w:hAnsi="宋体"/>
          <w:bCs/>
          <w:sz w:val="24"/>
        </w:rPr>
        <w:t>5.</w:t>
      </w:r>
      <w:r>
        <w:rPr>
          <w:rFonts w:ascii="宋体" w:hAnsi="宋体" w:hint="eastAsia"/>
          <w:bCs/>
          <w:sz w:val="24"/>
        </w:rPr>
        <w:t xml:space="preserve">3.5 </w:t>
      </w:r>
      <w:r w:rsidRPr="00A64872">
        <w:rPr>
          <w:rFonts w:ascii="宋体" w:hAnsi="宋体" w:hint="eastAsia"/>
          <w:bCs/>
          <w:sz w:val="24"/>
        </w:rPr>
        <w:t>钢筋的冷拉和冷弯</w:t>
      </w:r>
    </w:p>
    <w:p w:rsidR="00232FA0" w:rsidRPr="00A64872" w:rsidP="00232FA0">
      <w:pPr>
        <w:pStyle w:val="Normal0"/>
        <w:spacing w:line="360" w:lineRule="auto"/>
        <w:ind w:firstLine="480" w:firstLineChars="200"/>
        <w:rPr>
          <w:rFonts w:ascii="宋体" w:hAnsi="宋体"/>
          <w:bCs/>
          <w:sz w:val="24"/>
        </w:rPr>
      </w:pPr>
      <w:r w:rsidRPr="00A64872">
        <w:rPr>
          <w:rFonts w:ascii="宋体" w:hAnsi="宋体" w:hint="eastAsia"/>
          <w:bCs/>
          <w:sz w:val="24"/>
        </w:rPr>
        <w:t>钢筋冷拉不宜低于</w:t>
      </w:r>
      <w:smartTag w:uri="urn:schemas-microsoft-com:office:smarttags" w:element="chmetcnv">
        <w:smartTagPr>
          <w:attr w:name="HasSpace" w:val="False"/>
          <w:attr w:name="Negative" w:val="True"/>
          <w:attr w:name="NumberType" w:val="1"/>
          <w:attr w:name="SourceValue" w:val="20"/>
          <w:attr w:name="TCSC" w:val="0"/>
          <w:attr w:name="UnitName" w:val="℃"/>
        </w:smartTagPr>
        <w:r w:rsidRPr="00A64872">
          <w:rPr>
            <w:rFonts w:ascii="宋体" w:hAnsi="宋体" w:hint="eastAsia"/>
            <w:bCs/>
            <w:sz w:val="24"/>
          </w:rPr>
          <w:t>-20</w:t>
        </w:r>
        <w:r w:rsidRPr="00A64872">
          <w:rPr>
            <w:rFonts w:ascii="宋体" w:hAnsi="宋体" w:hint="eastAsia"/>
            <w:sz w:val="24"/>
          </w:rPr>
          <w:t>℃</w:t>
        </w:r>
      </w:smartTag>
      <w:r>
        <w:rPr>
          <w:rFonts w:ascii="宋体" w:hAnsi="宋体" w:hint="eastAsia"/>
          <w:sz w:val="24"/>
        </w:rPr>
        <w:t>，钢筋负温冷拉方法采控制冷拉率的方法</w:t>
      </w:r>
      <w:r w:rsidRPr="00A64872">
        <w:rPr>
          <w:rFonts w:ascii="宋体" w:hAnsi="宋体" w:hint="eastAsia"/>
          <w:sz w:val="24"/>
        </w:rPr>
        <w:t>。</w:t>
      </w:r>
    </w:p>
    <w:p w:rsidR="00232FA0" w:rsidRPr="000C6428" w:rsidP="00232FA0">
      <w:pPr>
        <w:pStyle w:val="Normal0"/>
        <w:spacing w:line="360" w:lineRule="auto"/>
        <w:ind w:firstLine="480" w:firstLineChars="200"/>
        <w:rPr>
          <w:rFonts w:ascii="宋体" w:hAnsi="宋体"/>
          <w:bCs/>
          <w:sz w:val="24"/>
        </w:rPr>
      </w:pPr>
      <w:bookmarkStart w:id="7" w:name="_Toc150824017"/>
      <w:smartTag w:uri="urn:schemas-microsoft-com:office:smarttags" w:element="chsdate">
        <w:smartTagPr>
          <w:attr w:name="Day" w:val="30"/>
          <w:attr w:name="IsLunarDate" w:val="False"/>
          <w:attr w:name="IsROCDate" w:val="False"/>
          <w:attr w:name="Month" w:val="12"/>
          <w:attr w:name="Year" w:val="1899"/>
        </w:smartTagPr>
        <w:r w:rsidRPr="000C6428">
          <w:rPr>
            <w:rFonts w:ascii="宋体" w:hAnsi="宋体" w:hint="eastAsia"/>
            <w:bCs/>
            <w:sz w:val="24"/>
          </w:rPr>
          <w:t>5.</w:t>
        </w:r>
        <w:r>
          <w:rPr>
            <w:rFonts w:ascii="宋体" w:hAnsi="宋体" w:hint="eastAsia"/>
            <w:bCs/>
            <w:sz w:val="24"/>
          </w:rPr>
          <w:t>3.2</w:t>
        </w:r>
      </w:smartTag>
      <w:r w:rsidRPr="000C6428">
        <w:rPr>
          <w:rFonts w:ascii="宋体" w:hAnsi="宋体" w:hint="eastAsia"/>
          <w:bCs/>
          <w:sz w:val="24"/>
        </w:rPr>
        <w:t>钢</w:t>
      </w:r>
      <w:r>
        <w:rPr>
          <w:rFonts w:ascii="宋体" w:hAnsi="宋体" w:hint="eastAsia"/>
          <w:bCs/>
          <w:sz w:val="24"/>
        </w:rPr>
        <w:t>材</w:t>
      </w:r>
      <w:r w:rsidRPr="000C6428">
        <w:rPr>
          <w:rFonts w:ascii="宋体" w:hAnsi="宋体" w:hint="eastAsia"/>
          <w:bCs/>
          <w:sz w:val="24"/>
        </w:rPr>
        <w:t>吊装工程</w:t>
      </w:r>
      <w:bookmarkEnd w:id="7"/>
    </w:p>
    <w:p w:rsidR="00232FA0" w:rsidP="00232FA0">
      <w:pPr>
        <w:pStyle w:val="Normal0"/>
        <w:spacing w:line="360" w:lineRule="auto"/>
        <w:ind w:firstLine="480" w:firstLineChars="200"/>
        <w:rPr>
          <w:rFonts w:ascii="宋体" w:hAnsi="宋体"/>
          <w:color w:val="000000"/>
          <w:sz w:val="24"/>
        </w:rPr>
      </w:pPr>
      <w:r w:rsidRPr="00DF6D90">
        <w:rPr>
          <w:rFonts w:ascii="宋体" w:hAnsi="宋体" w:hint="eastAsia"/>
          <w:color w:val="000000"/>
          <w:sz w:val="24"/>
        </w:rPr>
        <w:t>冬期施工期间，</w:t>
      </w:r>
      <w:r>
        <w:rPr>
          <w:rFonts w:ascii="宋体" w:hAnsi="宋体" w:hint="eastAsia"/>
          <w:color w:val="000000"/>
          <w:sz w:val="24"/>
        </w:rPr>
        <w:t>钢材</w:t>
      </w:r>
      <w:r w:rsidRPr="00DF6D90">
        <w:rPr>
          <w:rFonts w:ascii="宋体" w:hAnsi="宋体" w:hint="eastAsia"/>
          <w:color w:val="000000"/>
          <w:sz w:val="24"/>
        </w:rPr>
        <w:t>运输时，垫块要注意防滑垫稳，并要用拉绳拉牢，避免运输时产生碰撞造成局部损坏；钢构件吊装前须编制安装工艺流程图后，根据流程图安排进行施工。尽量避免在现场多次倒运，以免在倒运过程中损伤构件。起吊前要检查焊缝有无裂纹及其他焊接缺陷。负温焊接时必须进行焊前预热，每条焊缝焊完后，应立即用石棉布等覆盖保温，使其缓慢降温。</w:t>
      </w:r>
    </w:p>
    <w:p w:rsidR="00232FA0" w:rsidRPr="00495F96" w:rsidP="00232FA0">
      <w:pPr>
        <w:pStyle w:val="Normal0"/>
        <w:spacing w:line="360" w:lineRule="auto"/>
        <w:ind w:firstLine="480" w:firstLineChars="200"/>
        <w:rPr>
          <w:rFonts w:ascii="宋体" w:hAnsi="宋体"/>
          <w:color w:val="000000"/>
          <w:sz w:val="24"/>
        </w:rPr>
      </w:pPr>
      <w:smartTag w:uri="urn:schemas-microsoft-com:office:smarttags" w:element="chsdate">
        <w:smartTagPr>
          <w:attr w:name="Day" w:val="30"/>
          <w:attr w:name="IsLunarDate" w:val="False"/>
          <w:attr w:name="IsROCDate" w:val="False"/>
          <w:attr w:name="Month" w:val="12"/>
          <w:attr w:name="Year" w:val="1899"/>
        </w:smartTagPr>
        <w:r w:rsidRPr="00495F96">
          <w:rPr>
            <w:rFonts w:ascii="宋体" w:hAnsi="宋体" w:hint="eastAsia"/>
            <w:color w:val="000000"/>
            <w:sz w:val="24"/>
          </w:rPr>
          <w:t>5.3.3</w:t>
        </w:r>
      </w:smartTag>
      <w:r w:rsidRPr="00495F96">
        <w:rPr>
          <w:rFonts w:ascii="宋体" w:hAnsi="宋体" w:hint="eastAsia"/>
          <w:color w:val="000000"/>
          <w:sz w:val="24"/>
        </w:rPr>
        <w:t>突遇雨雪天气后台钢筋原材、加工的成品半成品及已安装的顶梁板钢筋必须进行覆盖，雨雪停止后及时将积雪清理干净，防止钢材的锈蚀，避免人员施工过程中因滑倒而造成的安全隐患。</w:t>
      </w:r>
    </w:p>
    <w:p w:rsidR="00232FA0" w:rsidRPr="000C6428" w:rsidP="00232FA0">
      <w:pPr>
        <w:pStyle w:val="Heading2"/>
        <w:spacing w:before="0" w:after="0" w:line="360" w:lineRule="auto"/>
        <w:rPr>
          <w:rFonts w:ascii="宋体" w:eastAsia="宋体" w:hAnsi="宋体"/>
          <w:b w:val="0"/>
          <w:color w:val="000000"/>
          <w:sz w:val="24"/>
          <w:szCs w:val="24"/>
        </w:rPr>
      </w:pPr>
      <w:r w:rsidRPr="000C6428">
        <w:rPr>
          <w:rFonts w:ascii="宋体" w:eastAsia="宋体" w:hAnsi="宋体" w:hint="eastAsia"/>
          <w:b w:val="0"/>
          <w:color w:val="000000"/>
          <w:sz w:val="24"/>
          <w:szCs w:val="24"/>
        </w:rPr>
        <w:t>5.</w:t>
      </w:r>
      <w:r>
        <w:rPr>
          <w:rFonts w:ascii="宋体" w:eastAsia="宋体" w:hAnsi="宋体" w:hint="eastAsia"/>
          <w:b w:val="0"/>
          <w:color w:val="000000"/>
          <w:sz w:val="24"/>
          <w:szCs w:val="24"/>
        </w:rPr>
        <w:t>4</w:t>
      </w:r>
      <w:r w:rsidRPr="000C6428">
        <w:rPr>
          <w:rFonts w:ascii="宋体" w:eastAsia="宋体" w:hAnsi="宋体" w:hint="eastAsia"/>
          <w:b w:val="0"/>
          <w:color w:val="000000"/>
          <w:sz w:val="24"/>
          <w:szCs w:val="24"/>
        </w:rPr>
        <w:t>砼工程</w:t>
      </w:r>
    </w:p>
    <w:p w:rsidR="00232FA0" w:rsidRPr="000C6428" w:rsidP="00232FA0">
      <w:pPr>
        <w:pStyle w:val="Normal0"/>
        <w:spacing w:line="360" w:lineRule="auto"/>
        <w:ind w:firstLine="480" w:firstLineChars="200"/>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0C6428">
          <w:rPr>
            <w:rFonts w:ascii="宋体" w:hAnsi="宋体" w:hint="eastAsia"/>
            <w:bCs/>
            <w:sz w:val="24"/>
          </w:rPr>
          <w:t>5.</w:t>
        </w:r>
        <w:r>
          <w:rPr>
            <w:rFonts w:ascii="宋体" w:hAnsi="宋体" w:hint="eastAsia"/>
            <w:bCs/>
            <w:sz w:val="24"/>
          </w:rPr>
          <w:t>4</w:t>
        </w:r>
        <w:r w:rsidRPr="000C6428">
          <w:rPr>
            <w:rFonts w:ascii="宋体" w:hAnsi="宋体" w:hint="eastAsia"/>
            <w:bCs/>
            <w:sz w:val="24"/>
          </w:rPr>
          <w:t>.1</w:t>
        </w:r>
      </w:smartTag>
      <w:r w:rsidRPr="000C6428">
        <w:rPr>
          <w:rFonts w:ascii="宋体" w:hAnsi="宋体" w:hint="eastAsia"/>
          <w:bCs/>
          <w:sz w:val="24"/>
        </w:rPr>
        <w:t>概况</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、砼工程冬期施工是本工程冬期施工的重点。本工程</w:t>
      </w:r>
      <w:r>
        <w:rPr>
          <w:rFonts w:ascii="宋体" w:hAnsi="宋体" w:hint="eastAsia"/>
          <w:sz w:val="24"/>
        </w:rPr>
        <w:t>主体</w:t>
      </w:r>
      <w:r w:rsidRPr="00A64872">
        <w:rPr>
          <w:rFonts w:ascii="宋体" w:hAnsi="宋体" w:hint="eastAsia"/>
          <w:sz w:val="24"/>
        </w:rPr>
        <w:t>结构均处于冬季施工阶段。</w:t>
      </w:r>
    </w:p>
    <w:p w:rsidR="00232FA0" w:rsidP="00232FA0">
      <w:pPr>
        <w:pStyle w:val="Normal0"/>
        <w:spacing w:line="360" w:lineRule="auto"/>
        <w:ind w:firstLine="420"/>
        <w:rPr>
          <w:rFonts w:ascii="宋体" w:hAnsi="宋体"/>
          <w:sz w:val="24"/>
        </w:rPr>
      </w:pPr>
      <w:r w:rsidRPr="00A64872">
        <w:rPr>
          <w:rFonts w:ascii="宋体" w:hAnsi="宋体" w:hint="eastAsia"/>
          <w:sz w:val="24"/>
        </w:rPr>
        <w:t>本工程采用商品砼，所用砼的原材料的质量、配合比设计、搅拌时的上料计量和控制、出机温度和运输过程的保温以及保证砼的入模温度等问题，都</w:t>
      </w:r>
      <w:r>
        <w:rPr>
          <w:rFonts w:ascii="宋体" w:hAnsi="宋体" w:hint="eastAsia"/>
          <w:sz w:val="24"/>
        </w:rPr>
        <w:t>已</w:t>
      </w:r>
      <w:r w:rsidRPr="00A64872">
        <w:rPr>
          <w:rFonts w:ascii="宋体" w:hAnsi="宋体" w:hint="eastAsia"/>
          <w:sz w:val="24"/>
        </w:rPr>
        <w:t>与商品砼搅拌站提前提出要求，签订协仪，必要时派人到搅拌站进行监控。本方案仅对现场施工及养护过程进行设计。</w:t>
      </w:r>
    </w:p>
    <w:p w:rsidR="00232FA0" w:rsidP="00232FA0">
      <w:pPr>
        <w:pStyle w:val="Normal0"/>
        <w:spacing w:line="360" w:lineRule="auto"/>
        <w:ind w:firstLine="420"/>
        <w:rPr>
          <w:rFonts w:ascii="宋体" w:hAnsi="宋体"/>
          <w:sz w:val="24"/>
        </w:rPr>
        <w:sectPr w:rsidSect="003301C6">
          <w:type w:val="nextPage"/>
          <w:pgSz w:w="11906" w:h="16838"/>
          <w:pgMar w:top="0" w:right="1800" w:bottom="19" w:left="1800" w:header="851" w:footer="992" w:gutter="0"/>
          <w:pgNumType w:start="7"/>
          <w:cols w:space="425"/>
          <w:titlePg w:val="0"/>
          <w:docGrid w:type="lines" w:linePitch="312"/>
        </w:sectPr>
      </w:pPr>
    </w:p>
    <w:p w:rsidR="00232FA0" w:rsidRPr="00A64872" w:rsidP="00D83BEF">
      <w:pPr>
        <w:pStyle w:val="Normal0"/>
        <w:spacing w:line="360" w:lineRule="auto"/>
        <w:ind w:firstLine="1620" w:firstLineChars="675"/>
        <w:rPr>
          <w:rFonts w:ascii="宋体" w:hAnsi="宋体"/>
          <w:sz w:val="24"/>
        </w:rPr>
      </w:pPr>
      <w:r>
        <w:rPr>
          <w:rFonts w:ascii="宋体" w:hAnsi="宋体"/>
          <w:sz w:val="24"/>
        </w:rPr>
        <w:pict>
          <v:shape id="_x0000_i1029" type="#_x0000_t75" style="width:267pt;height:213pt">
            <v:imagedata r:id="rId7" o:title="8-1"/>
          </v:shape>
        </w:pict>
      </w:r>
    </w:p>
    <w:p w:rsidR="00232FA0" w:rsidRPr="000C6428" w:rsidP="00232FA0">
      <w:pPr>
        <w:pStyle w:val="Normal0"/>
        <w:spacing w:line="360" w:lineRule="auto"/>
        <w:ind w:firstLine="480" w:firstLineChars="200"/>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0C6428">
          <w:rPr>
            <w:rFonts w:ascii="宋体" w:hAnsi="宋体" w:hint="eastAsia"/>
            <w:bCs/>
            <w:sz w:val="24"/>
          </w:rPr>
          <w:t>5.</w:t>
        </w:r>
        <w:r>
          <w:rPr>
            <w:rFonts w:ascii="宋体" w:hAnsi="宋体" w:hint="eastAsia"/>
            <w:bCs/>
            <w:sz w:val="24"/>
          </w:rPr>
          <w:t>4</w:t>
        </w:r>
        <w:r w:rsidRPr="000C6428">
          <w:rPr>
            <w:rFonts w:ascii="宋体" w:hAnsi="宋体" w:hint="eastAsia"/>
            <w:bCs/>
            <w:sz w:val="24"/>
          </w:rPr>
          <w:t>.2</w:t>
        </w:r>
      </w:smartTag>
      <w:r w:rsidRPr="000C6428">
        <w:rPr>
          <w:rFonts w:ascii="宋体" w:hAnsi="宋体" w:hint="eastAsia"/>
          <w:bCs/>
          <w:sz w:val="24"/>
        </w:rPr>
        <w:t>冬施方案的选择</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、冬施方案选择的原则</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(1)</w:t>
      </w:r>
      <w:r w:rsidRPr="00A64872">
        <w:rPr>
          <w:rFonts w:ascii="宋体" w:hAnsi="宋体" w:hint="eastAsia"/>
          <w:sz w:val="24"/>
        </w:rPr>
        <w:t>首先要满足冬施结构的安全，即在砼受冻前，满足《规程》规定的砼受冻临界强度要求。本工程冬期施工选用普通硅酸盐水泥，其砼受冻临界强度应为</w:t>
      </w:r>
      <w:r w:rsidRPr="00A64872">
        <w:rPr>
          <w:rFonts w:ascii="宋体" w:hAnsi="宋体" w:hint="eastAsia"/>
          <w:sz w:val="24"/>
        </w:rPr>
        <w:t>3.5Mpa</w:t>
      </w:r>
      <w:r w:rsidRPr="00A64872">
        <w:rPr>
          <w:rFonts w:ascii="宋体" w:hAnsi="宋体" w:hint="eastAsia"/>
          <w:sz w:val="24"/>
        </w:rPr>
        <w:t>（天津地区规定）。</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(2)</w:t>
      </w:r>
      <w:r w:rsidRPr="00A64872">
        <w:rPr>
          <w:rFonts w:ascii="宋体" w:hAnsi="宋体" w:hint="eastAsia"/>
          <w:sz w:val="24"/>
        </w:rPr>
        <w:t>满足尽早拆模强度的要求，加快模板工具的周转，尽可能地降低冬期施工费用的投入。一是要提高砼的早期强度，二是降低砼的液相冰点，达到在一定的负温环境下的强度仍能有所增长。</w:t>
      </w:r>
    </w:p>
    <w:p w:rsidR="00232FA0" w:rsidRPr="00A64872" w:rsidP="00232FA0">
      <w:pPr>
        <w:pStyle w:val="Normal0"/>
        <w:spacing w:line="360" w:lineRule="auto"/>
        <w:ind w:firstLine="600" w:firstLineChars="250"/>
        <w:rPr>
          <w:rFonts w:ascii="宋体" w:hAnsi="宋体"/>
          <w:sz w:val="24"/>
        </w:rPr>
      </w:pPr>
      <w:r w:rsidRPr="00A64872">
        <w:rPr>
          <w:rFonts w:ascii="宋体" w:hAnsi="宋体" w:hint="eastAsia"/>
          <w:sz w:val="24"/>
        </w:rPr>
        <w:t>2</w:t>
      </w:r>
      <w:r w:rsidRPr="00A64872">
        <w:rPr>
          <w:rFonts w:ascii="宋体" w:hAnsi="宋体" w:hint="eastAsia"/>
          <w:sz w:val="24"/>
        </w:rPr>
        <w:t>、冬施方案</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结构施工</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结构施工期处于低温阶段和极低温阶段。按照《规程》规定，可以采用蓄热法施工，但考虑到工期和强度增长的需要以及防止寒流温度骤降的可能，决定采取措施如下</w:t>
      </w:r>
      <w:r w:rsidRPr="00A64872">
        <w:rPr>
          <w:rFonts w:ascii="宋体" w:hAnsi="宋体" w:hint="eastAsia"/>
          <w:sz w:val="24"/>
        </w:rPr>
        <w:t>：</w:t>
      </w:r>
    </w:p>
    <w:p w:rsidR="00232FA0" w:rsidRPr="00A64872" w:rsidP="00232FA0">
      <w:pPr>
        <w:pStyle w:val="Normal0"/>
        <w:spacing w:line="360" w:lineRule="auto"/>
        <w:ind w:firstLine="600" w:firstLineChars="250"/>
        <w:rPr>
          <w:rFonts w:ascii="宋体" w:hAnsi="宋体"/>
          <w:sz w:val="24"/>
        </w:rPr>
      </w:pPr>
      <w:r>
        <w:rPr>
          <w:rFonts w:ascii="宋体" w:hAnsi="宋体" w:hint="eastAsia"/>
          <w:sz w:val="24"/>
        </w:rPr>
        <w:t>(1)</w:t>
      </w:r>
      <w:r w:rsidRPr="00A64872">
        <w:rPr>
          <w:rFonts w:ascii="宋体" w:hAnsi="宋体" w:hint="eastAsia"/>
          <w:sz w:val="24"/>
        </w:rPr>
        <w:t>要求预拌混凝土搅拌站采取的措施提高混凝土运送至现场的出罐温度必须达到</w:t>
      </w:r>
      <w:smartTag w:uri="urn:schemas-microsoft-com:office:smarttags" w:element="chmetcnv">
        <w:smartTagPr>
          <w:attr w:name="HasSpace" w:val="False"/>
          <w:attr w:name="Negative" w:val="False"/>
          <w:attr w:name="NumberType" w:val="1"/>
          <w:attr w:name="SourceValue" w:val="15"/>
          <w:attr w:name="TCSC" w:val="0"/>
          <w:attr w:name="UnitName" w:val="℃"/>
        </w:smartTagPr>
        <w:r w:rsidRPr="00A64872">
          <w:rPr>
            <w:rFonts w:ascii="宋体" w:hAnsi="宋体" w:hint="eastAsia"/>
            <w:sz w:val="24"/>
          </w:rPr>
          <w:t>15</w:t>
        </w:r>
        <w:r w:rsidRPr="00A64872">
          <w:rPr>
            <w:rFonts w:ascii="宋体" w:hAnsi="宋体" w:hint="eastAsia"/>
            <w:sz w:val="24"/>
          </w:rPr>
          <w:t>℃</w:t>
        </w:r>
      </w:smartTag>
      <w:r w:rsidRPr="00A64872">
        <w:rPr>
          <w:rFonts w:ascii="宋体" w:hAnsi="宋体" w:hint="eastAsia"/>
          <w:sz w:val="24"/>
        </w:rPr>
        <w:t>以上，保证砼的入模温度在</w:t>
      </w:r>
      <w:smartTag w:uri="urn:schemas-microsoft-com:office:smarttags" w:element="chmetcnv">
        <w:smartTagPr>
          <w:attr w:name="HasSpace" w:val="False"/>
          <w:attr w:name="Negative" w:val="False"/>
          <w:attr w:name="NumberType" w:val="1"/>
          <w:attr w:name="SourceValue" w:val="10"/>
          <w:attr w:name="TCSC" w:val="0"/>
          <w:attr w:name="UnitName" w:val="℃"/>
        </w:smartTagPr>
        <w:r w:rsidRPr="00A64872">
          <w:rPr>
            <w:rFonts w:ascii="宋体" w:hAnsi="宋体" w:hint="eastAsia"/>
            <w:sz w:val="24"/>
          </w:rPr>
          <w:t>10</w:t>
        </w:r>
        <w:r w:rsidRPr="00A64872">
          <w:rPr>
            <w:rFonts w:ascii="宋体" w:hAnsi="宋体" w:hint="eastAsia"/>
            <w:sz w:val="24"/>
          </w:rPr>
          <w:t>℃</w:t>
        </w:r>
      </w:smartTag>
      <w:r w:rsidRPr="00A64872">
        <w:rPr>
          <w:rFonts w:ascii="宋体" w:hAnsi="宋体" w:hint="eastAsia"/>
          <w:sz w:val="24"/>
        </w:rPr>
        <w:t>左右，最少不低于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。并掺加抗冻性能达到</w:t>
      </w:r>
      <w:smartTag w:uri="urn:schemas-microsoft-com:office:smarttags" w:element="chmetcnv">
        <w:smartTagPr>
          <w:attr w:name="HasSpace" w:val="False"/>
          <w:attr w:name="Negative" w:val="True"/>
          <w:attr w:name="NumberType" w:val="1"/>
          <w:attr w:name="SourceValue" w:val="15"/>
          <w:attr w:name="TCSC" w:val="0"/>
          <w:attr w:name="UnitName" w:val="℃"/>
        </w:smartTagPr>
        <w:r w:rsidRPr="00A64872">
          <w:rPr>
            <w:rFonts w:ascii="宋体" w:hAnsi="宋体" w:hint="eastAsia"/>
            <w:sz w:val="24"/>
          </w:rPr>
          <w:t>-15</w:t>
        </w:r>
        <w:r w:rsidRPr="00A64872">
          <w:rPr>
            <w:rFonts w:ascii="宋体" w:hAnsi="宋体" w:hint="eastAsia"/>
            <w:sz w:val="24"/>
          </w:rPr>
          <w:t>℃</w:t>
        </w:r>
      </w:smartTag>
      <w:r w:rsidRPr="00A64872">
        <w:rPr>
          <w:rFonts w:ascii="宋体" w:hAnsi="宋体" w:hint="eastAsia"/>
          <w:sz w:val="24"/>
        </w:rPr>
        <w:t>的抗冻剂；</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w:t>
      </w:r>
      <w:r>
        <w:rPr>
          <w:rFonts w:ascii="宋体" w:hAnsi="宋体" w:hint="eastAsia"/>
          <w:sz w:val="24"/>
        </w:rPr>
        <w:t>2</w:t>
      </w:r>
      <w:r w:rsidRPr="00A64872">
        <w:rPr>
          <w:rFonts w:ascii="宋体" w:hAnsi="宋体" w:hint="eastAsia"/>
          <w:sz w:val="24"/>
        </w:rPr>
        <w:t>）剪力墙、暗柱大模板采用</w:t>
      </w:r>
      <w:smartTag w:uri="urn:schemas-microsoft-com:office:smarttags" w:element="chmetcnv">
        <w:smartTagPr>
          <w:attr w:name="HasSpace" w:val="False"/>
          <w:attr w:name="Negative" w:val="False"/>
          <w:attr w:name="NumberType" w:val="1"/>
          <w:attr w:name="SourceValue" w:val="4"/>
          <w:attr w:name="TCSC" w:val="0"/>
          <w:attr w:name="UnitName" w:val="cm"/>
        </w:smartTagPr>
        <w:r w:rsidRPr="00A64872">
          <w:rPr>
            <w:rFonts w:ascii="宋体" w:hAnsi="宋体" w:hint="eastAsia"/>
            <w:sz w:val="24"/>
          </w:rPr>
          <w:t>4cm</w:t>
        </w:r>
      </w:smartTag>
      <w:r w:rsidRPr="00A64872">
        <w:rPr>
          <w:rFonts w:ascii="宋体" w:hAnsi="宋体" w:hint="eastAsia"/>
          <w:sz w:val="24"/>
        </w:rPr>
        <w:t>厚聚苯板封贴</w:t>
      </w:r>
      <w:r w:rsidRPr="00A64872">
        <w:rPr>
          <w:rFonts w:ascii="宋体" w:hAnsi="宋体" w:hint="eastAsia"/>
          <w:sz w:val="24"/>
        </w:rPr>
        <w:t>,</w:t>
      </w:r>
      <w:r w:rsidRPr="00A64872">
        <w:rPr>
          <w:rFonts w:ascii="宋体" w:hAnsi="宋体" w:hint="eastAsia"/>
          <w:sz w:val="24"/>
        </w:rPr>
        <w:t>拆模后披挂</w:t>
      </w:r>
      <w:r>
        <w:rPr>
          <w:rFonts w:ascii="宋体" w:hAnsi="宋体" w:hint="eastAsia"/>
          <w:sz w:val="24"/>
        </w:rPr>
        <w:t>岩棉被</w:t>
      </w:r>
      <w:r w:rsidRPr="00A64872">
        <w:rPr>
          <w:rFonts w:ascii="宋体" w:hAnsi="宋体" w:hint="eastAsia"/>
          <w:sz w:val="24"/>
        </w:rPr>
        <w:t>二层保温；在极低温阶段提高剪力墙及暗柱的砼强度一个等级。</w:t>
      </w:r>
    </w:p>
    <w:p w:rsidR="00232FA0" w:rsidP="00232FA0">
      <w:pPr>
        <w:pStyle w:val="Normal0"/>
        <w:spacing w:line="360" w:lineRule="auto"/>
        <w:ind w:left="1077" w:firstLine="600" w:leftChars="513" w:firstLineChars="250"/>
        <w:rPr>
          <w:rFonts w:ascii="宋体" w:hAnsi="宋体"/>
          <w:sz w:val="24"/>
        </w:rPr>
        <w:sectPr w:rsidSect="003301C6">
          <w:type w:val="nextPage"/>
          <w:pgSz w:w="11906" w:h="16838"/>
          <w:pgMar w:top="0" w:right="1800" w:bottom="19" w:left="1800" w:header="851" w:footer="992" w:gutter="0"/>
          <w:pgNumType w:start="8"/>
          <w:cols w:space="425"/>
          <w:titlePg w:val="0"/>
          <w:docGrid w:type="lines" w:linePitch="312"/>
        </w:sectPr>
      </w:pPr>
    </w:p>
    <w:p w:rsidR="00232FA0" w:rsidP="00232FA0">
      <w:pPr>
        <w:pStyle w:val="Normal0"/>
        <w:spacing w:line="360" w:lineRule="auto"/>
        <w:ind w:left="1077" w:firstLine="840" w:leftChars="513" w:firstLineChars="350"/>
        <w:rPr>
          <w:rFonts w:ascii="宋体" w:hAnsi="宋体"/>
          <w:sz w:val="24"/>
        </w:rPr>
      </w:pPr>
      <w:r>
        <w:rPr>
          <w:rFonts w:ascii="宋体" w:hAnsi="宋体"/>
          <w:sz w:val="24"/>
        </w:rPr>
        <w:pict>
          <v:shape id="_x0000_i1030" type="#_x0000_t75" style="width:292.5pt;height:256.5pt">
            <v:imagedata r:id="rId8" o:title="6-1"/>
          </v:shape>
        </w:pict>
      </w:r>
    </w:p>
    <w:p w:rsidR="00232FA0" w:rsidP="00232FA0">
      <w:pPr>
        <w:pStyle w:val="Normal0"/>
        <w:spacing w:line="360" w:lineRule="auto"/>
        <w:ind w:left="1077" w:firstLine="840" w:leftChars="513" w:firstLineChars="350"/>
        <w:rPr>
          <w:rFonts w:ascii="宋体" w:hAnsi="宋体"/>
          <w:sz w:val="24"/>
        </w:rPr>
      </w:pPr>
    </w:p>
    <w:p w:rsidR="00232FA0" w:rsidP="00232FA0">
      <w:pPr>
        <w:pStyle w:val="Normal0"/>
        <w:spacing w:line="360" w:lineRule="auto"/>
        <w:ind w:left="1077" w:firstLine="1800" w:leftChars="513" w:firstLineChars="750"/>
        <w:rPr>
          <w:rFonts w:ascii="宋体" w:hAnsi="宋体"/>
          <w:sz w:val="24"/>
        </w:rPr>
      </w:pPr>
      <w:r>
        <w:rPr>
          <w:rFonts w:ascii="宋体" w:hAnsi="宋体"/>
          <w:sz w:val="24"/>
        </w:rPr>
        <w:object>
          <v:shape id="_x0000_i1031" type="#_x0000_t75" style="width:241.5pt;height:158.25pt" o:oleicon="f" o:ole="">
            <v:imagedata r:id="rId9" o:title="" croptop="25952f" cropbottom="24988f" cropleft="28035f" cropright="28371f"/>
          </v:shape>
          <o:OLEObject Type="Embed" ProgID="AutoCAD.Drawing.16" ShapeID="_x0000_i1031" DrawAspect="Content" ObjectID="_1758794895" r:id="rId10"/>
        </w:object>
      </w:r>
    </w:p>
    <w:p w:rsidR="00232FA0" w:rsidP="00232FA0">
      <w:pPr>
        <w:pStyle w:val="Normal0"/>
        <w:spacing w:line="360" w:lineRule="auto"/>
        <w:ind w:left="1077" w:firstLine="1800" w:leftChars="513" w:firstLineChars="750"/>
        <w:rPr>
          <w:rFonts w:ascii="宋体" w:hAnsi="宋体"/>
          <w:sz w:val="24"/>
        </w:rPr>
      </w:pPr>
      <w:r>
        <w:rPr>
          <w:rFonts w:ascii="宋体" w:hAnsi="宋体" w:hint="eastAsia"/>
          <w:sz w:val="24"/>
        </w:rPr>
        <w:t xml:space="preserve">       </w:t>
      </w:r>
      <w:r>
        <w:rPr>
          <w:rFonts w:ascii="宋体" w:hAnsi="宋体" w:hint="eastAsia"/>
          <w:sz w:val="24"/>
        </w:rPr>
        <w:t>梁、板模板保温措施</w:t>
      </w:r>
    </w:p>
    <w:p w:rsidR="00232FA0" w:rsidP="00232FA0">
      <w:pPr>
        <w:pStyle w:val="Normal0"/>
        <w:spacing w:line="360" w:lineRule="auto"/>
        <w:ind w:left="1077" w:firstLine="1800" w:leftChars="513" w:firstLineChars="750"/>
        <w:rPr>
          <w:rFonts w:ascii="宋体" w:hAnsi="宋体"/>
          <w:sz w:val="24"/>
        </w:rPr>
      </w:pP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Pr>
          <w:rFonts w:ascii="宋体" w:hAnsi="宋体" w:hint="eastAsia"/>
          <w:sz w:val="24"/>
        </w:rPr>
        <w:t>3</w:t>
      </w:r>
      <w:r w:rsidRPr="00A64872">
        <w:rPr>
          <w:rFonts w:ascii="宋体" w:hAnsi="宋体" w:hint="eastAsia"/>
          <w:sz w:val="24"/>
        </w:rPr>
        <w:t>）</w:t>
      </w:r>
      <w:r>
        <w:rPr>
          <w:rFonts w:ascii="宋体" w:hAnsi="宋体" w:hint="eastAsia"/>
          <w:sz w:val="24"/>
        </w:rPr>
        <w:t>梁板上表面在砼浇筑初步找平后，找平压实拉毛</w:t>
      </w:r>
      <w:r w:rsidRPr="00A64872">
        <w:rPr>
          <w:rFonts w:ascii="宋体" w:hAnsi="宋体" w:hint="eastAsia"/>
          <w:sz w:val="24"/>
        </w:rPr>
        <w:t>，用一层塑料布、两层</w:t>
      </w:r>
      <w:r>
        <w:rPr>
          <w:rFonts w:ascii="宋体" w:hAnsi="宋体" w:hint="eastAsia"/>
          <w:sz w:val="24"/>
        </w:rPr>
        <w:t>岩棉被</w:t>
      </w:r>
      <w:r w:rsidRPr="00A64872">
        <w:rPr>
          <w:rFonts w:ascii="宋体" w:hAnsi="宋体" w:hint="eastAsia"/>
          <w:sz w:val="24"/>
        </w:rPr>
        <w:t>保温。</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w:t>
      </w:r>
      <w:r>
        <w:rPr>
          <w:rFonts w:ascii="宋体" w:hAnsi="宋体" w:hint="eastAsia"/>
          <w:sz w:val="24"/>
        </w:rPr>
        <w:t>4</w:t>
      </w:r>
      <w:r w:rsidRPr="00A64872">
        <w:rPr>
          <w:rFonts w:ascii="宋体" w:hAnsi="宋体" w:hint="eastAsia"/>
          <w:sz w:val="24"/>
        </w:rPr>
        <w:t>）模板和承重支架要待砼达到规范的强度才能拆除。</w:t>
      </w:r>
    </w:p>
    <w:p w:rsidR="00232FA0" w:rsidP="00232FA0">
      <w:pPr>
        <w:pStyle w:val="Normal0"/>
        <w:spacing w:line="360" w:lineRule="auto"/>
        <w:ind w:left="1079" w:hanging="600" w:leftChars="228" w:hangingChars="25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）地下室底板</w:t>
      </w:r>
      <w:r w:rsidRPr="00A64872">
        <w:rPr>
          <w:rFonts w:ascii="宋体" w:hAnsi="宋体" w:hint="eastAsia"/>
          <w:sz w:val="24"/>
        </w:rPr>
        <w:t>表面在砼浇筑初步找平后，找平压实拉毛后，用一层塑料布、两层</w:t>
      </w:r>
      <w:r>
        <w:rPr>
          <w:rFonts w:ascii="宋体" w:hAnsi="宋体" w:hint="eastAsia"/>
          <w:sz w:val="24"/>
        </w:rPr>
        <w:t>岩棉</w:t>
      </w:r>
    </w:p>
    <w:p w:rsidR="00232FA0" w:rsidP="00232FA0">
      <w:pPr>
        <w:pStyle w:val="Normal0"/>
        <w:spacing w:line="360" w:lineRule="auto"/>
        <w:ind w:left="1079" w:hanging="600" w:leftChars="228" w:hangingChars="250"/>
        <w:rPr>
          <w:rFonts w:ascii="宋体" w:hAnsi="宋体"/>
          <w:sz w:val="24"/>
        </w:rPr>
      </w:pPr>
      <w:r>
        <w:rPr>
          <w:rFonts w:ascii="宋体" w:hAnsi="宋体" w:hint="eastAsia"/>
          <w:sz w:val="24"/>
        </w:rPr>
        <w:t xml:space="preserve">     </w:t>
      </w:r>
      <w:r>
        <w:rPr>
          <w:rFonts w:ascii="宋体" w:hAnsi="宋体" w:hint="eastAsia"/>
          <w:sz w:val="24"/>
        </w:rPr>
        <w:t>被</w:t>
      </w:r>
      <w:r w:rsidRPr="00A64872">
        <w:rPr>
          <w:rFonts w:ascii="宋体" w:hAnsi="宋体" w:hint="eastAsia"/>
          <w:sz w:val="24"/>
        </w:rPr>
        <w:t>保</w:t>
      </w:r>
      <w:r>
        <w:rPr>
          <w:rFonts w:ascii="宋体" w:hAnsi="宋体" w:hint="eastAsia"/>
          <w:sz w:val="24"/>
        </w:rPr>
        <w:t>温</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p>
    <w:p w:rsidR="00D83BEF" w:rsidP="00D83BEF">
      <w:pPr>
        <w:pStyle w:val="Normal0"/>
        <w:spacing w:line="360" w:lineRule="auto"/>
        <w:rPr>
          <w:rFonts w:ascii="宋体" w:hAnsi="宋体"/>
          <w:sz w:val="24"/>
        </w:rPr>
        <w:sectPr w:rsidSect="003301C6">
          <w:type w:val="nextPage"/>
          <w:pgSz w:w="11906" w:h="16838"/>
          <w:pgMar w:top="0" w:right="1800" w:bottom="19" w:left="1800" w:header="851" w:footer="992" w:gutter="0"/>
          <w:pgNumType w:start="9"/>
          <w:cols w:space="425"/>
          <w:titlePg w:val="0"/>
          <w:docGrid w:type="lines" w:linePitch="312"/>
        </w:sectPr>
      </w:pPr>
    </w:p>
    <w:p w:rsidR="00232FA0" w:rsidP="00D83BEF">
      <w:pPr>
        <w:pStyle w:val="Normal0"/>
        <w:spacing w:line="360" w:lineRule="auto"/>
        <w:ind w:firstLine="1320" w:firstLineChars="550"/>
        <w:rPr>
          <w:rFonts w:ascii="宋体" w:hAnsi="宋体"/>
          <w:sz w:val="24"/>
        </w:rPr>
      </w:pPr>
      <w:r>
        <w:rPr>
          <w:rFonts w:ascii="宋体" w:hAnsi="宋体"/>
          <w:sz w:val="24"/>
        </w:rPr>
        <w:pict>
          <v:shape id="_x0000_i1032" type="#_x0000_t75" style="width:278.25pt;height:237.75pt">
            <v:imagedata r:id="rId11" o:title="7-1"/>
          </v:shape>
        </w:pict>
      </w:r>
    </w:p>
    <w:p w:rsidR="00232FA0" w:rsidRPr="00A64872" w:rsidP="00232FA0">
      <w:pPr>
        <w:pStyle w:val="Normal0"/>
        <w:spacing w:line="360" w:lineRule="auto"/>
        <w:rPr>
          <w:rFonts w:ascii="宋体" w:hAnsi="宋体"/>
          <w:sz w:val="24"/>
        </w:rPr>
      </w:pP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3</w:t>
      </w:r>
      <w:r w:rsidRPr="00A64872">
        <w:rPr>
          <w:rFonts w:ascii="宋体" w:hAnsi="宋体" w:hint="eastAsia"/>
          <w:sz w:val="24"/>
        </w:rPr>
        <w:t>、冬施防冻剂的选用</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防冻剂应选用具有天津市准用证、产品检验合格证、产品出厂合格证等“三证”齐全的产品。由商品混凝土供应商提供有关资料，其各项技术指标必须达到规范要求。</w:t>
      </w:r>
    </w:p>
    <w:p w:rsidR="00232FA0" w:rsidRPr="006F6EF8" w:rsidP="00232FA0">
      <w:pPr>
        <w:pStyle w:val="Normal0"/>
        <w:spacing w:line="360" w:lineRule="auto"/>
        <w:ind w:firstLine="480" w:firstLineChars="200"/>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6F6EF8">
          <w:rPr>
            <w:rFonts w:ascii="宋体" w:hAnsi="宋体" w:hint="eastAsia"/>
            <w:bCs/>
            <w:sz w:val="24"/>
          </w:rPr>
          <w:t>5.</w:t>
        </w:r>
        <w:r>
          <w:rPr>
            <w:rFonts w:ascii="宋体" w:hAnsi="宋体" w:hint="eastAsia"/>
            <w:bCs/>
            <w:sz w:val="24"/>
          </w:rPr>
          <w:t>4</w:t>
        </w:r>
        <w:r w:rsidRPr="006F6EF8">
          <w:rPr>
            <w:rFonts w:ascii="宋体" w:hAnsi="宋体" w:hint="eastAsia"/>
            <w:bCs/>
            <w:sz w:val="24"/>
          </w:rPr>
          <w:t>.3</w:t>
        </w:r>
      </w:smartTag>
      <w:r w:rsidRPr="006F6EF8">
        <w:rPr>
          <w:rFonts w:ascii="宋体" w:hAnsi="宋体" w:hint="eastAsia"/>
          <w:bCs/>
          <w:sz w:val="24"/>
        </w:rPr>
        <w:t>综合蓄热法有关热工计算</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、工程简况及分析</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本工程</w:t>
      </w:r>
      <w:r>
        <w:rPr>
          <w:rFonts w:ascii="宋体" w:hAnsi="宋体" w:hint="eastAsia"/>
          <w:sz w:val="24"/>
        </w:rPr>
        <w:t>各栋号主体结构</w:t>
      </w:r>
      <w:r w:rsidRPr="00A64872">
        <w:rPr>
          <w:rFonts w:ascii="宋体" w:hAnsi="宋体" w:hint="eastAsia"/>
          <w:sz w:val="24"/>
        </w:rPr>
        <w:t>施工阶段</w:t>
      </w:r>
      <w:r>
        <w:rPr>
          <w:rFonts w:ascii="宋体" w:hAnsi="宋体" w:hint="eastAsia"/>
          <w:sz w:val="24"/>
        </w:rPr>
        <w:t>均有</w:t>
      </w:r>
      <w:r w:rsidRPr="00A64872">
        <w:rPr>
          <w:rFonts w:ascii="宋体" w:hAnsi="宋体" w:hint="eastAsia"/>
          <w:sz w:val="24"/>
        </w:rPr>
        <w:t>极低温阶段</w:t>
      </w:r>
      <w:r>
        <w:rPr>
          <w:rFonts w:ascii="宋体" w:hAnsi="宋体" w:hint="eastAsia"/>
          <w:sz w:val="24"/>
        </w:rPr>
        <w:t>施工情况</w:t>
      </w:r>
      <w:r w:rsidRPr="00A64872">
        <w:rPr>
          <w:rFonts w:ascii="宋体" w:hAnsi="宋体" w:hint="eastAsia"/>
          <w:sz w:val="24"/>
        </w:rPr>
        <w:t>，通过对工程结构的梁、板、柱构件表面系数的计算可知楼板的表面系数最大为</w:t>
      </w:r>
      <w:smartTag w:uri="urn:schemas-microsoft-com:office:smarttags" w:element="chmetcnv">
        <w:smartTagPr>
          <w:attr w:name="HasSpace" w:val="False"/>
          <w:attr w:name="Negative" w:val="False"/>
          <w:attr w:name="NumberType" w:val="1"/>
          <w:attr w:name="SourceValue" w:val="20"/>
          <w:attr w:name="TCSC" w:val="0"/>
          <w:attr w:name="UnitName" w:val="m"/>
        </w:smartTagPr>
        <w:r w:rsidRPr="00A64872">
          <w:rPr>
            <w:rFonts w:ascii="宋体" w:hAnsi="宋体" w:hint="eastAsia"/>
            <w:sz w:val="24"/>
          </w:rPr>
          <w:t>20</w:t>
        </w:r>
        <w:r>
          <w:rPr>
            <w:rFonts w:ascii="宋体" w:hAnsi="宋体" w:hint="eastAsia"/>
            <w:sz w:val="24"/>
          </w:rPr>
          <w:t>m</w:t>
        </w:r>
      </w:smartTag>
      <w:r w:rsidRPr="00495F96">
        <w:rPr>
          <w:rFonts w:ascii="宋体" w:hAnsi="宋体" w:hint="eastAsia"/>
          <w:sz w:val="24"/>
          <w:vertAlign w:val="superscript"/>
        </w:rPr>
        <w:t>-1</w:t>
      </w:r>
      <w:r w:rsidRPr="00A64872">
        <w:rPr>
          <w:rFonts w:ascii="宋体" w:hAnsi="宋体" w:hint="eastAsia"/>
          <w:sz w:val="24"/>
        </w:rPr>
        <w:t>，属于薄细结构范畴，散热量最大，属于冬期施工的最不利的部位，砼施工仅对此进行热工计算，具有较强的代表性、针对性。</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2</w:t>
      </w:r>
      <w:r w:rsidRPr="00A64872">
        <w:rPr>
          <w:rFonts w:ascii="宋体" w:hAnsi="宋体" w:hint="eastAsia"/>
          <w:sz w:val="24"/>
        </w:rPr>
        <w:t>、计算说明</w:t>
      </w:r>
    </w:p>
    <w:p w:rsidR="00232FA0" w:rsidRPr="00A64872" w:rsidP="00232FA0">
      <w:pPr>
        <w:pStyle w:val="Normal0"/>
        <w:spacing w:line="360" w:lineRule="auto"/>
        <w:ind w:left="2" w:firstLine="480" w:leftChars="1"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本计算所涉及的自然条件，即冷却期间的平均气温和结构表面系数均满足《建筑工程冬期施工规程》（</w:t>
      </w:r>
      <w:r w:rsidRPr="00A64872">
        <w:rPr>
          <w:rFonts w:ascii="宋体" w:hAnsi="宋体" w:hint="eastAsia"/>
          <w:sz w:val="24"/>
        </w:rPr>
        <w:t>JGJ104-97</w:t>
      </w:r>
      <w:r w:rsidRPr="00A64872">
        <w:rPr>
          <w:rFonts w:ascii="宋体" w:hAnsi="宋体" w:hint="eastAsia"/>
          <w:sz w:val="24"/>
        </w:rPr>
        <w:t>）的</w:t>
      </w: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7.3.2</w:t>
        </w:r>
      </w:smartTag>
      <w:r w:rsidRPr="00A64872">
        <w:rPr>
          <w:rFonts w:ascii="宋体" w:hAnsi="宋体" w:hint="eastAsia"/>
          <w:sz w:val="24"/>
        </w:rPr>
        <w:t>规定要求，即冷却期间平均气温不低于</w:t>
      </w:r>
      <w:smartTag w:uri="urn:schemas-microsoft-com:office:smarttags" w:element="chmetcnv">
        <w:smartTagPr>
          <w:attr w:name="HasSpace" w:val="False"/>
          <w:attr w:name="Negative" w:val="True"/>
          <w:attr w:name="NumberType" w:val="1"/>
          <w:attr w:name="SourceValue" w:val="12"/>
          <w:attr w:name="TCSC" w:val="0"/>
          <w:attr w:name="UnitName" w:val="℃"/>
        </w:smartTagPr>
        <w:r w:rsidRPr="00A64872">
          <w:rPr>
            <w:rFonts w:ascii="宋体" w:hAnsi="宋体" w:hint="eastAsia"/>
            <w:sz w:val="24"/>
          </w:rPr>
          <w:t>-12</w:t>
        </w:r>
        <w:r w:rsidRPr="00A64872">
          <w:rPr>
            <w:rFonts w:ascii="宋体" w:hAnsi="宋体" w:hint="eastAsia"/>
            <w:sz w:val="24"/>
          </w:rPr>
          <w:t>℃</w:t>
        </w:r>
      </w:smartTag>
      <w:r w:rsidRPr="00A64872">
        <w:rPr>
          <w:rFonts w:ascii="宋体" w:hAnsi="宋体" w:hint="eastAsia"/>
          <w:sz w:val="24"/>
        </w:rPr>
        <w:t>，结构表面系数</w:t>
      </w:r>
      <w:r w:rsidRPr="00A64872">
        <w:rPr>
          <w:rFonts w:ascii="宋体" w:hAnsi="宋体" w:hint="eastAsia"/>
          <w:sz w:val="24"/>
        </w:rPr>
        <w:t>5</w:t>
      </w:r>
      <w:r w:rsidRPr="00A64872">
        <w:rPr>
          <w:rFonts w:ascii="宋体" w:hAnsi="宋体" w:hint="eastAsia"/>
          <w:sz w:val="24"/>
        </w:rPr>
        <w:t>≤</w:t>
      </w:r>
      <w:r w:rsidRPr="00A64872">
        <w:rPr>
          <w:rFonts w:ascii="宋体" w:hAnsi="宋体" w:hint="eastAsia"/>
          <w:sz w:val="24"/>
        </w:rPr>
        <w:t>M</w:t>
      </w:r>
      <w:r w:rsidRPr="00A64872">
        <w:rPr>
          <w:rFonts w:ascii="宋体" w:hAnsi="宋体" w:hint="eastAsia"/>
          <w:sz w:val="24"/>
        </w:rPr>
        <w:t>≤</w:t>
      </w:r>
      <w:r w:rsidRPr="00A64872">
        <w:rPr>
          <w:rFonts w:ascii="宋体" w:hAnsi="宋体" w:hint="eastAsia"/>
          <w:sz w:val="24"/>
        </w:rPr>
        <w:t>15</w:t>
      </w:r>
      <w:r w:rsidRPr="00A64872">
        <w:rPr>
          <w:rFonts w:ascii="宋体" w:hAnsi="宋体" w:hint="eastAsia"/>
          <w:sz w:val="24"/>
        </w:rPr>
        <w:t>。</w:t>
      </w:r>
    </w:p>
    <w:p w:rsidR="00232FA0" w:rsidRPr="00A64872" w:rsidP="00232FA0">
      <w:pPr>
        <w:pStyle w:val="Normal0"/>
        <w:spacing w:line="360" w:lineRule="auto"/>
        <w:ind w:left="2" w:firstLine="480" w:leftChars="1" w:firstLineChars="200"/>
        <w:rPr>
          <w:rFonts w:ascii="宋体" w:hAnsi="宋体"/>
          <w:sz w:val="24"/>
        </w:rPr>
      </w:pPr>
      <w:r>
        <w:rPr>
          <w:rFonts w:ascii="宋体" w:hAnsi="宋体" w:hint="eastAsia"/>
          <w:sz w:val="24"/>
        </w:rPr>
        <w:t>(2)</w:t>
      </w:r>
      <w:r w:rsidRPr="00A64872">
        <w:rPr>
          <w:rFonts w:ascii="宋体" w:hAnsi="宋体" w:hint="eastAsia"/>
          <w:sz w:val="24"/>
        </w:rPr>
        <w:t>本计算的参数、系数等取值，均与冬施方案中即定的封闭保温措施一致，即</w:t>
      </w:r>
      <w:r>
        <w:rPr>
          <w:rFonts w:ascii="宋体" w:hAnsi="宋体" w:hint="eastAsia"/>
          <w:sz w:val="24"/>
        </w:rPr>
        <w:t>外墙混凝土浇筑完毕后满挂岩棉被保温，</w:t>
      </w:r>
      <w:r w:rsidRPr="00A64872">
        <w:rPr>
          <w:rFonts w:ascii="宋体" w:hAnsi="宋体" w:hint="eastAsia"/>
          <w:sz w:val="24"/>
        </w:rPr>
        <w:t>现浇板上用一层塑料覆盖，上满铺两层</w:t>
      </w:r>
      <w:r>
        <w:rPr>
          <w:rFonts w:ascii="宋体" w:hAnsi="宋体" w:hint="eastAsia"/>
          <w:sz w:val="24"/>
        </w:rPr>
        <w:t>岩棉被</w:t>
      </w:r>
      <w:r w:rsidRPr="00A64872">
        <w:rPr>
          <w:rFonts w:ascii="宋体" w:hAnsi="宋体" w:hint="eastAsia"/>
          <w:sz w:val="24"/>
        </w:rPr>
        <w:t>保温保湿养护。</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sidRPr="00A64872">
        <w:rPr>
          <w:rFonts w:ascii="宋体" w:hAnsi="宋体" w:hint="eastAsia"/>
          <w:sz w:val="24"/>
        </w:rPr>
        <w:t>本计算考虑掺加早强复合抗冻剂，按《建筑工程冬期施工规程》之</w:t>
      </w: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7.1.1</w:t>
        </w:r>
      </w:smartTag>
      <w:r w:rsidRPr="00A64872">
        <w:rPr>
          <w:rFonts w:ascii="宋体" w:hAnsi="宋体" w:hint="eastAsia"/>
          <w:sz w:val="24"/>
        </w:rPr>
        <w:t>.2</w:t>
      </w:r>
      <w:r w:rsidRPr="00A64872">
        <w:rPr>
          <w:rFonts w:ascii="宋体" w:hAnsi="宋体" w:hint="eastAsia"/>
          <w:sz w:val="24"/>
        </w:rPr>
        <w:t>要求，当室外最低气温不低于一</w:t>
      </w:r>
      <w:smartTag w:uri="urn:schemas-microsoft-com:office:smarttags" w:element="chmetcnv">
        <w:smartTagPr>
          <w:attr w:name="HasSpace" w:val="False"/>
          <w:attr w:name="Negative" w:val="False"/>
          <w:attr w:name="NumberType" w:val="1"/>
          <w:attr w:name="SourceValue" w:val="15"/>
          <w:attr w:name="TCSC" w:val="0"/>
          <w:attr w:name="UnitName" w:val="℃"/>
        </w:smartTagPr>
        <w:r w:rsidRPr="00A64872">
          <w:rPr>
            <w:rFonts w:ascii="宋体" w:hAnsi="宋体" w:hint="eastAsia"/>
            <w:sz w:val="24"/>
          </w:rPr>
          <w:t>15</w:t>
        </w:r>
        <w:r w:rsidRPr="00A64872">
          <w:rPr>
            <w:rFonts w:ascii="宋体" w:hAnsi="宋体" w:hint="eastAsia"/>
            <w:sz w:val="24"/>
          </w:rPr>
          <w:t>℃</w:t>
        </w:r>
      </w:smartTag>
      <w:r w:rsidRPr="00A64872">
        <w:rPr>
          <w:rFonts w:ascii="宋体" w:hAnsi="宋体" w:hint="eastAsia"/>
          <w:sz w:val="24"/>
        </w:rPr>
        <w:t>时，其受冻临界强度不得小于</w:t>
      </w:r>
      <w:r w:rsidRPr="00A64872">
        <w:rPr>
          <w:rFonts w:ascii="宋体" w:hAnsi="宋体" w:hint="eastAsia"/>
          <w:sz w:val="24"/>
        </w:rPr>
        <w:t>4.0N/mm</w:t>
      </w:r>
      <w:r w:rsidRPr="00A64872">
        <w:rPr>
          <w:rFonts w:ascii="宋体" w:hAnsi="宋体" w:hint="eastAsia"/>
          <w:sz w:val="24"/>
          <w:vertAlign w:val="superscript"/>
        </w:rPr>
        <w:t>2</w:t>
      </w:r>
      <w:r w:rsidRPr="00A64872">
        <w:rPr>
          <w:rFonts w:ascii="宋体" w:hAnsi="宋体" w:hint="eastAsia"/>
          <w:sz w:val="24"/>
        </w:rPr>
        <w:t>（</w:t>
      </w:r>
      <w:r w:rsidRPr="00A64872">
        <w:rPr>
          <w:rFonts w:ascii="宋体" w:hAnsi="宋体" w:hint="eastAsia"/>
          <w:sz w:val="24"/>
        </w:rPr>
        <w:t>4MPa</w:t>
      </w:r>
      <w:r w:rsidRPr="00A64872">
        <w:rPr>
          <w:rFonts w:ascii="宋体" w:hAnsi="宋体" w:hint="eastAsia"/>
          <w:sz w:val="24"/>
        </w:rPr>
        <w:t>），计算按天津地区的要求受冻临界强度为</w:t>
      </w:r>
      <w:r w:rsidRPr="00A64872">
        <w:rPr>
          <w:rFonts w:ascii="宋体" w:hAnsi="宋体" w:hint="eastAsia"/>
          <w:sz w:val="24"/>
        </w:rPr>
        <w:t>3.5Mpa</w:t>
      </w:r>
      <w:r w:rsidRPr="00A64872">
        <w:rPr>
          <w:rFonts w:ascii="宋体" w:hAnsi="宋体" w:hint="eastAsia"/>
          <w:sz w:val="24"/>
        </w:rPr>
        <w:t>。</w:t>
      </w:r>
    </w:p>
    <w:p w:rsidR="00232FA0" w:rsidRPr="00A64872" w:rsidP="00232FA0">
      <w:pPr>
        <w:pStyle w:val="Normal0"/>
        <w:spacing w:line="360" w:lineRule="auto"/>
        <w:ind w:left="2" w:firstLine="480" w:leftChars="1" w:firstLineChars="200"/>
        <w:rPr>
          <w:rFonts w:ascii="宋体" w:hAnsi="宋体"/>
          <w:sz w:val="24"/>
        </w:rPr>
        <w:sectPr w:rsidSect="003301C6">
          <w:type w:val="nextPage"/>
          <w:pgSz w:w="11906" w:h="16838"/>
          <w:pgMar w:top="0" w:right="1800" w:bottom="19" w:left="1800" w:header="851" w:footer="992" w:gutter="0"/>
          <w:pgNumType w:start="10"/>
          <w:cols w:space="425"/>
          <w:titlePg w:val="0"/>
          <w:docGrid w:type="lines" w:linePitch="312"/>
        </w:sectPr>
      </w:pPr>
      <w:r>
        <w:rPr>
          <w:rFonts w:ascii="宋体" w:hAnsi="宋体" w:hint="eastAsia"/>
          <w:sz w:val="24"/>
        </w:rPr>
        <w:t>4)</w:t>
      </w:r>
      <w:r w:rsidRPr="00A64872">
        <w:rPr>
          <w:rFonts w:ascii="宋体" w:hAnsi="宋体" w:hint="eastAsia"/>
          <w:sz w:val="24"/>
        </w:rPr>
        <w:t>本计算所涉及的水泥用量等参数，是参考商品砼搅拌站提供的“</w:t>
      </w:r>
      <w:r w:rsidRPr="00A64872">
        <w:rPr>
          <w:rFonts w:ascii="宋体" w:hAnsi="宋体" w:hint="eastAsia"/>
          <w:sz w:val="24"/>
        </w:rPr>
        <w:t>C30</w:t>
      </w:r>
      <w:r w:rsidRPr="00A64872">
        <w:rPr>
          <w:rFonts w:ascii="宋体" w:hAnsi="宋体" w:hint="eastAsia"/>
          <w:sz w:val="24"/>
        </w:rPr>
        <w:t>砼冬季施工配合比”配合比中的水泥掺量指标满足《建筑工程冬期施工规程》之</w:t>
      </w: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7.1.3</w:t>
        </w:r>
      </w:smartTag>
      <w:r w:rsidRPr="00A64872">
        <w:rPr>
          <w:rFonts w:ascii="宋体" w:hAnsi="宋体" w:hint="eastAsia"/>
          <w:sz w:val="24"/>
        </w:rPr>
        <w:t>的规定要求。即“普通硅酸盐强度等级为</w:t>
      </w:r>
      <w:r w:rsidRPr="00A64872">
        <w:rPr>
          <w:rFonts w:ascii="宋体" w:hAnsi="宋体" w:hint="eastAsia"/>
          <w:sz w:val="24"/>
        </w:rPr>
        <w:t>32.5</w:t>
      </w:r>
      <w:r w:rsidRPr="00A64872">
        <w:rPr>
          <w:rFonts w:ascii="宋体" w:hAnsi="宋体" w:hint="eastAsia"/>
          <w:sz w:val="24"/>
        </w:rPr>
        <w:t>的水泥，最少水泥用量不应少于</w:t>
      </w:r>
      <w:smartTag w:uri="urn:schemas-microsoft-com:office:smarttags" w:element="chmetcnv">
        <w:smartTagPr>
          <w:attr w:name="HasSpace" w:val="False"/>
          <w:attr w:name="Negative" w:val="False"/>
          <w:attr w:name="NumberType" w:val="1"/>
          <w:attr w:name="SourceValue" w:val="300"/>
          <w:attr w:name="TCSC" w:val="0"/>
          <w:attr w:name="UnitName" w:val="kg"/>
        </w:smartTagPr>
        <w:r w:rsidRPr="00A64872">
          <w:rPr>
            <w:rFonts w:ascii="宋体" w:hAnsi="宋体" w:hint="eastAsia"/>
            <w:sz w:val="24"/>
          </w:rPr>
          <w:t>300Kg</w:t>
        </w:r>
      </w:smartTag>
      <w:r w:rsidRPr="00A64872">
        <w:rPr>
          <w:rFonts w:ascii="宋体" w:hAnsi="宋体" w:hint="eastAsia"/>
          <w:sz w:val="24"/>
        </w:rPr>
        <w:t>/m</w:t>
      </w:r>
      <w:r w:rsidRPr="00A64872">
        <w:rPr>
          <w:rFonts w:ascii="宋体" w:hAnsi="宋体" w:hint="eastAsia"/>
          <w:sz w:val="24"/>
          <w:vertAlign w:val="superscript"/>
        </w:rPr>
        <w:t>3</w:t>
      </w:r>
      <w:r w:rsidRPr="00A64872">
        <w:rPr>
          <w:rFonts w:ascii="宋体" w:hAnsi="宋体" w:hint="eastAsia"/>
          <w:sz w:val="24"/>
        </w:rPr>
        <w:t>，水灰</w:t>
      </w:r>
      <w:r w:rsidRPr="00A64872">
        <w:rPr>
          <w:rFonts w:ascii="宋体" w:hAnsi="宋体" w:hint="eastAsia"/>
          <w:sz w:val="24"/>
        </w:rPr>
        <w:t>比不应大于</w:t>
      </w:r>
      <w:smartTag w:uri="urn:schemas-microsoft-com:office:smarttags" w:element="chmetcnv">
        <w:smartTagPr>
          <w:attr w:name="HasSpace" w:val="False"/>
          <w:attr w:name="Negative" w:val="False"/>
          <w:attr w:name="NumberType" w:val="1"/>
          <w:attr w:name="SourceValue" w:val=".6"/>
          <w:attr w:name="TCSC" w:val="0"/>
          <w:attr w:name="UnitName" w:val="”"/>
        </w:smartTagPr>
        <w:r w:rsidRPr="00A64872">
          <w:rPr>
            <w:rFonts w:ascii="宋体" w:hAnsi="宋体" w:hint="eastAsia"/>
            <w:sz w:val="24"/>
          </w:rPr>
          <w:t>0.6</w:t>
        </w:r>
        <w:r w:rsidRPr="00A64872">
          <w:rPr>
            <w:rFonts w:ascii="宋体" w:hAnsi="宋体" w:hint="eastAsia"/>
            <w:sz w:val="24"/>
          </w:rPr>
          <w:t>”</w:t>
        </w:r>
      </w:smartTag>
      <w:r w:rsidRPr="00A64872">
        <w:rPr>
          <w:rFonts w:ascii="宋体" w:hAnsi="宋体" w:hint="eastAsia"/>
          <w:sz w:val="24"/>
        </w:rPr>
        <w:t>。</w:t>
      </w:r>
      <w:r>
        <w:rPr>
          <w:rFonts w:ascii="宋体" w:hAnsi="宋体" w:hint="eastAsia"/>
          <w:sz w:val="24"/>
        </w:rPr>
        <w:t>滨涛搅拌站</w:t>
      </w:r>
    </w:p>
    <w:p w:rsidR="00232FA0" w:rsidRPr="00A64872" w:rsidP="00232FA0">
      <w:pPr>
        <w:pStyle w:val="Normal0"/>
        <w:spacing w:line="360" w:lineRule="auto"/>
        <w:ind w:left="2" w:firstLine="480" w:leftChars="1" w:firstLineChars="200"/>
        <w:rPr>
          <w:rFonts w:ascii="宋体" w:hAnsi="宋体"/>
          <w:sz w:val="24"/>
        </w:rPr>
      </w:pPr>
      <w:r w:rsidRPr="00A64872">
        <w:rPr>
          <w:rFonts w:ascii="宋体" w:hAnsi="宋体" w:hint="eastAsia"/>
          <w:sz w:val="24"/>
        </w:rPr>
        <w:t>通过掺加各种外加剂来满足冬季施</w:t>
      </w:r>
      <w:r w:rsidRPr="00A64872">
        <w:rPr>
          <w:rFonts w:ascii="宋体" w:hAnsi="宋体" w:hint="eastAsia"/>
          <w:sz w:val="24"/>
        </w:rPr>
        <w:t>工的要求。</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5)</w:t>
      </w:r>
      <w:r w:rsidRPr="00A64872">
        <w:rPr>
          <w:rFonts w:ascii="宋体" w:hAnsi="宋体" w:hint="eastAsia"/>
          <w:sz w:val="24"/>
        </w:rPr>
        <w:t>本计算所采用的公式、参数以及公式中的符号所代表的意义，将尽可能明细化，不明之处请参阅《建筑工程冬期施工规程》</w:t>
      </w:r>
      <w:r w:rsidRPr="00A64872">
        <w:rPr>
          <w:rFonts w:ascii="宋体" w:hAnsi="宋体" w:hint="eastAsia"/>
          <w:sz w:val="24"/>
        </w:rPr>
        <w:t>JGJ104-97</w:t>
      </w:r>
      <w:r w:rsidRPr="00A64872">
        <w:rPr>
          <w:rFonts w:ascii="宋体" w:hAnsi="宋体" w:hint="eastAsia"/>
          <w:sz w:val="24"/>
        </w:rPr>
        <w:t>（以下简称规程）及《冬期施工手册》中说明与解释。</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3</w:t>
      </w:r>
      <w:r w:rsidRPr="00A64872">
        <w:rPr>
          <w:rFonts w:ascii="宋体" w:hAnsi="宋体" w:hint="eastAsia"/>
          <w:sz w:val="24"/>
        </w:rPr>
        <w:t>、基本参数取值</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Pr>
          <w:rFonts w:ascii="宋体" w:hAnsi="宋体" w:hint="eastAsia"/>
          <w:sz w:val="24"/>
        </w:rPr>
        <w:t>1</w:t>
      </w:r>
      <w:r w:rsidRPr="00A64872">
        <w:rPr>
          <w:rFonts w:ascii="宋体" w:hAnsi="宋体" w:hint="eastAsia"/>
          <w:sz w:val="24"/>
        </w:rPr>
        <w:t>）冬期施工配合比（</w:t>
      </w:r>
      <w:r w:rsidRPr="00A64872">
        <w:rPr>
          <w:rFonts w:ascii="宋体" w:hAnsi="宋体" w:hint="eastAsia"/>
          <w:sz w:val="24"/>
        </w:rPr>
        <w:t>P.O42.5</w:t>
      </w:r>
      <w:r w:rsidRPr="00A64872">
        <w:rPr>
          <w:rFonts w:ascii="宋体" w:hAnsi="宋体" w:hint="eastAsia"/>
          <w:sz w:val="24"/>
        </w:rPr>
        <w:t>号水泥）</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C30</w:t>
      </w:r>
      <w:r w:rsidRPr="00A64872">
        <w:rPr>
          <w:rFonts w:ascii="宋体" w:hAnsi="宋体" w:hint="eastAsia"/>
          <w:sz w:val="24"/>
        </w:rPr>
        <w:t>配合比：</w:t>
      </w:r>
    </w:p>
    <w:tbl>
      <w:tblPr>
        <w:tblStyle w:val="TableNormal"/>
        <w:tblW w:w="8956" w:type="dxa"/>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3"/>
        <w:gridCol w:w="955"/>
        <w:gridCol w:w="819"/>
        <w:gridCol w:w="844"/>
        <w:gridCol w:w="1055"/>
        <w:gridCol w:w="633"/>
        <w:gridCol w:w="844"/>
        <w:gridCol w:w="1055"/>
        <w:gridCol w:w="844"/>
        <w:gridCol w:w="844"/>
      </w:tblGrid>
      <w:tr w:rsidTr="008E1FB8">
        <w:tblPrEx>
          <w:tblW w:w="8956" w:type="dxa"/>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063"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水泥（</w:t>
            </w:r>
            <w:r w:rsidRPr="001B7D05">
              <w:rPr>
                <w:rFonts w:ascii="宋体" w:hAnsi="宋体" w:hint="eastAsia"/>
                <w:color w:val="FF0000"/>
                <w:sz w:val="24"/>
              </w:rPr>
              <w:t>kg</w:t>
            </w:r>
            <w:r w:rsidRPr="001B7D05">
              <w:rPr>
                <w:rFonts w:ascii="宋体" w:hAnsi="宋体" w:hint="eastAsia"/>
                <w:color w:val="FF0000"/>
                <w:sz w:val="24"/>
              </w:rPr>
              <w:t>）</w:t>
            </w:r>
          </w:p>
        </w:tc>
        <w:tc>
          <w:tcPr>
            <w:tcW w:w="9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水（</w:t>
            </w:r>
            <w:r w:rsidRPr="001B7D05">
              <w:rPr>
                <w:rFonts w:ascii="宋体" w:hAnsi="宋体" w:hint="eastAsia"/>
                <w:color w:val="FF0000"/>
                <w:sz w:val="24"/>
              </w:rPr>
              <w:t>kg</w:t>
            </w:r>
            <w:r w:rsidRPr="001B7D05">
              <w:rPr>
                <w:rFonts w:ascii="宋体" w:hAnsi="宋体" w:hint="eastAsia"/>
                <w:color w:val="FF0000"/>
                <w:sz w:val="24"/>
              </w:rPr>
              <w:t>）</w:t>
            </w:r>
          </w:p>
        </w:tc>
        <w:tc>
          <w:tcPr>
            <w:tcW w:w="819"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砂（</w:t>
            </w:r>
            <w:r w:rsidRPr="001B7D05">
              <w:rPr>
                <w:rFonts w:ascii="宋体" w:hAnsi="宋体" w:hint="eastAsia"/>
                <w:color w:val="FF0000"/>
                <w:sz w:val="24"/>
              </w:rPr>
              <w:t>kg</w:t>
            </w:r>
            <w:r w:rsidRPr="001B7D05">
              <w:rPr>
                <w:rFonts w:ascii="宋体" w:hAnsi="宋体" w:hint="eastAsia"/>
                <w:color w:val="FF0000"/>
                <w:sz w:val="24"/>
              </w:rPr>
              <w:t>）</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石（</w:t>
            </w:r>
            <w:r w:rsidRPr="001B7D05">
              <w:rPr>
                <w:rFonts w:ascii="宋体" w:hAnsi="宋体" w:hint="eastAsia"/>
                <w:color w:val="FF0000"/>
                <w:sz w:val="24"/>
              </w:rPr>
              <w:t>kg</w:t>
            </w:r>
            <w:r w:rsidRPr="001B7D05">
              <w:rPr>
                <w:rFonts w:ascii="宋体" w:hAnsi="宋体" w:hint="eastAsia"/>
                <w:color w:val="FF0000"/>
                <w:sz w:val="24"/>
              </w:rPr>
              <w:t>）</w:t>
            </w:r>
          </w:p>
        </w:tc>
        <w:tc>
          <w:tcPr>
            <w:tcW w:w="10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II</w:t>
            </w:r>
            <w:r w:rsidRPr="001B7D05">
              <w:rPr>
                <w:rFonts w:ascii="宋体" w:hAnsi="宋体" w:hint="eastAsia"/>
                <w:color w:val="FF0000"/>
                <w:sz w:val="24"/>
              </w:rPr>
              <w:t>级粉煤灰（</w:t>
            </w:r>
            <w:r w:rsidRPr="001B7D05">
              <w:rPr>
                <w:rFonts w:ascii="宋体" w:hAnsi="宋体" w:hint="eastAsia"/>
                <w:color w:val="FF0000"/>
                <w:sz w:val="24"/>
              </w:rPr>
              <w:t>kg</w:t>
            </w:r>
            <w:r w:rsidRPr="001B7D05">
              <w:rPr>
                <w:rFonts w:ascii="宋体" w:hAnsi="宋体" w:hint="eastAsia"/>
                <w:color w:val="FF0000"/>
                <w:sz w:val="24"/>
              </w:rPr>
              <w:t>）</w:t>
            </w:r>
          </w:p>
        </w:tc>
        <w:tc>
          <w:tcPr>
            <w:tcW w:w="633"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水灰比</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减水剂</w:t>
            </w:r>
            <w:r w:rsidRPr="001B7D05">
              <w:rPr>
                <w:rFonts w:ascii="宋体" w:hAnsi="宋体" w:hint="eastAsia"/>
                <w:color w:val="FF0000"/>
                <w:sz w:val="24"/>
              </w:rPr>
              <w:t>VZ</w:t>
            </w:r>
          </w:p>
        </w:tc>
        <w:tc>
          <w:tcPr>
            <w:tcW w:w="10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减水剂</w:t>
            </w:r>
            <w:r w:rsidRPr="001B7D05">
              <w:rPr>
                <w:rFonts w:ascii="宋体" w:hAnsi="宋体" w:hint="eastAsia"/>
                <w:color w:val="FF0000"/>
                <w:sz w:val="24"/>
              </w:rPr>
              <w:t>NN</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引气剂</w:t>
            </w:r>
            <w:r w:rsidRPr="001B7D05">
              <w:rPr>
                <w:rFonts w:ascii="宋体" w:hAnsi="宋体" w:hint="eastAsia"/>
                <w:color w:val="FF0000"/>
                <w:sz w:val="24"/>
              </w:rPr>
              <w:t>AER</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防冻剂</w:t>
            </w:r>
          </w:p>
        </w:tc>
      </w:tr>
      <w:tr w:rsidTr="008E1FB8">
        <w:tblPrEx>
          <w:tblW w:w="8956" w:type="dxa"/>
          <w:tblInd w:w="225" w:type="dxa"/>
          <w:tblLayout w:type="fixed"/>
          <w:tblLook w:val="0000"/>
        </w:tblPrEx>
        <w:tc>
          <w:tcPr>
            <w:tcW w:w="1063"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290</w:t>
            </w:r>
          </w:p>
        </w:tc>
        <w:tc>
          <w:tcPr>
            <w:tcW w:w="9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182</w:t>
            </w:r>
          </w:p>
        </w:tc>
        <w:tc>
          <w:tcPr>
            <w:tcW w:w="819"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815</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1060</w:t>
            </w:r>
          </w:p>
        </w:tc>
        <w:tc>
          <w:tcPr>
            <w:tcW w:w="10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68</w:t>
            </w:r>
          </w:p>
        </w:tc>
        <w:tc>
          <w:tcPr>
            <w:tcW w:w="633"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0.51</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895ml</w:t>
            </w:r>
          </w:p>
        </w:tc>
        <w:tc>
          <w:tcPr>
            <w:tcW w:w="1055"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4117ml</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140</w:t>
            </w:r>
          </w:p>
        </w:tc>
        <w:tc>
          <w:tcPr>
            <w:tcW w:w="844" w:type="dxa"/>
            <w:vAlign w:val="center"/>
          </w:tcPr>
          <w:p w:rsidR="00232FA0" w:rsidRPr="001B7D05" w:rsidP="008E1FB8">
            <w:pPr>
              <w:pStyle w:val="Normal0"/>
              <w:jc w:val="center"/>
              <w:rPr>
                <w:rFonts w:ascii="宋体" w:hAnsi="宋体"/>
                <w:color w:val="FF0000"/>
                <w:sz w:val="24"/>
              </w:rPr>
            </w:pPr>
            <w:r w:rsidRPr="001B7D05">
              <w:rPr>
                <w:rFonts w:ascii="宋体" w:hAnsi="宋体" w:hint="eastAsia"/>
                <w:color w:val="FF0000"/>
                <w:sz w:val="24"/>
              </w:rPr>
              <w:t>1432ml</w:t>
            </w:r>
          </w:p>
        </w:tc>
      </w:tr>
    </w:tbl>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冬季施工中全为</w:t>
      </w:r>
      <w:r w:rsidRPr="00A64872">
        <w:rPr>
          <w:rFonts w:ascii="宋体" w:hAnsi="宋体" w:hint="eastAsia"/>
          <w:sz w:val="24"/>
        </w:rPr>
        <w:t>C30</w:t>
      </w:r>
      <w:r w:rsidRPr="00A64872">
        <w:rPr>
          <w:rFonts w:ascii="宋体" w:hAnsi="宋体" w:hint="eastAsia"/>
          <w:sz w:val="24"/>
        </w:rPr>
        <w:t>砼</w:t>
      </w:r>
      <w:r w:rsidRPr="00A64872">
        <w:rPr>
          <w:rFonts w:ascii="宋体" w:hAnsi="宋体" w:hint="eastAsia"/>
          <w:sz w:val="24"/>
        </w:rPr>
        <w:t>,</w:t>
      </w:r>
      <w:r w:rsidRPr="00A64872">
        <w:rPr>
          <w:rFonts w:ascii="宋体" w:hAnsi="宋体" w:hint="eastAsia"/>
          <w:sz w:val="24"/>
        </w:rPr>
        <w:t>配合比</w:t>
      </w:r>
      <w:r w:rsidRPr="00A64872">
        <w:rPr>
          <w:rFonts w:ascii="宋体" w:hAnsi="宋体" w:hint="eastAsia"/>
          <w:sz w:val="24"/>
        </w:rPr>
        <w:t>C30</w:t>
      </w:r>
      <w:r w:rsidRPr="00A64872">
        <w:rPr>
          <w:rFonts w:ascii="宋体" w:hAnsi="宋体" w:hint="eastAsia"/>
          <w:sz w:val="24"/>
        </w:rPr>
        <w:t>计算。</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2</w:t>
      </w:r>
      <w:r w:rsidRPr="00A64872">
        <w:rPr>
          <w:rFonts w:ascii="宋体" w:hAnsi="宋体" w:hint="eastAsia"/>
          <w:sz w:val="24"/>
        </w:rPr>
        <w:t>）表面系数</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本工程中混凝土楼板厚度有</w:t>
      </w:r>
      <w:r w:rsidRPr="00A64872">
        <w:rPr>
          <w:rFonts w:ascii="宋体" w:hAnsi="宋体" w:hint="eastAsia"/>
          <w:sz w:val="24"/>
        </w:rPr>
        <w:t>1</w:t>
      </w:r>
      <w:r>
        <w:rPr>
          <w:rFonts w:ascii="宋体" w:hAnsi="宋体" w:hint="eastAsia"/>
          <w:sz w:val="24"/>
        </w:rPr>
        <w:t>4</w:t>
      </w:r>
      <w:r w:rsidRPr="00A64872">
        <w:rPr>
          <w:rFonts w:ascii="宋体" w:hAnsi="宋体" w:hint="eastAsia"/>
          <w:sz w:val="24"/>
        </w:rPr>
        <w:t>0</w:t>
      </w:r>
      <w:r>
        <w:rPr>
          <w:rFonts w:ascii="宋体" w:hAnsi="宋体" w:hint="eastAsia"/>
          <w:sz w:val="24"/>
        </w:rPr>
        <w:t>、</w:t>
      </w:r>
      <w:r w:rsidRPr="00A64872">
        <w:rPr>
          <w:rFonts w:ascii="宋体" w:hAnsi="宋体" w:hint="eastAsia"/>
          <w:sz w:val="24"/>
        </w:rPr>
        <w:t>1</w:t>
      </w:r>
      <w:r>
        <w:rPr>
          <w:rFonts w:ascii="宋体" w:hAnsi="宋体" w:hint="eastAsia"/>
          <w:sz w:val="24"/>
        </w:rPr>
        <w:t>2</w:t>
      </w:r>
      <w:r w:rsidRPr="00A64872">
        <w:rPr>
          <w:rFonts w:ascii="宋体" w:hAnsi="宋体" w:hint="eastAsia"/>
          <w:sz w:val="24"/>
        </w:rPr>
        <w:t>0</w:t>
      </w:r>
      <w:r w:rsidRPr="00A64872">
        <w:rPr>
          <w:rFonts w:ascii="宋体" w:hAnsi="宋体" w:hint="eastAsia"/>
          <w:sz w:val="24"/>
        </w:rPr>
        <w:t>、</w:t>
      </w:r>
      <w:r w:rsidRPr="00A64872">
        <w:rPr>
          <w:rFonts w:ascii="宋体" w:hAnsi="宋体" w:hint="eastAsia"/>
          <w:sz w:val="24"/>
        </w:rPr>
        <w:t>100</w:t>
      </w:r>
      <w:r w:rsidRPr="00A64872">
        <w:rPr>
          <w:rFonts w:ascii="宋体" w:hAnsi="宋体" w:hint="eastAsia"/>
          <w:sz w:val="24"/>
        </w:rPr>
        <w:t>等多种厚度，本工程计算按楼板的板厚为</w:t>
      </w:r>
      <w:r w:rsidRPr="00A64872">
        <w:rPr>
          <w:rFonts w:ascii="宋体" w:hAnsi="宋体" w:hint="eastAsia"/>
          <w:sz w:val="24"/>
        </w:rPr>
        <w:t>100</w:t>
      </w:r>
      <w:r w:rsidRPr="00A64872">
        <w:rPr>
          <w:rFonts w:ascii="宋体" w:hAnsi="宋体" w:hint="eastAsia"/>
          <w:sz w:val="24"/>
        </w:rPr>
        <w:t>考虑，表面系数</w:t>
      </w:r>
      <w:r w:rsidRPr="00A64872">
        <w:rPr>
          <w:rFonts w:ascii="宋体" w:hAnsi="宋体" w:hint="eastAsia"/>
          <w:sz w:val="24"/>
        </w:rPr>
        <w:t>M=2/0.10=</w:t>
      </w:r>
      <w:smartTag w:uri="urn:schemas-microsoft-com:office:smarttags" w:element="chmetcnv">
        <w:smartTagPr>
          <w:attr w:name="HasSpace" w:val="False"/>
          <w:attr w:name="Negative" w:val="False"/>
          <w:attr w:name="NumberType" w:val="1"/>
          <w:attr w:name="SourceValue" w:val="20"/>
          <w:attr w:name="TCSC" w:val="0"/>
          <w:attr w:name="UnitName" w:val="m"/>
        </w:smartTagPr>
        <w:r w:rsidRPr="00A64872">
          <w:rPr>
            <w:rFonts w:ascii="宋体" w:hAnsi="宋体" w:hint="eastAsia"/>
            <w:sz w:val="24"/>
          </w:rPr>
          <w:t>20.0m</w:t>
        </w:r>
      </w:smartTag>
      <w:r w:rsidRPr="00A64872">
        <w:rPr>
          <w:rFonts w:ascii="宋体" w:hAnsi="宋体" w:hint="eastAsia"/>
          <w:sz w:val="24"/>
          <w:vertAlign w:val="superscript"/>
        </w:rPr>
        <w:t>-1</w:t>
      </w:r>
      <w:r w:rsidRPr="00A64872">
        <w:rPr>
          <w:rFonts w:ascii="宋体" w:hAnsi="宋体" w:hint="eastAsia"/>
          <w:sz w:val="24"/>
        </w:rPr>
        <w:t>，已超出《建筑工程冬期施工规程》规定的</w:t>
      </w:r>
      <w:smartTag w:uri="urn:schemas-microsoft-com:office:smarttags" w:element="chmetcnv">
        <w:smartTagPr>
          <w:attr w:name="HasSpace" w:val="False"/>
          <w:attr w:name="Negative" w:val="False"/>
          <w:attr w:name="NumberType" w:val="1"/>
          <w:attr w:name="SourceValue" w:val="15"/>
          <w:attr w:name="TCSC" w:val="0"/>
          <w:attr w:name="UnitName" w:val="m"/>
        </w:smartTagPr>
        <w:r w:rsidRPr="00A64872">
          <w:rPr>
            <w:rFonts w:ascii="宋体" w:hAnsi="宋体" w:hint="eastAsia"/>
            <w:sz w:val="24"/>
          </w:rPr>
          <w:t>15m</w:t>
        </w:r>
      </w:smartTag>
      <w:r w:rsidRPr="00A64872">
        <w:rPr>
          <w:rFonts w:ascii="宋体" w:hAnsi="宋体" w:hint="eastAsia"/>
          <w:sz w:val="24"/>
          <w:vertAlign w:val="superscript"/>
        </w:rPr>
        <w:t>-1</w:t>
      </w:r>
      <w:r w:rsidRPr="00A64872">
        <w:rPr>
          <w:rFonts w:ascii="宋体" w:hAnsi="宋体" w:hint="eastAsia"/>
          <w:sz w:val="24"/>
        </w:rPr>
        <w:t>的上限要求，须加强保温措施。</w:t>
      </w:r>
    </w:p>
    <w:p w:rsidR="00232FA0" w:rsidRPr="00A64872" w:rsidP="00232FA0">
      <w:pPr>
        <w:pStyle w:val="Normal0"/>
        <w:spacing w:line="360" w:lineRule="auto"/>
        <w:ind w:left="9359" w:hanging="8880" w:leftChars="228" w:hangingChars="3700"/>
        <w:rPr>
          <w:rFonts w:ascii="宋体" w:hAnsi="宋体"/>
          <w:sz w:val="24"/>
        </w:rPr>
      </w:pPr>
      <w:r w:rsidRPr="00A64872">
        <w:rPr>
          <w:rFonts w:ascii="宋体" w:hAnsi="宋体" w:hint="eastAsia"/>
          <w:sz w:val="24"/>
        </w:rPr>
        <w:t>（</w:t>
      </w:r>
      <w:r w:rsidRPr="00A64872">
        <w:rPr>
          <w:rFonts w:ascii="宋体" w:hAnsi="宋体" w:hint="eastAsia"/>
          <w:sz w:val="24"/>
        </w:rPr>
        <w:t>3</w:t>
      </w:r>
      <w:r w:rsidRPr="00A64872">
        <w:rPr>
          <w:rFonts w:ascii="宋体" w:hAnsi="宋体" w:hint="eastAsia"/>
          <w:sz w:val="24"/>
        </w:rPr>
        <w:t>）天津气象资料</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 xml:space="preserve"> </w:t>
      </w:r>
      <w:r w:rsidRPr="00A64872">
        <w:rPr>
          <w:rFonts w:ascii="宋体" w:hAnsi="宋体" w:hint="eastAsia"/>
          <w:sz w:val="24"/>
        </w:rPr>
        <w:t>根据《建筑施工手册》和近年来施工经验，并通过天津市气象台咨询确定如下：</w:t>
      </w:r>
    </w:p>
    <w:tbl>
      <w:tblPr>
        <w:tblStyle w:val="TableNormal"/>
        <w:tblW w:w="0" w:type="auto"/>
        <w:tblInd w:w="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4"/>
        <w:gridCol w:w="2907"/>
        <w:gridCol w:w="2102"/>
      </w:tblGrid>
      <w:tr w:rsidTr="008E1FB8">
        <w:tblPrEx>
          <w:tblW w:w="0" w:type="auto"/>
          <w:tblInd w:w="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954" w:type="dxa"/>
          </w:tcPr>
          <w:p w:rsidR="00232FA0" w:rsidRPr="00A64872" w:rsidP="008E1FB8">
            <w:pPr>
              <w:pStyle w:val="Normal0"/>
              <w:rPr>
                <w:rFonts w:ascii="宋体" w:hAnsi="宋体"/>
                <w:sz w:val="24"/>
              </w:rPr>
            </w:pPr>
            <w:r w:rsidRPr="00A64872">
              <w:rPr>
                <w:rFonts w:ascii="宋体" w:hAnsi="宋体" w:hint="eastAsia"/>
                <w:sz w:val="24"/>
              </w:rPr>
              <w:t>时间</w:t>
            </w:r>
          </w:p>
        </w:tc>
        <w:tc>
          <w:tcPr>
            <w:tcW w:w="2907" w:type="dxa"/>
          </w:tcPr>
          <w:p w:rsidR="00232FA0" w:rsidRPr="00A64872" w:rsidP="008E1FB8">
            <w:pPr>
              <w:pStyle w:val="Normal0"/>
              <w:rPr>
                <w:rFonts w:ascii="宋体" w:hAnsi="宋体"/>
                <w:sz w:val="24"/>
              </w:rPr>
            </w:pPr>
            <w:r w:rsidRPr="00A64872">
              <w:rPr>
                <w:rFonts w:ascii="宋体" w:hAnsi="宋体" w:hint="eastAsia"/>
                <w:sz w:val="24"/>
              </w:rPr>
              <w:t>平均气温</w:t>
            </w:r>
          </w:p>
        </w:tc>
        <w:tc>
          <w:tcPr>
            <w:tcW w:w="2102" w:type="dxa"/>
          </w:tcPr>
          <w:p w:rsidR="00232FA0" w:rsidRPr="00A64872" w:rsidP="008E1FB8">
            <w:pPr>
              <w:pStyle w:val="Normal0"/>
              <w:rPr>
                <w:rFonts w:ascii="宋体" w:hAnsi="宋体"/>
                <w:sz w:val="24"/>
              </w:rPr>
            </w:pPr>
            <w:r w:rsidRPr="00A64872">
              <w:rPr>
                <w:rFonts w:ascii="宋体" w:hAnsi="宋体" w:hint="eastAsia"/>
                <w:sz w:val="24"/>
              </w:rPr>
              <w:t>三天平均气温</w:t>
            </w:r>
          </w:p>
        </w:tc>
      </w:tr>
      <w:tr w:rsidTr="008E1FB8">
        <w:tblPrEx>
          <w:tblW w:w="0" w:type="auto"/>
          <w:tblInd w:w="952" w:type="dxa"/>
          <w:tblLayout w:type="fixed"/>
          <w:tblLook w:val="0000"/>
        </w:tblPrEx>
        <w:tc>
          <w:tcPr>
            <w:tcW w:w="1954" w:type="dxa"/>
          </w:tcPr>
          <w:p w:rsidR="00232FA0" w:rsidRPr="00A64872" w:rsidP="008E1FB8">
            <w:pPr>
              <w:pStyle w:val="Normal0"/>
              <w:rPr>
                <w:rFonts w:ascii="宋体" w:hAnsi="宋体"/>
                <w:sz w:val="24"/>
              </w:rPr>
            </w:pPr>
            <w:r w:rsidRPr="00A64872">
              <w:rPr>
                <w:rFonts w:ascii="宋体" w:hAnsi="宋体" w:hint="eastAsia"/>
                <w:sz w:val="24"/>
              </w:rPr>
              <w:t>十二月中旬</w:t>
            </w:r>
          </w:p>
        </w:tc>
        <w:tc>
          <w:tcPr>
            <w:tcW w:w="2907"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2.4"/>
                <w:attr w:name="TCSC" w:val="0"/>
                <w:attr w:name="UnitName" w:val="℃"/>
              </w:smartTagPr>
              <w:r w:rsidRPr="00A64872">
                <w:rPr>
                  <w:rFonts w:ascii="宋体" w:hAnsi="宋体" w:hint="eastAsia"/>
                  <w:sz w:val="24"/>
                </w:rPr>
                <w:t>-2.4</w:t>
              </w:r>
              <w:r w:rsidRPr="00A64872">
                <w:rPr>
                  <w:rFonts w:ascii="宋体" w:hAnsi="宋体" w:hint="eastAsia"/>
                  <w:sz w:val="24"/>
                </w:rPr>
                <w:t>℃</w:t>
              </w:r>
            </w:smartTag>
          </w:p>
        </w:tc>
        <w:tc>
          <w:tcPr>
            <w:tcW w:w="2102"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p>
        </w:tc>
      </w:tr>
      <w:tr w:rsidTr="008E1FB8">
        <w:tblPrEx>
          <w:tblW w:w="0" w:type="auto"/>
          <w:tblInd w:w="952" w:type="dxa"/>
          <w:tblLayout w:type="fixed"/>
          <w:tblLook w:val="0000"/>
        </w:tblPrEx>
        <w:tc>
          <w:tcPr>
            <w:tcW w:w="1954" w:type="dxa"/>
          </w:tcPr>
          <w:p w:rsidR="00232FA0" w:rsidRPr="00A64872" w:rsidP="008E1FB8">
            <w:pPr>
              <w:pStyle w:val="Normal0"/>
              <w:rPr>
                <w:rFonts w:ascii="宋体" w:hAnsi="宋体"/>
                <w:sz w:val="24"/>
              </w:rPr>
            </w:pPr>
            <w:r w:rsidRPr="00A64872">
              <w:rPr>
                <w:rFonts w:ascii="宋体" w:hAnsi="宋体" w:hint="eastAsia"/>
                <w:sz w:val="24"/>
              </w:rPr>
              <w:t>一月上旬</w:t>
            </w:r>
          </w:p>
        </w:tc>
        <w:tc>
          <w:tcPr>
            <w:tcW w:w="2907"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4.7"/>
                <w:attr w:name="TCSC" w:val="0"/>
                <w:attr w:name="UnitName" w:val="℃"/>
              </w:smartTagPr>
              <w:r w:rsidRPr="00A64872">
                <w:rPr>
                  <w:rFonts w:ascii="宋体" w:hAnsi="宋体" w:hint="eastAsia"/>
                  <w:sz w:val="24"/>
                </w:rPr>
                <w:t>-4.7</w:t>
              </w:r>
              <w:r w:rsidRPr="00A64872">
                <w:rPr>
                  <w:rFonts w:ascii="宋体" w:hAnsi="宋体" w:hint="eastAsia"/>
                  <w:sz w:val="24"/>
                </w:rPr>
                <w:t>℃</w:t>
              </w:r>
            </w:smartTag>
          </w:p>
        </w:tc>
        <w:tc>
          <w:tcPr>
            <w:tcW w:w="2102" w:type="dxa"/>
          </w:tcPr>
          <w:p w:rsidR="00232FA0" w:rsidRPr="00A64872" w:rsidP="008E1FB8">
            <w:pPr>
              <w:pStyle w:val="Normal0"/>
              <w:rPr>
                <w:rFonts w:ascii="宋体" w:hAnsi="宋体"/>
                <w:sz w:val="24"/>
              </w:rPr>
            </w:pPr>
          </w:p>
        </w:tc>
      </w:tr>
      <w:tr w:rsidTr="008E1FB8">
        <w:tblPrEx>
          <w:tblW w:w="0" w:type="auto"/>
          <w:tblInd w:w="952" w:type="dxa"/>
          <w:tblLayout w:type="fixed"/>
          <w:tblLook w:val="0000"/>
        </w:tblPrEx>
        <w:tc>
          <w:tcPr>
            <w:tcW w:w="1954" w:type="dxa"/>
          </w:tcPr>
          <w:p w:rsidR="00232FA0" w:rsidRPr="00A64872" w:rsidP="008E1FB8">
            <w:pPr>
              <w:pStyle w:val="Normal0"/>
              <w:rPr>
                <w:rFonts w:ascii="宋体" w:hAnsi="宋体"/>
                <w:sz w:val="24"/>
              </w:rPr>
            </w:pPr>
            <w:r w:rsidRPr="00A64872">
              <w:rPr>
                <w:rFonts w:ascii="宋体" w:hAnsi="宋体" w:hint="eastAsia"/>
                <w:sz w:val="24"/>
              </w:rPr>
              <w:t>一月中旬</w:t>
            </w:r>
          </w:p>
        </w:tc>
        <w:tc>
          <w:tcPr>
            <w:tcW w:w="2907"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p>
        </w:tc>
        <w:tc>
          <w:tcPr>
            <w:tcW w:w="2102"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8"/>
                <w:attr w:name="TCSC" w:val="0"/>
                <w:attr w:name="UnitName" w:val="℃"/>
              </w:smartTagPr>
              <w:r w:rsidRPr="00A64872">
                <w:rPr>
                  <w:rFonts w:ascii="宋体" w:hAnsi="宋体" w:hint="eastAsia"/>
                  <w:sz w:val="24"/>
                </w:rPr>
                <w:t>-8</w:t>
              </w:r>
              <w:r w:rsidRPr="00A64872">
                <w:rPr>
                  <w:rFonts w:ascii="宋体" w:hAnsi="宋体" w:hint="eastAsia"/>
                  <w:sz w:val="24"/>
                </w:rPr>
                <w:t>℃</w:t>
              </w:r>
            </w:smartTag>
          </w:p>
        </w:tc>
      </w:tr>
      <w:tr w:rsidTr="008E1FB8">
        <w:tblPrEx>
          <w:tblW w:w="0" w:type="auto"/>
          <w:tblInd w:w="952" w:type="dxa"/>
          <w:tblLayout w:type="fixed"/>
          <w:tblLook w:val="0000"/>
        </w:tblPrEx>
        <w:tc>
          <w:tcPr>
            <w:tcW w:w="1954" w:type="dxa"/>
          </w:tcPr>
          <w:p w:rsidR="00232FA0" w:rsidRPr="00A64872" w:rsidP="008E1FB8">
            <w:pPr>
              <w:pStyle w:val="Normal0"/>
              <w:rPr>
                <w:rFonts w:ascii="宋体" w:hAnsi="宋体"/>
                <w:sz w:val="24"/>
              </w:rPr>
            </w:pPr>
            <w:r w:rsidRPr="00A64872">
              <w:rPr>
                <w:rFonts w:ascii="宋体" w:hAnsi="宋体" w:hint="eastAsia"/>
                <w:sz w:val="24"/>
              </w:rPr>
              <w:t>一月下旬</w:t>
            </w:r>
          </w:p>
        </w:tc>
        <w:tc>
          <w:tcPr>
            <w:tcW w:w="2907" w:type="dxa"/>
          </w:tcPr>
          <w:p w:rsidR="00232FA0" w:rsidRPr="00A64872" w:rsidP="008E1FB8">
            <w:pPr>
              <w:pStyle w:val="Normal0"/>
              <w:rPr>
                <w:rFonts w:ascii="宋体" w:hAnsi="宋体"/>
                <w:sz w:val="24"/>
              </w:rPr>
            </w:pPr>
            <w:smartTag w:uri="urn:schemas-microsoft-com:office:smarttags" w:element="chmetcnv">
              <w:smartTagPr>
                <w:attr w:name="HasSpace" w:val="False"/>
                <w:attr w:name="Negative" w:val="True"/>
                <w:attr w:name="NumberType" w:val="1"/>
                <w:attr w:name="SourceValue" w:val="4.2"/>
                <w:attr w:name="TCSC" w:val="0"/>
                <w:attr w:name="UnitName" w:val="℃"/>
              </w:smartTagPr>
              <w:r w:rsidRPr="00A64872">
                <w:rPr>
                  <w:rFonts w:ascii="宋体" w:hAnsi="宋体" w:hint="eastAsia"/>
                  <w:sz w:val="24"/>
                </w:rPr>
                <w:t>-4.2</w:t>
              </w:r>
              <w:r w:rsidRPr="00A64872">
                <w:rPr>
                  <w:rFonts w:ascii="宋体" w:hAnsi="宋体" w:hint="eastAsia"/>
                  <w:sz w:val="24"/>
                </w:rPr>
                <w:t>℃</w:t>
              </w:r>
            </w:smartTag>
          </w:p>
        </w:tc>
        <w:tc>
          <w:tcPr>
            <w:tcW w:w="2102" w:type="dxa"/>
          </w:tcPr>
          <w:p w:rsidR="00232FA0" w:rsidRPr="00A64872" w:rsidP="008E1FB8">
            <w:pPr>
              <w:pStyle w:val="Normal0"/>
              <w:rPr>
                <w:rFonts w:ascii="宋体" w:hAnsi="宋体"/>
                <w:sz w:val="24"/>
              </w:rPr>
            </w:pPr>
          </w:p>
        </w:tc>
      </w:tr>
    </w:tbl>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4</w:t>
      </w:r>
      <w:r w:rsidRPr="00A64872">
        <w:rPr>
          <w:rFonts w:ascii="宋体" w:hAnsi="宋体" w:hint="eastAsia"/>
          <w:sz w:val="24"/>
        </w:rPr>
        <w:t>）保温材料的热工参数</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岩棉被</w:t>
      </w:r>
      <w:r w:rsidRPr="00A64872">
        <w:rPr>
          <w:rFonts w:ascii="宋体" w:hAnsi="宋体" w:hint="eastAsia"/>
          <w:sz w:val="24"/>
        </w:rPr>
        <w:t>：导热系数λ</w:t>
      </w:r>
      <w:r w:rsidRPr="00A64872">
        <w:rPr>
          <w:rFonts w:ascii="宋体" w:hAnsi="宋体" w:hint="eastAsia"/>
          <w:sz w:val="24"/>
          <w:vertAlign w:val="subscript"/>
        </w:rPr>
        <w:t>1</w:t>
      </w:r>
      <w:r w:rsidRPr="00A64872">
        <w:rPr>
          <w:rFonts w:ascii="宋体" w:hAnsi="宋体" w:hint="eastAsia"/>
          <w:sz w:val="24"/>
        </w:rPr>
        <w:t xml:space="preserve">=0.046w/mk   </w:t>
      </w:r>
      <w:r w:rsidRPr="00A64872">
        <w:rPr>
          <w:rFonts w:ascii="宋体" w:hAnsi="宋体" w:hint="eastAsia"/>
          <w:sz w:val="24"/>
        </w:rPr>
        <w:t>厚度：</w:t>
      </w:r>
      <w:r w:rsidRPr="00A64872">
        <w:rPr>
          <w:rFonts w:ascii="宋体" w:hAnsi="宋体" w:hint="eastAsia"/>
          <w:sz w:val="24"/>
        </w:rPr>
        <w:t>d</w:t>
      </w:r>
      <w:r w:rsidRPr="00A64872">
        <w:rPr>
          <w:rFonts w:ascii="宋体" w:hAnsi="宋体" w:hint="eastAsia"/>
          <w:sz w:val="24"/>
          <w:vertAlign w:val="subscript"/>
        </w:rPr>
        <w:t>1</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sidRPr="00A64872">
          <w:rPr>
            <w:rFonts w:ascii="宋体" w:hAnsi="宋体" w:hint="eastAsia"/>
            <w:sz w:val="24"/>
          </w:rPr>
          <w:t>5mm</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竹胶合板：导热系数λ</w:t>
      </w:r>
      <w:r w:rsidRPr="00A64872">
        <w:rPr>
          <w:rFonts w:ascii="宋体" w:hAnsi="宋体" w:hint="eastAsia"/>
          <w:sz w:val="24"/>
          <w:vertAlign w:val="subscript"/>
        </w:rPr>
        <w:t>2=</w:t>
      </w:r>
      <w:r w:rsidRPr="00A64872">
        <w:rPr>
          <w:rFonts w:ascii="宋体" w:hAnsi="宋体" w:hint="eastAsia"/>
          <w:sz w:val="24"/>
        </w:rPr>
        <w:t xml:space="preserve">0.17w/mk    </w:t>
      </w:r>
      <w:r w:rsidRPr="00A64872">
        <w:rPr>
          <w:rFonts w:ascii="宋体" w:hAnsi="宋体" w:hint="eastAsia"/>
          <w:sz w:val="24"/>
        </w:rPr>
        <w:t>厚度：</w:t>
      </w:r>
      <w:r w:rsidRPr="00A64872">
        <w:rPr>
          <w:rFonts w:ascii="宋体" w:hAnsi="宋体" w:hint="eastAsia"/>
          <w:sz w:val="24"/>
        </w:rPr>
        <w:t>d</w:t>
      </w:r>
      <w:r w:rsidRPr="00A64872">
        <w:rPr>
          <w:rFonts w:ascii="宋体" w:hAnsi="宋体" w:hint="eastAsia"/>
          <w:sz w:val="24"/>
          <w:vertAlign w:val="subscript"/>
        </w:rPr>
        <w:t>2</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11"/>
          <w:attr w:name="TCSC" w:val="0"/>
          <w:attr w:name="UnitName" w:val="mm"/>
        </w:smartTagPr>
        <w:r w:rsidRPr="00A64872">
          <w:rPr>
            <w:rFonts w:ascii="宋体" w:hAnsi="宋体" w:hint="eastAsia"/>
            <w:sz w:val="24"/>
          </w:rPr>
          <w:t>11mm</w:t>
        </w:r>
      </w:smartTag>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4</w:t>
      </w:r>
      <w:r w:rsidRPr="00A64872">
        <w:rPr>
          <w:rFonts w:ascii="宋体" w:hAnsi="宋体" w:hint="eastAsia"/>
          <w:sz w:val="24"/>
        </w:rPr>
        <w:t>、综合蓄热法热工计算</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1</w:t>
      </w:r>
      <w:r w:rsidRPr="00A64872">
        <w:rPr>
          <w:rFonts w:ascii="宋体" w:hAnsi="宋体" w:hint="eastAsia"/>
          <w:sz w:val="24"/>
        </w:rPr>
        <w:t>）保温层总传热系数</w:t>
      </w:r>
      <w:r w:rsidRPr="00A64872">
        <w:rPr>
          <w:rFonts w:ascii="宋体" w:hAnsi="宋体" w:hint="eastAsia"/>
          <w:sz w:val="24"/>
        </w:rPr>
        <w:t>k</w:t>
      </w:r>
    </w:p>
    <w:p w:rsidR="00232FA0" w:rsidRPr="00A64872" w:rsidP="00232FA0">
      <w:pPr>
        <w:pStyle w:val="Normal0"/>
        <w:spacing w:line="360" w:lineRule="auto"/>
        <w:ind w:firstLine="840"/>
        <w:rPr>
          <w:rFonts w:ascii="宋体" w:hAnsi="宋体"/>
          <w:sz w:val="24"/>
        </w:rPr>
      </w:pPr>
      <w:r w:rsidRPr="00A64872">
        <w:rPr>
          <w:rFonts w:ascii="宋体" w:hAnsi="宋体" w:hint="eastAsia"/>
          <w:sz w:val="24"/>
        </w:rPr>
        <w:t>k=k</w:t>
      </w:r>
      <w:r w:rsidRPr="00A64872">
        <w:rPr>
          <w:rFonts w:ascii="宋体" w:hAnsi="宋体" w:hint="eastAsia"/>
          <w:sz w:val="24"/>
          <w:vertAlign w:val="subscript"/>
        </w:rPr>
        <w:t>1</w:t>
      </w:r>
      <w:r w:rsidRPr="00A64872">
        <w:rPr>
          <w:rFonts w:ascii="宋体" w:hAnsi="宋体" w:hint="eastAsia"/>
          <w:sz w:val="24"/>
        </w:rPr>
        <w:t>+ k</w:t>
      </w:r>
      <w:r w:rsidRPr="00A64872">
        <w:rPr>
          <w:rFonts w:ascii="宋体" w:hAnsi="宋体" w:hint="eastAsia"/>
          <w:sz w:val="24"/>
          <w:vertAlign w:val="subscript"/>
        </w:rPr>
        <w:t>2</w:t>
      </w:r>
    </w:p>
    <w:p w:rsidR="00232FA0" w:rsidRPr="00A64872" w:rsidP="00232FA0">
      <w:pPr>
        <w:pStyle w:val="Normal0"/>
        <w:spacing w:line="360" w:lineRule="auto"/>
        <w:ind w:firstLine="630"/>
        <w:rPr>
          <w:rFonts w:ascii="宋体" w:hAnsi="宋体"/>
          <w:sz w:val="24"/>
        </w:rPr>
      </w:pPr>
      <w:r w:rsidRPr="00A64872">
        <w:rPr>
          <w:rFonts w:ascii="宋体" w:hAnsi="宋体" w:hint="eastAsia"/>
          <w:sz w:val="24"/>
        </w:rPr>
        <w:t>楼板上盖一层塑料布后盖两层</w:t>
      </w:r>
      <w:r>
        <w:rPr>
          <w:rFonts w:ascii="宋体" w:hAnsi="宋体" w:hint="eastAsia"/>
          <w:sz w:val="24"/>
        </w:rPr>
        <w:t>岩棉被</w:t>
      </w:r>
      <w:r w:rsidRPr="00A64872">
        <w:rPr>
          <w:rFonts w:ascii="宋体" w:hAnsi="宋体" w:hint="eastAsia"/>
          <w:sz w:val="24"/>
        </w:rPr>
        <w:t>，楼板下及柱用两层</w:t>
      </w:r>
      <w:r>
        <w:rPr>
          <w:rFonts w:ascii="宋体" w:hAnsi="宋体" w:hint="eastAsia"/>
          <w:sz w:val="24"/>
        </w:rPr>
        <w:t>岩棉被</w:t>
      </w:r>
      <w:r w:rsidRPr="00A64872">
        <w:rPr>
          <w:rFonts w:ascii="宋体" w:hAnsi="宋体" w:hint="eastAsia"/>
          <w:sz w:val="24"/>
        </w:rPr>
        <w:t>进行包裹。</w:t>
      </w:r>
    </w:p>
    <w:p w:rsidR="00232FA0" w:rsidRPr="00A64872" w:rsidP="00232FA0">
      <w:pPr>
        <w:pStyle w:val="Normal0"/>
        <w:spacing w:line="360" w:lineRule="auto"/>
        <w:ind w:firstLine="630"/>
        <w:rPr>
          <w:rFonts w:ascii="宋体" w:hAnsi="宋体"/>
          <w:sz w:val="24"/>
          <w:vertAlign w:val="subscript"/>
        </w:rPr>
      </w:pPr>
      <w:r w:rsidRPr="00A64872">
        <w:rPr>
          <w:rFonts w:ascii="宋体" w:hAnsi="宋体" w:hint="eastAsia"/>
          <w:sz w:val="24"/>
        </w:rPr>
        <w:t>R</w:t>
      </w:r>
      <w:r w:rsidRPr="00A64872">
        <w:rPr>
          <w:rFonts w:ascii="宋体" w:hAnsi="宋体" w:hint="eastAsia"/>
          <w:sz w:val="24"/>
          <w:vertAlign w:val="subscript"/>
        </w:rPr>
        <w:t>01</w:t>
      </w:r>
      <w:r w:rsidRPr="00A64872">
        <w:rPr>
          <w:rFonts w:ascii="宋体" w:hAnsi="宋体" w:hint="eastAsia"/>
          <w:sz w:val="24"/>
        </w:rPr>
        <w:t>=R</w:t>
      </w:r>
      <w:r w:rsidRPr="00A64872">
        <w:rPr>
          <w:rFonts w:ascii="宋体" w:hAnsi="宋体" w:hint="eastAsia"/>
          <w:sz w:val="24"/>
          <w:vertAlign w:val="subscript"/>
        </w:rPr>
        <w:t>1</w:t>
      </w:r>
      <w:r w:rsidRPr="00A64872">
        <w:rPr>
          <w:rFonts w:ascii="宋体" w:hAnsi="宋体" w:hint="eastAsia"/>
          <w:sz w:val="24"/>
        </w:rPr>
        <w:t>+R</w:t>
      </w:r>
      <w:r w:rsidRPr="00A64872">
        <w:rPr>
          <w:rFonts w:ascii="宋体" w:hAnsi="宋体" w:hint="eastAsia"/>
          <w:sz w:val="24"/>
          <w:vertAlign w:val="subscript"/>
        </w:rPr>
        <w:t>W</w:t>
      </w:r>
    </w:p>
    <w:p w:rsidR="00232FA0" w:rsidRPr="00A64872" w:rsidP="00232FA0">
      <w:pPr>
        <w:pStyle w:val="Normal0"/>
        <w:spacing w:line="360" w:lineRule="auto"/>
        <w:ind w:firstLine="630"/>
        <w:rPr>
          <w:rFonts w:ascii="宋体" w:hAnsi="宋体"/>
          <w:sz w:val="24"/>
        </w:rPr>
      </w:pPr>
      <w:r w:rsidRPr="00A64872">
        <w:rPr>
          <w:rFonts w:ascii="宋体" w:hAnsi="宋体" w:hint="eastAsia"/>
          <w:sz w:val="24"/>
        </w:rPr>
        <w:t>R</w:t>
      </w:r>
      <w:r w:rsidRPr="00A64872">
        <w:rPr>
          <w:rFonts w:ascii="宋体" w:hAnsi="宋体" w:hint="eastAsia"/>
          <w:sz w:val="24"/>
          <w:vertAlign w:val="subscript"/>
        </w:rPr>
        <w:t>02</w:t>
      </w:r>
      <w:r w:rsidRPr="00A64872">
        <w:rPr>
          <w:rFonts w:ascii="宋体" w:hAnsi="宋体" w:hint="eastAsia"/>
          <w:sz w:val="24"/>
        </w:rPr>
        <w:t>=R</w:t>
      </w:r>
      <w:r w:rsidRPr="00A64872">
        <w:rPr>
          <w:rFonts w:ascii="宋体" w:hAnsi="宋体" w:hint="eastAsia"/>
          <w:sz w:val="24"/>
          <w:vertAlign w:val="subscript"/>
        </w:rPr>
        <w:t>2</w:t>
      </w:r>
      <w:r w:rsidRPr="00A64872">
        <w:rPr>
          <w:rFonts w:ascii="宋体" w:hAnsi="宋体" w:hint="eastAsia"/>
          <w:sz w:val="24"/>
        </w:rPr>
        <w:t>+R</w:t>
      </w:r>
      <w:r w:rsidRPr="00A64872">
        <w:rPr>
          <w:rFonts w:ascii="宋体" w:hAnsi="宋体" w:hint="eastAsia"/>
          <w:sz w:val="24"/>
          <w:vertAlign w:val="subscript"/>
        </w:rPr>
        <w:t>W</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w:t>
      </w:r>
      <w:r w:rsidRPr="00A64872">
        <w:rPr>
          <w:rFonts w:ascii="宋体" w:hAnsi="宋体" w:hint="eastAsia"/>
          <w:sz w:val="24"/>
        </w:rPr>
        <w:t>式中：</w:t>
      </w:r>
      <w:r w:rsidRPr="00A64872">
        <w:rPr>
          <w:rFonts w:ascii="宋体" w:hAnsi="宋体" w:hint="eastAsia"/>
          <w:sz w:val="24"/>
        </w:rPr>
        <w:t>R</w:t>
      </w:r>
      <w:r w:rsidRPr="00A64872">
        <w:rPr>
          <w:rFonts w:ascii="宋体" w:hAnsi="宋体" w:hint="eastAsia"/>
          <w:sz w:val="24"/>
          <w:vertAlign w:val="subscript"/>
        </w:rPr>
        <w:t>01</w:t>
      </w:r>
      <w:r w:rsidRPr="00A64872">
        <w:rPr>
          <w:rFonts w:ascii="宋体" w:hAnsi="宋体" w:hint="eastAsia"/>
          <w:sz w:val="24"/>
        </w:rPr>
        <w:t>—表面覆盖材料的总传热阻（</w:t>
      </w:r>
      <w:r w:rsidRPr="00A64872">
        <w:rPr>
          <w:rFonts w:ascii="宋体" w:hAnsi="宋体" w:hint="eastAsia"/>
          <w:sz w:val="24"/>
        </w:rPr>
        <w:t>m</w:t>
      </w:r>
      <w:r w:rsidRPr="00A64872">
        <w:rPr>
          <w:rFonts w:ascii="宋体" w:hAnsi="宋体" w:hint="eastAsia"/>
          <w:sz w:val="24"/>
          <w:vertAlign w:val="superscript"/>
        </w:rPr>
        <w:t>2</w:t>
      </w:r>
      <w:r w:rsidRPr="00A64872">
        <w:rPr>
          <w:rFonts w:ascii="宋体" w:hAnsi="宋体" w:hint="eastAsia"/>
          <w:sz w:val="24"/>
        </w:rPr>
        <w:t>k/w</w:t>
      </w:r>
      <w:r w:rsidRPr="00A64872">
        <w:rPr>
          <w:rFonts w:ascii="宋体" w:hAnsi="宋体" w:hint="eastAsia"/>
          <w:sz w:val="24"/>
        </w:rPr>
        <w:t>）</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R</w:t>
      </w:r>
      <w:r w:rsidRPr="00A64872">
        <w:rPr>
          <w:rFonts w:ascii="宋体" w:hAnsi="宋体" w:hint="eastAsia"/>
          <w:sz w:val="24"/>
          <w:vertAlign w:val="subscript"/>
        </w:rPr>
        <w:t>1</w:t>
      </w:r>
      <w:r w:rsidRPr="00A64872">
        <w:rPr>
          <w:rFonts w:ascii="宋体" w:hAnsi="宋体" w:hint="eastAsia"/>
          <w:sz w:val="24"/>
        </w:rPr>
        <w:t>—</w:t>
      </w:r>
      <w:r w:rsidRPr="00A64872">
        <w:rPr>
          <w:rFonts w:ascii="宋体" w:hAnsi="宋体" w:hint="eastAsia"/>
          <w:sz w:val="24"/>
        </w:rPr>
        <w:t>保温材料的热阻（</w:t>
      </w:r>
      <w:r w:rsidRPr="00A64872">
        <w:rPr>
          <w:rFonts w:ascii="宋体" w:hAnsi="宋体" w:hint="eastAsia"/>
          <w:sz w:val="24"/>
        </w:rPr>
        <w:t>m</w:t>
      </w:r>
      <w:r w:rsidRPr="00A64872">
        <w:rPr>
          <w:rFonts w:ascii="宋体" w:hAnsi="宋体" w:hint="eastAsia"/>
          <w:sz w:val="24"/>
          <w:vertAlign w:val="superscript"/>
        </w:rPr>
        <w:t>2</w:t>
      </w:r>
      <w:r w:rsidRPr="00A64872">
        <w:rPr>
          <w:rFonts w:ascii="宋体" w:hAnsi="宋体" w:hint="eastAsia"/>
          <w:sz w:val="24"/>
        </w:rPr>
        <w:t>k/w</w:t>
      </w:r>
      <w:r w:rsidRPr="00A64872">
        <w:rPr>
          <w:rFonts w:ascii="宋体" w:hAnsi="宋体" w:hint="eastAsia"/>
          <w:sz w:val="24"/>
        </w:rPr>
        <w:t>）</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R</w:t>
      </w:r>
      <w:r w:rsidRPr="00A64872">
        <w:rPr>
          <w:rFonts w:ascii="宋体" w:hAnsi="宋体" w:hint="eastAsia"/>
          <w:sz w:val="24"/>
          <w:vertAlign w:val="subscript"/>
        </w:rPr>
        <w:t>W</w:t>
      </w:r>
      <w:r w:rsidRPr="00A64872">
        <w:rPr>
          <w:rFonts w:ascii="宋体" w:hAnsi="宋体" w:hint="eastAsia"/>
          <w:sz w:val="24"/>
        </w:rPr>
        <w:t>—模板保温层表面热阻（</w:t>
      </w:r>
      <w:r w:rsidRPr="00A64872">
        <w:rPr>
          <w:rFonts w:ascii="宋体" w:hAnsi="宋体" w:hint="eastAsia"/>
          <w:sz w:val="24"/>
        </w:rPr>
        <w:t>m</w:t>
      </w:r>
      <w:r w:rsidRPr="00A64872">
        <w:rPr>
          <w:rFonts w:ascii="宋体" w:hAnsi="宋体" w:hint="eastAsia"/>
          <w:sz w:val="24"/>
          <w:vertAlign w:val="superscript"/>
        </w:rPr>
        <w:t>2</w:t>
      </w:r>
      <w:r w:rsidRPr="00A64872">
        <w:rPr>
          <w:rFonts w:ascii="宋体" w:hAnsi="宋体" w:hint="eastAsia"/>
          <w:sz w:val="24"/>
        </w:rPr>
        <w:t>k/w</w:t>
      </w:r>
      <w:r w:rsidRPr="00A64872">
        <w:rPr>
          <w:rFonts w:ascii="宋体" w:hAnsi="宋体" w:hint="eastAsia"/>
          <w:sz w:val="24"/>
        </w:rPr>
        <w:t>）</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R=d/</w:t>
      </w:r>
      <w:r w:rsidRPr="00A64872">
        <w:rPr>
          <w:rFonts w:ascii="宋体" w:hAnsi="宋体" w:hint="eastAsia"/>
          <w:sz w:val="24"/>
        </w:rPr>
        <w:t>λ</w:t>
      </w:r>
    </w:p>
    <w:p w:rsidR="00232FA0" w:rsidRPr="00A64872" w:rsidP="00232FA0">
      <w:pPr>
        <w:pStyle w:val="Normal0"/>
        <w:spacing w:line="360" w:lineRule="auto"/>
        <w:rPr>
          <w:rFonts w:ascii="宋体" w:hAnsi="宋体"/>
          <w:sz w:val="24"/>
        </w:rPr>
        <w:sectPr w:rsidSect="003301C6">
          <w:type w:val="nextPage"/>
          <w:pgSz w:w="11906" w:h="16838"/>
          <w:pgMar w:top="0" w:right="1800" w:bottom="19" w:left="1800" w:header="851" w:footer="992" w:gutter="0"/>
          <w:pgNumType w:start="11"/>
          <w:cols w:space="425"/>
          <w:titlePg w:val="0"/>
          <w:docGrid w:type="lines" w:linePitch="312"/>
        </w:sectPr>
      </w:pPr>
      <w:r w:rsidRPr="00A64872">
        <w:rPr>
          <w:rFonts w:ascii="宋体" w:hAnsi="宋体" w:hint="eastAsia"/>
          <w:sz w:val="24"/>
        </w:rPr>
        <w:t xml:space="preserve">         R</w:t>
      </w:r>
      <w:r w:rsidRPr="00A64872">
        <w:rPr>
          <w:rFonts w:ascii="宋体" w:hAnsi="宋体" w:hint="eastAsia"/>
          <w:sz w:val="24"/>
          <w:vertAlign w:val="subscript"/>
        </w:rPr>
        <w:t>1</w:t>
      </w:r>
      <w:r w:rsidRPr="00A64872">
        <w:rPr>
          <w:rFonts w:ascii="宋体" w:hAnsi="宋体" w:hint="eastAsia"/>
          <w:sz w:val="24"/>
        </w:rPr>
        <w:t>=2d</w:t>
      </w:r>
      <w:r w:rsidRPr="00A64872">
        <w:rPr>
          <w:rFonts w:ascii="宋体" w:hAnsi="宋体" w:hint="eastAsia"/>
          <w:sz w:val="24"/>
          <w:vertAlign w:val="subscript"/>
        </w:rPr>
        <w:t>1</w:t>
      </w:r>
      <w:r w:rsidRPr="00A64872">
        <w:rPr>
          <w:rFonts w:ascii="宋体" w:hAnsi="宋体" w:hint="eastAsia"/>
          <w:sz w:val="24"/>
        </w:rPr>
        <w:t>/</w:t>
      </w:r>
      <w:r w:rsidRPr="00A64872">
        <w:rPr>
          <w:rFonts w:ascii="宋体" w:hAnsi="宋体" w:hint="eastAsia"/>
          <w:sz w:val="24"/>
        </w:rPr>
        <w:t>λ</w:t>
      </w:r>
      <w:r w:rsidRPr="00A64872">
        <w:rPr>
          <w:rFonts w:ascii="宋体" w:hAnsi="宋体" w:hint="eastAsia"/>
          <w:sz w:val="24"/>
          <w:vertAlign w:val="subscript"/>
        </w:rPr>
        <w:t>1</w:t>
      </w:r>
      <w:r w:rsidRPr="00A64872">
        <w:rPr>
          <w:rFonts w:ascii="宋体" w:hAnsi="宋体" w:hint="eastAsia"/>
          <w:sz w:val="24"/>
        </w:rPr>
        <w:t>=2*0.005/0.0078=</w:t>
      </w:r>
      <w:smartTag w:uri="urn:schemas-microsoft-com:office:smarttags" w:element="chmetcnv">
        <w:smartTagPr>
          <w:attr w:name="HasSpace" w:val="False"/>
          <w:attr w:name="Negative" w:val="False"/>
          <w:attr w:name="NumberType" w:val="1"/>
          <w:attr w:name="SourceValue" w:val="1.278"/>
          <w:attr w:name="TCSC" w:val="0"/>
          <w:attr w:name="UnitName" w:val="m2"/>
        </w:smartTagPr>
        <w:r w:rsidRPr="00A64872">
          <w:rPr>
            <w:rFonts w:ascii="宋体" w:hAnsi="宋体" w:hint="eastAsia"/>
            <w:sz w:val="24"/>
          </w:rPr>
          <w:t>1.278m</w:t>
        </w:r>
        <w:r w:rsidRPr="00A64872">
          <w:rPr>
            <w:rFonts w:ascii="宋体" w:hAnsi="宋体" w:hint="eastAsia"/>
            <w:sz w:val="24"/>
            <w:vertAlign w:val="superscript"/>
          </w:rPr>
          <w:t>2</w:t>
        </w:r>
      </w:smartTag>
      <w:r w:rsidRPr="00A64872">
        <w:rPr>
          <w:rFonts w:ascii="宋体" w:hAnsi="宋体" w:hint="eastAsia"/>
          <w:sz w:val="24"/>
        </w:rPr>
        <w:t>k/w(</w:t>
      </w:r>
      <w:r w:rsidRPr="00A64872">
        <w:rPr>
          <w:rFonts w:ascii="宋体" w:hAnsi="宋体" w:hint="eastAsia"/>
          <w:sz w:val="24"/>
        </w:rPr>
        <w:t>两层</w:t>
      </w:r>
      <w:r>
        <w:rPr>
          <w:rFonts w:ascii="宋体" w:hAnsi="宋体" w:hint="eastAsia"/>
          <w:sz w:val="24"/>
        </w:rPr>
        <w:t>岩棉被</w:t>
      </w:r>
      <w:r w:rsidRPr="00A64872">
        <w:rPr>
          <w:rFonts w:ascii="宋体" w:hAnsi="宋体" w:hint="eastAsia"/>
          <w:sz w:val="24"/>
        </w:rPr>
        <w:t>)</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R</w:t>
      </w:r>
      <w:r w:rsidRPr="00A64872">
        <w:rPr>
          <w:rFonts w:ascii="宋体" w:hAnsi="宋体" w:hint="eastAsia"/>
          <w:sz w:val="24"/>
          <w:vertAlign w:val="subscript"/>
        </w:rPr>
        <w:t>2</w:t>
      </w:r>
      <w:r w:rsidRPr="00A64872">
        <w:rPr>
          <w:rFonts w:ascii="宋体" w:hAnsi="宋体" w:hint="eastAsia"/>
          <w:sz w:val="24"/>
        </w:rPr>
        <w:t>=d</w:t>
      </w:r>
      <w:r w:rsidRPr="00A64872">
        <w:rPr>
          <w:rFonts w:ascii="宋体" w:hAnsi="宋体" w:hint="eastAsia"/>
          <w:sz w:val="24"/>
          <w:vertAlign w:val="subscript"/>
        </w:rPr>
        <w:t>2</w:t>
      </w:r>
      <w:r w:rsidRPr="00A64872">
        <w:rPr>
          <w:rFonts w:ascii="宋体" w:hAnsi="宋体" w:hint="eastAsia"/>
          <w:sz w:val="24"/>
        </w:rPr>
        <w:t>/</w:t>
      </w:r>
      <w:r w:rsidRPr="00A64872">
        <w:rPr>
          <w:rFonts w:ascii="宋体" w:hAnsi="宋体" w:hint="eastAsia"/>
          <w:sz w:val="24"/>
        </w:rPr>
        <w:t>λ</w:t>
      </w:r>
      <w:r w:rsidRPr="00A64872">
        <w:rPr>
          <w:rFonts w:ascii="宋体" w:hAnsi="宋体" w:hint="eastAsia"/>
          <w:sz w:val="24"/>
          <w:vertAlign w:val="subscript"/>
        </w:rPr>
        <w:t>2</w:t>
      </w:r>
      <w:r w:rsidRPr="00A64872">
        <w:rPr>
          <w:rFonts w:ascii="宋体" w:hAnsi="宋体" w:hint="eastAsia"/>
          <w:sz w:val="24"/>
        </w:rPr>
        <w:t>=0.011/0.17=</w:t>
      </w:r>
      <w:smartTag w:uri="urn:schemas-microsoft-com:office:smarttags" w:element="chmetcnv">
        <w:smartTagPr>
          <w:attr w:name="HasSpace" w:val="False"/>
          <w:attr w:name="Negative" w:val="False"/>
          <w:attr w:name="NumberType" w:val="1"/>
          <w:attr w:name="SourceValue" w:val=".065"/>
          <w:attr w:name="TCSC" w:val="0"/>
          <w:attr w:name="UnitName" w:val="m2"/>
        </w:smartTagPr>
        <w:r w:rsidRPr="00A64872">
          <w:rPr>
            <w:rFonts w:ascii="宋体" w:hAnsi="宋体" w:hint="eastAsia"/>
            <w:sz w:val="24"/>
          </w:rPr>
          <w:t>0.065m</w:t>
        </w:r>
        <w:r w:rsidRPr="00A64872">
          <w:rPr>
            <w:rFonts w:ascii="宋体" w:hAnsi="宋体" w:hint="eastAsia"/>
            <w:sz w:val="24"/>
            <w:vertAlign w:val="superscript"/>
          </w:rPr>
          <w:t>2</w:t>
        </w:r>
      </w:smartTag>
      <w:r w:rsidRPr="00A64872">
        <w:rPr>
          <w:rFonts w:ascii="宋体" w:hAnsi="宋体" w:hint="eastAsia"/>
          <w:sz w:val="24"/>
        </w:rPr>
        <w:t>k/w(</w:t>
      </w:r>
      <w:r w:rsidRPr="00A64872">
        <w:rPr>
          <w:rFonts w:ascii="宋体" w:hAnsi="宋体" w:hint="eastAsia"/>
          <w:sz w:val="24"/>
        </w:rPr>
        <w:t>下部为竹胶板</w:t>
      </w:r>
      <w:r w:rsidRPr="00A64872">
        <w:rPr>
          <w:rFonts w:ascii="宋体" w:hAnsi="宋体" w:hint="eastAsia"/>
          <w:sz w:val="24"/>
        </w:rPr>
        <w:t>)</w:t>
      </w:r>
    </w:p>
    <w:p w:rsidR="00232FA0" w:rsidP="00232FA0">
      <w:pPr>
        <w:pStyle w:val="Normal0"/>
        <w:spacing w:line="360" w:lineRule="auto"/>
        <w:rPr>
          <w:rFonts w:ascii="宋体" w:hAnsi="宋体"/>
          <w:sz w:val="24"/>
        </w:rPr>
      </w:pPr>
      <w:r w:rsidRPr="00A64872">
        <w:rPr>
          <w:rFonts w:ascii="宋体" w:hAnsi="宋体" w:hint="eastAsia"/>
          <w:sz w:val="24"/>
        </w:rPr>
        <w:t xml:space="preserve">         R</w:t>
      </w:r>
      <w:r w:rsidRPr="00A64872">
        <w:rPr>
          <w:rFonts w:ascii="宋体" w:hAnsi="宋体" w:hint="eastAsia"/>
          <w:sz w:val="24"/>
          <w:vertAlign w:val="subscript"/>
        </w:rPr>
        <w:t>W</w:t>
      </w:r>
      <w:r w:rsidRPr="00A64872">
        <w:rPr>
          <w:rFonts w:ascii="宋体" w:hAnsi="宋体" w:hint="eastAsia"/>
          <w:sz w:val="24"/>
        </w:rPr>
        <w:t>=</w:t>
      </w:r>
      <w:smartTag w:uri="urn:schemas-microsoft-com:office:smarttags" w:element="chmetcnv">
        <w:smartTagPr>
          <w:attr w:name="HasSpace" w:val="True"/>
          <w:attr w:name="Negative" w:val="False"/>
          <w:attr w:name="NumberType" w:val="1"/>
          <w:attr w:name="SourceValue" w:val=".043"/>
          <w:attr w:name="TCSC" w:val="0"/>
          <w:attr w:name="UnitName" w:val="m2"/>
        </w:smartTagPr>
        <w:r w:rsidRPr="00A64872">
          <w:rPr>
            <w:rFonts w:ascii="宋体" w:hAnsi="宋体" w:hint="eastAsia"/>
            <w:sz w:val="24"/>
          </w:rPr>
          <w:t>0.043 m</w:t>
        </w:r>
        <w:r w:rsidRPr="00A64872">
          <w:rPr>
            <w:rFonts w:ascii="宋体" w:hAnsi="宋体" w:hint="eastAsia"/>
            <w:sz w:val="24"/>
            <w:vertAlign w:val="superscript"/>
          </w:rPr>
          <w:t>2</w:t>
        </w:r>
      </w:smartTag>
      <w:r w:rsidRPr="00A64872">
        <w:rPr>
          <w:rFonts w:ascii="宋体" w:hAnsi="宋体" w:hint="eastAsia"/>
          <w:sz w:val="24"/>
        </w:rPr>
        <w:t>k/w</w:t>
      </w:r>
    </w:p>
    <w:p w:rsidR="00232FA0" w:rsidRPr="00A64872" w:rsidP="00232FA0">
      <w:pPr>
        <w:pStyle w:val="Normal0"/>
        <w:spacing w:line="360" w:lineRule="auto"/>
        <w:ind w:firstLine="720" w:firstLineChars="300"/>
        <w:rPr>
          <w:rFonts w:ascii="宋体" w:hAnsi="宋体"/>
          <w:sz w:val="24"/>
        </w:rPr>
      </w:pPr>
      <w:r w:rsidRPr="00A64872">
        <w:rPr>
          <w:rFonts w:ascii="宋体" w:hAnsi="宋体" w:hint="eastAsia"/>
          <w:sz w:val="24"/>
        </w:rPr>
        <w:t>则</w:t>
      </w:r>
      <w:r w:rsidRPr="00A64872">
        <w:rPr>
          <w:rFonts w:ascii="宋体" w:hAnsi="宋体" w:hint="eastAsia"/>
          <w:sz w:val="24"/>
        </w:rPr>
        <w:t>R</w:t>
      </w:r>
      <w:r w:rsidRPr="00A64872">
        <w:rPr>
          <w:rFonts w:ascii="宋体" w:hAnsi="宋体" w:hint="eastAsia"/>
          <w:sz w:val="24"/>
          <w:vertAlign w:val="subscript"/>
        </w:rPr>
        <w:t>01</w:t>
      </w:r>
      <w:r w:rsidRPr="00A64872">
        <w:rPr>
          <w:rFonts w:ascii="宋体" w:hAnsi="宋体" w:hint="eastAsia"/>
          <w:sz w:val="24"/>
        </w:rPr>
        <w:t>=1.278+0.043=</w:t>
      </w:r>
      <w:smartTag w:uri="urn:schemas-microsoft-com:office:smarttags" w:element="chmetcnv">
        <w:smartTagPr>
          <w:attr w:name="HasSpace" w:val="False"/>
          <w:attr w:name="Negative" w:val="False"/>
          <w:attr w:name="NumberType" w:val="1"/>
          <w:attr w:name="SourceValue" w:val="1.321"/>
          <w:attr w:name="TCSC" w:val="0"/>
          <w:attr w:name="UnitName" w:val="m2"/>
        </w:smartTagPr>
        <w:r w:rsidRPr="00A64872">
          <w:rPr>
            <w:rFonts w:ascii="宋体" w:hAnsi="宋体" w:hint="eastAsia"/>
            <w:sz w:val="24"/>
          </w:rPr>
          <w:t>1.321m</w:t>
        </w:r>
        <w:r w:rsidRPr="00A64872">
          <w:rPr>
            <w:rFonts w:ascii="宋体" w:hAnsi="宋体" w:hint="eastAsia"/>
            <w:sz w:val="24"/>
            <w:vertAlign w:val="superscript"/>
          </w:rPr>
          <w:t>2</w:t>
        </w:r>
      </w:smartTag>
      <w:r w:rsidRPr="00A64872">
        <w:rPr>
          <w:rFonts w:ascii="宋体" w:hAnsi="宋体" w:hint="eastAsia"/>
          <w:sz w:val="24"/>
        </w:rPr>
        <w:t>k/w</w:t>
      </w:r>
    </w:p>
    <w:p w:rsidR="00232FA0" w:rsidRPr="00A64872" w:rsidP="00232FA0">
      <w:pPr>
        <w:pStyle w:val="Normal0"/>
        <w:spacing w:line="360" w:lineRule="auto"/>
        <w:ind w:firstLine="1080" w:firstLineChars="450"/>
        <w:rPr>
          <w:rFonts w:ascii="宋体" w:hAnsi="宋体"/>
          <w:sz w:val="24"/>
        </w:rPr>
      </w:pPr>
      <w:r w:rsidRPr="00A64872">
        <w:rPr>
          <w:rFonts w:ascii="宋体" w:hAnsi="宋体" w:hint="eastAsia"/>
          <w:sz w:val="24"/>
        </w:rPr>
        <w:t>R</w:t>
      </w:r>
      <w:r w:rsidRPr="00A64872">
        <w:rPr>
          <w:rFonts w:ascii="宋体" w:hAnsi="宋体" w:hint="eastAsia"/>
          <w:sz w:val="24"/>
          <w:vertAlign w:val="subscript"/>
        </w:rPr>
        <w:t>02</w:t>
      </w:r>
      <w:r w:rsidRPr="00A64872">
        <w:rPr>
          <w:rFonts w:ascii="宋体" w:hAnsi="宋体" w:hint="eastAsia"/>
          <w:sz w:val="24"/>
        </w:rPr>
        <w:t>=1.278+0.065+0.043=</w:t>
      </w:r>
      <w:smartTag w:uri="urn:schemas-microsoft-com:office:smarttags" w:element="chmetcnv">
        <w:smartTagPr>
          <w:attr w:name="HasSpace" w:val="False"/>
          <w:attr w:name="Negative" w:val="False"/>
          <w:attr w:name="NumberType" w:val="1"/>
          <w:attr w:name="SourceValue" w:val="1.386"/>
          <w:attr w:name="TCSC" w:val="0"/>
          <w:attr w:name="UnitName" w:val="m2"/>
        </w:smartTagPr>
        <w:r w:rsidRPr="00A64872">
          <w:rPr>
            <w:rFonts w:ascii="宋体" w:hAnsi="宋体" w:hint="eastAsia"/>
            <w:sz w:val="24"/>
          </w:rPr>
          <w:t>1.386m</w:t>
        </w:r>
        <w:r w:rsidRPr="00A64872">
          <w:rPr>
            <w:rFonts w:ascii="宋体" w:hAnsi="宋体" w:hint="eastAsia"/>
            <w:sz w:val="24"/>
            <w:vertAlign w:val="superscript"/>
          </w:rPr>
          <w:t>2</w:t>
        </w:r>
      </w:smartTag>
      <w:r w:rsidRPr="00A64872">
        <w:rPr>
          <w:rFonts w:ascii="宋体" w:hAnsi="宋体" w:hint="eastAsia"/>
          <w:sz w:val="24"/>
        </w:rPr>
        <w:t>k/w</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w:t>
      </w:r>
      <w:r>
        <w:rPr>
          <w:rFonts w:ascii="宋体" w:hAnsi="宋体" w:hint="eastAsia"/>
          <w:sz w:val="24"/>
        </w:rPr>
        <w:t xml:space="preserve">    </w:t>
      </w:r>
      <w:r w:rsidRPr="00A64872">
        <w:rPr>
          <w:rFonts w:ascii="宋体" w:hAnsi="宋体" w:hint="eastAsia"/>
          <w:sz w:val="24"/>
        </w:rPr>
        <w:t xml:space="preserve"> K</w:t>
      </w:r>
      <w:r w:rsidRPr="00A64872">
        <w:rPr>
          <w:rFonts w:ascii="宋体" w:hAnsi="宋体" w:hint="eastAsia"/>
          <w:sz w:val="24"/>
          <w:vertAlign w:val="subscript"/>
        </w:rPr>
        <w:t>11</w:t>
      </w:r>
      <w:r w:rsidRPr="00A64872">
        <w:rPr>
          <w:rFonts w:ascii="宋体" w:hAnsi="宋体" w:hint="eastAsia"/>
          <w:sz w:val="24"/>
        </w:rPr>
        <w:t>=1/R</w:t>
      </w:r>
      <w:r w:rsidRPr="00A64872">
        <w:rPr>
          <w:rFonts w:ascii="宋体" w:hAnsi="宋体" w:hint="eastAsia"/>
          <w:sz w:val="24"/>
          <w:vertAlign w:val="subscript"/>
        </w:rPr>
        <w:t>01</w:t>
      </w:r>
      <w:r w:rsidRPr="00A64872">
        <w:rPr>
          <w:rFonts w:ascii="宋体" w:hAnsi="宋体" w:hint="eastAsia"/>
          <w:sz w:val="24"/>
        </w:rPr>
        <w:t>=0.</w:t>
      </w:r>
      <w:r w:rsidRPr="00A64872">
        <w:rPr>
          <w:rFonts w:ascii="宋体" w:hAnsi="宋体"/>
          <w:sz w:val="24"/>
        </w:rPr>
        <w:t>757</w:t>
      </w:r>
      <w:r w:rsidRPr="00A64872">
        <w:rPr>
          <w:rFonts w:ascii="宋体" w:hAnsi="宋体" w:hint="eastAsia"/>
          <w:sz w:val="24"/>
        </w:rPr>
        <w:t>W/m</w:t>
      </w:r>
      <w:r w:rsidRPr="00A64872">
        <w:rPr>
          <w:rFonts w:ascii="宋体" w:hAnsi="宋体" w:hint="eastAsia"/>
          <w:sz w:val="24"/>
          <w:vertAlign w:val="superscript"/>
        </w:rPr>
        <w:t>2</w:t>
      </w:r>
      <w:r w:rsidRPr="00A64872">
        <w:rPr>
          <w:rFonts w:ascii="宋体" w:hAnsi="宋体" w:hint="eastAsia"/>
          <w:sz w:val="24"/>
        </w:rPr>
        <w:t>k(</w:t>
      </w:r>
      <w:r w:rsidRPr="00A64872">
        <w:rPr>
          <w:rFonts w:ascii="宋体" w:hAnsi="宋体" w:hint="eastAsia"/>
          <w:sz w:val="24"/>
        </w:rPr>
        <w:t>或</w:t>
      </w:r>
      <w:r w:rsidRPr="00A64872">
        <w:rPr>
          <w:rFonts w:ascii="宋体" w:hAnsi="宋体" w:hint="eastAsia"/>
          <w:sz w:val="24"/>
        </w:rPr>
        <w:t>0.</w:t>
      </w:r>
      <w:r w:rsidRPr="00A64872">
        <w:rPr>
          <w:rFonts w:ascii="宋体" w:hAnsi="宋体"/>
          <w:sz w:val="24"/>
        </w:rPr>
        <w:t>757</w:t>
      </w:r>
      <w:r w:rsidRPr="00A64872">
        <w:rPr>
          <w:rFonts w:ascii="宋体" w:hAnsi="宋体" w:hint="eastAsia"/>
          <w:sz w:val="24"/>
        </w:rPr>
        <w:t>×</w:t>
      </w:r>
      <w:r w:rsidRPr="00A64872">
        <w:rPr>
          <w:rFonts w:ascii="宋体" w:hAnsi="宋体" w:hint="eastAsia"/>
          <w:sz w:val="24"/>
        </w:rPr>
        <w:t>3.6=</w:t>
      </w:r>
      <w:r w:rsidRPr="00A64872">
        <w:rPr>
          <w:rFonts w:ascii="宋体" w:hAnsi="宋体"/>
          <w:sz w:val="24"/>
        </w:rPr>
        <w:t>2</w:t>
      </w:r>
      <w:r w:rsidRPr="00A64872">
        <w:rPr>
          <w:rFonts w:ascii="宋体" w:hAnsi="宋体" w:hint="eastAsia"/>
          <w:sz w:val="24"/>
        </w:rPr>
        <w:t>.</w:t>
      </w:r>
      <w:r w:rsidRPr="00A64872">
        <w:rPr>
          <w:rFonts w:ascii="宋体" w:hAnsi="宋体"/>
          <w:sz w:val="24"/>
        </w:rPr>
        <w:t>73</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K</w:t>
      </w:r>
      <w:r w:rsidRPr="00A64872">
        <w:rPr>
          <w:rFonts w:ascii="宋体" w:hAnsi="宋体" w:hint="eastAsia"/>
          <w:sz w:val="24"/>
          <w:vertAlign w:val="subscript"/>
        </w:rPr>
        <w:t>12</w:t>
      </w:r>
      <w:r w:rsidRPr="00A64872">
        <w:rPr>
          <w:rFonts w:ascii="宋体" w:hAnsi="宋体" w:hint="eastAsia"/>
          <w:sz w:val="24"/>
        </w:rPr>
        <w:t>=1/R</w:t>
      </w:r>
      <w:r w:rsidRPr="00A64872">
        <w:rPr>
          <w:rFonts w:ascii="宋体" w:hAnsi="宋体" w:hint="eastAsia"/>
          <w:sz w:val="24"/>
          <w:vertAlign w:val="subscript"/>
        </w:rPr>
        <w:t>02</w:t>
      </w:r>
      <w:r w:rsidRPr="00A64872">
        <w:rPr>
          <w:rFonts w:ascii="宋体" w:hAnsi="宋体" w:hint="eastAsia"/>
          <w:sz w:val="24"/>
        </w:rPr>
        <w:t>=0.</w:t>
      </w:r>
      <w:r w:rsidRPr="00A64872">
        <w:rPr>
          <w:rFonts w:ascii="宋体" w:hAnsi="宋体"/>
          <w:sz w:val="24"/>
        </w:rPr>
        <w:t>721</w:t>
      </w:r>
      <w:r w:rsidRPr="00A64872">
        <w:rPr>
          <w:rFonts w:ascii="宋体" w:hAnsi="宋体" w:hint="eastAsia"/>
          <w:sz w:val="24"/>
        </w:rPr>
        <w:t>W/m</w:t>
      </w:r>
      <w:r w:rsidRPr="00A64872">
        <w:rPr>
          <w:rFonts w:ascii="宋体" w:hAnsi="宋体" w:hint="eastAsia"/>
          <w:sz w:val="24"/>
          <w:vertAlign w:val="superscript"/>
        </w:rPr>
        <w:t>2</w:t>
      </w:r>
      <w:r w:rsidRPr="00A64872">
        <w:rPr>
          <w:rFonts w:ascii="宋体" w:hAnsi="宋体" w:hint="eastAsia"/>
          <w:sz w:val="24"/>
        </w:rPr>
        <w:t>k(</w:t>
      </w:r>
      <w:r w:rsidRPr="00A64872">
        <w:rPr>
          <w:rFonts w:ascii="宋体" w:hAnsi="宋体" w:hint="eastAsia"/>
          <w:sz w:val="24"/>
        </w:rPr>
        <w:t>或</w:t>
      </w:r>
      <w:r w:rsidRPr="00A64872">
        <w:rPr>
          <w:rFonts w:ascii="宋体" w:hAnsi="宋体"/>
          <w:sz w:val="24"/>
        </w:rPr>
        <w:t>0.721</w:t>
      </w:r>
      <w:r w:rsidRPr="00A64872">
        <w:rPr>
          <w:rFonts w:ascii="宋体" w:hAnsi="宋体" w:hint="eastAsia"/>
          <w:sz w:val="24"/>
        </w:rPr>
        <w:t>×</w:t>
      </w:r>
      <w:r w:rsidRPr="00A64872">
        <w:rPr>
          <w:rFonts w:ascii="宋体" w:hAnsi="宋体" w:hint="eastAsia"/>
          <w:sz w:val="24"/>
        </w:rPr>
        <w:t>3.6=</w:t>
      </w:r>
      <w:r w:rsidRPr="00A64872">
        <w:rPr>
          <w:rFonts w:ascii="宋体" w:hAnsi="宋体"/>
          <w:sz w:val="24"/>
        </w:rPr>
        <w:t>2</w:t>
      </w:r>
      <w:r w:rsidRPr="00A64872">
        <w:rPr>
          <w:rFonts w:ascii="宋体" w:hAnsi="宋体" w:hint="eastAsia"/>
          <w:sz w:val="24"/>
        </w:rPr>
        <w:t>.</w:t>
      </w:r>
      <w:r w:rsidRPr="00A64872">
        <w:rPr>
          <w:rFonts w:ascii="宋体" w:hAnsi="宋体"/>
          <w:sz w:val="24"/>
        </w:rPr>
        <w:t>60</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K</w:t>
      </w:r>
      <w:r w:rsidRPr="00A64872">
        <w:rPr>
          <w:rFonts w:ascii="宋体" w:hAnsi="宋体" w:hint="eastAsia"/>
          <w:sz w:val="24"/>
          <w:vertAlign w:val="subscript"/>
        </w:rPr>
        <w:t>总</w:t>
      </w:r>
      <w:r w:rsidRPr="00A64872">
        <w:rPr>
          <w:rFonts w:ascii="宋体" w:hAnsi="宋体" w:hint="eastAsia"/>
          <w:sz w:val="24"/>
          <w:vertAlign w:val="subscript"/>
        </w:rPr>
        <w:t>1</w:t>
      </w:r>
      <w:r w:rsidRPr="00A64872">
        <w:rPr>
          <w:rFonts w:ascii="宋体" w:hAnsi="宋体" w:hint="eastAsia"/>
          <w:sz w:val="24"/>
        </w:rPr>
        <w:t>=K</w:t>
      </w:r>
      <w:r w:rsidRPr="00A64872">
        <w:rPr>
          <w:rFonts w:ascii="宋体" w:hAnsi="宋体" w:hint="eastAsia"/>
          <w:sz w:val="24"/>
          <w:vertAlign w:val="subscript"/>
        </w:rPr>
        <w:t>11</w:t>
      </w:r>
      <w:r w:rsidRPr="00A64872">
        <w:rPr>
          <w:rFonts w:ascii="宋体" w:hAnsi="宋体" w:hint="eastAsia"/>
          <w:sz w:val="24"/>
        </w:rPr>
        <w:t>=0.</w:t>
      </w:r>
      <w:r w:rsidRPr="00A64872">
        <w:rPr>
          <w:rFonts w:ascii="宋体" w:hAnsi="宋体"/>
          <w:sz w:val="24"/>
        </w:rPr>
        <w:t>757</w:t>
      </w:r>
      <w:r w:rsidRPr="00A64872">
        <w:rPr>
          <w:rFonts w:ascii="宋体" w:hAnsi="宋体" w:hint="eastAsia"/>
          <w:sz w:val="24"/>
        </w:rPr>
        <w:t>W/m</w:t>
      </w:r>
      <w:r w:rsidRPr="00A64872">
        <w:rPr>
          <w:rFonts w:ascii="宋体" w:hAnsi="宋体" w:hint="eastAsia"/>
          <w:sz w:val="24"/>
          <w:vertAlign w:val="superscript"/>
        </w:rPr>
        <w:t>2</w:t>
      </w:r>
      <w:r w:rsidRPr="00A64872">
        <w:rPr>
          <w:rFonts w:ascii="宋体" w:hAnsi="宋体" w:hint="eastAsia"/>
          <w:sz w:val="24"/>
        </w:rPr>
        <w:t>k(</w:t>
      </w:r>
      <w:r w:rsidRPr="00A64872">
        <w:rPr>
          <w:rFonts w:ascii="宋体" w:hAnsi="宋体" w:hint="eastAsia"/>
          <w:sz w:val="24"/>
        </w:rPr>
        <w:t>楼板上部覆盖两层</w:t>
      </w:r>
      <w:r>
        <w:rPr>
          <w:rFonts w:ascii="宋体" w:hAnsi="宋体" w:hint="eastAsia"/>
          <w:sz w:val="24"/>
        </w:rPr>
        <w:t>岩棉被</w:t>
      </w:r>
      <w:r w:rsidRPr="00A64872">
        <w:rPr>
          <w:rFonts w:ascii="宋体" w:hAnsi="宋体" w:hint="eastAsia"/>
          <w:sz w:val="24"/>
        </w:rPr>
        <w:t xml:space="preserve">) </w:t>
      </w: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K</w:t>
      </w:r>
      <w:r w:rsidRPr="00A64872">
        <w:rPr>
          <w:rFonts w:ascii="宋体" w:hAnsi="宋体" w:hint="eastAsia"/>
          <w:sz w:val="24"/>
          <w:vertAlign w:val="subscript"/>
        </w:rPr>
        <w:t>总</w:t>
      </w:r>
      <w:r w:rsidRPr="00A64872">
        <w:rPr>
          <w:rFonts w:ascii="宋体" w:hAnsi="宋体" w:hint="eastAsia"/>
          <w:sz w:val="24"/>
          <w:vertAlign w:val="subscript"/>
        </w:rPr>
        <w:t>2</w:t>
      </w:r>
      <w:r w:rsidRPr="00A64872">
        <w:rPr>
          <w:rFonts w:ascii="宋体" w:hAnsi="宋体" w:hint="eastAsia"/>
          <w:sz w:val="24"/>
        </w:rPr>
        <w:t>=K</w:t>
      </w:r>
      <w:r w:rsidRPr="00A64872">
        <w:rPr>
          <w:rFonts w:ascii="宋体" w:hAnsi="宋体" w:hint="eastAsia"/>
          <w:sz w:val="24"/>
          <w:vertAlign w:val="subscript"/>
        </w:rPr>
        <w:t>1</w:t>
      </w:r>
      <w:r w:rsidRPr="00A64872">
        <w:rPr>
          <w:rFonts w:ascii="宋体" w:hAnsi="宋体"/>
          <w:sz w:val="24"/>
          <w:vertAlign w:val="subscript"/>
        </w:rPr>
        <w:t>2</w:t>
      </w:r>
      <w:r w:rsidRPr="00A64872">
        <w:rPr>
          <w:rFonts w:ascii="宋体" w:hAnsi="宋体" w:hint="eastAsia"/>
          <w:sz w:val="24"/>
        </w:rPr>
        <w:t>=</w:t>
      </w:r>
      <w:r w:rsidRPr="00A64872">
        <w:rPr>
          <w:rFonts w:ascii="宋体" w:hAnsi="宋体"/>
          <w:sz w:val="24"/>
        </w:rPr>
        <w:t>0</w:t>
      </w:r>
      <w:r w:rsidRPr="00A64872">
        <w:rPr>
          <w:rFonts w:ascii="宋体" w:hAnsi="宋体" w:hint="eastAsia"/>
          <w:sz w:val="24"/>
        </w:rPr>
        <w:t>.7</w:t>
      </w:r>
      <w:r w:rsidRPr="00A64872">
        <w:rPr>
          <w:rFonts w:ascii="宋体" w:hAnsi="宋体"/>
          <w:sz w:val="24"/>
        </w:rPr>
        <w:t>21</w:t>
      </w:r>
      <w:r w:rsidRPr="00A64872">
        <w:rPr>
          <w:rFonts w:ascii="宋体" w:hAnsi="宋体" w:hint="eastAsia"/>
          <w:sz w:val="24"/>
        </w:rPr>
        <w:t>W/m</w:t>
      </w:r>
      <w:r w:rsidRPr="00A64872">
        <w:rPr>
          <w:rFonts w:ascii="宋体" w:hAnsi="宋体" w:hint="eastAsia"/>
          <w:sz w:val="24"/>
          <w:vertAlign w:val="superscript"/>
        </w:rPr>
        <w:t>2</w:t>
      </w:r>
      <w:r w:rsidRPr="00A64872">
        <w:rPr>
          <w:rFonts w:ascii="宋体" w:hAnsi="宋体" w:hint="eastAsia"/>
          <w:sz w:val="24"/>
        </w:rPr>
        <w:t>k(</w:t>
      </w:r>
      <w:r w:rsidRPr="00A64872">
        <w:rPr>
          <w:rFonts w:ascii="宋体" w:hAnsi="宋体" w:hint="eastAsia"/>
          <w:sz w:val="24"/>
        </w:rPr>
        <w:t>梁、板底及柱四周采用两层</w:t>
      </w:r>
      <w:r>
        <w:rPr>
          <w:rFonts w:ascii="宋体" w:hAnsi="宋体" w:hint="eastAsia"/>
          <w:sz w:val="24"/>
        </w:rPr>
        <w:t>岩棉被</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综合蓄热法施工可行性计算</w:t>
      </w:r>
    </w:p>
    <w:p w:rsidR="00232FA0" w:rsidP="00232FA0">
      <w:pPr>
        <w:pStyle w:val="Normal0"/>
        <w:spacing w:line="360" w:lineRule="auto"/>
        <w:ind w:firstLine="1080" w:firstLineChars="450"/>
        <w:rPr>
          <w:rFonts w:ascii="宋体" w:hAnsi="宋体"/>
          <w:sz w:val="24"/>
        </w:rPr>
      </w:pP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w:t>
      </w:r>
      <w:r w:rsidRPr="00A64872">
        <w:rPr>
          <w:rFonts w:ascii="宋体" w:hAnsi="宋体" w:hint="eastAsia"/>
          <w:sz w:val="24"/>
        </w:rPr>
        <w:t>1/b</w:t>
      </w:r>
      <w:r w:rsidRPr="00A64872">
        <w:rPr>
          <w:rFonts w:ascii="宋体" w:hAnsi="宋体" w:hint="eastAsia"/>
          <w:sz w:val="24"/>
        </w:rPr>
        <w:t>×</w:t>
      </w:r>
      <w:r w:rsidRPr="00A64872">
        <w:rPr>
          <w:rFonts w:ascii="宋体" w:hAnsi="宋体" w:hint="eastAsia"/>
          <w:sz w:val="24"/>
        </w:rPr>
        <w:t>ln</w:t>
      </w:r>
      <w:r w:rsidRPr="00A64872">
        <w:rPr>
          <w:rFonts w:ascii="宋体" w:hAnsi="宋体" w:hint="eastAsia"/>
          <w:sz w:val="24"/>
        </w:rPr>
        <w:t>（</w:t>
      </w:r>
      <w:r w:rsidRPr="00A64872">
        <w:rPr>
          <w:rFonts w:ascii="宋体" w:hAnsi="宋体" w:hint="eastAsia"/>
          <w:sz w:val="24"/>
        </w:rPr>
        <w:t>L/a</w:t>
      </w:r>
      <w:r w:rsidRPr="00A64872">
        <w:rPr>
          <w:rFonts w:ascii="宋体" w:hAnsi="宋体" w:hint="eastAsia"/>
          <w:sz w:val="24"/>
        </w:rPr>
        <w:t>）</w:t>
      </w:r>
    </w:p>
    <w:p w:rsidR="00232FA0" w:rsidRPr="00A64872" w:rsidP="00232FA0">
      <w:pPr>
        <w:pStyle w:val="Normal0"/>
        <w:spacing w:line="360" w:lineRule="auto"/>
        <w:ind w:firstLine="1080" w:firstLineChars="450"/>
        <w:rPr>
          <w:rFonts w:ascii="宋体" w:hAnsi="宋体"/>
          <w:sz w:val="24"/>
        </w:rPr>
      </w:pPr>
    </w:p>
    <w:p w:rsidR="00232FA0" w:rsidRPr="00A64872" w:rsidP="00232FA0">
      <w:pPr>
        <w:pStyle w:val="Normal0"/>
        <w:spacing w:line="360" w:lineRule="auto"/>
        <w:ind w:firstLine="1080" w:firstLineChars="450"/>
        <w:rPr>
          <w:rFonts w:ascii="宋体" w:hAnsi="宋体"/>
          <w:sz w:val="24"/>
        </w:rPr>
      </w:pPr>
      <w:r w:rsidRPr="00A64872">
        <w:rPr>
          <w:rFonts w:ascii="宋体" w:hAnsi="宋体" w:hint="eastAsia"/>
          <w:sz w:val="24"/>
        </w:rPr>
        <w:t>式中：</w:t>
      </w: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—砼冷却阶段平均气温</w:t>
      </w:r>
    </w:p>
    <w:p w:rsidR="00232FA0" w:rsidRPr="00A64872" w:rsidP="00232FA0">
      <w:pPr>
        <w:pStyle w:val="Normal0"/>
        <w:spacing w:line="360" w:lineRule="auto"/>
        <w:ind w:firstLine="1121" w:firstLineChars="467"/>
        <w:rPr>
          <w:rFonts w:ascii="宋体" w:hAnsi="宋体"/>
          <w:sz w:val="24"/>
        </w:rPr>
      </w:pPr>
      <w:r w:rsidRPr="00A64872">
        <w:rPr>
          <w:rFonts w:ascii="宋体" w:hAnsi="宋体" w:hint="eastAsia"/>
          <w:sz w:val="24"/>
        </w:rPr>
        <w:t>L</w:t>
      </w:r>
      <w:r w:rsidRPr="00A64872">
        <w:rPr>
          <w:rFonts w:ascii="宋体" w:hAnsi="宋体" w:hint="eastAsia"/>
          <w:sz w:val="24"/>
        </w:rPr>
        <w:t>—</w:t>
      </w:r>
      <w:r w:rsidRPr="00A64872">
        <w:rPr>
          <w:rFonts w:ascii="宋体" w:hAnsi="宋体" w:hint="eastAsia"/>
          <w:sz w:val="24"/>
        </w:rPr>
        <w:t>L=K</w:t>
      </w:r>
      <w:r w:rsidRPr="00A64872">
        <w:rPr>
          <w:rFonts w:ascii="宋体" w:hAnsi="宋体" w:hint="eastAsia"/>
          <w:sz w:val="24"/>
        </w:rPr>
        <w:t>×</w:t>
      </w:r>
      <w:r w:rsidRPr="00A64872">
        <w:rPr>
          <w:rFonts w:ascii="宋体" w:hAnsi="宋体" w:hint="eastAsia"/>
          <w:sz w:val="24"/>
        </w:rPr>
        <w:t>M</w:t>
      </w:r>
    </w:p>
    <w:p w:rsidR="00232FA0" w:rsidRPr="00A64872" w:rsidP="00232FA0">
      <w:pPr>
        <w:pStyle w:val="Normal0"/>
        <w:spacing w:line="360" w:lineRule="auto"/>
        <w:ind w:firstLine="1121" w:firstLineChars="467"/>
        <w:rPr>
          <w:rFonts w:ascii="宋体" w:hAnsi="宋体"/>
          <w:sz w:val="24"/>
        </w:rPr>
      </w:pPr>
      <w:r w:rsidRPr="00A64872">
        <w:rPr>
          <w:rFonts w:ascii="宋体" w:hAnsi="宋体" w:hint="eastAsia"/>
          <w:sz w:val="24"/>
        </w:rPr>
        <w:t>K</w:t>
      </w:r>
      <w:r w:rsidRPr="00A64872">
        <w:rPr>
          <w:rFonts w:ascii="宋体" w:hAnsi="宋体" w:hint="eastAsia"/>
          <w:sz w:val="24"/>
        </w:rPr>
        <w:t>—</w:t>
      </w:r>
      <w:r w:rsidRPr="00A64872">
        <w:rPr>
          <w:rFonts w:ascii="宋体" w:hAnsi="宋体" w:hint="eastAsia"/>
          <w:sz w:val="24"/>
        </w:rPr>
        <w:t>总传热系数</w:t>
      </w:r>
    </w:p>
    <w:p w:rsidR="00232FA0" w:rsidRPr="00A64872" w:rsidP="00232FA0">
      <w:pPr>
        <w:pStyle w:val="Normal0"/>
        <w:spacing w:line="360" w:lineRule="auto"/>
        <w:ind w:firstLine="1121" w:firstLineChars="467"/>
        <w:rPr>
          <w:rFonts w:ascii="宋体" w:hAnsi="宋体"/>
          <w:sz w:val="24"/>
        </w:rPr>
      </w:pPr>
      <w:r w:rsidRPr="00A64872">
        <w:rPr>
          <w:rFonts w:ascii="宋体" w:hAnsi="宋体" w:hint="eastAsia"/>
          <w:sz w:val="24"/>
        </w:rPr>
        <w:t>M</w:t>
      </w:r>
      <w:r w:rsidRPr="00A64872">
        <w:rPr>
          <w:rFonts w:ascii="宋体" w:hAnsi="宋体" w:hint="eastAsia"/>
          <w:sz w:val="24"/>
        </w:rPr>
        <w:t>—表面系数</w:t>
      </w:r>
    </w:p>
    <w:p w:rsidR="00232FA0" w:rsidRPr="00A64872" w:rsidP="00232FA0">
      <w:pPr>
        <w:pStyle w:val="Normal0"/>
        <w:spacing w:line="360" w:lineRule="auto"/>
        <w:ind w:firstLine="1121" w:firstLineChars="467"/>
        <w:rPr>
          <w:rFonts w:ascii="宋体" w:hAnsi="宋体"/>
          <w:sz w:val="24"/>
        </w:rPr>
      </w:pPr>
      <w:r w:rsidRPr="00A64872">
        <w:rPr>
          <w:rFonts w:ascii="宋体" w:hAnsi="宋体" w:hint="eastAsia"/>
          <w:sz w:val="24"/>
        </w:rPr>
        <w:t>a</w:t>
      </w:r>
      <w:r w:rsidRPr="00A64872">
        <w:rPr>
          <w:rFonts w:ascii="宋体" w:hAnsi="宋体" w:hint="eastAsia"/>
          <w:sz w:val="24"/>
        </w:rPr>
        <w:t>，</w:t>
      </w:r>
      <w:r w:rsidRPr="00A64872">
        <w:rPr>
          <w:rFonts w:ascii="宋体" w:hAnsi="宋体" w:hint="eastAsia"/>
          <w:sz w:val="24"/>
        </w:rPr>
        <w:t>b</w:t>
      </w:r>
      <w:r w:rsidRPr="00A64872">
        <w:rPr>
          <w:rFonts w:ascii="宋体" w:hAnsi="宋体" w:hint="eastAsia"/>
          <w:sz w:val="24"/>
        </w:rPr>
        <w:t>—系数，查表</w:t>
      </w:r>
      <w:r w:rsidRPr="00A64872">
        <w:rPr>
          <w:rFonts w:ascii="宋体" w:hAnsi="宋体" w:hint="eastAsia"/>
          <w:sz w:val="24"/>
        </w:rPr>
        <w:t>a=164    b=0.110</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冬期结构施工</w:t>
      </w:r>
    </w:p>
    <w:p w:rsidR="00232FA0" w:rsidRPr="00A64872" w:rsidP="00232FA0">
      <w:pPr>
        <w:pStyle w:val="Normal0"/>
        <w:spacing w:line="360" w:lineRule="auto"/>
        <w:ind w:firstLine="1200" w:firstLineChars="500"/>
        <w:rPr>
          <w:rFonts w:ascii="宋体" w:hAnsi="宋体"/>
          <w:sz w:val="24"/>
        </w:rPr>
      </w:pPr>
      <w:r w:rsidRPr="00A64872">
        <w:rPr>
          <w:rFonts w:ascii="宋体" w:hAnsi="宋体" w:hint="eastAsia"/>
          <w:sz w:val="24"/>
        </w:rPr>
        <w:t>L</w:t>
      </w:r>
      <w:r w:rsidRPr="00A64872">
        <w:rPr>
          <w:rFonts w:ascii="宋体" w:hAnsi="宋体" w:hint="eastAsia"/>
          <w:sz w:val="24"/>
          <w:vertAlign w:val="subscript"/>
        </w:rPr>
        <w:t>1</w:t>
      </w:r>
      <w:r w:rsidRPr="00A64872">
        <w:rPr>
          <w:rFonts w:ascii="宋体" w:hAnsi="宋体" w:hint="eastAsia"/>
          <w:sz w:val="24"/>
        </w:rPr>
        <w:t>=KM= K</w:t>
      </w:r>
      <w:r w:rsidRPr="00A64872">
        <w:rPr>
          <w:rFonts w:ascii="宋体" w:hAnsi="宋体" w:hint="eastAsia"/>
          <w:sz w:val="24"/>
          <w:vertAlign w:val="subscript"/>
        </w:rPr>
        <w:t>总</w:t>
      </w:r>
      <w:r w:rsidRPr="00A64872">
        <w:rPr>
          <w:rFonts w:ascii="宋体" w:hAnsi="宋体" w:hint="eastAsia"/>
          <w:sz w:val="24"/>
          <w:vertAlign w:val="subscript"/>
        </w:rPr>
        <w:t>1</w:t>
      </w:r>
      <w:r w:rsidRPr="00A64872">
        <w:rPr>
          <w:rFonts w:ascii="宋体" w:hAnsi="宋体" w:hint="eastAsia"/>
          <w:sz w:val="24"/>
        </w:rPr>
        <w:t>×</w:t>
      </w:r>
      <w:r w:rsidRPr="00A64872">
        <w:rPr>
          <w:rFonts w:ascii="宋体" w:hAnsi="宋体" w:hint="eastAsia"/>
          <w:sz w:val="24"/>
        </w:rPr>
        <w:t>20=</w:t>
      </w:r>
      <w:r w:rsidRPr="00A64872">
        <w:rPr>
          <w:rFonts w:ascii="宋体" w:hAnsi="宋体"/>
          <w:sz w:val="24"/>
        </w:rPr>
        <w:t>2.73</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20=</w:t>
      </w:r>
      <w:r w:rsidRPr="00A64872">
        <w:rPr>
          <w:rFonts w:ascii="宋体" w:hAnsi="宋体"/>
          <w:sz w:val="24"/>
        </w:rPr>
        <w:t>54</w:t>
      </w:r>
      <w:r w:rsidRPr="00A64872">
        <w:rPr>
          <w:rFonts w:ascii="宋体" w:hAnsi="宋体" w:hint="eastAsia"/>
          <w:sz w:val="24"/>
        </w:rPr>
        <w:t>.</w:t>
      </w:r>
      <w:r w:rsidRPr="00A64872">
        <w:rPr>
          <w:rFonts w:ascii="宋体" w:hAnsi="宋体"/>
          <w:sz w:val="24"/>
        </w:rPr>
        <w:t>6</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.h.k&lt;200 KJ/m</w:t>
      </w:r>
      <w:r w:rsidRPr="00A64872">
        <w:rPr>
          <w:rFonts w:ascii="宋体" w:hAnsi="宋体" w:hint="eastAsia"/>
          <w:sz w:val="24"/>
          <w:vertAlign w:val="superscript"/>
        </w:rPr>
        <w:t>2</w:t>
      </w:r>
      <w:r w:rsidRPr="00A64872">
        <w:rPr>
          <w:rFonts w:ascii="宋体" w:hAnsi="宋体" w:hint="eastAsia"/>
          <w:sz w:val="24"/>
        </w:rPr>
        <w:t>.h.k(</w:t>
      </w:r>
      <w:r w:rsidRPr="00A64872">
        <w:rPr>
          <w:rFonts w:ascii="宋体" w:hAnsi="宋体" w:hint="eastAsia"/>
          <w:sz w:val="24"/>
        </w:rPr>
        <w:t>方案可行</w:t>
      </w:r>
      <w:r w:rsidRPr="00A64872">
        <w:rPr>
          <w:rFonts w:ascii="宋体" w:hAnsi="宋体" w:hint="eastAsia"/>
          <w:sz w:val="24"/>
        </w:rPr>
        <w:t>)</w:t>
      </w:r>
    </w:p>
    <w:p w:rsidR="00232FA0" w:rsidRPr="00A64872" w:rsidP="00232FA0">
      <w:pPr>
        <w:pStyle w:val="Normal0"/>
        <w:spacing w:line="360" w:lineRule="auto"/>
        <w:ind w:firstLine="1200" w:firstLineChars="500"/>
        <w:rPr>
          <w:rFonts w:ascii="宋体" w:hAnsi="宋体"/>
          <w:sz w:val="24"/>
        </w:rPr>
      </w:pPr>
      <w:r w:rsidRPr="00A64872">
        <w:rPr>
          <w:rFonts w:ascii="宋体" w:hAnsi="宋体" w:hint="eastAsia"/>
          <w:sz w:val="24"/>
        </w:rPr>
        <w:t>L</w:t>
      </w:r>
      <w:r w:rsidRPr="00A64872">
        <w:rPr>
          <w:rFonts w:ascii="宋体" w:hAnsi="宋体" w:hint="eastAsia"/>
          <w:sz w:val="24"/>
          <w:vertAlign w:val="subscript"/>
        </w:rPr>
        <w:t>2</w:t>
      </w:r>
      <w:r w:rsidRPr="00A64872">
        <w:rPr>
          <w:rFonts w:ascii="宋体" w:hAnsi="宋体" w:hint="eastAsia"/>
          <w:sz w:val="24"/>
        </w:rPr>
        <w:t>=KM= K</w:t>
      </w:r>
      <w:r w:rsidRPr="00A64872">
        <w:rPr>
          <w:rFonts w:ascii="宋体" w:hAnsi="宋体" w:hint="eastAsia"/>
          <w:sz w:val="24"/>
          <w:vertAlign w:val="subscript"/>
        </w:rPr>
        <w:t>总</w:t>
      </w:r>
      <w:r w:rsidRPr="00A64872">
        <w:rPr>
          <w:rFonts w:ascii="宋体" w:hAnsi="宋体" w:hint="eastAsia"/>
          <w:sz w:val="24"/>
          <w:vertAlign w:val="subscript"/>
        </w:rPr>
        <w:t>2</w:t>
      </w:r>
      <w:r w:rsidRPr="00A64872">
        <w:rPr>
          <w:rFonts w:ascii="宋体" w:hAnsi="宋体" w:hint="eastAsia"/>
          <w:sz w:val="24"/>
        </w:rPr>
        <w:t>×</w:t>
      </w:r>
      <w:r w:rsidRPr="00A64872">
        <w:rPr>
          <w:rFonts w:ascii="宋体" w:hAnsi="宋体" w:hint="eastAsia"/>
          <w:sz w:val="24"/>
        </w:rPr>
        <w:t>20=</w:t>
      </w:r>
      <w:r w:rsidRPr="00A64872">
        <w:rPr>
          <w:rFonts w:ascii="宋体" w:hAnsi="宋体"/>
          <w:sz w:val="24"/>
        </w:rPr>
        <w:t>2</w:t>
      </w:r>
      <w:r w:rsidRPr="00A64872">
        <w:rPr>
          <w:rFonts w:ascii="宋体" w:hAnsi="宋体" w:hint="eastAsia"/>
          <w:sz w:val="24"/>
        </w:rPr>
        <w:t>.</w:t>
      </w:r>
      <w:r w:rsidRPr="00A64872">
        <w:rPr>
          <w:rFonts w:ascii="宋体" w:hAnsi="宋体"/>
          <w:sz w:val="24"/>
        </w:rPr>
        <w:t>60</w:t>
      </w:r>
      <w:r w:rsidRPr="00A64872">
        <w:rPr>
          <w:rFonts w:ascii="宋体" w:hAnsi="宋体" w:hint="eastAsia"/>
          <w:sz w:val="24"/>
        </w:rPr>
        <w:t>×</w:t>
      </w:r>
      <w:r w:rsidRPr="00A64872">
        <w:rPr>
          <w:rFonts w:ascii="宋体" w:hAnsi="宋体" w:hint="eastAsia"/>
          <w:sz w:val="24"/>
        </w:rPr>
        <w:t>20=</w:t>
      </w:r>
      <w:r w:rsidRPr="00A64872">
        <w:rPr>
          <w:rFonts w:ascii="宋体" w:hAnsi="宋体"/>
          <w:sz w:val="24"/>
        </w:rPr>
        <w:t>52</w:t>
      </w:r>
      <w:r w:rsidRPr="00A64872">
        <w:rPr>
          <w:rFonts w:ascii="宋体" w:hAnsi="宋体" w:hint="eastAsia"/>
          <w:sz w:val="24"/>
        </w:rPr>
        <w:t>.</w:t>
      </w:r>
      <w:r w:rsidRPr="00A64872">
        <w:rPr>
          <w:rFonts w:ascii="宋体" w:hAnsi="宋体"/>
          <w:sz w:val="24"/>
        </w:rPr>
        <w:t>00</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.h.k.&lt;200 KJ/m</w:t>
      </w:r>
      <w:r w:rsidRPr="00A64872">
        <w:rPr>
          <w:rFonts w:ascii="宋体" w:hAnsi="宋体" w:hint="eastAsia"/>
          <w:sz w:val="24"/>
          <w:vertAlign w:val="superscript"/>
        </w:rPr>
        <w:t>2</w:t>
      </w:r>
      <w:r w:rsidRPr="00A64872">
        <w:rPr>
          <w:rFonts w:ascii="宋体" w:hAnsi="宋体" w:hint="eastAsia"/>
          <w:sz w:val="24"/>
        </w:rPr>
        <w:t>.h.k(</w:t>
      </w:r>
      <w:r w:rsidRPr="00A64872">
        <w:rPr>
          <w:rFonts w:ascii="宋体" w:hAnsi="宋体" w:hint="eastAsia"/>
          <w:sz w:val="24"/>
        </w:rPr>
        <w:t>方案可行</w:t>
      </w:r>
      <w:r w:rsidRPr="00A64872">
        <w:rPr>
          <w:rFonts w:ascii="宋体" w:hAnsi="宋体" w:hint="eastAsia"/>
          <w:sz w:val="24"/>
        </w:rPr>
        <w:t>)</w:t>
      </w:r>
    </w:p>
    <w:p w:rsidR="00232FA0" w:rsidRPr="00A64872" w:rsidP="00232FA0">
      <w:pPr>
        <w:pStyle w:val="Normal0"/>
        <w:spacing w:line="360" w:lineRule="auto"/>
        <w:ind w:hanging="210"/>
        <w:rPr>
          <w:rFonts w:ascii="宋体" w:hAnsi="宋体"/>
          <w:sz w:val="24"/>
        </w:rPr>
      </w:pPr>
      <w:r w:rsidRPr="00A64872">
        <w:rPr>
          <w:rFonts w:ascii="宋体" w:hAnsi="宋体" w:hint="eastAsia"/>
          <w:sz w:val="24"/>
        </w:rPr>
        <w:t xml:space="preserve"> </w:t>
      </w:r>
      <w:r>
        <w:rPr>
          <w:rFonts w:ascii="宋体" w:hAnsi="宋体" w:hint="eastAsia"/>
          <w:sz w:val="24"/>
        </w:rPr>
        <w:t xml:space="preserve">     </w:t>
      </w: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w:t>
      </w:r>
      <w:r w:rsidRPr="00A64872">
        <w:rPr>
          <w:rFonts w:ascii="宋体" w:hAnsi="宋体" w:hint="eastAsia"/>
          <w:sz w:val="24"/>
        </w:rPr>
        <w:t>1/b</w:t>
      </w:r>
      <w:r w:rsidRPr="00A64872">
        <w:rPr>
          <w:rFonts w:ascii="宋体" w:hAnsi="宋体" w:hint="eastAsia"/>
          <w:sz w:val="24"/>
        </w:rPr>
        <w:t>×</w:t>
      </w:r>
      <w:r w:rsidRPr="00A64872">
        <w:rPr>
          <w:rFonts w:ascii="宋体" w:hAnsi="宋体" w:hint="eastAsia"/>
          <w:sz w:val="24"/>
        </w:rPr>
        <w:t>ln</w:t>
      </w:r>
      <w:r w:rsidRPr="00A64872">
        <w:rPr>
          <w:rFonts w:ascii="宋体" w:hAnsi="宋体" w:hint="eastAsia"/>
          <w:sz w:val="24"/>
        </w:rPr>
        <w:t>（</w:t>
      </w:r>
      <w:r w:rsidRPr="00A64872">
        <w:rPr>
          <w:rFonts w:ascii="宋体" w:hAnsi="宋体" w:hint="eastAsia"/>
          <w:sz w:val="24"/>
        </w:rPr>
        <w:t>L/a</w:t>
      </w:r>
      <w:r w:rsidRPr="00A64872">
        <w:rPr>
          <w:rFonts w:ascii="宋体" w:hAnsi="宋体" w:hint="eastAsia"/>
          <w:sz w:val="24"/>
        </w:rPr>
        <w:t>）</w:t>
      </w:r>
      <w:r w:rsidRPr="00A64872">
        <w:rPr>
          <w:rFonts w:ascii="宋体" w:hAnsi="宋体" w:hint="eastAsia"/>
          <w:sz w:val="24"/>
        </w:rPr>
        <w:t>=1/0.110</w:t>
      </w:r>
      <w:r w:rsidRPr="00A64872">
        <w:rPr>
          <w:rFonts w:ascii="宋体" w:hAnsi="宋体" w:hint="eastAsia"/>
          <w:sz w:val="24"/>
        </w:rPr>
        <w:t>×</w:t>
      </w:r>
      <w:r w:rsidRPr="00A64872">
        <w:rPr>
          <w:rFonts w:ascii="宋体" w:hAnsi="宋体" w:hint="eastAsia"/>
          <w:sz w:val="24"/>
        </w:rPr>
        <w:t>Ln(</w:t>
      </w:r>
      <w:r w:rsidRPr="00A64872">
        <w:rPr>
          <w:rFonts w:ascii="宋体" w:hAnsi="宋体"/>
          <w:sz w:val="24"/>
        </w:rPr>
        <w:t>54.6</w:t>
      </w:r>
      <w:r w:rsidRPr="00A64872">
        <w:rPr>
          <w:rFonts w:ascii="宋体" w:hAnsi="宋体" w:hint="eastAsia"/>
          <w:sz w:val="24"/>
        </w:rPr>
        <w:t>/164)=-</w:t>
      </w:r>
      <w:smartTag w:uri="urn:schemas-microsoft-com:office:smarttags" w:element="chmetcnv">
        <w:smartTagPr>
          <w:attr w:name="HasSpace" w:val="False"/>
          <w:attr w:name="Negative" w:val="True"/>
          <w:attr w:name="NumberType" w:val="1"/>
          <w:attr w:name="SourceValue" w:val="9.998"/>
          <w:attr w:name="TCSC" w:val="0"/>
          <w:attr w:name="UnitName" w:val="℃"/>
        </w:smartTagPr>
        <w:r w:rsidRPr="00A64872">
          <w:rPr>
            <w:rFonts w:ascii="宋体" w:hAnsi="宋体" w:hint="eastAsia"/>
            <w:sz w:val="24"/>
          </w:rPr>
          <w:t>-</w:t>
        </w:r>
        <w:r w:rsidRPr="00A64872">
          <w:rPr>
            <w:rFonts w:ascii="宋体" w:hAnsi="宋体"/>
            <w:sz w:val="24"/>
          </w:rPr>
          <w:t>9</w:t>
        </w:r>
        <w:r w:rsidRPr="00A64872">
          <w:rPr>
            <w:rFonts w:ascii="宋体" w:hAnsi="宋体" w:hint="eastAsia"/>
            <w:sz w:val="24"/>
          </w:rPr>
          <w:t>.</w:t>
        </w:r>
        <w:r w:rsidRPr="00A64872">
          <w:rPr>
            <w:rFonts w:ascii="宋体" w:hAnsi="宋体"/>
            <w:sz w:val="24"/>
          </w:rPr>
          <w:t>998</w:t>
        </w:r>
        <w:r w:rsidRPr="00A64872">
          <w:rPr>
            <w:rFonts w:ascii="宋体" w:hAnsi="宋体" w:hint="eastAsia"/>
            <w:sz w:val="24"/>
          </w:rPr>
          <w:t>℃</w:t>
        </w:r>
      </w:smartTag>
      <w:r w:rsidRPr="00A64872">
        <w:rPr>
          <w:rFonts w:ascii="宋体" w:hAnsi="宋体" w:hint="eastAsia"/>
          <w:sz w:val="24"/>
        </w:rPr>
        <w:t>,</w:t>
      </w:r>
      <w:r w:rsidRPr="00A64872">
        <w:rPr>
          <w:rFonts w:ascii="宋体" w:hAnsi="宋体" w:hint="eastAsia"/>
          <w:sz w:val="24"/>
        </w:rPr>
        <w:t>低于</w:t>
      </w:r>
      <w:r w:rsidRPr="00A64872">
        <w:rPr>
          <w:rFonts w:ascii="宋体" w:hAnsi="宋体" w:hint="eastAsia"/>
          <w:sz w:val="24"/>
        </w:rPr>
        <w:t>1</w:t>
      </w:r>
      <w:r w:rsidRPr="00A64872">
        <w:rPr>
          <w:rFonts w:ascii="宋体" w:hAnsi="宋体" w:hint="eastAsia"/>
          <w:sz w:val="24"/>
        </w:rPr>
        <w:t>月中旬的三天平均气温</w:t>
      </w:r>
      <w:smartTag w:uri="urn:schemas-microsoft-com:office:smarttags" w:element="chmetcnv">
        <w:smartTagPr>
          <w:attr w:name="HasSpace" w:val="False"/>
          <w:attr w:name="Negative" w:val="True"/>
          <w:attr w:name="NumberType" w:val="1"/>
          <w:attr w:name="SourceValue" w:val="8"/>
          <w:attr w:name="TCSC" w:val="0"/>
          <w:attr w:name="UnitName" w:val="℃"/>
        </w:smartTagPr>
        <w:r w:rsidRPr="00A64872">
          <w:rPr>
            <w:rFonts w:ascii="宋体" w:hAnsi="宋体" w:hint="eastAsia"/>
            <w:sz w:val="24"/>
          </w:rPr>
          <w:t>-8</w:t>
        </w:r>
        <w:r w:rsidRPr="00A64872">
          <w:rPr>
            <w:rFonts w:ascii="宋体" w:hAnsi="宋体" w:hint="eastAsia"/>
            <w:sz w:val="24"/>
          </w:rPr>
          <w:t>℃</w:t>
        </w:r>
      </w:smartTag>
      <w:r w:rsidRPr="00A64872">
        <w:rPr>
          <w:rFonts w:ascii="宋体" w:hAnsi="宋体" w:hint="eastAsia"/>
          <w:sz w:val="24"/>
        </w:rPr>
        <w:t>,</w:t>
      </w:r>
      <w:r w:rsidRPr="00A64872">
        <w:rPr>
          <w:rFonts w:ascii="宋体" w:hAnsi="宋体" w:hint="eastAsia"/>
          <w:sz w:val="24"/>
        </w:rPr>
        <w:t>高于</w:t>
      </w:r>
      <w:r w:rsidRPr="00A64872">
        <w:rPr>
          <w:rFonts w:ascii="宋体" w:hAnsi="宋体" w:hint="eastAsia"/>
          <w:sz w:val="24"/>
        </w:rPr>
        <w:t>&lt;&lt;</w:t>
      </w:r>
      <w:r w:rsidRPr="00A64872">
        <w:rPr>
          <w:rFonts w:ascii="宋体" w:hAnsi="宋体" w:hint="eastAsia"/>
          <w:sz w:val="24"/>
        </w:rPr>
        <w:t>规程</w:t>
      </w:r>
      <w:r w:rsidRPr="00A64872">
        <w:rPr>
          <w:rFonts w:ascii="宋体" w:hAnsi="宋体" w:hint="eastAsia"/>
          <w:sz w:val="24"/>
        </w:rPr>
        <w:t>&gt;&gt;</w:t>
      </w:r>
      <w:r w:rsidRPr="00A64872">
        <w:rPr>
          <w:rFonts w:ascii="宋体" w:hAnsi="宋体" w:hint="eastAsia"/>
          <w:sz w:val="24"/>
        </w:rPr>
        <w:t>允许的</w:t>
      </w:r>
      <w:smartTag w:uri="urn:schemas-microsoft-com:office:smarttags" w:element="chmetcnv">
        <w:smartTagPr>
          <w:attr w:name="HasSpace" w:val="False"/>
          <w:attr w:name="Negative" w:val="True"/>
          <w:attr w:name="NumberType" w:val="1"/>
          <w:attr w:name="SourceValue" w:val="12"/>
          <w:attr w:name="TCSC" w:val="0"/>
          <w:attr w:name="UnitName" w:val="℃"/>
        </w:smartTagPr>
        <w:r w:rsidRPr="00A64872">
          <w:rPr>
            <w:rFonts w:ascii="宋体" w:hAnsi="宋体" w:hint="eastAsia"/>
            <w:sz w:val="24"/>
          </w:rPr>
          <w:t>-12</w:t>
        </w:r>
        <w:r w:rsidRPr="00A64872">
          <w:rPr>
            <w:rFonts w:ascii="宋体" w:hAnsi="宋体" w:hint="eastAsia"/>
            <w:sz w:val="24"/>
          </w:rPr>
          <w:t>℃</w:t>
        </w:r>
      </w:smartTag>
      <w:r w:rsidRPr="00A64872">
        <w:rPr>
          <w:rFonts w:ascii="宋体" w:hAnsi="宋体" w:hint="eastAsia"/>
          <w:sz w:val="24"/>
        </w:rPr>
        <w:t>,</w:t>
      </w:r>
      <w:r w:rsidRPr="00A64872">
        <w:rPr>
          <w:rFonts w:ascii="宋体" w:hAnsi="宋体" w:hint="eastAsia"/>
          <w:sz w:val="24"/>
        </w:rPr>
        <w:t>满足要求。从比较看楼板保温满足要求。</w:t>
      </w:r>
      <w:r w:rsidRPr="00A64872">
        <w:rPr>
          <w:rFonts w:ascii="宋体" w:hAnsi="宋体" w:hint="eastAsia"/>
          <w:sz w:val="24"/>
        </w:rPr>
        <w:t xml:space="preserve"> </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冷却时间及平均温度计算</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气温条件与参数</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施工早期前三天平均气温</w:t>
      </w: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 xml:space="preserve"> =-</w:t>
      </w:r>
      <w:smartTag w:uri="urn:schemas-microsoft-com:office:smarttags" w:element="chmetcnv">
        <w:smartTagPr>
          <w:attr w:name="HasSpace" w:val="False"/>
          <w:attr w:name="Negative" w:val="False"/>
          <w:attr w:name="NumberType" w:val="1"/>
          <w:attr w:name="SourceValue" w:val="8"/>
          <w:attr w:name="TCSC" w:val="0"/>
          <w:attr w:name="UnitName" w:val="℃"/>
        </w:smartTagPr>
        <w:r w:rsidRPr="00A64872">
          <w:rPr>
            <w:rFonts w:ascii="宋体" w:hAnsi="宋体" w:hint="eastAsia"/>
            <w:sz w:val="24"/>
          </w:rPr>
          <w:t>8</w:t>
        </w:r>
        <w:r w:rsidRPr="00A64872">
          <w:rPr>
            <w:rFonts w:ascii="宋体" w:hAnsi="宋体" w:hint="eastAsia"/>
            <w:sz w:val="24"/>
          </w:rPr>
          <w:t>℃</w:t>
        </w:r>
      </w:smartTag>
      <w:r w:rsidRPr="00A64872">
        <w:rPr>
          <w:rFonts w:ascii="宋体" w:hAnsi="宋体" w:hint="eastAsia"/>
          <w:sz w:val="24"/>
        </w:rPr>
        <w:t>；结构表面系数</w:t>
      </w:r>
      <w:r w:rsidRPr="00A64872">
        <w:rPr>
          <w:rFonts w:ascii="宋体" w:hAnsi="宋体" w:hint="eastAsia"/>
          <w:sz w:val="24"/>
        </w:rPr>
        <w:t>M=</w:t>
      </w:r>
      <w:smartTag w:uri="urn:schemas-microsoft-com:office:smarttags" w:element="chmetcnv">
        <w:smartTagPr>
          <w:attr w:name="HasSpace" w:val="False"/>
          <w:attr w:name="Negative" w:val="False"/>
          <w:attr w:name="NumberType" w:val="1"/>
          <w:attr w:name="SourceValue" w:val="20"/>
          <w:attr w:name="TCSC" w:val="0"/>
          <w:attr w:name="UnitName" w:val="m"/>
        </w:smartTagPr>
        <w:r w:rsidRPr="00A64872">
          <w:rPr>
            <w:rFonts w:ascii="宋体" w:hAnsi="宋体" w:hint="eastAsia"/>
            <w:sz w:val="24"/>
          </w:rPr>
          <w:t>20m</w:t>
        </w:r>
      </w:smartTag>
      <w:r w:rsidRPr="00A64872">
        <w:rPr>
          <w:rFonts w:ascii="宋体" w:hAnsi="宋体" w:hint="eastAsia"/>
          <w:sz w:val="24"/>
          <w:vertAlign w:val="superscript"/>
        </w:rPr>
        <w:t>-1</w:t>
      </w:r>
      <w:r w:rsidRPr="00A64872">
        <w:rPr>
          <w:rFonts w:ascii="宋体" w:hAnsi="宋体" w:hint="eastAsia"/>
          <w:sz w:val="24"/>
        </w:rPr>
        <w:t>；保温层总传热系数</w:t>
      </w:r>
      <w:r w:rsidRPr="00A64872">
        <w:rPr>
          <w:rFonts w:ascii="宋体" w:hAnsi="宋体" w:hint="eastAsia"/>
          <w:sz w:val="24"/>
        </w:rPr>
        <w:t>K=4.94KJ/m</w:t>
      </w:r>
      <w:r w:rsidRPr="00A64872">
        <w:rPr>
          <w:rFonts w:ascii="宋体" w:hAnsi="宋体" w:hint="eastAsia"/>
          <w:sz w:val="24"/>
          <w:vertAlign w:val="superscript"/>
        </w:rPr>
        <w:t>2</w:t>
      </w:r>
      <w:r w:rsidRPr="00A64872">
        <w:rPr>
          <w:rFonts w:ascii="宋体" w:hAnsi="宋体" w:hint="eastAsia"/>
          <w:sz w:val="24"/>
        </w:rPr>
        <w:t>.h.k</w:t>
      </w:r>
      <w:r w:rsidRPr="00A64872">
        <w:rPr>
          <w:rFonts w:ascii="宋体" w:hAnsi="宋体" w:hint="eastAsia"/>
          <w:sz w:val="24"/>
        </w:rPr>
        <w:t>；普通硅酸盐水泥用量</w:t>
      </w:r>
      <w:r w:rsidRPr="00A64872">
        <w:rPr>
          <w:rFonts w:ascii="宋体" w:hAnsi="宋体" w:hint="eastAsia"/>
          <w:sz w:val="24"/>
        </w:rPr>
        <w:t>m</w:t>
      </w:r>
      <w:r w:rsidRPr="00A64872">
        <w:rPr>
          <w:rFonts w:ascii="宋体" w:hAnsi="宋体" w:hint="eastAsia"/>
          <w:sz w:val="24"/>
          <w:vertAlign w:val="subscript"/>
        </w:rPr>
        <w:t>ce</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260"/>
          <w:attr w:name="TCSC" w:val="0"/>
          <w:attr w:name="UnitName" w:val="kg"/>
        </w:smartTagPr>
        <w:r w:rsidRPr="00A64872">
          <w:rPr>
            <w:rFonts w:ascii="宋体" w:hAnsi="宋体" w:hint="eastAsia"/>
            <w:sz w:val="24"/>
          </w:rPr>
          <w:t>260kg</w:t>
        </w:r>
      </w:smartTag>
      <w:r w:rsidRPr="00A64872">
        <w:rPr>
          <w:rFonts w:ascii="宋体" w:hAnsi="宋体" w:hint="eastAsia"/>
          <w:sz w:val="24"/>
        </w:rPr>
        <w:t>/m3</w:t>
      </w:r>
      <w:r w:rsidRPr="00A64872">
        <w:rPr>
          <w:rFonts w:ascii="宋体" w:hAnsi="宋体" w:hint="eastAsia"/>
          <w:sz w:val="24"/>
        </w:rPr>
        <w:t>；水泥积累最终总放热量</w:t>
      </w:r>
      <w:r w:rsidRPr="00A64872">
        <w:rPr>
          <w:rFonts w:ascii="宋体" w:hAnsi="宋体" w:hint="eastAsia"/>
          <w:sz w:val="24"/>
        </w:rPr>
        <w:t>Q</w:t>
      </w:r>
      <w:r w:rsidRPr="00A64872">
        <w:rPr>
          <w:rFonts w:ascii="宋体" w:hAnsi="宋体" w:hint="eastAsia"/>
          <w:sz w:val="24"/>
          <w:vertAlign w:val="subscript"/>
        </w:rPr>
        <w:t>ce</w:t>
      </w:r>
      <w:r w:rsidRPr="00A64872">
        <w:rPr>
          <w:rFonts w:ascii="宋体" w:hAnsi="宋体" w:hint="eastAsia"/>
          <w:sz w:val="24"/>
        </w:rPr>
        <w:t>=360kJ/kg</w:t>
      </w:r>
      <w:r w:rsidRPr="00A64872">
        <w:rPr>
          <w:rFonts w:ascii="宋体" w:hAnsi="宋体" w:hint="eastAsia"/>
          <w:sz w:val="24"/>
        </w:rPr>
        <w:t>；水泥水化速度系数</w:t>
      </w:r>
      <w:r w:rsidRPr="00A64872">
        <w:rPr>
          <w:rFonts w:ascii="宋体" w:hAnsi="宋体" w:hint="eastAsia"/>
          <w:sz w:val="24"/>
        </w:rPr>
        <w:t>V</w:t>
      </w:r>
      <w:r w:rsidRPr="00A64872">
        <w:rPr>
          <w:rFonts w:ascii="宋体" w:hAnsi="宋体" w:hint="eastAsia"/>
          <w:sz w:val="24"/>
          <w:vertAlign w:val="subscript"/>
        </w:rPr>
        <w:t>ce</w:t>
      </w:r>
      <w:r w:rsidRPr="00A64872">
        <w:rPr>
          <w:rFonts w:ascii="宋体" w:hAnsi="宋体" w:hint="eastAsia"/>
          <w:sz w:val="24"/>
        </w:rPr>
        <w:t>=0.013h</w:t>
      </w:r>
      <w:r w:rsidRPr="00A64872">
        <w:rPr>
          <w:rFonts w:ascii="宋体" w:hAnsi="宋体" w:hint="eastAsia"/>
          <w:sz w:val="24"/>
          <w:vertAlign w:val="superscript"/>
        </w:rPr>
        <w:t>-1</w:t>
      </w:r>
      <w:r w:rsidRPr="00A64872">
        <w:rPr>
          <w:rFonts w:ascii="宋体" w:hAnsi="宋体" w:hint="eastAsia"/>
          <w:sz w:val="24"/>
        </w:rPr>
        <w:t>；砼比热容</w:t>
      </w:r>
      <w:r w:rsidRPr="00A64872">
        <w:rPr>
          <w:rFonts w:ascii="宋体" w:hAnsi="宋体" w:hint="eastAsia"/>
          <w:sz w:val="24"/>
        </w:rPr>
        <w:t>Cc=0.96kJ/kg</w:t>
      </w:r>
      <w:r w:rsidRPr="00A64872">
        <w:rPr>
          <w:rFonts w:ascii="宋体" w:hAnsi="宋体" w:hint="eastAsia"/>
          <w:sz w:val="24"/>
        </w:rPr>
        <w:t>；砼密实度ρ</w:t>
      </w:r>
      <w:r w:rsidRPr="00A64872">
        <w:rPr>
          <w:rFonts w:ascii="宋体" w:hAnsi="宋体" w:hint="eastAsia"/>
          <w:sz w:val="24"/>
          <w:vertAlign w:val="subscript"/>
        </w:rPr>
        <w:t>c</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2500"/>
          <w:attr w:name="TCSC" w:val="0"/>
          <w:attr w:name="UnitName" w:val="kg"/>
        </w:smartTagPr>
        <w:r w:rsidRPr="00A64872">
          <w:rPr>
            <w:rFonts w:ascii="宋体" w:hAnsi="宋体" w:hint="eastAsia"/>
            <w:sz w:val="24"/>
          </w:rPr>
          <w:t>2500kg</w:t>
        </w:r>
      </w:smartTag>
      <w:r w:rsidRPr="00A64872">
        <w:rPr>
          <w:rFonts w:ascii="宋体" w:hAnsi="宋体" w:hint="eastAsia"/>
          <w:sz w:val="24"/>
        </w:rPr>
        <w:t>/m</w:t>
      </w:r>
      <w:r w:rsidRPr="00A64872">
        <w:rPr>
          <w:rFonts w:ascii="宋体" w:hAnsi="宋体" w:hint="eastAsia"/>
          <w:sz w:val="24"/>
        </w:rPr>
        <w:t>；透风系数ω</w:t>
      </w:r>
      <w:r w:rsidRPr="00A64872">
        <w:rPr>
          <w:rFonts w:ascii="宋体" w:hAnsi="宋体" w:hint="eastAsia"/>
          <w:sz w:val="24"/>
        </w:rPr>
        <w:t>=1.50</w:t>
      </w:r>
      <w:r w:rsidRPr="00A64872">
        <w:rPr>
          <w:rFonts w:ascii="宋体" w:hAnsi="宋体" w:hint="eastAsia"/>
          <w:sz w:val="24"/>
        </w:rPr>
        <w:t>；砼入模温度</w:t>
      </w:r>
      <w:r w:rsidRPr="00A64872">
        <w:rPr>
          <w:rFonts w:ascii="宋体" w:hAnsi="宋体" w:hint="eastAsia"/>
          <w:sz w:val="24"/>
        </w:rPr>
        <w:t>To=</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计算所需三个参数</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θ</w:t>
      </w:r>
      <w:r w:rsidRPr="00A64872">
        <w:rPr>
          <w:rFonts w:ascii="宋体" w:hAnsi="宋体" w:hint="eastAsia"/>
          <w:sz w:val="24"/>
        </w:rPr>
        <w:t>=</w:t>
      </w:r>
      <w:r w:rsidRPr="00A64872">
        <w:rPr>
          <w:rFonts w:ascii="宋体" w:hAnsi="宋体" w:hint="eastAsia"/>
          <w:sz w:val="24"/>
        </w:rPr>
        <w:t>（ω</w:t>
      </w:r>
      <w:r w:rsidRPr="00A64872">
        <w:rPr>
          <w:rFonts w:ascii="宋体" w:hAnsi="宋体" w:hint="eastAsia"/>
          <w:sz w:val="24"/>
        </w:rPr>
        <w:t>KM</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V</w:t>
      </w:r>
      <w:r w:rsidRPr="00A64872">
        <w:rPr>
          <w:rFonts w:ascii="宋体" w:hAnsi="宋体" w:hint="eastAsia"/>
          <w:sz w:val="24"/>
          <w:vertAlign w:val="subscript"/>
        </w:rPr>
        <w:t>ce</w:t>
      </w:r>
      <w:r w:rsidRPr="00A64872">
        <w:rPr>
          <w:rFonts w:ascii="宋体" w:hAnsi="宋体" w:hint="eastAsia"/>
          <w:sz w:val="24"/>
        </w:rPr>
        <w:t>Cc</w:t>
      </w:r>
      <w:r w:rsidRPr="00A64872">
        <w:rPr>
          <w:rFonts w:ascii="宋体" w:hAnsi="宋体" w:hint="eastAsia"/>
          <w:sz w:val="24"/>
        </w:rPr>
        <w:t>ρ</w:t>
      </w:r>
      <w:r w:rsidRPr="00A64872">
        <w:rPr>
          <w:rFonts w:ascii="宋体" w:hAnsi="宋体" w:hint="eastAsia"/>
          <w:sz w:val="24"/>
          <w:vertAlign w:val="subscript"/>
        </w:rPr>
        <w:t>c</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1.</w:t>
      </w:r>
      <w:r w:rsidRPr="00A64872">
        <w:rPr>
          <w:rFonts w:ascii="宋体" w:hAnsi="宋体"/>
          <w:sz w:val="24"/>
        </w:rPr>
        <w:t>5</w:t>
      </w:r>
      <w:r w:rsidRPr="00A64872">
        <w:rPr>
          <w:rFonts w:ascii="宋体" w:hAnsi="宋体" w:hint="eastAsia"/>
          <w:sz w:val="24"/>
        </w:rPr>
        <w:t>×</w:t>
      </w:r>
      <w:r w:rsidRPr="00A64872">
        <w:rPr>
          <w:rFonts w:ascii="宋体" w:hAnsi="宋体"/>
          <w:sz w:val="24"/>
        </w:rPr>
        <w:t>2.73</w:t>
      </w:r>
      <w:r w:rsidRPr="00A64872">
        <w:rPr>
          <w:rFonts w:ascii="宋体" w:hAnsi="宋体" w:hint="eastAsia"/>
          <w:sz w:val="24"/>
        </w:rPr>
        <w:t>×</w:t>
      </w:r>
      <w:r w:rsidRPr="00A64872">
        <w:rPr>
          <w:rFonts w:ascii="宋体" w:hAnsi="宋体" w:hint="eastAsia"/>
          <w:sz w:val="24"/>
        </w:rPr>
        <w:t>20</w:t>
      </w:r>
      <w:r w:rsidRPr="00A64872">
        <w:rPr>
          <w:rFonts w:ascii="宋体" w:hAnsi="宋体" w:hint="eastAsia"/>
          <w:sz w:val="24"/>
        </w:rPr>
        <w:t>）</w:t>
      </w:r>
      <w:r w:rsidRPr="00A64872">
        <w:rPr>
          <w:rFonts w:ascii="宋体" w:hAnsi="宋体" w:hint="eastAsia"/>
          <w:sz w:val="24"/>
        </w:rPr>
        <w:t>/(0.013</w:t>
      </w:r>
      <w:r w:rsidRPr="00A64872">
        <w:rPr>
          <w:rFonts w:ascii="宋体" w:hAnsi="宋体" w:hint="eastAsia"/>
          <w:sz w:val="24"/>
        </w:rPr>
        <w:t>×</w:t>
      </w:r>
      <w:r w:rsidRPr="00A64872">
        <w:rPr>
          <w:rFonts w:ascii="宋体" w:hAnsi="宋体" w:hint="eastAsia"/>
          <w:sz w:val="24"/>
        </w:rPr>
        <w:t>0.96</w:t>
      </w:r>
      <w:r w:rsidRPr="00A64872">
        <w:rPr>
          <w:rFonts w:ascii="宋体" w:hAnsi="宋体" w:hint="eastAsia"/>
          <w:sz w:val="24"/>
        </w:rPr>
        <w:t>×</w:t>
      </w:r>
      <w:r w:rsidRPr="00A64872">
        <w:rPr>
          <w:rFonts w:ascii="宋体" w:hAnsi="宋体" w:hint="eastAsia"/>
          <w:sz w:val="24"/>
        </w:rPr>
        <w:t>2500)=</w:t>
      </w:r>
      <w:r w:rsidRPr="00A64872">
        <w:rPr>
          <w:rFonts w:ascii="宋体" w:hAnsi="宋体"/>
          <w:sz w:val="24"/>
        </w:rPr>
        <w:t>2</w:t>
      </w:r>
      <w:r w:rsidRPr="00A64872">
        <w:rPr>
          <w:rFonts w:ascii="宋体" w:hAnsi="宋体" w:hint="eastAsia"/>
          <w:sz w:val="24"/>
        </w:rPr>
        <w:t>.</w:t>
      </w:r>
      <w:r w:rsidRPr="00A64872">
        <w:rPr>
          <w:rFonts w:ascii="宋体" w:hAnsi="宋体"/>
          <w:sz w:val="24"/>
        </w:rPr>
        <w:t>63</w:t>
      </w:r>
    </w:p>
    <w:p w:rsidR="00232FA0" w:rsidRPr="00A64872" w:rsidP="00232FA0">
      <w:pPr>
        <w:pStyle w:val="Normal0"/>
        <w:spacing w:line="360" w:lineRule="auto"/>
        <w:ind w:left="-61" w:firstLine="480" w:leftChars="-29" w:firstLineChars="200"/>
        <w:rPr>
          <w:rFonts w:ascii="宋体" w:hAnsi="宋体"/>
          <w:sz w:val="24"/>
        </w:rPr>
      </w:pPr>
      <w:r w:rsidRPr="00A64872">
        <w:rPr>
          <w:rFonts w:ascii="宋体" w:hAnsi="宋体" w:hint="eastAsia"/>
          <w:sz w:val="24"/>
        </w:rPr>
        <w:t>φ</w:t>
      </w:r>
      <w:r w:rsidRPr="00A64872">
        <w:rPr>
          <w:rFonts w:ascii="宋体" w:hAnsi="宋体" w:hint="eastAsia"/>
          <w:sz w:val="24"/>
        </w:rPr>
        <w:t>=(V</w:t>
      </w:r>
      <w:r w:rsidRPr="00A64872">
        <w:rPr>
          <w:rFonts w:ascii="宋体" w:hAnsi="宋体" w:hint="eastAsia"/>
          <w:sz w:val="24"/>
          <w:vertAlign w:val="subscript"/>
        </w:rPr>
        <w:t>ce</w:t>
      </w:r>
      <w:r w:rsidRPr="00A64872">
        <w:rPr>
          <w:rFonts w:ascii="宋体" w:hAnsi="宋体" w:hint="eastAsia"/>
          <w:sz w:val="24"/>
        </w:rPr>
        <w:t>Q</w:t>
      </w:r>
      <w:r w:rsidRPr="00A64872">
        <w:rPr>
          <w:rFonts w:ascii="宋体" w:hAnsi="宋体" w:hint="eastAsia"/>
          <w:sz w:val="24"/>
          <w:vertAlign w:val="subscript"/>
        </w:rPr>
        <w:t>ce</w:t>
      </w:r>
      <w:r w:rsidRPr="00A64872">
        <w:rPr>
          <w:rFonts w:ascii="宋体" w:hAnsi="宋体" w:hint="eastAsia"/>
          <w:sz w:val="24"/>
        </w:rPr>
        <w:t>m</w:t>
      </w:r>
      <w:r w:rsidRPr="00A64872">
        <w:rPr>
          <w:rFonts w:ascii="宋体" w:hAnsi="宋体" w:hint="eastAsia"/>
          <w:sz w:val="24"/>
          <w:vertAlign w:val="subscript"/>
        </w:rPr>
        <w:t>ce</w:t>
      </w:r>
      <w:r w:rsidRPr="00A64872">
        <w:rPr>
          <w:rFonts w:ascii="宋体" w:hAnsi="宋体" w:hint="eastAsia"/>
          <w:sz w:val="24"/>
        </w:rPr>
        <w:t>)/( V</w:t>
      </w:r>
      <w:r w:rsidRPr="00A64872">
        <w:rPr>
          <w:rFonts w:ascii="宋体" w:hAnsi="宋体" w:hint="eastAsia"/>
          <w:sz w:val="24"/>
          <w:vertAlign w:val="subscript"/>
        </w:rPr>
        <w:t>ce</w:t>
      </w:r>
      <w:r w:rsidRPr="00A64872">
        <w:rPr>
          <w:rFonts w:ascii="宋体" w:hAnsi="宋体" w:hint="eastAsia"/>
          <w:sz w:val="24"/>
        </w:rPr>
        <w:t>Cc</w:t>
      </w:r>
      <w:r w:rsidRPr="00A64872">
        <w:rPr>
          <w:rFonts w:ascii="宋体" w:hAnsi="宋体" w:hint="eastAsia"/>
          <w:sz w:val="24"/>
        </w:rPr>
        <w:t>ρ</w:t>
      </w:r>
      <w:r w:rsidRPr="00A64872">
        <w:rPr>
          <w:rFonts w:ascii="宋体" w:hAnsi="宋体" w:hint="eastAsia"/>
          <w:sz w:val="24"/>
          <w:vertAlign w:val="subscript"/>
        </w:rPr>
        <w:t>c</w:t>
      </w:r>
      <w:r w:rsidRPr="00A64872">
        <w:rPr>
          <w:rFonts w:ascii="宋体" w:hAnsi="宋体" w:hint="eastAsia"/>
          <w:sz w:val="24"/>
        </w:rPr>
        <w:t>-</w:t>
      </w:r>
      <w:r w:rsidRPr="00A64872">
        <w:rPr>
          <w:rFonts w:ascii="宋体" w:hAnsi="宋体" w:hint="eastAsia"/>
          <w:sz w:val="24"/>
        </w:rPr>
        <w:t>ω</w:t>
      </w:r>
      <w:r w:rsidRPr="00A64872">
        <w:rPr>
          <w:rFonts w:ascii="宋体" w:hAnsi="宋体" w:hint="eastAsia"/>
          <w:sz w:val="24"/>
        </w:rPr>
        <w:t>KM)=(0.013</w:t>
      </w:r>
      <w:r w:rsidRPr="00A64872">
        <w:rPr>
          <w:rFonts w:ascii="宋体" w:hAnsi="宋体" w:hint="eastAsia"/>
          <w:sz w:val="24"/>
        </w:rPr>
        <w:t>×</w:t>
      </w:r>
      <w:r w:rsidRPr="00A64872">
        <w:rPr>
          <w:rFonts w:ascii="宋体" w:hAnsi="宋体" w:hint="eastAsia"/>
          <w:sz w:val="24"/>
        </w:rPr>
        <w:t>3</w:t>
      </w:r>
      <w:r w:rsidRPr="00A64872">
        <w:rPr>
          <w:rFonts w:ascii="宋体" w:hAnsi="宋体"/>
          <w:sz w:val="24"/>
        </w:rPr>
        <w:t>6</w:t>
      </w:r>
      <w:r w:rsidRPr="00A64872">
        <w:rPr>
          <w:rFonts w:ascii="宋体" w:hAnsi="宋体" w:hint="eastAsia"/>
          <w:sz w:val="24"/>
        </w:rPr>
        <w:t>0</w:t>
      </w:r>
      <w:r w:rsidRPr="00A64872">
        <w:rPr>
          <w:rFonts w:ascii="宋体" w:hAnsi="宋体" w:hint="eastAsia"/>
          <w:sz w:val="24"/>
        </w:rPr>
        <w:t>×</w:t>
      </w:r>
      <w:r w:rsidRPr="00A64872">
        <w:rPr>
          <w:rFonts w:ascii="宋体" w:hAnsi="宋体"/>
          <w:sz w:val="24"/>
        </w:rPr>
        <w:t>260</w:t>
      </w:r>
      <w:r w:rsidRPr="00A64872">
        <w:rPr>
          <w:rFonts w:ascii="宋体" w:hAnsi="宋体" w:hint="eastAsia"/>
          <w:sz w:val="24"/>
        </w:rPr>
        <w:t>)/( 0.013</w:t>
      </w:r>
      <w:r w:rsidRPr="00A64872">
        <w:rPr>
          <w:rFonts w:ascii="宋体" w:hAnsi="宋体" w:hint="eastAsia"/>
          <w:sz w:val="24"/>
        </w:rPr>
        <w:t>×</w:t>
      </w:r>
      <w:r w:rsidRPr="00A64872">
        <w:rPr>
          <w:rFonts w:ascii="宋体" w:hAnsi="宋体" w:hint="eastAsia"/>
          <w:sz w:val="24"/>
        </w:rPr>
        <w:t>0.96</w:t>
      </w:r>
      <w:r w:rsidRPr="00A64872">
        <w:rPr>
          <w:rFonts w:ascii="宋体" w:hAnsi="宋体" w:hint="eastAsia"/>
          <w:sz w:val="24"/>
        </w:rPr>
        <w:t>×</w:t>
      </w:r>
      <w:r w:rsidRPr="00A64872">
        <w:rPr>
          <w:rFonts w:ascii="宋体" w:hAnsi="宋体" w:hint="eastAsia"/>
          <w:sz w:val="24"/>
        </w:rPr>
        <w:t>2500-1.</w:t>
      </w:r>
      <w:r w:rsidRPr="00A64872">
        <w:rPr>
          <w:rFonts w:ascii="宋体" w:hAnsi="宋体"/>
          <w:sz w:val="24"/>
        </w:rPr>
        <w:t>5</w:t>
      </w:r>
      <w:r w:rsidRPr="00A64872">
        <w:rPr>
          <w:rFonts w:ascii="宋体" w:hAnsi="宋体" w:hint="eastAsia"/>
          <w:sz w:val="24"/>
        </w:rPr>
        <w:t>×</w:t>
      </w:r>
      <w:r w:rsidRPr="00A64872">
        <w:rPr>
          <w:rFonts w:ascii="宋体" w:hAnsi="宋体"/>
          <w:sz w:val="24"/>
        </w:rPr>
        <w:t>2.73</w:t>
      </w:r>
      <w:r w:rsidRPr="00A64872">
        <w:rPr>
          <w:rFonts w:ascii="宋体" w:hAnsi="宋体" w:hint="eastAsia"/>
          <w:sz w:val="24"/>
        </w:rPr>
        <w:t>×</w:t>
      </w:r>
      <w:r w:rsidRPr="00A64872">
        <w:rPr>
          <w:rFonts w:ascii="宋体" w:hAnsi="宋体" w:hint="eastAsia"/>
          <w:sz w:val="24"/>
        </w:rPr>
        <w:t>20)=-15.</w:t>
      </w:r>
      <w:r w:rsidRPr="00A64872">
        <w:rPr>
          <w:rFonts w:ascii="宋体" w:hAnsi="宋体"/>
          <w:sz w:val="24"/>
        </w:rPr>
        <w:t>31</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η</w:t>
      </w:r>
      <w:r w:rsidRPr="00A64872">
        <w:rPr>
          <w:rFonts w:ascii="宋体" w:hAnsi="宋体" w:hint="eastAsia"/>
          <w:sz w:val="24"/>
        </w:rPr>
        <w:t>=T</w:t>
      </w:r>
      <w:r w:rsidRPr="00A64872">
        <w:rPr>
          <w:rFonts w:ascii="宋体" w:hAnsi="宋体" w:hint="eastAsia"/>
          <w:sz w:val="24"/>
          <w:vertAlign w:val="subscript"/>
        </w:rPr>
        <w:t>O</w:t>
      </w:r>
      <w:r w:rsidRPr="00A64872">
        <w:rPr>
          <w:rFonts w:ascii="宋体" w:hAnsi="宋体" w:hint="eastAsia"/>
          <w:sz w:val="24"/>
        </w:rPr>
        <w:t>- 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w:t>
      </w:r>
      <w:r w:rsidRPr="00A64872">
        <w:rPr>
          <w:rFonts w:ascii="宋体" w:hAnsi="宋体" w:hint="eastAsia"/>
          <w:sz w:val="24"/>
        </w:rPr>
        <w:t>φ</w:t>
      </w:r>
      <w:r w:rsidRPr="00A64872">
        <w:rPr>
          <w:rFonts w:ascii="宋体" w:hAnsi="宋体" w:hint="eastAsia"/>
          <w:sz w:val="24"/>
        </w:rPr>
        <w:t>=5-</w:t>
      </w:r>
      <w:r w:rsidRPr="00A64872">
        <w:rPr>
          <w:rFonts w:ascii="宋体" w:hAnsi="宋体" w:hint="eastAsia"/>
          <w:sz w:val="24"/>
        </w:rPr>
        <w:t>（</w:t>
      </w:r>
      <w:r w:rsidRPr="00A64872">
        <w:rPr>
          <w:rFonts w:ascii="宋体" w:hAnsi="宋体" w:hint="eastAsia"/>
          <w:sz w:val="24"/>
        </w:rPr>
        <w:t>-8</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w:t>
      </w:r>
      <w:r w:rsidRPr="00A64872">
        <w:rPr>
          <w:rFonts w:ascii="宋体" w:hAnsi="宋体" w:hint="eastAsia"/>
          <w:sz w:val="24"/>
        </w:rPr>
        <w:t>-15.</w:t>
      </w:r>
      <w:r w:rsidRPr="00A64872">
        <w:rPr>
          <w:rFonts w:ascii="宋体" w:hAnsi="宋体"/>
          <w:sz w:val="24"/>
        </w:rPr>
        <w:t>31</w:t>
      </w:r>
      <w:r w:rsidRPr="00A64872">
        <w:rPr>
          <w:rFonts w:ascii="宋体" w:hAnsi="宋体" w:hint="eastAsia"/>
          <w:sz w:val="24"/>
        </w:rPr>
        <w:t>）</w:t>
      </w:r>
      <w:r w:rsidRPr="00A64872">
        <w:rPr>
          <w:rFonts w:ascii="宋体" w:hAnsi="宋体" w:hint="eastAsia"/>
          <w:sz w:val="24"/>
        </w:rPr>
        <w:t>=-2.</w:t>
      </w:r>
      <w:r w:rsidRPr="00A64872">
        <w:rPr>
          <w:rFonts w:ascii="宋体" w:hAnsi="宋体"/>
          <w:sz w:val="24"/>
        </w:rPr>
        <w:t>31</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将砼θ、φ、η代入如下公式，计算砼冷却至</w:t>
      </w:r>
      <w:smartTag w:uri="urn:schemas-microsoft-com:office:smarttags" w:element="chmetcnv">
        <w:smartTagPr>
          <w:attr w:name="HasSpace" w:val="False"/>
          <w:attr w:name="Negative" w:val="False"/>
          <w:attr w:name="NumberType" w:val="1"/>
          <w:attr w:name="SourceValue" w:val="0"/>
          <w:attr w:name="TCSC" w:val="0"/>
          <w:attr w:name="UnitName" w:val="℃"/>
        </w:smartTagPr>
        <w:r w:rsidRPr="00A64872">
          <w:rPr>
            <w:rFonts w:ascii="宋体" w:hAnsi="宋体" w:hint="eastAsia"/>
            <w:sz w:val="24"/>
          </w:rPr>
          <w:t>0</w:t>
        </w:r>
        <w:r w:rsidRPr="00A64872">
          <w:rPr>
            <w:rFonts w:ascii="宋体" w:hAnsi="宋体" w:hint="eastAsia"/>
            <w:sz w:val="24"/>
          </w:rPr>
          <w:t>℃</w:t>
        </w:r>
      </w:smartTag>
      <w:r w:rsidRPr="00A64872">
        <w:rPr>
          <w:rFonts w:ascii="宋体" w:hAnsi="宋体" w:hint="eastAsia"/>
          <w:sz w:val="24"/>
        </w:rPr>
        <w:t>时间</w:t>
      </w:r>
      <w:r w:rsidRPr="00A64872">
        <w:rPr>
          <w:rFonts w:ascii="宋体" w:hAnsi="宋体" w:hint="eastAsia"/>
          <w:sz w:val="24"/>
        </w:rPr>
        <w:t>t</w:t>
      </w:r>
      <w:r w:rsidRPr="00A64872">
        <w:rPr>
          <w:rFonts w:ascii="宋体" w:hAnsi="宋体" w:hint="eastAsia"/>
          <w:sz w:val="24"/>
          <w:vertAlign w:val="subscript"/>
        </w:rPr>
        <w:t>0</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lang w:val="es-SV"/>
        </w:rPr>
        <w:sectPr w:rsidSect="003301C6">
          <w:type w:val="nextPage"/>
          <w:pgSz w:w="11906" w:h="16838"/>
          <w:pgMar w:top="0" w:right="1800" w:bottom="19" w:left="1800" w:header="851" w:footer="992" w:gutter="0"/>
          <w:pgNumType w:start="12"/>
          <w:cols w:space="425"/>
          <w:titlePg w:val="0"/>
          <w:docGrid w:type="lines" w:linePitch="312"/>
        </w:sectPr>
      </w:pPr>
      <w:r w:rsidRPr="00A64872">
        <w:rPr>
          <w:rFonts w:ascii="宋体" w:hAnsi="宋体" w:hint="eastAsia"/>
          <w:sz w:val="24"/>
          <w:lang w:val="es-SV"/>
        </w:rPr>
        <w:t>T=</w:t>
      </w:r>
      <w:r w:rsidRPr="00A64872">
        <w:rPr>
          <w:rFonts w:ascii="宋体" w:hAnsi="宋体" w:hint="eastAsia"/>
          <w:sz w:val="24"/>
        </w:rPr>
        <w:t>η</w:t>
      </w:r>
      <w:r w:rsidRPr="00A64872">
        <w:rPr>
          <w:rFonts w:ascii="宋体" w:hAnsi="宋体" w:hint="eastAsia"/>
          <w:sz w:val="24"/>
          <w:lang w:val="es-SV"/>
        </w:rPr>
        <w:t>e</w:t>
      </w:r>
      <w:r w:rsidRPr="00A64872">
        <w:rPr>
          <w:rFonts w:ascii="宋体" w:hAnsi="宋体" w:hint="eastAsia"/>
          <w:sz w:val="24"/>
          <w:vertAlign w:val="superscript"/>
          <w:lang w:val="es-SV"/>
        </w:rPr>
        <w:t>-</w:t>
      </w:r>
      <w:r w:rsidRPr="00A64872">
        <w:rPr>
          <w:rFonts w:ascii="宋体" w:hAnsi="宋体" w:hint="eastAsia"/>
          <w:sz w:val="24"/>
          <w:vertAlign w:val="superscript"/>
        </w:rPr>
        <w:t>θ</w:t>
      </w:r>
      <w:r w:rsidRPr="00A64872">
        <w:rPr>
          <w:rFonts w:ascii="宋体" w:hAnsi="宋体" w:hint="eastAsia"/>
          <w:sz w:val="24"/>
          <w:vertAlign w:val="superscript"/>
          <w:lang w:val="es-SV"/>
        </w:rPr>
        <w:t>Vcet</w:t>
      </w:r>
      <w:r w:rsidRPr="00A64872">
        <w:rPr>
          <w:rFonts w:ascii="宋体" w:hAnsi="宋体" w:hint="eastAsia"/>
          <w:sz w:val="24"/>
          <w:lang w:val="es-SV"/>
        </w:rPr>
        <w:t>-</w:t>
      </w:r>
      <w:r w:rsidRPr="00A64872">
        <w:rPr>
          <w:rFonts w:ascii="宋体" w:hAnsi="宋体" w:hint="eastAsia"/>
          <w:sz w:val="24"/>
        </w:rPr>
        <w:t>φ</w:t>
      </w:r>
      <w:r w:rsidRPr="00A64872">
        <w:rPr>
          <w:rFonts w:ascii="宋体" w:hAnsi="宋体" w:hint="eastAsia"/>
          <w:sz w:val="24"/>
          <w:lang w:val="es-SV"/>
        </w:rPr>
        <w:t>e</w:t>
      </w:r>
      <w:r w:rsidRPr="00A64872">
        <w:rPr>
          <w:rFonts w:ascii="宋体" w:hAnsi="宋体" w:hint="eastAsia"/>
          <w:sz w:val="24"/>
          <w:vertAlign w:val="superscript"/>
          <w:lang w:val="es-SV"/>
        </w:rPr>
        <w:t>-Vcet</w:t>
      </w:r>
      <w:r w:rsidRPr="00A64872">
        <w:rPr>
          <w:rFonts w:ascii="宋体" w:hAnsi="宋体" w:hint="eastAsia"/>
          <w:sz w:val="24"/>
          <w:lang w:val="es-SV"/>
        </w:rPr>
        <w:t>+ T</w:t>
      </w:r>
      <w:r w:rsidRPr="00A64872">
        <w:rPr>
          <w:rFonts w:ascii="宋体" w:hAnsi="宋体" w:hint="eastAsia"/>
          <w:sz w:val="24"/>
          <w:vertAlign w:val="subscript"/>
          <w:lang w:val="es-SV"/>
        </w:rPr>
        <w:t>m</w:t>
      </w:r>
      <w:r w:rsidRPr="00A64872">
        <w:rPr>
          <w:rFonts w:ascii="宋体" w:hAnsi="宋体" w:hint="eastAsia"/>
          <w:sz w:val="24"/>
          <w:vertAlign w:val="subscript"/>
          <w:lang w:val="es-SV"/>
        </w:rPr>
        <w:t>，</w:t>
      </w:r>
      <w:r w:rsidRPr="00A64872">
        <w:rPr>
          <w:rFonts w:ascii="宋体" w:hAnsi="宋体" w:hint="eastAsia"/>
          <w:sz w:val="24"/>
          <w:vertAlign w:val="subscript"/>
          <w:lang w:val="es-SV"/>
        </w:rPr>
        <w:t>a</w:t>
      </w:r>
      <w:r w:rsidRPr="00A64872">
        <w:rPr>
          <w:rFonts w:ascii="宋体" w:hAnsi="宋体" w:hint="eastAsia"/>
          <w:sz w:val="24"/>
          <w:lang w:val="es-SV"/>
        </w:rPr>
        <w:t xml:space="preserve"> =-2.</w:t>
      </w:r>
      <w:r w:rsidRPr="00A64872">
        <w:rPr>
          <w:rFonts w:ascii="宋体" w:hAnsi="宋体"/>
          <w:sz w:val="24"/>
          <w:lang w:val="es-SV"/>
        </w:rPr>
        <w:t>31</w:t>
      </w:r>
      <w:r w:rsidRPr="00A64872">
        <w:rPr>
          <w:rFonts w:ascii="宋体" w:hAnsi="宋体" w:hint="eastAsia"/>
          <w:sz w:val="24"/>
          <w:lang w:val="es-SV"/>
        </w:rPr>
        <w:t>e</w:t>
      </w:r>
      <w:r w:rsidRPr="00A64872">
        <w:rPr>
          <w:rFonts w:ascii="宋体" w:hAnsi="宋体" w:hint="eastAsia"/>
          <w:sz w:val="24"/>
          <w:vertAlign w:val="superscript"/>
          <w:lang w:val="es-SV"/>
        </w:rPr>
        <w:t>-</w:t>
      </w:r>
      <w:r w:rsidRPr="00A64872">
        <w:rPr>
          <w:rFonts w:ascii="宋体" w:hAnsi="宋体"/>
          <w:sz w:val="24"/>
          <w:vertAlign w:val="superscript"/>
          <w:lang w:val="es-SV"/>
        </w:rPr>
        <w:t>2.63</w:t>
      </w:r>
      <w:r w:rsidRPr="00A64872">
        <w:rPr>
          <w:rFonts w:ascii="宋体" w:hAnsi="宋体" w:hint="eastAsia"/>
          <w:sz w:val="24"/>
          <w:vertAlign w:val="superscript"/>
          <w:lang w:val="es-SV"/>
        </w:rPr>
        <w:t>×</w:t>
      </w:r>
      <w:r w:rsidRPr="00A64872">
        <w:rPr>
          <w:rFonts w:ascii="宋体" w:hAnsi="宋体" w:hint="eastAsia"/>
          <w:sz w:val="24"/>
          <w:vertAlign w:val="superscript"/>
          <w:lang w:val="es-SV"/>
        </w:rPr>
        <w:t>0.013t</w:t>
      </w:r>
      <w:r w:rsidRPr="00A64872">
        <w:rPr>
          <w:rFonts w:ascii="宋体" w:hAnsi="宋体" w:hint="eastAsia"/>
          <w:sz w:val="24"/>
          <w:lang w:val="es-SV"/>
        </w:rPr>
        <w:t>+15.</w:t>
      </w:r>
      <w:r w:rsidRPr="00A64872">
        <w:rPr>
          <w:rFonts w:ascii="宋体" w:hAnsi="宋体"/>
          <w:sz w:val="24"/>
          <w:lang w:val="es-SV"/>
        </w:rPr>
        <w:t>31</w:t>
      </w:r>
      <w:r w:rsidRPr="00A64872">
        <w:rPr>
          <w:rFonts w:ascii="宋体" w:hAnsi="宋体" w:hint="eastAsia"/>
          <w:sz w:val="24"/>
          <w:lang w:val="es-SV"/>
        </w:rPr>
        <w:t xml:space="preserve"> e</w:t>
      </w:r>
      <w:r w:rsidRPr="00A64872">
        <w:rPr>
          <w:rFonts w:ascii="宋体" w:hAnsi="宋体" w:hint="eastAsia"/>
          <w:sz w:val="24"/>
          <w:vertAlign w:val="superscript"/>
          <w:lang w:val="es-SV"/>
        </w:rPr>
        <w:t>-0.013t</w:t>
      </w:r>
      <w:r w:rsidRPr="00A64872">
        <w:rPr>
          <w:rFonts w:ascii="宋体" w:hAnsi="宋体" w:hint="eastAsia"/>
          <w:sz w:val="24"/>
          <w:lang w:val="es-SV"/>
        </w:rPr>
        <w:t>-8</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当</w:t>
      </w:r>
      <w:r w:rsidRPr="00A64872">
        <w:rPr>
          <w:rFonts w:ascii="宋体" w:hAnsi="宋体" w:hint="eastAsia"/>
          <w:sz w:val="24"/>
        </w:rPr>
        <w:t>t=4</w:t>
      </w:r>
      <w:r w:rsidRPr="00A64872">
        <w:rPr>
          <w:rFonts w:ascii="宋体" w:hAnsi="宋体"/>
          <w:sz w:val="24"/>
        </w:rPr>
        <w:t>5.3</w:t>
      </w:r>
      <w:r w:rsidRPr="00A64872">
        <w:rPr>
          <w:rFonts w:ascii="宋体" w:hAnsi="宋体" w:hint="eastAsia"/>
          <w:sz w:val="24"/>
        </w:rPr>
        <w:t>h</w:t>
      </w:r>
      <w:r w:rsidRPr="00A64872">
        <w:rPr>
          <w:rFonts w:ascii="宋体" w:hAnsi="宋体" w:hint="eastAsia"/>
          <w:sz w:val="24"/>
        </w:rPr>
        <w:t>时</w:t>
      </w:r>
      <w:r w:rsidRPr="00A64872">
        <w:rPr>
          <w:rFonts w:ascii="宋体" w:hAnsi="宋体" w:hint="eastAsia"/>
          <w:sz w:val="24"/>
        </w:rPr>
        <w:t>,T=0.005</w:t>
      </w:r>
      <w:r w:rsidRPr="00A64872">
        <w:rPr>
          <w:rFonts w:ascii="宋体" w:hAnsi="宋体"/>
          <w:sz w:val="24"/>
        </w:rPr>
        <w:t>21</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0"/>
          <w:attr w:name="TCSC" w:val="0"/>
          <w:attr w:name="UnitName" w:val="℃"/>
        </w:smartTagPr>
        <w:r w:rsidRPr="00A64872">
          <w:rPr>
            <w:rFonts w:ascii="宋体" w:hAnsi="宋体" w:hint="eastAsia"/>
            <w:sz w:val="24"/>
          </w:rPr>
          <w:t>0</w:t>
        </w:r>
        <w:r w:rsidRPr="00A64872">
          <w:rPr>
            <w:rFonts w:ascii="宋体" w:hAnsi="宋体" w:hint="eastAsia"/>
            <w:sz w:val="24"/>
          </w:rPr>
          <w:t>℃</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结论</w:t>
      </w:r>
      <w:r w:rsidRPr="00A64872">
        <w:rPr>
          <w:rFonts w:ascii="宋体" w:hAnsi="宋体" w:hint="eastAsia"/>
          <w:sz w:val="24"/>
        </w:rPr>
        <w:t>:</w:t>
      </w:r>
      <w:r w:rsidRPr="00A64872">
        <w:rPr>
          <w:rFonts w:ascii="宋体" w:hAnsi="宋体" w:hint="eastAsia"/>
          <w:sz w:val="24"/>
        </w:rPr>
        <w:t>当</w:t>
      </w:r>
      <w:r w:rsidRPr="00A64872">
        <w:rPr>
          <w:rFonts w:ascii="宋体" w:hAnsi="宋体" w:hint="eastAsia"/>
          <w:sz w:val="24"/>
        </w:rPr>
        <w:t>t=4</w:t>
      </w:r>
      <w:r w:rsidRPr="00A64872">
        <w:rPr>
          <w:rFonts w:ascii="宋体" w:hAnsi="宋体"/>
          <w:sz w:val="24"/>
        </w:rPr>
        <w:t>5.3</w:t>
      </w:r>
      <w:r w:rsidRPr="00A64872">
        <w:rPr>
          <w:rFonts w:ascii="宋体" w:hAnsi="宋体" w:hint="eastAsia"/>
          <w:sz w:val="24"/>
        </w:rPr>
        <w:t>h</w:t>
      </w:r>
      <w:r w:rsidRPr="00A64872">
        <w:rPr>
          <w:rFonts w:ascii="宋体" w:hAnsi="宋体" w:hint="eastAsia"/>
          <w:sz w:val="24"/>
        </w:rPr>
        <w:t>时</w:t>
      </w:r>
      <w:r w:rsidRPr="00A64872">
        <w:rPr>
          <w:rFonts w:ascii="宋体" w:hAnsi="宋体" w:hint="eastAsia"/>
          <w:sz w:val="24"/>
        </w:rPr>
        <w:t>,</w:t>
      </w:r>
      <w:r w:rsidRPr="00A64872">
        <w:rPr>
          <w:rFonts w:ascii="宋体" w:hAnsi="宋体" w:hint="eastAsia"/>
          <w:sz w:val="24"/>
        </w:rPr>
        <w:t>即当砼浇注</w:t>
      </w:r>
      <w:r w:rsidRPr="00A64872">
        <w:rPr>
          <w:rFonts w:ascii="宋体" w:hAnsi="宋体" w:hint="eastAsia"/>
          <w:sz w:val="24"/>
        </w:rPr>
        <w:t>4</w:t>
      </w:r>
      <w:r w:rsidRPr="00A64872">
        <w:rPr>
          <w:rFonts w:ascii="宋体" w:hAnsi="宋体"/>
          <w:sz w:val="24"/>
        </w:rPr>
        <w:t>5.3</w:t>
      </w:r>
      <w:r w:rsidRPr="00A64872">
        <w:rPr>
          <w:rFonts w:ascii="宋体" w:hAnsi="宋体" w:hint="eastAsia"/>
          <w:sz w:val="24"/>
        </w:rPr>
        <w:t>h</w:t>
      </w:r>
      <w:r w:rsidRPr="00A64872">
        <w:rPr>
          <w:rFonts w:ascii="宋体" w:hAnsi="宋体" w:hint="eastAsia"/>
          <w:sz w:val="24"/>
        </w:rPr>
        <w:t>后</w:t>
      </w:r>
      <w:r w:rsidRPr="00A64872">
        <w:rPr>
          <w:rFonts w:ascii="宋体" w:hAnsi="宋体" w:hint="eastAsia"/>
          <w:sz w:val="24"/>
        </w:rPr>
        <w:t>,</w:t>
      </w:r>
      <w:r w:rsidRPr="00A64872">
        <w:rPr>
          <w:rFonts w:ascii="宋体" w:hAnsi="宋体" w:hint="eastAsia"/>
          <w:sz w:val="24"/>
        </w:rPr>
        <w:t>砼温度达到</w:t>
      </w:r>
      <w:smartTag w:uri="urn:schemas-microsoft-com:office:smarttags" w:element="chmetcnv">
        <w:smartTagPr>
          <w:attr w:name="HasSpace" w:val="False"/>
          <w:attr w:name="Negative" w:val="False"/>
          <w:attr w:name="NumberType" w:val="1"/>
          <w:attr w:name="SourceValue" w:val="0"/>
          <w:attr w:name="TCSC" w:val="0"/>
          <w:attr w:name="UnitName" w:val="℃"/>
        </w:smartTagPr>
        <w:r w:rsidRPr="00A64872">
          <w:rPr>
            <w:rFonts w:ascii="宋体" w:hAnsi="宋体" w:hint="eastAsia"/>
            <w:sz w:val="24"/>
          </w:rPr>
          <w:t>0</w:t>
        </w:r>
        <w:r w:rsidRPr="00A64872">
          <w:rPr>
            <w:rFonts w:ascii="宋体" w:hAnsi="宋体" w:hint="eastAsia"/>
            <w:sz w:val="24"/>
          </w:rPr>
          <w:t>℃</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计算冷却过程平均温度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rPr>
        <w:t>=(</w:t>
      </w:r>
      <w:r w:rsidRPr="00A64872">
        <w:rPr>
          <w:rFonts w:ascii="宋体" w:hAnsi="宋体" w:hint="eastAsia"/>
          <w:sz w:val="24"/>
        </w:rPr>
        <w:t>φ</w:t>
      </w:r>
      <w:r w:rsidRPr="00A64872">
        <w:rPr>
          <w:rFonts w:ascii="宋体" w:hAnsi="宋体" w:hint="eastAsia"/>
          <w:sz w:val="24"/>
        </w:rPr>
        <w:t>e</w:t>
      </w:r>
      <w:r w:rsidRPr="00A64872">
        <w:rPr>
          <w:rFonts w:ascii="宋体" w:hAnsi="宋体" w:hint="eastAsia"/>
          <w:sz w:val="24"/>
          <w:vertAlign w:val="superscript"/>
        </w:rPr>
        <w:t>-Vcet</w:t>
      </w:r>
      <w:r w:rsidRPr="00A64872">
        <w:rPr>
          <w:rFonts w:ascii="宋体" w:hAnsi="宋体" w:hint="eastAsia"/>
          <w:sz w:val="24"/>
        </w:rPr>
        <w:t>-</w:t>
      </w:r>
      <w:r w:rsidRPr="00A64872">
        <w:rPr>
          <w:rFonts w:ascii="宋体" w:hAnsi="宋体" w:hint="eastAsia"/>
          <w:sz w:val="24"/>
        </w:rPr>
        <w:t>η</w:t>
      </w:r>
      <w:r w:rsidRPr="00A64872">
        <w:rPr>
          <w:rFonts w:ascii="宋体" w:hAnsi="宋体" w:hint="eastAsia"/>
          <w:sz w:val="24"/>
        </w:rPr>
        <w:t>e</w:t>
      </w:r>
      <w:r w:rsidRPr="00A64872">
        <w:rPr>
          <w:rFonts w:ascii="宋体" w:hAnsi="宋体" w:hint="eastAsia"/>
          <w:sz w:val="24"/>
          <w:vertAlign w:val="superscript"/>
        </w:rPr>
        <w:t>-</w:t>
      </w:r>
      <w:r w:rsidRPr="00A64872">
        <w:rPr>
          <w:rFonts w:ascii="宋体" w:hAnsi="宋体" w:hint="eastAsia"/>
          <w:sz w:val="24"/>
          <w:vertAlign w:val="superscript"/>
        </w:rPr>
        <w:t>θ</w:t>
      </w:r>
      <w:r w:rsidRPr="00A64872">
        <w:rPr>
          <w:rFonts w:ascii="宋体" w:hAnsi="宋体" w:hint="eastAsia"/>
          <w:sz w:val="24"/>
          <w:vertAlign w:val="superscript"/>
        </w:rPr>
        <w:t>Vcet</w:t>
      </w:r>
      <w:r w:rsidRPr="00A64872">
        <w:rPr>
          <w:rFonts w:ascii="宋体" w:hAnsi="宋体" w:hint="eastAsia"/>
          <w:sz w:val="24"/>
        </w:rPr>
        <w:t>/</w:t>
      </w:r>
      <w:r w:rsidRPr="00A64872">
        <w:rPr>
          <w:rFonts w:ascii="宋体" w:hAnsi="宋体" w:hint="eastAsia"/>
          <w:sz w:val="24"/>
        </w:rPr>
        <w:t>θ</w:t>
      </w:r>
      <w:r w:rsidRPr="00A64872">
        <w:rPr>
          <w:rFonts w:ascii="宋体" w:hAnsi="宋体" w:hint="eastAsia"/>
          <w:sz w:val="24"/>
        </w:rPr>
        <w:t>+</w:t>
      </w:r>
      <w:r w:rsidRPr="00A64872">
        <w:rPr>
          <w:rFonts w:ascii="宋体" w:hAnsi="宋体" w:hint="eastAsia"/>
          <w:sz w:val="24"/>
        </w:rPr>
        <w:t>η</w:t>
      </w:r>
      <w:r w:rsidRPr="00A64872">
        <w:rPr>
          <w:rFonts w:ascii="宋体" w:hAnsi="宋体" w:hint="eastAsia"/>
          <w:sz w:val="24"/>
        </w:rPr>
        <w:t>/</w:t>
      </w:r>
      <w:r w:rsidRPr="00A64872">
        <w:rPr>
          <w:rFonts w:ascii="宋体" w:hAnsi="宋体" w:hint="eastAsia"/>
          <w:sz w:val="24"/>
        </w:rPr>
        <w:t>θ</w:t>
      </w:r>
      <w:r w:rsidRPr="00A64872">
        <w:rPr>
          <w:rFonts w:ascii="宋体" w:hAnsi="宋体" w:hint="eastAsia"/>
          <w:sz w:val="24"/>
        </w:rPr>
        <w:t>-</w:t>
      </w:r>
      <w:r w:rsidRPr="00A64872">
        <w:rPr>
          <w:rFonts w:ascii="宋体" w:hAnsi="宋体" w:hint="eastAsia"/>
          <w:sz w:val="24"/>
        </w:rPr>
        <w:t>φ</w:t>
      </w:r>
      <w:r w:rsidRPr="00A64872">
        <w:rPr>
          <w:rFonts w:ascii="宋体" w:hAnsi="宋体" w:hint="eastAsia"/>
          <w:sz w:val="24"/>
        </w:rPr>
        <w:t>)/</w:t>
      </w:r>
      <w:r w:rsidRPr="00A64872">
        <w:rPr>
          <w:rFonts w:ascii="宋体" w:hAnsi="宋体" w:hint="eastAsia"/>
          <w:sz w:val="24"/>
          <w:vertAlign w:val="superscript"/>
        </w:rPr>
        <w:t xml:space="preserve"> </w:t>
      </w:r>
      <w:r w:rsidRPr="00A64872">
        <w:rPr>
          <w:rFonts w:ascii="宋体" w:hAnsi="宋体" w:hint="eastAsia"/>
          <w:sz w:val="24"/>
        </w:rPr>
        <w:t>V</w:t>
      </w:r>
      <w:r w:rsidRPr="00A64872">
        <w:rPr>
          <w:rFonts w:ascii="宋体" w:hAnsi="宋体" w:hint="eastAsia"/>
          <w:sz w:val="24"/>
          <w:vertAlign w:val="subscript"/>
        </w:rPr>
        <w:t>ce</w:t>
      </w:r>
      <w:r w:rsidRPr="00A64872">
        <w:rPr>
          <w:rFonts w:ascii="宋体" w:hAnsi="宋体" w:hint="eastAsia"/>
          <w:sz w:val="24"/>
        </w:rPr>
        <w:t>t+ 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rPr>
        <w:t>={-15.</w:t>
      </w:r>
      <w:r w:rsidRPr="00A64872">
        <w:rPr>
          <w:rFonts w:ascii="宋体" w:hAnsi="宋体"/>
          <w:sz w:val="24"/>
        </w:rPr>
        <w:t>31</w:t>
      </w:r>
      <w:r w:rsidRPr="00A64872">
        <w:rPr>
          <w:rFonts w:ascii="宋体" w:hAnsi="宋体" w:hint="eastAsia"/>
          <w:sz w:val="24"/>
        </w:rPr>
        <w:t>e</w:t>
      </w:r>
      <w:r w:rsidRPr="00A64872">
        <w:rPr>
          <w:rFonts w:ascii="宋体" w:hAnsi="宋体" w:hint="eastAsia"/>
          <w:sz w:val="24"/>
          <w:vertAlign w:val="superscript"/>
        </w:rPr>
        <w:t>-0.013</w:t>
      </w:r>
      <w:r w:rsidRPr="00A64872">
        <w:rPr>
          <w:rFonts w:ascii="宋体" w:hAnsi="宋体" w:hint="eastAsia"/>
          <w:sz w:val="24"/>
          <w:vertAlign w:val="superscript"/>
        </w:rPr>
        <w:t>×</w:t>
      </w:r>
      <w:r w:rsidRPr="00A64872">
        <w:rPr>
          <w:rFonts w:ascii="宋体" w:hAnsi="宋体"/>
          <w:sz w:val="24"/>
          <w:vertAlign w:val="superscript"/>
        </w:rPr>
        <w:t>45.3</w:t>
      </w:r>
      <w:r w:rsidRPr="00A64872">
        <w:rPr>
          <w:rFonts w:ascii="宋体" w:hAnsi="宋体" w:hint="eastAsia"/>
          <w:sz w:val="24"/>
        </w:rPr>
        <w:t>+(-2.26 e</w:t>
      </w:r>
      <w:r w:rsidRPr="00A64872">
        <w:rPr>
          <w:rFonts w:ascii="宋体" w:hAnsi="宋体" w:hint="eastAsia"/>
          <w:sz w:val="24"/>
          <w:vertAlign w:val="superscript"/>
        </w:rPr>
        <w:t>-</w:t>
      </w:r>
      <w:r w:rsidRPr="00A64872">
        <w:rPr>
          <w:rFonts w:ascii="宋体" w:hAnsi="宋体"/>
          <w:sz w:val="24"/>
          <w:vertAlign w:val="superscript"/>
        </w:rPr>
        <w:t>2</w:t>
      </w:r>
      <w:r w:rsidRPr="00A64872">
        <w:rPr>
          <w:rFonts w:ascii="宋体" w:hAnsi="宋体" w:hint="eastAsia"/>
          <w:sz w:val="24"/>
          <w:vertAlign w:val="superscript"/>
        </w:rPr>
        <w:t>.</w:t>
      </w:r>
      <w:r w:rsidRPr="00A64872">
        <w:rPr>
          <w:rFonts w:ascii="宋体" w:hAnsi="宋体"/>
          <w:sz w:val="24"/>
          <w:vertAlign w:val="superscript"/>
        </w:rPr>
        <w:t>63</w:t>
      </w:r>
      <w:r w:rsidRPr="00A64872">
        <w:rPr>
          <w:rFonts w:ascii="宋体" w:hAnsi="宋体" w:hint="eastAsia"/>
          <w:sz w:val="24"/>
          <w:vertAlign w:val="superscript"/>
        </w:rPr>
        <w:t>×</w:t>
      </w:r>
      <w:r w:rsidRPr="00A64872">
        <w:rPr>
          <w:rFonts w:ascii="宋体" w:hAnsi="宋体" w:hint="eastAsia"/>
          <w:sz w:val="24"/>
          <w:vertAlign w:val="superscript"/>
        </w:rPr>
        <w:t>0.013</w:t>
      </w:r>
      <w:r w:rsidRPr="00A64872">
        <w:rPr>
          <w:rFonts w:ascii="宋体" w:hAnsi="宋体" w:hint="eastAsia"/>
          <w:sz w:val="24"/>
          <w:vertAlign w:val="superscript"/>
        </w:rPr>
        <w:t>×</w:t>
      </w:r>
      <w:r w:rsidRPr="00A64872">
        <w:rPr>
          <w:rFonts w:ascii="宋体" w:hAnsi="宋体"/>
          <w:sz w:val="24"/>
          <w:vertAlign w:val="superscript"/>
        </w:rPr>
        <w:t>45.3</w:t>
      </w:r>
      <w:r w:rsidRPr="00A64872">
        <w:rPr>
          <w:rFonts w:ascii="宋体" w:hAnsi="宋体" w:hint="eastAsia"/>
          <w:sz w:val="24"/>
        </w:rPr>
        <w:t>/</w:t>
      </w:r>
      <w:r w:rsidRPr="00A64872">
        <w:rPr>
          <w:rFonts w:ascii="宋体" w:hAnsi="宋体"/>
          <w:sz w:val="24"/>
        </w:rPr>
        <w:t>2.63</w:t>
      </w:r>
      <w:r w:rsidRPr="00A64872">
        <w:rPr>
          <w:rFonts w:ascii="宋体" w:hAnsi="宋体" w:hint="eastAsia"/>
          <w:sz w:val="24"/>
        </w:rPr>
        <w:t>)-2.</w:t>
      </w:r>
      <w:r w:rsidRPr="00A64872">
        <w:rPr>
          <w:rFonts w:ascii="宋体" w:hAnsi="宋体"/>
          <w:sz w:val="24"/>
        </w:rPr>
        <w:t>31</w:t>
      </w:r>
      <w:r w:rsidRPr="00A64872">
        <w:rPr>
          <w:rFonts w:ascii="宋体" w:hAnsi="宋体" w:hint="eastAsia"/>
          <w:sz w:val="24"/>
        </w:rPr>
        <w:t>/</w:t>
      </w:r>
      <w:r w:rsidRPr="00A64872">
        <w:rPr>
          <w:rFonts w:ascii="宋体" w:hAnsi="宋体"/>
          <w:sz w:val="24"/>
        </w:rPr>
        <w:t>2.63</w:t>
      </w:r>
      <w:r w:rsidRPr="00A64872">
        <w:rPr>
          <w:rFonts w:ascii="宋体" w:hAnsi="宋体" w:hint="eastAsia"/>
          <w:sz w:val="24"/>
        </w:rPr>
        <w:t>+15.</w:t>
      </w:r>
      <w:r w:rsidRPr="00A64872">
        <w:rPr>
          <w:rFonts w:ascii="宋体" w:hAnsi="宋体"/>
          <w:sz w:val="24"/>
        </w:rPr>
        <w:t>31</w:t>
      </w:r>
      <w:r w:rsidRPr="00A64872">
        <w:rPr>
          <w:rFonts w:ascii="宋体" w:hAnsi="宋体" w:hint="eastAsia"/>
          <w:sz w:val="24"/>
        </w:rPr>
        <w:t>}/(0.013</w:t>
      </w:r>
      <w:r w:rsidRPr="00A64872">
        <w:rPr>
          <w:rFonts w:ascii="宋体" w:hAnsi="宋体" w:hint="eastAsia"/>
          <w:sz w:val="24"/>
        </w:rPr>
        <w:t>×</w:t>
      </w:r>
      <w:r w:rsidRPr="00A64872">
        <w:rPr>
          <w:rFonts w:ascii="宋体" w:hAnsi="宋体"/>
          <w:sz w:val="24"/>
        </w:rPr>
        <w:t>45.3</w:t>
      </w:r>
      <w:r w:rsidRPr="00A64872">
        <w:rPr>
          <w:rFonts w:ascii="宋体" w:hAnsi="宋体" w:hint="eastAsia"/>
          <w:sz w:val="24"/>
        </w:rPr>
        <w:t>)-8=(-8.</w:t>
      </w:r>
      <w:r w:rsidRPr="00A64872">
        <w:rPr>
          <w:rFonts w:ascii="宋体" w:hAnsi="宋体"/>
          <w:sz w:val="24"/>
        </w:rPr>
        <w:t>496</w:t>
      </w:r>
      <w:r w:rsidRPr="00A64872">
        <w:rPr>
          <w:rFonts w:ascii="宋体" w:hAnsi="宋体" w:hint="eastAsia"/>
          <w:sz w:val="24"/>
        </w:rPr>
        <w:t>-0.</w:t>
      </w:r>
      <w:r w:rsidRPr="00A64872">
        <w:rPr>
          <w:rFonts w:ascii="宋体" w:hAnsi="宋体"/>
          <w:sz w:val="24"/>
        </w:rPr>
        <w:t>1826</w:t>
      </w:r>
      <w:r w:rsidRPr="00A64872">
        <w:rPr>
          <w:rFonts w:ascii="宋体" w:hAnsi="宋体" w:hint="eastAsia"/>
          <w:sz w:val="24"/>
        </w:rPr>
        <w:t>-0.</w:t>
      </w:r>
      <w:r w:rsidRPr="00A64872">
        <w:rPr>
          <w:rFonts w:ascii="宋体" w:hAnsi="宋体"/>
          <w:sz w:val="24"/>
        </w:rPr>
        <w:t>878</w:t>
      </w:r>
      <w:r w:rsidRPr="00A64872">
        <w:rPr>
          <w:rFonts w:ascii="宋体" w:hAnsi="宋体" w:hint="eastAsia"/>
          <w:sz w:val="24"/>
        </w:rPr>
        <w:t>+15.</w:t>
      </w:r>
      <w:r w:rsidRPr="00A64872">
        <w:rPr>
          <w:rFonts w:ascii="宋体" w:hAnsi="宋体"/>
          <w:sz w:val="24"/>
        </w:rPr>
        <w:t>31</w:t>
      </w:r>
      <w:r w:rsidRPr="00A64872">
        <w:rPr>
          <w:rFonts w:ascii="宋体" w:hAnsi="宋体" w:hint="eastAsia"/>
          <w:sz w:val="24"/>
        </w:rPr>
        <w:t>)/0.</w:t>
      </w:r>
      <w:r w:rsidRPr="00A64872">
        <w:rPr>
          <w:rFonts w:ascii="宋体" w:hAnsi="宋体"/>
          <w:sz w:val="24"/>
        </w:rPr>
        <w:t>5889</w:t>
      </w:r>
      <w:r w:rsidRPr="00A64872">
        <w:rPr>
          <w:rFonts w:ascii="宋体" w:hAnsi="宋体" w:hint="eastAsia"/>
          <w:sz w:val="24"/>
        </w:rPr>
        <w:t>-8=</w:t>
      </w:r>
      <w:smartTag w:uri="urn:schemas-microsoft-com:office:smarttags" w:element="chmetcnv">
        <w:smartTagPr>
          <w:attr w:name="HasSpace" w:val="False"/>
          <w:attr w:name="Negative" w:val="False"/>
          <w:attr w:name="NumberType" w:val="1"/>
          <w:attr w:name="SourceValue" w:val="1.76"/>
          <w:attr w:name="TCSC" w:val="0"/>
          <w:attr w:name="UnitName" w:val="℃"/>
        </w:smartTagPr>
        <w:r w:rsidRPr="00A64872">
          <w:rPr>
            <w:rFonts w:ascii="宋体" w:hAnsi="宋体"/>
            <w:sz w:val="24"/>
          </w:rPr>
          <w:t>1</w:t>
        </w:r>
        <w:r w:rsidRPr="00A64872">
          <w:rPr>
            <w:rFonts w:ascii="宋体" w:hAnsi="宋体" w:hint="eastAsia"/>
            <w:sz w:val="24"/>
          </w:rPr>
          <w:t>.</w:t>
        </w:r>
        <w:r w:rsidRPr="00A64872">
          <w:rPr>
            <w:rFonts w:ascii="宋体" w:hAnsi="宋体"/>
            <w:sz w:val="24"/>
          </w:rPr>
          <w:t>76</w:t>
        </w:r>
        <w:r w:rsidRPr="00A64872">
          <w:rPr>
            <w:rFonts w:ascii="宋体" w:hAnsi="宋体" w:hint="eastAsia"/>
            <w:sz w:val="24"/>
          </w:rPr>
          <w:t>℃</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用成熟度法推算达到</w:t>
      </w:r>
      <w:smartTag w:uri="urn:schemas-microsoft-com:office:smarttags" w:element="chmetcnv">
        <w:smartTagPr>
          <w:attr w:name="HasSpace" w:val="False"/>
          <w:attr w:name="Negative" w:val="False"/>
          <w:attr w:name="NumberType" w:val="1"/>
          <w:attr w:name="SourceValue" w:val="0"/>
          <w:attr w:name="TCSC" w:val="0"/>
          <w:attr w:name="UnitName" w:val="℃"/>
        </w:smartTagPr>
        <w:r w:rsidRPr="00A64872">
          <w:rPr>
            <w:rFonts w:ascii="宋体" w:hAnsi="宋体" w:hint="eastAsia"/>
            <w:sz w:val="24"/>
          </w:rPr>
          <w:t>0</w:t>
        </w:r>
        <w:r w:rsidRPr="00A64872">
          <w:rPr>
            <w:rFonts w:ascii="宋体" w:hAnsi="宋体" w:hint="eastAsia"/>
            <w:sz w:val="24"/>
          </w:rPr>
          <w:t>℃</w:t>
        </w:r>
      </w:smartTag>
      <w:r w:rsidRPr="00A64872">
        <w:rPr>
          <w:rFonts w:ascii="宋体" w:hAnsi="宋体" w:hint="eastAsia"/>
          <w:sz w:val="24"/>
        </w:rPr>
        <w:t>时的临界强度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M=</w:t>
      </w:r>
      <w:r w:rsidRPr="00A64872">
        <w:rPr>
          <w:rFonts w:ascii="宋体" w:hAnsi="宋体" w:hint="eastAsia"/>
          <w:sz w:val="24"/>
        </w:rPr>
        <w:t>∑</w:t>
      </w:r>
      <w:r w:rsidRPr="00A64872">
        <w:rPr>
          <w:rFonts w:ascii="宋体" w:hAnsi="宋体" w:hint="eastAsia"/>
          <w:sz w:val="24"/>
        </w:rPr>
        <w:t>(T+15)</w:t>
      </w:r>
      <w:r w:rsidRPr="00A64872">
        <w:rPr>
          <w:rFonts w:ascii="宋体" w:hAnsi="宋体" w:hint="eastAsia"/>
          <w:sz w:val="24"/>
          <w:vertAlign w:val="subscript"/>
        </w:rPr>
        <w:t>△</w:t>
      </w:r>
      <w:r w:rsidRPr="00A64872">
        <w:rPr>
          <w:rFonts w:ascii="宋体" w:hAnsi="宋体" w:hint="eastAsia"/>
          <w:sz w:val="24"/>
        </w:rPr>
        <w:t>t    f=kae</w:t>
      </w:r>
      <w:r w:rsidRPr="00A64872">
        <w:rPr>
          <w:rFonts w:ascii="宋体" w:hAnsi="宋体" w:hint="eastAsia"/>
          <w:sz w:val="24"/>
          <w:vertAlign w:val="superscript"/>
        </w:rPr>
        <w:t>-b/M</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式中</w:t>
      </w:r>
      <w:r w:rsidRPr="00A64872">
        <w:rPr>
          <w:rFonts w:ascii="宋体" w:hAnsi="宋体" w:hint="eastAsia"/>
          <w:sz w:val="24"/>
        </w:rPr>
        <w:t>:M</w:t>
      </w:r>
      <w:r w:rsidRPr="00A64872">
        <w:rPr>
          <w:rFonts w:ascii="宋体" w:hAnsi="宋体" w:hint="eastAsia"/>
          <w:sz w:val="24"/>
        </w:rPr>
        <w:t>—砼的成熟度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T</w:t>
      </w:r>
      <w:r w:rsidRPr="00A64872">
        <w:rPr>
          <w:rFonts w:ascii="宋体" w:hAnsi="宋体" w:hint="eastAsia"/>
          <w:sz w:val="24"/>
        </w:rPr>
        <w:t>—砼养护温度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t</w:t>
      </w:r>
      <w:r w:rsidRPr="00A64872">
        <w:rPr>
          <w:rFonts w:ascii="宋体" w:hAnsi="宋体" w:hint="eastAsia"/>
          <w:sz w:val="24"/>
        </w:rPr>
        <w:t>—养护时间</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f</w:t>
      </w:r>
      <w:r w:rsidRPr="00A64872">
        <w:rPr>
          <w:rFonts w:ascii="宋体" w:hAnsi="宋体" w:hint="eastAsia"/>
          <w:sz w:val="24"/>
        </w:rPr>
        <w:t>—砼强度</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K</w:t>
      </w:r>
      <w:r w:rsidRPr="00A64872">
        <w:rPr>
          <w:rFonts w:ascii="宋体" w:hAnsi="宋体" w:hint="eastAsia"/>
          <w:sz w:val="24"/>
        </w:rPr>
        <w:t>—系数，取</w:t>
      </w:r>
      <w:r w:rsidRPr="00A64872">
        <w:rPr>
          <w:rFonts w:ascii="宋体" w:hAnsi="宋体" w:hint="eastAsia"/>
          <w:sz w:val="24"/>
        </w:rPr>
        <w:t>0.9</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a</w:t>
      </w:r>
      <w:r w:rsidRPr="00A64872">
        <w:rPr>
          <w:rFonts w:ascii="宋体" w:hAnsi="宋体" w:hint="eastAsia"/>
          <w:sz w:val="24"/>
        </w:rPr>
        <w:t>、</w:t>
      </w:r>
      <w:r w:rsidRPr="00A64872">
        <w:rPr>
          <w:rFonts w:ascii="宋体" w:hAnsi="宋体" w:hint="eastAsia"/>
          <w:sz w:val="24"/>
        </w:rPr>
        <w:t>b</w:t>
      </w:r>
      <w:r w:rsidRPr="00A64872">
        <w:rPr>
          <w:rFonts w:ascii="宋体" w:hAnsi="宋体" w:hint="eastAsia"/>
          <w:sz w:val="24"/>
        </w:rPr>
        <w:t>—经验回归系数，查表</w:t>
      </w:r>
      <w:r w:rsidRPr="00A64872">
        <w:rPr>
          <w:rFonts w:ascii="宋体" w:hAnsi="宋体" w:hint="eastAsia"/>
          <w:sz w:val="24"/>
        </w:rPr>
        <w:t>a=25.63,b=850.1</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则</w:t>
      </w:r>
      <w:r w:rsidRPr="00A64872">
        <w:rPr>
          <w:rFonts w:ascii="宋体" w:hAnsi="宋体" w:hint="eastAsia"/>
          <w:sz w:val="24"/>
        </w:rPr>
        <w:t>:M=(</w:t>
      </w:r>
      <w:r w:rsidRPr="00A64872">
        <w:rPr>
          <w:rFonts w:ascii="宋体" w:hAnsi="宋体"/>
          <w:sz w:val="24"/>
        </w:rPr>
        <w:t>1</w:t>
      </w:r>
      <w:r w:rsidRPr="00A64872">
        <w:rPr>
          <w:rFonts w:ascii="宋体" w:hAnsi="宋体" w:hint="eastAsia"/>
          <w:sz w:val="24"/>
        </w:rPr>
        <w:t>.</w:t>
      </w:r>
      <w:r w:rsidRPr="00A64872">
        <w:rPr>
          <w:rFonts w:ascii="宋体" w:hAnsi="宋体"/>
          <w:sz w:val="24"/>
        </w:rPr>
        <w:t>76</w:t>
      </w:r>
      <w:r w:rsidRPr="00A64872">
        <w:rPr>
          <w:rFonts w:ascii="宋体" w:hAnsi="宋体" w:hint="eastAsia"/>
          <w:sz w:val="24"/>
        </w:rPr>
        <w:t>+15)</w:t>
      </w:r>
      <w:r w:rsidRPr="00A64872">
        <w:rPr>
          <w:rFonts w:ascii="宋体" w:hAnsi="宋体" w:hint="eastAsia"/>
          <w:sz w:val="24"/>
        </w:rPr>
        <w:t>×</w:t>
      </w:r>
      <w:r w:rsidRPr="00A64872">
        <w:rPr>
          <w:rFonts w:ascii="宋体" w:hAnsi="宋体" w:hint="eastAsia"/>
          <w:sz w:val="24"/>
        </w:rPr>
        <w:t>4</w:t>
      </w:r>
      <w:r w:rsidRPr="00A64872">
        <w:rPr>
          <w:rFonts w:ascii="宋体" w:hAnsi="宋体"/>
          <w:sz w:val="24"/>
        </w:rPr>
        <w:t>5.3</w:t>
      </w:r>
      <w:r w:rsidRPr="00A64872">
        <w:rPr>
          <w:rFonts w:ascii="宋体" w:hAnsi="宋体" w:hint="eastAsia"/>
          <w:sz w:val="24"/>
        </w:rPr>
        <w:t>=</w:t>
      </w:r>
      <w:r w:rsidRPr="00A64872">
        <w:rPr>
          <w:rFonts w:ascii="宋体" w:hAnsi="宋体"/>
          <w:sz w:val="24"/>
        </w:rPr>
        <w:t>759.23</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f=0.9</w:t>
      </w:r>
      <w:r w:rsidRPr="00A64872">
        <w:rPr>
          <w:rFonts w:ascii="宋体" w:hAnsi="宋体" w:hint="eastAsia"/>
          <w:sz w:val="24"/>
        </w:rPr>
        <w:t>×</w:t>
      </w:r>
      <w:r w:rsidRPr="00A64872">
        <w:rPr>
          <w:rFonts w:ascii="宋体" w:hAnsi="宋体" w:hint="eastAsia"/>
          <w:sz w:val="24"/>
        </w:rPr>
        <w:t>25.63</w:t>
      </w:r>
      <w:r w:rsidRPr="00A64872">
        <w:rPr>
          <w:rFonts w:ascii="宋体" w:hAnsi="宋体" w:hint="eastAsia"/>
          <w:sz w:val="24"/>
        </w:rPr>
        <w:t>×</w:t>
      </w:r>
      <w:r w:rsidRPr="00A64872">
        <w:rPr>
          <w:rFonts w:ascii="宋体" w:hAnsi="宋体" w:hint="eastAsia"/>
          <w:sz w:val="24"/>
        </w:rPr>
        <w:t>e</w:t>
      </w:r>
      <w:r w:rsidRPr="00A64872">
        <w:rPr>
          <w:rFonts w:ascii="宋体" w:hAnsi="宋体" w:hint="eastAsia"/>
          <w:sz w:val="24"/>
          <w:vertAlign w:val="superscript"/>
        </w:rPr>
        <w:t>-850.1/</w:t>
      </w:r>
      <w:r w:rsidRPr="00A64872">
        <w:rPr>
          <w:rFonts w:ascii="宋体" w:hAnsi="宋体"/>
          <w:sz w:val="24"/>
          <w:vertAlign w:val="superscript"/>
        </w:rPr>
        <w:t>759.23</w:t>
      </w:r>
      <w:r w:rsidRPr="00A64872">
        <w:rPr>
          <w:rFonts w:ascii="宋体" w:hAnsi="宋体" w:hint="eastAsia"/>
          <w:sz w:val="24"/>
        </w:rPr>
        <w:t>=</w:t>
      </w:r>
      <w:r w:rsidRPr="00A64872">
        <w:rPr>
          <w:rFonts w:ascii="宋体" w:hAnsi="宋体"/>
          <w:sz w:val="24"/>
        </w:rPr>
        <w:t>7</w:t>
      </w:r>
      <w:r w:rsidRPr="00A64872">
        <w:rPr>
          <w:rFonts w:ascii="宋体" w:hAnsi="宋体" w:hint="eastAsia"/>
          <w:sz w:val="24"/>
        </w:rPr>
        <w:t>.</w:t>
      </w:r>
      <w:r w:rsidRPr="00A64872">
        <w:rPr>
          <w:rFonts w:ascii="宋体" w:hAnsi="宋体"/>
          <w:sz w:val="24"/>
        </w:rPr>
        <w:t>489</w:t>
      </w:r>
      <w:r w:rsidRPr="00A64872">
        <w:rPr>
          <w:rFonts w:ascii="宋体" w:hAnsi="宋体" w:hint="eastAsia"/>
          <w:sz w:val="24"/>
        </w:rPr>
        <w:t>(MPa)</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超过</w:t>
      </w:r>
      <w:r w:rsidRPr="00A64872">
        <w:rPr>
          <w:rFonts w:ascii="宋体" w:hAnsi="宋体" w:hint="eastAsia"/>
          <w:sz w:val="24"/>
        </w:rPr>
        <w:t>&lt;&lt;</w:t>
      </w:r>
      <w:r w:rsidRPr="00A64872">
        <w:rPr>
          <w:rFonts w:ascii="宋体" w:hAnsi="宋体" w:hint="eastAsia"/>
          <w:sz w:val="24"/>
        </w:rPr>
        <w:t>建筑工程冬期施工规程</w:t>
      </w:r>
      <w:r w:rsidRPr="00A64872">
        <w:rPr>
          <w:rFonts w:ascii="宋体" w:hAnsi="宋体" w:hint="eastAsia"/>
          <w:sz w:val="24"/>
        </w:rPr>
        <w:t>&gt;&gt;</w:t>
      </w:r>
      <w:r w:rsidRPr="00A64872">
        <w:rPr>
          <w:rFonts w:ascii="宋体" w:hAnsi="宋体" w:hint="eastAsia"/>
          <w:sz w:val="24"/>
        </w:rPr>
        <w:t>所规定的临界强度</w:t>
      </w:r>
      <w:r w:rsidRPr="00A64872">
        <w:rPr>
          <w:rFonts w:ascii="宋体" w:hAnsi="宋体" w:hint="eastAsia"/>
          <w:sz w:val="24"/>
        </w:rPr>
        <w:t>3.5 Mpa</w:t>
      </w:r>
      <w:r w:rsidRPr="00A64872">
        <w:rPr>
          <w:rFonts w:ascii="宋体" w:hAnsi="宋体" w:hint="eastAsia"/>
          <w:sz w:val="24"/>
        </w:rPr>
        <w:t>的要求。</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结论：完全满足《建筑工程冬期施工规程》要求</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砼入模温度</w:t>
      </w:r>
      <w:r w:rsidRPr="00A64872">
        <w:rPr>
          <w:rFonts w:ascii="宋体" w:hAnsi="宋体" w:hint="eastAsia"/>
          <w:sz w:val="24"/>
        </w:rPr>
        <w:t>Tm</w:t>
      </w:r>
      <w:r w:rsidRPr="00A64872">
        <w:rPr>
          <w:rFonts w:ascii="宋体" w:hAnsi="宋体" w:hint="eastAsia"/>
          <w:sz w:val="24"/>
        </w:rPr>
        <w:t>的验算</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砼泵送施工，泵管用二层</w:t>
      </w:r>
      <w:r>
        <w:rPr>
          <w:rFonts w:ascii="宋体" w:hAnsi="宋体" w:hint="eastAsia"/>
          <w:sz w:val="24"/>
        </w:rPr>
        <w:t>岩棉被</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1</w:t>
      </w:r>
      <w:r w:rsidRPr="00A64872">
        <w:rPr>
          <w:rFonts w:ascii="宋体" w:hAnsi="宋体" w:hint="eastAsia"/>
          <w:sz w:val="24"/>
        </w:rPr>
        <w:t>）砼泵送的温度损失按下列计算</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Ts=0.01208K</w:t>
      </w:r>
      <w:r w:rsidRPr="00A64872">
        <w:rPr>
          <w:rFonts w:ascii="宋体" w:hAnsi="宋体" w:hint="eastAsia"/>
          <w:sz w:val="24"/>
          <w:vertAlign w:val="subscript"/>
        </w:rPr>
        <w:t>△</w:t>
      </w:r>
      <w:r w:rsidRPr="00A64872">
        <w:rPr>
          <w:rFonts w:ascii="宋体" w:hAnsi="宋体" w:hint="eastAsia"/>
          <w:sz w:val="24"/>
        </w:rPr>
        <w:t>Tt</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Ts</w:t>
      </w:r>
      <w:r w:rsidRPr="00A64872">
        <w:rPr>
          <w:rFonts w:ascii="宋体" w:hAnsi="宋体" w:hint="eastAsia"/>
          <w:sz w:val="24"/>
        </w:rPr>
        <w:t>砼在泵送过程的温度损失</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K</w:t>
      </w:r>
      <w:r w:rsidRPr="00A64872">
        <w:rPr>
          <w:rFonts w:ascii="宋体" w:hAnsi="宋体" w:hint="eastAsia"/>
          <w:sz w:val="24"/>
        </w:rPr>
        <w:t>泵管的保温传热系数</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w:t>
      </w:r>
    </w:p>
    <w:p w:rsidR="00232FA0" w:rsidRPr="00A64872" w:rsidP="00232FA0">
      <w:pPr>
        <w:pStyle w:val="Normal0"/>
        <w:spacing w:line="360" w:lineRule="auto"/>
        <w:ind w:firstLine="420"/>
        <w:rPr>
          <w:rFonts w:ascii="宋体" w:hAnsi="宋体"/>
          <w:sz w:val="24"/>
          <w:vertAlign w:val="subscript"/>
        </w:rPr>
      </w:pPr>
      <w:r w:rsidRPr="00A64872">
        <w:rPr>
          <w:rFonts w:ascii="宋体" w:hAnsi="宋体" w:hint="eastAsia"/>
          <w:sz w:val="24"/>
          <w:vertAlign w:val="subscript"/>
        </w:rPr>
        <w:t>△</w:t>
      </w:r>
      <w:r w:rsidRPr="00A64872">
        <w:rPr>
          <w:rFonts w:ascii="宋体" w:hAnsi="宋体" w:hint="eastAsia"/>
          <w:sz w:val="24"/>
        </w:rPr>
        <w:t>T=T</w:t>
      </w:r>
      <w:r w:rsidRPr="00A64872">
        <w:rPr>
          <w:rFonts w:ascii="宋体" w:hAnsi="宋体" w:hint="eastAsia"/>
          <w:sz w:val="24"/>
          <w:vertAlign w:val="subscript"/>
        </w:rPr>
        <w:t>0</w:t>
      </w:r>
      <w:r w:rsidRPr="00A64872">
        <w:rPr>
          <w:rFonts w:ascii="宋体" w:hAnsi="宋体" w:hint="eastAsia"/>
          <w:sz w:val="24"/>
        </w:rPr>
        <w:t>- 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T</w:t>
      </w:r>
      <w:r w:rsidRPr="00A64872">
        <w:rPr>
          <w:rFonts w:ascii="宋体" w:hAnsi="宋体" w:hint="eastAsia"/>
          <w:sz w:val="24"/>
          <w:vertAlign w:val="subscript"/>
        </w:rPr>
        <w:t>0</w:t>
      </w:r>
      <w:r w:rsidRPr="00A64872">
        <w:rPr>
          <w:rFonts w:ascii="宋体" w:hAnsi="宋体" w:hint="eastAsia"/>
          <w:sz w:val="24"/>
        </w:rPr>
        <w:t>砼自罐车中倾出时的温度</w:t>
      </w:r>
      <w:r w:rsidRPr="00A64872">
        <w:rPr>
          <w:rFonts w:ascii="宋体" w:hAnsi="宋体" w:hint="eastAsia"/>
          <w:sz w:val="24"/>
        </w:rPr>
        <w:t>:</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施工时平均温度</w:t>
      </w:r>
    </w:p>
    <w:p w:rsidR="00232FA0" w:rsidRPr="00A64872" w:rsidP="00232FA0">
      <w:pPr>
        <w:pStyle w:val="Normal0"/>
        <w:spacing w:line="360" w:lineRule="auto"/>
        <w:ind w:firstLine="420"/>
        <w:rPr>
          <w:rFonts w:ascii="宋体" w:hAnsi="宋体"/>
          <w:sz w:val="24"/>
          <w:vertAlign w:val="subscript"/>
        </w:rPr>
      </w:pPr>
      <w:r w:rsidRPr="00A64872">
        <w:rPr>
          <w:rFonts w:ascii="宋体" w:hAnsi="宋体" w:hint="eastAsia"/>
          <w:sz w:val="24"/>
        </w:rPr>
        <w:t>K=1/R</w:t>
      </w:r>
      <w:r w:rsidRPr="00A64872">
        <w:rPr>
          <w:rFonts w:ascii="宋体" w:hAnsi="宋体" w:hint="eastAsia"/>
          <w:sz w:val="24"/>
          <w:vertAlign w:val="subscript"/>
        </w:rPr>
        <w:t>0</w:t>
      </w:r>
    </w:p>
    <w:p w:rsidR="00232FA0" w:rsidRPr="00A64872" w:rsidP="00232FA0">
      <w:pPr>
        <w:pStyle w:val="Normal0"/>
        <w:spacing w:line="360" w:lineRule="auto"/>
        <w:ind w:firstLine="420"/>
        <w:rPr>
          <w:rFonts w:ascii="宋体" w:hAnsi="宋体"/>
          <w:sz w:val="24"/>
        </w:rPr>
      </w:pPr>
      <w:r w:rsidRPr="00A64872">
        <w:rPr>
          <w:rFonts w:ascii="宋体" w:hAnsi="宋体" w:hint="eastAsia"/>
          <w:sz w:val="24"/>
        </w:rPr>
        <w:t>R</w:t>
      </w:r>
      <w:r w:rsidRPr="00A64872">
        <w:rPr>
          <w:rFonts w:ascii="宋体" w:hAnsi="宋体" w:hint="eastAsia"/>
          <w:sz w:val="24"/>
          <w:vertAlign w:val="subscript"/>
        </w:rPr>
        <w:t>0</w:t>
      </w:r>
      <w:r w:rsidRPr="00A64872">
        <w:rPr>
          <w:rFonts w:ascii="宋体" w:hAnsi="宋体" w:hint="eastAsia"/>
          <w:sz w:val="24"/>
        </w:rPr>
        <w:t>= R</w:t>
      </w:r>
      <w:r w:rsidRPr="00A64872">
        <w:rPr>
          <w:rFonts w:ascii="宋体" w:hAnsi="宋体" w:hint="eastAsia"/>
          <w:sz w:val="24"/>
          <w:vertAlign w:val="subscript"/>
        </w:rPr>
        <w:t>1</w:t>
      </w:r>
      <w:r w:rsidRPr="00A64872">
        <w:rPr>
          <w:rFonts w:ascii="宋体" w:hAnsi="宋体" w:hint="eastAsia"/>
          <w:sz w:val="24"/>
        </w:rPr>
        <w:t>+ R</w:t>
      </w:r>
      <w:r w:rsidRPr="00A64872">
        <w:rPr>
          <w:rFonts w:ascii="宋体" w:hAnsi="宋体" w:hint="eastAsia"/>
          <w:sz w:val="24"/>
          <w:vertAlign w:val="subscript"/>
        </w:rPr>
        <w:t>2</w:t>
      </w:r>
      <w:r w:rsidRPr="00A64872">
        <w:rPr>
          <w:rFonts w:ascii="宋体" w:hAnsi="宋体" w:hint="eastAsia"/>
          <w:sz w:val="24"/>
        </w:rPr>
        <w:t>+ R</w:t>
      </w:r>
      <w:r w:rsidRPr="00A64872">
        <w:rPr>
          <w:rFonts w:ascii="宋体" w:hAnsi="宋体" w:hint="eastAsia"/>
          <w:sz w:val="24"/>
          <w:vertAlign w:val="subscript"/>
        </w:rPr>
        <w:t>W</w:t>
      </w:r>
    </w:p>
    <w:p w:rsidR="00232FA0" w:rsidRPr="00A64872" w:rsidP="00232FA0">
      <w:pPr>
        <w:pStyle w:val="Normal0"/>
        <w:spacing w:line="360" w:lineRule="auto"/>
        <w:ind w:firstLine="840" w:firstLineChars="350"/>
        <w:rPr>
          <w:rFonts w:ascii="宋体" w:hAnsi="宋体"/>
          <w:sz w:val="24"/>
        </w:rPr>
      </w:pPr>
      <w:r w:rsidRPr="00A64872">
        <w:rPr>
          <w:rFonts w:ascii="宋体" w:hAnsi="宋体" w:hint="eastAsia"/>
          <w:sz w:val="24"/>
        </w:rPr>
        <w:t>泵管λ</w:t>
      </w:r>
      <w:r w:rsidRPr="00A64872">
        <w:rPr>
          <w:rFonts w:ascii="宋体" w:hAnsi="宋体" w:hint="eastAsia"/>
          <w:sz w:val="24"/>
          <w:vertAlign w:val="subscript"/>
        </w:rPr>
        <w:t>1</w:t>
      </w:r>
      <w:r w:rsidRPr="00A64872">
        <w:rPr>
          <w:rFonts w:ascii="宋体" w:hAnsi="宋体" w:hint="eastAsia"/>
          <w:sz w:val="24"/>
        </w:rPr>
        <w:t>=58W/mk   d</w:t>
      </w:r>
      <w:r w:rsidRPr="00A64872">
        <w:rPr>
          <w:rFonts w:ascii="宋体" w:hAnsi="宋体" w:hint="eastAsia"/>
          <w:sz w:val="24"/>
          <w:vertAlign w:val="subscript"/>
        </w:rPr>
        <w:t>1</w:t>
      </w:r>
      <w:r w:rsidRPr="00A64872">
        <w:rPr>
          <w:rFonts w:ascii="宋体" w:hAnsi="宋体" w:hint="eastAsia"/>
          <w:sz w:val="24"/>
        </w:rPr>
        <w:t>=0.01    R</w:t>
      </w:r>
      <w:r w:rsidRPr="00A64872">
        <w:rPr>
          <w:rFonts w:ascii="宋体" w:hAnsi="宋体" w:hint="eastAsia"/>
          <w:sz w:val="24"/>
          <w:vertAlign w:val="subscript"/>
        </w:rPr>
        <w:t>1</w:t>
      </w:r>
      <w:r w:rsidRPr="00A64872">
        <w:rPr>
          <w:rFonts w:ascii="宋体" w:hAnsi="宋体" w:hint="eastAsia"/>
          <w:sz w:val="24"/>
        </w:rPr>
        <w:t>=0.01/58.2=0.00017</w:t>
      </w:r>
    </w:p>
    <w:p w:rsidR="00232FA0" w:rsidRPr="00A64872" w:rsidP="00232FA0">
      <w:pPr>
        <w:pStyle w:val="Normal0"/>
        <w:spacing w:line="360" w:lineRule="auto"/>
        <w:ind w:firstLine="840" w:firstLineChars="350"/>
        <w:rPr>
          <w:rFonts w:ascii="宋体" w:hAnsi="宋体"/>
          <w:sz w:val="24"/>
        </w:rPr>
      </w:pPr>
      <w:r w:rsidRPr="00A64872">
        <w:rPr>
          <w:rFonts w:ascii="宋体" w:hAnsi="宋体" w:hint="eastAsia"/>
          <w:sz w:val="24"/>
        </w:rPr>
        <w:t>两层</w:t>
      </w:r>
      <w:r>
        <w:rPr>
          <w:rFonts w:ascii="宋体" w:hAnsi="宋体" w:hint="eastAsia"/>
          <w:sz w:val="24"/>
        </w:rPr>
        <w:t>岩棉被</w:t>
      </w:r>
      <w:r w:rsidRPr="00A64872">
        <w:rPr>
          <w:rFonts w:ascii="宋体" w:hAnsi="宋体" w:hint="eastAsia"/>
          <w:sz w:val="24"/>
        </w:rPr>
        <w:t xml:space="preserve">  R</w:t>
      </w:r>
      <w:r w:rsidRPr="00A64872">
        <w:rPr>
          <w:rFonts w:ascii="宋体" w:hAnsi="宋体" w:hint="eastAsia"/>
          <w:sz w:val="24"/>
          <w:vertAlign w:val="subscript"/>
        </w:rPr>
        <w:t>2</w:t>
      </w:r>
      <w:r w:rsidRPr="00A64872">
        <w:rPr>
          <w:rFonts w:ascii="宋体" w:hAnsi="宋体" w:hint="eastAsia"/>
          <w:sz w:val="24"/>
        </w:rPr>
        <w:t>=1.278</w:t>
      </w:r>
    </w:p>
    <w:p w:rsidR="00232FA0" w:rsidRPr="00A64872" w:rsidP="00232FA0">
      <w:pPr>
        <w:pStyle w:val="Normal0"/>
        <w:spacing w:line="360" w:lineRule="auto"/>
        <w:ind w:firstLine="857" w:firstLineChars="357"/>
        <w:rPr>
          <w:rFonts w:ascii="宋体" w:hAnsi="宋体"/>
          <w:sz w:val="24"/>
        </w:rPr>
      </w:pPr>
      <w:r w:rsidRPr="00A64872">
        <w:rPr>
          <w:rFonts w:ascii="宋体" w:hAnsi="宋体" w:hint="eastAsia"/>
          <w:sz w:val="24"/>
        </w:rPr>
        <w:t>R</w:t>
      </w:r>
      <w:r w:rsidRPr="00A64872">
        <w:rPr>
          <w:rFonts w:ascii="宋体" w:hAnsi="宋体" w:hint="eastAsia"/>
          <w:sz w:val="24"/>
          <w:vertAlign w:val="subscript"/>
        </w:rPr>
        <w:t>W</w:t>
      </w:r>
      <w:r w:rsidRPr="00A64872">
        <w:rPr>
          <w:rFonts w:ascii="宋体" w:hAnsi="宋体" w:hint="eastAsia"/>
          <w:sz w:val="24"/>
        </w:rPr>
        <w:t>=0.043</w:t>
      </w:r>
    </w:p>
    <w:p w:rsidR="00232FA0" w:rsidRPr="00A64872" w:rsidP="00232FA0">
      <w:pPr>
        <w:pStyle w:val="Normal0"/>
        <w:spacing w:line="360" w:lineRule="auto"/>
        <w:ind w:firstLine="857" w:firstLineChars="357"/>
        <w:rPr>
          <w:rFonts w:ascii="宋体" w:hAnsi="宋体"/>
          <w:sz w:val="24"/>
        </w:rPr>
      </w:pPr>
      <w:r w:rsidRPr="00A64872">
        <w:rPr>
          <w:rFonts w:ascii="宋体" w:hAnsi="宋体" w:hint="eastAsia"/>
          <w:sz w:val="24"/>
        </w:rPr>
        <w:t>R</w:t>
      </w:r>
      <w:r w:rsidRPr="00A64872">
        <w:rPr>
          <w:rFonts w:ascii="宋体" w:hAnsi="宋体" w:hint="eastAsia"/>
          <w:sz w:val="24"/>
          <w:vertAlign w:val="subscript"/>
        </w:rPr>
        <w:t>0</w:t>
      </w:r>
      <w:r w:rsidRPr="00A64872">
        <w:rPr>
          <w:rFonts w:ascii="宋体" w:hAnsi="宋体" w:hint="eastAsia"/>
          <w:sz w:val="24"/>
        </w:rPr>
        <w:t>=0.00017+1.278+0.043=1.32117</w:t>
      </w:r>
    </w:p>
    <w:p w:rsidR="00232FA0" w:rsidRPr="00A64872" w:rsidP="00232FA0">
      <w:pPr>
        <w:pStyle w:val="Normal0"/>
        <w:spacing w:line="360" w:lineRule="auto"/>
        <w:ind w:firstLine="857" w:firstLineChars="357"/>
        <w:rPr>
          <w:rFonts w:ascii="宋体" w:hAnsi="宋体"/>
          <w:sz w:val="24"/>
        </w:rPr>
      </w:pPr>
      <w:r w:rsidRPr="00A64872">
        <w:rPr>
          <w:rFonts w:ascii="宋体" w:hAnsi="宋体" w:hint="eastAsia"/>
          <w:sz w:val="24"/>
        </w:rPr>
        <w:t>K=1/1</w:t>
      </w:r>
      <w:r w:rsidRPr="00A64872">
        <w:rPr>
          <w:rFonts w:ascii="宋体" w:hAnsi="宋体"/>
          <w:sz w:val="24"/>
        </w:rPr>
        <w:t>.</w:t>
      </w:r>
      <w:r w:rsidRPr="00A64872">
        <w:rPr>
          <w:rFonts w:ascii="宋体" w:hAnsi="宋体" w:hint="eastAsia"/>
          <w:sz w:val="24"/>
        </w:rPr>
        <w:t>32117=</w:t>
      </w:r>
      <w:r w:rsidRPr="00A64872">
        <w:rPr>
          <w:rFonts w:ascii="宋体" w:hAnsi="宋体"/>
          <w:sz w:val="24"/>
        </w:rPr>
        <w:t>0</w:t>
      </w:r>
      <w:r w:rsidRPr="00A64872">
        <w:rPr>
          <w:rFonts w:ascii="宋体" w:hAnsi="宋体" w:hint="eastAsia"/>
          <w:sz w:val="24"/>
        </w:rPr>
        <w:t>.</w:t>
      </w:r>
      <w:r w:rsidRPr="00A64872">
        <w:rPr>
          <w:rFonts w:ascii="宋体" w:hAnsi="宋体"/>
          <w:sz w:val="24"/>
        </w:rPr>
        <w:t>757</w:t>
      </w:r>
      <w:r w:rsidRPr="00A64872">
        <w:rPr>
          <w:rFonts w:ascii="宋体" w:hAnsi="宋体" w:hint="eastAsia"/>
          <w:sz w:val="24"/>
        </w:rPr>
        <w:t>*3.6=</w:t>
      </w:r>
      <w:r w:rsidRPr="00A64872">
        <w:rPr>
          <w:rFonts w:ascii="宋体" w:hAnsi="宋体"/>
          <w:sz w:val="24"/>
        </w:rPr>
        <w:t>2</w:t>
      </w:r>
      <w:r w:rsidRPr="00A64872">
        <w:rPr>
          <w:rFonts w:ascii="宋体" w:hAnsi="宋体" w:hint="eastAsia"/>
          <w:sz w:val="24"/>
        </w:rPr>
        <w:t>.</w:t>
      </w:r>
      <w:r w:rsidRPr="00A64872">
        <w:rPr>
          <w:rFonts w:ascii="宋体" w:hAnsi="宋体"/>
          <w:sz w:val="24"/>
        </w:rPr>
        <w:t>724</w:t>
      </w:r>
      <w:r w:rsidRPr="00A64872">
        <w:rPr>
          <w:rFonts w:ascii="宋体" w:hAnsi="宋体" w:hint="eastAsia"/>
          <w:sz w:val="24"/>
        </w:rPr>
        <w:t>KJ/m</w:t>
      </w:r>
      <w:r w:rsidRPr="00A64872">
        <w:rPr>
          <w:rFonts w:ascii="宋体" w:hAnsi="宋体" w:hint="eastAsia"/>
          <w:sz w:val="24"/>
          <w:vertAlign w:val="superscript"/>
        </w:rPr>
        <w:t>2</w:t>
      </w:r>
      <w:r w:rsidRPr="00A64872">
        <w:rPr>
          <w:rFonts w:ascii="宋体" w:hAnsi="宋体" w:hint="eastAsia"/>
          <w:sz w:val="24"/>
        </w:rPr>
        <w:t>hk</w:t>
      </w:r>
    </w:p>
    <w:p w:rsidR="00232FA0" w:rsidRPr="00A64872" w:rsidP="00232FA0">
      <w:pPr>
        <w:pStyle w:val="Normal0"/>
        <w:spacing w:line="360" w:lineRule="auto"/>
        <w:ind w:firstLine="857" w:firstLineChars="357"/>
        <w:rPr>
          <w:rFonts w:ascii="宋体" w:hAnsi="宋体"/>
          <w:sz w:val="24"/>
        </w:rPr>
      </w:pPr>
      <w:r w:rsidRPr="00A64872">
        <w:rPr>
          <w:rFonts w:ascii="宋体" w:hAnsi="宋体" w:hint="eastAsia"/>
          <w:sz w:val="24"/>
          <w:vertAlign w:val="subscript"/>
        </w:rPr>
        <w:t>△</w:t>
      </w:r>
      <w:r w:rsidRPr="00A64872">
        <w:rPr>
          <w:rFonts w:ascii="宋体" w:hAnsi="宋体" w:hint="eastAsia"/>
          <w:sz w:val="24"/>
        </w:rPr>
        <w:t>T= T</w:t>
      </w:r>
      <w:r w:rsidRPr="00A64872">
        <w:rPr>
          <w:rFonts w:ascii="宋体" w:hAnsi="宋体" w:hint="eastAsia"/>
          <w:sz w:val="24"/>
          <w:vertAlign w:val="subscript"/>
        </w:rPr>
        <w:t>0</w:t>
      </w:r>
      <w:r w:rsidRPr="00A64872">
        <w:rPr>
          <w:rFonts w:ascii="宋体" w:hAnsi="宋体" w:hint="eastAsia"/>
          <w:sz w:val="24"/>
        </w:rPr>
        <w:t>- T</w:t>
      </w:r>
      <w:r w:rsidRPr="00A64872">
        <w:rPr>
          <w:rFonts w:ascii="宋体" w:hAnsi="宋体" w:hint="eastAsia"/>
          <w:sz w:val="24"/>
          <w:vertAlign w:val="subscript"/>
        </w:rPr>
        <w:t>m</w:t>
      </w:r>
      <w:r w:rsidRPr="00A64872">
        <w:rPr>
          <w:rFonts w:ascii="宋体" w:hAnsi="宋体" w:hint="eastAsia"/>
          <w:sz w:val="24"/>
          <w:vertAlign w:val="subscript"/>
        </w:rPr>
        <w:t>，</w:t>
      </w:r>
      <w:r w:rsidRPr="00A64872">
        <w:rPr>
          <w:rFonts w:ascii="宋体" w:hAnsi="宋体" w:hint="eastAsia"/>
          <w:sz w:val="24"/>
          <w:vertAlign w:val="subscript"/>
        </w:rPr>
        <w:t>a</w:t>
      </w:r>
      <w:r w:rsidRPr="00A64872">
        <w:rPr>
          <w:rFonts w:ascii="宋体" w:hAnsi="宋体" w:hint="eastAsia"/>
          <w:sz w:val="24"/>
        </w:rPr>
        <w:t>=15-(-10)=</w:t>
      </w:r>
      <w:smartTag w:uri="urn:schemas-microsoft-com:office:smarttags" w:element="chmetcnv">
        <w:smartTagPr>
          <w:attr w:name="HasSpace" w:val="False"/>
          <w:attr w:name="Negative" w:val="False"/>
          <w:attr w:name="NumberType" w:val="1"/>
          <w:attr w:name="SourceValue" w:val="25"/>
          <w:attr w:name="TCSC" w:val="0"/>
          <w:attr w:name="UnitName" w:val="℃"/>
        </w:smartTagPr>
        <w:r w:rsidRPr="00A64872">
          <w:rPr>
            <w:rFonts w:ascii="宋体" w:hAnsi="宋体" w:hint="eastAsia"/>
            <w:sz w:val="24"/>
          </w:rPr>
          <w:t>25</w:t>
        </w:r>
        <w:r w:rsidRPr="00A64872">
          <w:rPr>
            <w:rFonts w:ascii="宋体" w:hAnsi="宋体" w:hint="eastAsia"/>
            <w:sz w:val="24"/>
          </w:rPr>
          <w:t>℃</w:t>
        </w:r>
      </w:smartTag>
    </w:p>
    <w:p w:rsidR="00232FA0" w:rsidRPr="00A64872" w:rsidP="00232FA0">
      <w:pPr>
        <w:pStyle w:val="Normal0"/>
        <w:spacing w:line="360" w:lineRule="auto"/>
        <w:ind w:firstLine="857" w:firstLineChars="357"/>
        <w:rPr>
          <w:rFonts w:ascii="宋体" w:hAnsi="宋体"/>
          <w:sz w:val="24"/>
        </w:rPr>
        <w:sectPr w:rsidSect="003301C6">
          <w:type w:val="nextPage"/>
          <w:pgSz w:w="11906" w:h="16838"/>
          <w:pgMar w:top="0" w:right="1800" w:bottom="19" w:left="1800" w:header="851" w:footer="992" w:gutter="0"/>
          <w:pgNumType w:start="13"/>
          <w:cols w:space="425"/>
          <w:titlePg w:val="0"/>
          <w:docGrid w:type="lines" w:linePitch="312"/>
        </w:sectPr>
      </w:pPr>
      <w:r w:rsidRPr="00A64872">
        <w:rPr>
          <w:rFonts w:ascii="宋体" w:hAnsi="宋体" w:hint="eastAsia"/>
          <w:sz w:val="24"/>
        </w:rPr>
        <w:t xml:space="preserve">t  </w:t>
      </w:r>
      <w:r w:rsidRPr="00A64872">
        <w:rPr>
          <w:rFonts w:ascii="宋体" w:hAnsi="宋体" w:hint="eastAsia"/>
          <w:sz w:val="24"/>
        </w:rPr>
        <w:t>砼在泵管中的停留时间</w:t>
      </w:r>
      <w:r w:rsidRPr="00A64872">
        <w:rPr>
          <w:rFonts w:ascii="宋体" w:hAnsi="宋体" w:hint="eastAsia"/>
          <w:sz w:val="24"/>
        </w:rPr>
        <w:t>(min),</w:t>
      </w:r>
      <w:r w:rsidRPr="00A64872">
        <w:rPr>
          <w:rFonts w:ascii="宋体" w:hAnsi="宋体" w:hint="eastAsia"/>
          <w:sz w:val="24"/>
        </w:rPr>
        <w:t>取</w:t>
      </w:r>
      <w:r w:rsidRPr="00A64872">
        <w:rPr>
          <w:rFonts w:ascii="宋体" w:hAnsi="宋体" w:hint="eastAsia"/>
          <w:sz w:val="24"/>
        </w:rPr>
        <w:t>3</w:t>
      </w:r>
    </w:p>
    <w:p w:rsidR="00232FA0" w:rsidRPr="00A64872" w:rsidP="00232FA0">
      <w:pPr>
        <w:pStyle w:val="Normal0"/>
        <w:spacing w:line="360" w:lineRule="auto"/>
        <w:ind w:firstLine="857" w:firstLineChars="357"/>
        <w:rPr>
          <w:rFonts w:ascii="宋体" w:hAnsi="宋体"/>
          <w:sz w:val="24"/>
        </w:rPr>
      </w:pPr>
      <w:r w:rsidRPr="00A64872">
        <w:rPr>
          <w:rFonts w:ascii="宋体" w:hAnsi="宋体" w:hint="eastAsia"/>
          <w:sz w:val="24"/>
        </w:rPr>
        <w:t>Ts=0.01208</w:t>
      </w:r>
      <w:r w:rsidRPr="00A64872">
        <w:rPr>
          <w:rFonts w:ascii="宋体" w:hAnsi="宋体" w:hint="eastAsia"/>
          <w:sz w:val="24"/>
        </w:rPr>
        <w:t>×</w:t>
      </w:r>
      <w:r w:rsidRPr="00A64872">
        <w:rPr>
          <w:rFonts w:ascii="宋体" w:hAnsi="宋体" w:hint="eastAsia"/>
          <w:sz w:val="24"/>
        </w:rPr>
        <w:t>2.82</w:t>
      </w:r>
      <w:r w:rsidRPr="00A64872">
        <w:rPr>
          <w:rFonts w:ascii="宋体" w:hAnsi="宋体" w:hint="eastAsia"/>
          <w:sz w:val="24"/>
        </w:rPr>
        <w:t>×</w:t>
      </w:r>
      <w:r w:rsidRPr="00A64872">
        <w:rPr>
          <w:rFonts w:ascii="宋体" w:hAnsi="宋体" w:hint="eastAsia"/>
          <w:sz w:val="24"/>
        </w:rPr>
        <w:t>25</w:t>
      </w:r>
      <w:r w:rsidRPr="00A64872">
        <w:rPr>
          <w:rFonts w:ascii="宋体" w:hAnsi="宋体" w:hint="eastAsia"/>
          <w:sz w:val="24"/>
        </w:rPr>
        <w:t>×</w:t>
      </w:r>
      <w:r w:rsidRPr="00A64872">
        <w:rPr>
          <w:rFonts w:ascii="宋体" w:hAnsi="宋体" w:hint="eastAsia"/>
          <w:sz w:val="24"/>
        </w:rPr>
        <w:t>3=</w:t>
      </w:r>
      <w:smartTag w:uri="urn:schemas-microsoft-com:office:smarttags" w:element="chmetcnv">
        <w:smartTagPr>
          <w:attr w:name="HasSpace" w:val="False"/>
          <w:attr w:name="Negative" w:val="False"/>
          <w:attr w:name="NumberType" w:val="1"/>
          <w:attr w:name="SourceValue" w:val="2.55"/>
          <w:attr w:name="TCSC" w:val="0"/>
          <w:attr w:name="UnitName" w:val="℃"/>
        </w:smartTagPr>
        <w:r w:rsidRPr="00A64872">
          <w:rPr>
            <w:rFonts w:ascii="宋体" w:hAnsi="宋体" w:hint="eastAsia"/>
            <w:sz w:val="24"/>
          </w:rPr>
          <w:t>2.55</w:t>
        </w:r>
        <w:r w:rsidRPr="00A64872">
          <w:rPr>
            <w:rFonts w:ascii="宋体" w:hAnsi="宋体" w:hint="eastAsia"/>
            <w:sz w:val="24"/>
          </w:rPr>
          <w:t>℃</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(2)</w:t>
      </w:r>
      <w:r w:rsidRPr="00A64872">
        <w:rPr>
          <w:rFonts w:ascii="宋体" w:hAnsi="宋体" w:hint="eastAsia"/>
          <w:sz w:val="24"/>
        </w:rPr>
        <w:t>砼浇筑过程的温度损失</w:t>
      </w:r>
      <w:r w:rsidRPr="00A64872">
        <w:rPr>
          <w:rFonts w:ascii="宋体" w:hAnsi="宋体" w:hint="eastAsia"/>
          <w:sz w:val="24"/>
        </w:rPr>
        <w:t>,</w:t>
      </w:r>
      <w:r w:rsidRPr="00A64872">
        <w:rPr>
          <w:rFonts w:ascii="宋体" w:hAnsi="宋体" w:hint="eastAsia"/>
          <w:sz w:val="24"/>
        </w:rPr>
        <w:t>查</w:t>
      </w:r>
      <w:r w:rsidRPr="00A64872">
        <w:rPr>
          <w:rFonts w:ascii="宋体" w:hAnsi="宋体" w:hint="eastAsia"/>
          <w:sz w:val="24"/>
        </w:rPr>
        <w:t>&lt;&lt;</w:t>
      </w:r>
      <w:r w:rsidRPr="00A64872">
        <w:rPr>
          <w:rFonts w:ascii="宋体" w:hAnsi="宋体" w:hint="eastAsia"/>
          <w:sz w:val="24"/>
        </w:rPr>
        <w:t>冬期施工手册</w:t>
      </w:r>
      <w:r w:rsidRPr="00A64872">
        <w:rPr>
          <w:rFonts w:ascii="宋体" w:hAnsi="宋体" w:hint="eastAsia"/>
          <w:sz w:val="24"/>
        </w:rPr>
        <w:t>&gt;&gt;</w:t>
      </w:r>
      <w:r w:rsidRPr="00A64872">
        <w:rPr>
          <w:rFonts w:ascii="宋体" w:hAnsi="宋体" w:hint="eastAsia"/>
          <w:sz w:val="24"/>
        </w:rPr>
        <w:t>在砼拌合物温度与环境温度差在</w:t>
      </w:r>
      <w:smartTag w:uri="urn:schemas-microsoft-com:office:smarttags" w:element="chmetcnv">
        <w:smartTagPr>
          <w:attr w:name="HasSpace" w:val="False"/>
          <w:attr w:name="Negative" w:val="False"/>
          <w:attr w:name="NumberType" w:val="1"/>
          <w:attr w:name="SourceValue" w:val="25"/>
          <w:attr w:name="TCSC" w:val="0"/>
          <w:attr w:name="UnitName" w:val="℃"/>
        </w:smartTagPr>
        <w:r w:rsidRPr="00A64872">
          <w:rPr>
            <w:rFonts w:ascii="宋体" w:hAnsi="宋体" w:hint="eastAsia"/>
            <w:sz w:val="24"/>
          </w:rPr>
          <w:t>25</w:t>
        </w:r>
        <w:r w:rsidRPr="00A64872">
          <w:rPr>
            <w:rFonts w:ascii="宋体" w:hAnsi="宋体" w:hint="eastAsia"/>
            <w:sz w:val="24"/>
          </w:rPr>
          <w:t>℃</w:t>
        </w:r>
      </w:smartTag>
    </w:p>
    <w:p w:rsidR="00232FA0" w:rsidRPr="00A64872" w:rsidP="00232FA0">
      <w:pPr>
        <w:pStyle w:val="Normal0"/>
        <w:spacing w:line="360" w:lineRule="auto"/>
        <w:ind w:firstLine="540"/>
        <w:rPr>
          <w:rFonts w:ascii="宋体" w:hAnsi="宋体"/>
          <w:sz w:val="24"/>
        </w:rPr>
      </w:pPr>
      <w:r w:rsidRPr="00A64872">
        <w:rPr>
          <w:rFonts w:ascii="宋体" w:hAnsi="宋体" w:hint="eastAsia"/>
          <w:sz w:val="24"/>
        </w:rPr>
        <w:t>时</w:t>
      </w:r>
      <w:r w:rsidRPr="00A64872">
        <w:rPr>
          <w:rFonts w:ascii="宋体" w:hAnsi="宋体" w:hint="eastAsia"/>
          <w:sz w:val="24"/>
        </w:rPr>
        <w:t>T</w:t>
      </w:r>
      <w:r w:rsidRPr="00A64872">
        <w:rPr>
          <w:rFonts w:ascii="宋体" w:hAnsi="宋体" w:hint="eastAsia"/>
          <w:sz w:val="24"/>
          <w:vertAlign w:val="subscript"/>
        </w:rPr>
        <w:t>JS</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
        </w:smartTagPr>
        <w:r w:rsidRPr="00A64872">
          <w:rPr>
            <w:rFonts w:ascii="宋体" w:hAnsi="宋体" w:hint="eastAsia"/>
            <w:sz w:val="24"/>
          </w:rPr>
          <w:t>3</w:t>
        </w:r>
        <w:r w:rsidRPr="00A64872">
          <w:rPr>
            <w:rFonts w:ascii="宋体" w:hAnsi="宋体" w:hint="eastAsia"/>
            <w:sz w:val="24"/>
          </w:rPr>
          <w:t>℃</w:t>
        </w:r>
      </w:smartTag>
    </w:p>
    <w:p w:rsidR="00232FA0" w:rsidRPr="00A64872" w:rsidP="00232FA0">
      <w:pPr>
        <w:pStyle w:val="Normal0"/>
        <w:spacing w:line="360" w:lineRule="auto"/>
        <w:ind w:firstLine="540"/>
        <w:rPr>
          <w:rFonts w:ascii="宋体" w:hAnsi="宋体"/>
          <w:sz w:val="24"/>
        </w:rPr>
      </w:pPr>
      <w:r w:rsidRPr="00A64872">
        <w:rPr>
          <w:rFonts w:ascii="宋体" w:hAnsi="宋体" w:hint="eastAsia"/>
          <w:sz w:val="24"/>
        </w:rPr>
        <w:t>（</w:t>
      </w:r>
      <w:r w:rsidRPr="00A64872">
        <w:rPr>
          <w:rFonts w:ascii="宋体" w:hAnsi="宋体" w:hint="eastAsia"/>
          <w:sz w:val="24"/>
        </w:rPr>
        <w:t>3</w:t>
      </w:r>
      <w:r w:rsidRPr="00A64872">
        <w:rPr>
          <w:rFonts w:ascii="宋体" w:hAnsi="宋体" w:hint="eastAsia"/>
          <w:sz w:val="24"/>
        </w:rPr>
        <w:t>）砼的入模温度</w:t>
      </w:r>
    </w:p>
    <w:p w:rsidR="00232FA0" w:rsidRPr="00A64872" w:rsidP="00232FA0">
      <w:pPr>
        <w:pStyle w:val="Normal0"/>
        <w:spacing w:line="360" w:lineRule="auto"/>
        <w:ind w:firstLine="540"/>
        <w:rPr>
          <w:rFonts w:ascii="宋体" w:hAnsi="宋体"/>
          <w:sz w:val="24"/>
        </w:rPr>
      </w:pPr>
      <w:r w:rsidRPr="00A64872">
        <w:rPr>
          <w:rFonts w:ascii="宋体" w:hAnsi="宋体" w:hint="eastAsia"/>
          <w:sz w:val="24"/>
        </w:rPr>
        <w:t>Tm=TO</w:t>
      </w:r>
      <w:r w:rsidRPr="00A64872">
        <w:rPr>
          <w:rFonts w:ascii="宋体" w:hAnsi="宋体" w:hint="eastAsia"/>
          <w:sz w:val="24"/>
        </w:rPr>
        <w:t>一</w:t>
      </w:r>
      <w:r w:rsidRPr="00A64872">
        <w:rPr>
          <w:rFonts w:ascii="宋体" w:hAnsi="宋体" w:hint="eastAsia"/>
          <w:sz w:val="24"/>
        </w:rPr>
        <w:t>T</w:t>
      </w:r>
      <w:r w:rsidRPr="00A64872">
        <w:rPr>
          <w:rFonts w:ascii="宋体" w:hAnsi="宋体" w:hint="eastAsia"/>
          <w:sz w:val="24"/>
          <w:vertAlign w:val="subscript"/>
        </w:rPr>
        <w:t>JS</w:t>
      </w:r>
      <w:r w:rsidRPr="00A64872">
        <w:rPr>
          <w:rFonts w:ascii="宋体" w:hAnsi="宋体" w:hint="eastAsia"/>
          <w:sz w:val="24"/>
        </w:rPr>
        <w:t>=15-2.55=</w:t>
      </w:r>
      <w:smartTag w:uri="urn:schemas-microsoft-com:office:smarttags" w:element="chmetcnv">
        <w:smartTagPr>
          <w:attr w:name="HasSpace" w:val="False"/>
          <w:attr w:name="Negative" w:val="False"/>
          <w:attr w:name="NumberType" w:val="1"/>
          <w:attr w:name="SourceValue" w:val="9.45"/>
          <w:attr w:name="TCSC" w:val="0"/>
          <w:attr w:name="UnitName" w:val="℃"/>
        </w:smartTagPr>
        <w:r w:rsidRPr="00A64872">
          <w:rPr>
            <w:rFonts w:ascii="宋体" w:hAnsi="宋体" w:hint="eastAsia"/>
            <w:sz w:val="24"/>
          </w:rPr>
          <w:t>9.45</w:t>
        </w:r>
        <w:r w:rsidRPr="00A64872">
          <w:rPr>
            <w:rFonts w:ascii="宋体" w:hAnsi="宋体" w:hint="eastAsia"/>
            <w:sz w:val="24"/>
          </w:rPr>
          <w:t>℃</w:t>
        </w:r>
      </w:smartTag>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大于假定混凝土入模温度</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的要求。即在最冷季节施工时，砼的出罐温度最低应控制在</w:t>
      </w:r>
      <w:smartTag w:uri="urn:schemas-microsoft-com:office:smarttags" w:element="chmetcnv">
        <w:smartTagPr>
          <w:attr w:name="HasSpace" w:val="False"/>
          <w:attr w:name="Negative" w:val="False"/>
          <w:attr w:name="NumberType" w:val="1"/>
          <w:attr w:name="SourceValue" w:val="10.55"/>
          <w:attr w:name="TCSC" w:val="0"/>
          <w:attr w:name="UnitName" w:val="℃"/>
        </w:smartTagPr>
        <w:r w:rsidRPr="00A64872">
          <w:rPr>
            <w:rFonts w:ascii="宋体" w:hAnsi="宋体" w:hint="eastAsia"/>
            <w:sz w:val="24"/>
          </w:rPr>
          <w:t>10.55</w:t>
        </w:r>
        <w:r w:rsidRPr="00A64872">
          <w:rPr>
            <w:rFonts w:ascii="宋体" w:hAnsi="宋体" w:hint="eastAsia"/>
            <w:sz w:val="24"/>
          </w:rPr>
          <w:t>℃</w:t>
        </w:r>
      </w:smartTag>
      <w:r w:rsidRPr="00A64872">
        <w:rPr>
          <w:rFonts w:ascii="宋体" w:hAnsi="宋体" w:hint="eastAsia"/>
          <w:sz w:val="24"/>
        </w:rPr>
        <w:t>以上，才能保证入模温度</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的要求。</w:t>
      </w:r>
      <w:r w:rsidRPr="00A64872">
        <w:rPr>
          <w:rFonts w:ascii="宋体" w:hAnsi="宋体" w:hint="eastAsia"/>
          <w:sz w:val="24"/>
        </w:rPr>
        <w:t xml:space="preserve">      </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5</w:t>
      </w:r>
      <w:r w:rsidRPr="00A64872">
        <w:rPr>
          <w:rFonts w:ascii="宋体" w:hAnsi="宋体" w:hint="eastAsia"/>
          <w:sz w:val="24"/>
        </w:rPr>
        <w:t>、计算结果综合性结论</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通过对本工程综合性蓄热法有关热工计算表明</w:t>
      </w:r>
      <w:r w:rsidRPr="00A64872">
        <w:rPr>
          <w:rFonts w:ascii="宋体" w:hAnsi="宋体" w:hint="eastAsia"/>
          <w:sz w:val="24"/>
        </w:rPr>
        <w:t>,</w:t>
      </w:r>
      <w:r w:rsidRPr="00A64872">
        <w:rPr>
          <w:rFonts w:ascii="宋体" w:hAnsi="宋体" w:hint="eastAsia"/>
          <w:sz w:val="24"/>
        </w:rPr>
        <w:t>本工程所采取的技术措施方案可满足</w:t>
      </w:r>
      <w:r w:rsidRPr="00A64872">
        <w:rPr>
          <w:rFonts w:ascii="宋体" w:hAnsi="宋体" w:hint="eastAsia"/>
          <w:sz w:val="24"/>
        </w:rPr>
        <w:t>&lt;&lt;</w:t>
      </w:r>
      <w:r w:rsidRPr="00A64872">
        <w:rPr>
          <w:rFonts w:ascii="宋体" w:hAnsi="宋体" w:hint="eastAsia"/>
          <w:sz w:val="24"/>
        </w:rPr>
        <w:t>建筑工程冬期施工规程</w:t>
      </w:r>
      <w:r w:rsidRPr="00A64872">
        <w:rPr>
          <w:rFonts w:ascii="宋体" w:hAnsi="宋体" w:hint="eastAsia"/>
          <w:sz w:val="24"/>
        </w:rPr>
        <w:t>&gt;&gt;</w:t>
      </w:r>
      <w:r w:rsidRPr="00A64872">
        <w:rPr>
          <w:rFonts w:ascii="宋体" w:hAnsi="宋体" w:hint="eastAsia"/>
          <w:sz w:val="24"/>
        </w:rPr>
        <w:t>要求，施工期间环境温度，砼的临界强度均能满足冬施砼的施工质量。</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5.</w:t>
        </w:r>
        <w:r>
          <w:rPr>
            <w:rFonts w:ascii="宋体" w:hAnsi="宋体" w:hint="eastAsia"/>
            <w:sz w:val="24"/>
          </w:rPr>
          <w:t>4</w:t>
        </w:r>
        <w:r w:rsidRPr="00A64872">
          <w:rPr>
            <w:rFonts w:ascii="宋体" w:hAnsi="宋体" w:hint="eastAsia"/>
            <w:sz w:val="24"/>
          </w:rPr>
          <w:t>.4</w:t>
        </w:r>
      </w:smartTag>
      <w:r w:rsidRPr="00A64872">
        <w:rPr>
          <w:rFonts w:ascii="宋体" w:hAnsi="宋体" w:hint="eastAsia"/>
          <w:sz w:val="24"/>
        </w:rPr>
        <w:t>砼冬期施工的质量控制</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、冬期施工砼质量检查除应符合国家现行标准</w:t>
      </w:r>
      <w:r w:rsidRPr="00A64872">
        <w:rPr>
          <w:rFonts w:ascii="宋体" w:hAnsi="宋体" w:hint="eastAsia"/>
          <w:sz w:val="24"/>
        </w:rPr>
        <w:t>&lt;&lt;</w:t>
      </w:r>
      <w:r w:rsidRPr="00A64872">
        <w:rPr>
          <w:rFonts w:ascii="宋体" w:hAnsi="宋体" w:hint="eastAsia"/>
          <w:sz w:val="24"/>
        </w:rPr>
        <w:t>砼结构工程施工及验收规范</w:t>
      </w:r>
      <w:r w:rsidRPr="00A64872">
        <w:rPr>
          <w:rFonts w:ascii="宋体" w:hAnsi="宋体" w:hint="eastAsia"/>
          <w:sz w:val="24"/>
        </w:rPr>
        <w:t>&gt;&gt;(GB50204)</w:t>
      </w:r>
      <w:r w:rsidRPr="00A64872">
        <w:rPr>
          <w:rFonts w:ascii="宋体" w:hAnsi="宋体" w:hint="eastAsia"/>
          <w:sz w:val="24"/>
        </w:rPr>
        <w:t>及它国家有关标准外，尚应检查砼从入模到拆除保温层或保温模板期间的温度。</w:t>
      </w:r>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商品砼冬期施工</w:t>
      </w:r>
      <w:r w:rsidRPr="00A64872">
        <w:rPr>
          <w:rFonts w:ascii="宋体" w:hAnsi="宋体" w:hint="eastAsia"/>
          <w:sz w:val="24"/>
        </w:rPr>
        <w:t>测温的项目与次数应符合下表：</w:t>
      </w:r>
    </w:p>
    <w:p w:rsidR="00232FA0" w:rsidRPr="00A64872" w:rsidP="00232FA0">
      <w:pPr>
        <w:pStyle w:val="Normal0"/>
        <w:spacing w:line="360" w:lineRule="auto"/>
        <w:ind w:firstLine="480" w:firstLineChars="200"/>
        <w:rPr>
          <w:rFonts w:ascii="宋体" w:hAnsi="宋体"/>
          <w:sz w:val="24"/>
        </w:rPr>
      </w:pPr>
    </w:p>
    <w:tbl>
      <w:tblPr>
        <w:tblStyle w:val="TableNormal"/>
        <w:tblW w:w="0" w:type="auto"/>
        <w:tblInd w:w="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65"/>
        <w:gridCol w:w="4431"/>
      </w:tblGrid>
      <w:tr w:rsidTr="008E1FB8">
        <w:tblPrEx>
          <w:tblW w:w="0" w:type="auto"/>
          <w:tblInd w:w="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3165" w:type="dxa"/>
          </w:tcPr>
          <w:p w:rsidR="00232FA0" w:rsidRPr="00A64872" w:rsidP="008E1FB8">
            <w:pPr>
              <w:pStyle w:val="Normal0"/>
              <w:rPr>
                <w:rFonts w:ascii="宋体" w:hAnsi="宋体"/>
                <w:sz w:val="24"/>
              </w:rPr>
            </w:pPr>
            <w:r w:rsidRPr="00A64872">
              <w:rPr>
                <w:rFonts w:ascii="宋体" w:hAnsi="宋体" w:hint="eastAsia"/>
                <w:sz w:val="24"/>
              </w:rPr>
              <w:t>测温项目</w:t>
            </w:r>
          </w:p>
        </w:tc>
        <w:tc>
          <w:tcPr>
            <w:tcW w:w="4431" w:type="dxa"/>
          </w:tcPr>
          <w:p w:rsidR="00232FA0" w:rsidRPr="00A64872" w:rsidP="008E1FB8">
            <w:pPr>
              <w:pStyle w:val="Normal0"/>
              <w:rPr>
                <w:rFonts w:ascii="宋体" w:hAnsi="宋体"/>
                <w:sz w:val="24"/>
              </w:rPr>
            </w:pPr>
            <w:r w:rsidRPr="00A64872">
              <w:rPr>
                <w:rFonts w:ascii="宋体" w:hAnsi="宋体" w:hint="eastAsia"/>
                <w:sz w:val="24"/>
              </w:rPr>
              <w:t>测温次数</w:t>
            </w:r>
          </w:p>
        </w:tc>
      </w:tr>
      <w:tr w:rsidTr="008E1FB8">
        <w:tblPrEx>
          <w:tblW w:w="0" w:type="auto"/>
          <w:tblInd w:w="952" w:type="dxa"/>
          <w:tblLayout w:type="fixed"/>
          <w:tblLook w:val="0000"/>
        </w:tblPrEx>
        <w:tc>
          <w:tcPr>
            <w:tcW w:w="3165" w:type="dxa"/>
          </w:tcPr>
          <w:p w:rsidR="00232FA0" w:rsidRPr="00A64872" w:rsidP="008E1FB8">
            <w:pPr>
              <w:pStyle w:val="Normal0"/>
              <w:rPr>
                <w:rFonts w:ascii="宋体" w:hAnsi="宋体"/>
                <w:sz w:val="24"/>
              </w:rPr>
            </w:pPr>
            <w:r w:rsidRPr="00A64872">
              <w:rPr>
                <w:rFonts w:ascii="宋体" w:hAnsi="宋体" w:hint="eastAsia"/>
                <w:sz w:val="24"/>
              </w:rPr>
              <w:t>室外气温及环境温度</w:t>
            </w:r>
          </w:p>
        </w:tc>
        <w:tc>
          <w:tcPr>
            <w:tcW w:w="4431" w:type="dxa"/>
          </w:tcPr>
          <w:p w:rsidR="00232FA0" w:rsidRPr="00A64872" w:rsidP="008E1FB8">
            <w:pPr>
              <w:pStyle w:val="Normal0"/>
              <w:rPr>
                <w:rFonts w:ascii="宋体" w:hAnsi="宋体"/>
                <w:sz w:val="24"/>
              </w:rPr>
            </w:pPr>
            <w:r w:rsidRPr="00A64872">
              <w:rPr>
                <w:rFonts w:ascii="宋体" w:hAnsi="宋体" w:hint="eastAsia"/>
                <w:sz w:val="24"/>
              </w:rPr>
              <w:t>每昼夜不少于</w:t>
            </w:r>
            <w:r w:rsidRPr="00A64872">
              <w:rPr>
                <w:rFonts w:ascii="宋体" w:hAnsi="宋体" w:hint="eastAsia"/>
                <w:sz w:val="24"/>
              </w:rPr>
              <w:t>4</w:t>
            </w:r>
            <w:r w:rsidRPr="00A64872">
              <w:rPr>
                <w:rFonts w:ascii="宋体" w:hAnsi="宋体" w:hint="eastAsia"/>
                <w:sz w:val="24"/>
              </w:rPr>
              <w:t>次，此外还需最高、最低气温</w:t>
            </w:r>
          </w:p>
        </w:tc>
      </w:tr>
      <w:tr w:rsidTr="008E1FB8">
        <w:tblPrEx>
          <w:tblW w:w="0" w:type="auto"/>
          <w:tblInd w:w="952" w:type="dxa"/>
          <w:tblLayout w:type="fixed"/>
          <w:tblLook w:val="0000"/>
        </w:tblPrEx>
        <w:tc>
          <w:tcPr>
            <w:tcW w:w="3165" w:type="dxa"/>
          </w:tcPr>
          <w:p w:rsidR="00232FA0" w:rsidRPr="00A64872" w:rsidP="008E1FB8">
            <w:pPr>
              <w:pStyle w:val="Normal0"/>
              <w:rPr>
                <w:rFonts w:ascii="宋体" w:hAnsi="宋体"/>
                <w:sz w:val="24"/>
              </w:rPr>
            </w:pPr>
            <w:r w:rsidRPr="00A64872">
              <w:rPr>
                <w:rFonts w:ascii="宋体" w:hAnsi="宋体" w:hint="eastAsia"/>
                <w:sz w:val="24"/>
              </w:rPr>
              <w:t>砼出罐、浇筑、入模温度</w:t>
            </w:r>
          </w:p>
        </w:tc>
        <w:tc>
          <w:tcPr>
            <w:tcW w:w="4431" w:type="dxa"/>
          </w:tcPr>
          <w:p w:rsidR="00232FA0" w:rsidRPr="00A64872" w:rsidP="008E1FB8">
            <w:pPr>
              <w:pStyle w:val="Normal0"/>
              <w:rPr>
                <w:rFonts w:ascii="宋体" w:hAnsi="宋体"/>
                <w:sz w:val="24"/>
              </w:rPr>
            </w:pPr>
            <w:r w:rsidRPr="00A64872">
              <w:rPr>
                <w:rFonts w:ascii="宋体" w:hAnsi="宋体" w:hint="eastAsia"/>
                <w:sz w:val="24"/>
              </w:rPr>
              <w:t>每工作班不少于</w:t>
            </w:r>
            <w:r w:rsidRPr="00A64872">
              <w:rPr>
                <w:rFonts w:ascii="宋体" w:hAnsi="宋体" w:hint="eastAsia"/>
                <w:sz w:val="24"/>
              </w:rPr>
              <w:t>4</w:t>
            </w:r>
            <w:r w:rsidRPr="00A64872">
              <w:rPr>
                <w:rFonts w:ascii="宋体" w:hAnsi="宋体" w:hint="eastAsia"/>
                <w:sz w:val="24"/>
              </w:rPr>
              <w:t>次</w:t>
            </w:r>
          </w:p>
        </w:tc>
      </w:tr>
    </w:tbl>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2</w:t>
      </w:r>
      <w:r w:rsidRPr="00A64872">
        <w:rPr>
          <w:rFonts w:ascii="宋体" w:hAnsi="宋体" w:hint="eastAsia"/>
          <w:sz w:val="24"/>
        </w:rPr>
        <w:t>）、砼养护期间温度测量应符合下列要求：</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1</w:t>
      </w:r>
      <w:r w:rsidRPr="00A64872">
        <w:rPr>
          <w:rFonts w:ascii="宋体" w:hAnsi="宋体" w:hint="eastAsia"/>
          <w:sz w:val="24"/>
        </w:rPr>
        <w:t>、综合蓄热法养护从砼入模开始至砼达到受到临界强度，或温度降到</w:t>
      </w:r>
      <w:smartTag w:uri="urn:schemas-microsoft-com:office:smarttags" w:element="chmetcnv">
        <w:smartTagPr>
          <w:attr w:name="HasSpace" w:val="False"/>
          <w:attr w:name="Negative" w:val="False"/>
          <w:attr w:name="NumberType" w:val="1"/>
          <w:attr w:name="SourceValue" w:val="0"/>
          <w:attr w:name="TCSC" w:val="0"/>
          <w:attr w:name="UnitName" w:val="℃"/>
        </w:smartTagPr>
        <w:r w:rsidRPr="00A64872">
          <w:rPr>
            <w:rFonts w:ascii="宋体" w:hAnsi="宋体" w:hint="eastAsia"/>
            <w:sz w:val="24"/>
          </w:rPr>
          <w:t>0</w:t>
        </w:r>
        <w:r w:rsidRPr="00A64872">
          <w:rPr>
            <w:rFonts w:ascii="宋体" w:hAnsi="宋体" w:hint="eastAsia"/>
            <w:sz w:val="24"/>
          </w:rPr>
          <w:t>℃</w:t>
        </w:r>
      </w:smartTag>
      <w:r w:rsidRPr="00A64872">
        <w:rPr>
          <w:rFonts w:ascii="宋体" w:hAnsi="宋体" w:hint="eastAsia"/>
          <w:sz w:val="24"/>
        </w:rPr>
        <w:t>或设计温度以前，每隔</w:t>
      </w:r>
      <w:r w:rsidRPr="00A64872">
        <w:rPr>
          <w:rFonts w:ascii="宋体" w:hAnsi="宋体" w:hint="eastAsia"/>
          <w:sz w:val="24"/>
        </w:rPr>
        <w:t>4h</w:t>
      </w:r>
      <w:r w:rsidRPr="00A64872">
        <w:rPr>
          <w:rFonts w:ascii="宋体" w:hAnsi="宋体" w:hint="eastAsia"/>
          <w:sz w:val="24"/>
        </w:rPr>
        <w:t>测量一次。</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2</w:t>
      </w:r>
      <w:r w:rsidRPr="00A64872">
        <w:rPr>
          <w:rFonts w:ascii="宋体" w:hAnsi="宋体" w:hint="eastAsia"/>
          <w:sz w:val="24"/>
        </w:rPr>
        <w:t>、全部测温点均应编号，并绘制布置图。测温点应设在有代表性的部位和温度变化大、易冷却的部位，孔深宜为</w:t>
      </w:r>
      <w:smartTag w:uri="urn:schemas-microsoft-com:office:smarttags" w:element="chmetcnv">
        <w:smartTagPr>
          <w:attr w:name="HasSpace" w:val="False"/>
          <w:attr w:name="Negative" w:val="False"/>
          <w:attr w:name="NumberType" w:val="1"/>
          <w:attr w:name="SourceValue" w:val="10"/>
          <w:attr w:name="TCSC" w:val="0"/>
          <w:attr w:name="UnitName" w:val="cm"/>
        </w:smartTagPr>
        <w:r w:rsidRPr="00A64872">
          <w:rPr>
            <w:rFonts w:ascii="宋体" w:hAnsi="宋体" w:hint="eastAsia"/>
            <w:sz w:val="24"/>
          </w:rPr>
          <w:t>10cm</w:t>
        </w:r>
      </w:smartTag>
      <w:r w:rsidRPr="00A64872">
        <w:rPr>
          <w:rFonts w:ascii="宋体" w:hAnsi="宋体" w:hint="eastAsia"/>
          <w:sz w:val="24"/>
        </w:rPr>
        <w:t>左右，也可为板厚的</w:t>
      </w:r>
      <w:r w:rsidRPr="00A64872">
        <w:rPr>
          <w:rFonts w:ascii="宋体" w:hAnsi="宋体" w:hint="eastAsia"/>
          <w:sz w:val="24"/>
        </w:rPr>
        <w:t>1/2</w:t>
      </w:r>
      <w:r w:rsidRPr="00A64872">
        <w:rPr>
          <w:rFonts w:ascii="宋体" w:hAnsi="宋体" w:hint="eastAsia"/>
          <w:sz w:val="24"/>
        </w:rPr>
        <w:t>可墙厚的</w:t>
      </w:r>
      <w:r w:rsidRPr="00A64872">
        <w:rPr>
          <w:rFonts w:ascii="宋体" w:hAnsi="宋体" w:hint="eastAsia"/>
          <w:sz w:val="24"/>
        </w:rPr>
        <w:t>1/2</w:t>
      </w:r>
      <w:r w:rsidRPr="00A64872">
        <w:rPr>
          <w:rFonts w:ascii="宋体" w:hAnsi="宋体" w:hint="eastAsia"/>
          <w:sz w:val="24"/>
        </w:rPr>
        <w:t>。测温时，测温仪表应采取与外界气温隔离的措施，并留置测温孔内不少于</w:t>
      </w:r>
      <w:r w:rsidRPr="00A64872">
        <w:rPr>
          <w:rFonts w:ascii="宋体" w:hAnsi="宋体" w:hint="eastAsia"/>
          <w:sz w:val="24"/>
        </w:rPr>
        <w:t>3min</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w:t>
      </w:r>
      <w:r w:rsidRPr="00A64872">
        <w:rPr>
          <w:rFonts w:ascii="宋体" w:hAnsi="宋体" w:hint="eastAsia"/>
          <w:sz w:val="24"/>
        </w:rPr>
        <w:t>3</w:t>
      </w:r>
      <w:r w:rsidRPr="00A64872">
        <w:rPr>
          <w:rFonts w:ascii="宋体" w:hAnsi="宋体" w:hint="eastAsia"/>
          <w:sz w:val="24"/>
        </w:rPr>
        <w:t>）、检查砼质量除应按国家现行标准</w:t>
      </w:r>
      <w:r w:rsidRPr="00A64872">
        <w:rPr>
          <w:rFonts w:ascii="宋体" w:hAnsi="宋体" w:hint="eastAsia"/>
          <w:sz w:val="24"/>
        </w:rPr>
        <w:t>&lt;&lt;</w:t>
      </w:r>
      <w:r w:rsidRPr="00A64872">
        <w:rPr>
          <w:rFonts w:ascii="宋体" w:hAnsi="宋体" w:hint="eastAsia"/>
          <w:sz w:val="24"/>
        </w:rPr>
        <w:t>砼结构工程施工及验收规范</w:t>
      </w:r>
      <w:r w:rsidRPr="00A64872">
        <w:rPr>
          <w:rFonts w:ascii="宋体" w:hAnsi="宋体" w:hint="eastAsia"/>
          <w:sz w:val="24"/>
        </w:rPr>
        <w:t>&gt;&gt;(GB50204)</w:t>
      </w:r>
      <w:r w:rsidRPr="00A64872">
        <w:rPr>
          <w:rFonts w:ascii="宋体" w:hAnsi="宋体" w:hint="eastAsia"/>
          <w:sz w:val="24"/>
        </w:rPr>
        <w:t>规定留置试块外，尚须做下列检查：</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检查砼表面是否受冻、粘连、收缩裂缝，边角是否脱落，施工缝处有无受冻痕迹。</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检查同条件养护试块的养护条件是否与施工现场结构养护条件相一致。</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w:t>
      </w:r>
      <w:r w:rsidRPr="00A64872">
        <w:rPr>
          <w:rFonts w:ascii="宋体" w:hAnsi="宋体" w:hint="eastAsia"/>
          <w:sz w:val="24"/>
        </w:rPr>
        <w:t>采用成熟度法检验砼强度时，应检查测温记录与计算公式要求是否一致，有无差错。</w:t>
      </w:r>
    </w:p>
    <w:p w:rsidR="00232FA0" w:rsidP="00232FA0">
      <w:pPr>
        <w:pStyle w:val="Normal0"/>
        <w:spacing w:line="360" w:lineRule="auto"/>
        <w:ind w:firstLine="480" w:firstLineChars="200"/>
        <w:rPr>
          <w:rFonts w:ascii="宋体" w:hAnsi="宋体"/>
          <w:sz w:val="24"/>
        </w:rPr>
        <w:sectPr w:rsidSect="003301C6">
          <w:type w:val="nextPage"/>
          <w:pgSz w:w="11906" w:h="16838"/>
          <w:pgMar w:top="0" w:right="1800" w:bottom="19" w:left="1800" w:header="851" w:footer="992" w:gutter="0"/>
          <w:pgNumType w:start="14"/>
          <w:cols w:space="425"/>
          <w:titlePg w:val="0"/>
          <w:docGrid w:type="lines" w:linePitch="312"/>
        </w:sectPr>
      </w:pPr>
      <w:r>
        <w:rPr>
          <w:rFonts w:ascii="宋体" w:hAnsi="宋体" w:hint="eastAsia"/>
          <w:sz w:val="24"/>
        </w:rPr>
        <w:t>4</w:t>
      </w:r>
      <w:r>
        <w:rPr>
          <w:rFonts w:ascii="宋体" w:hAnsi="宋体" w:hint="eastAsia"/>
          <w:sz w:val="24"/>
        </w:rPr>
        <w:t>、</w:t>
      </w:r>
      <w:r w:rsidRPr="00A64872">
        <w:rPr>
          <w:rFonts w:ascii="宋体" w:hAnsi="宋体" w:hint="eastAsia"/>
          <w:sz w:val="24"/>
        </w:rPr>
        <w:t>模板和保温层在砼达到要求强度并冷却到</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p>
    <w:p w:rsidR="00232FA0" w:rsidP="00232FA0">
      <w:pPr>
        <w:pStyle w:val="Normal0"/>
        <w:spacing w:line="360" w:lineRule="auto"/>
        <w:ind w:firstLine="480" w:firstLineChars="200"/>
        <w:rPr>
          <w:rFonts w:ascii="宋体" w:hAnsi="宋体"/>
          <w:sz w:val="24"/>
        </w:rPr>
      </w:pPr>
      <w:r w:rsidRPr="00A64872">
        <w:rPr>
          <w:rFonts w:ascii="宋体" w:hAnsi="宋体" w:hint="eastAsia"/>
          <w:sz w:val="24"/>
        </w:rPr>
        <w:t>后方可拆除。拆模时砼温度与环境温差大于</w:t>
      </w:r>
      <w:smartTag w:uri="urn:schemas-microsoft-com:office:smarttags" w:element="chmetcnv">
        <w:smartTagPr>
          <w:attr w:name="HasSpace" w:val="False"/>
          <w:attr w:name="Negative" w:val="False"/>
          <w:attr w:name="NumberType" w:val="1"/>
          <w:attr w:name="SourceValue" w:val="20"/>
          <w:attr w:name="TCSC" w:val="0"/>
          <w:attr w:name="UnitName" w:val="℃"/>
        </w:smartTagPr>
        <w:r w:rsidRPr="00A64872">
          <w:rPr>
            <w:rFonts w:ascii="宋体" w:hAnsi="宋体" w:hint="eastAsia"/>
            <w:sz w:val="24"/>
          </w:rPr>
          <w:t>20</w:t>
        </w:r>
        <w:r w:rsidRPr="00A64872">
          <w:rPr>
            <w:rFonts w:ascii="宋体" w:hAnsi="宋体" w:hint="eastAsia"/>
            <w:sz w:val="24"/>
          </w:rPr>
          <w:t>℃</w:t>
        </w:r>
      </w:smartTag>
      <w:r w:rsidRPr="00A64872">
        <w:rPr>
          <w:rFonts w:ascii="宋体" w:hAnsi="宋体" w:hint="eastAsia"/>
          <w:sz w:val="24"/>
        </w:rPr>
        <w:t>时，拆模后的砼表面应及时覆盖，使其缓慢冷却。</w:t>
      </w:r>
    </w:p>
    <w:p w:rsidR="00232FA0" w:rsidRPr="00DB3036" w:rsidP="00232FA0">
      <w:pPr>
        <w:pStyle w:val="Heading3"/>
        <w:snapToGrid w:val="0"/>
        <w:spacing w:line="360" w:lineRule="auto"/>
        <w:ind w:firstLine="240" w:firstLineChars="100"/>
        <w:rPr>
          <w:rFonts w:ascii="宋体"/>
          <w:b w:val="0"/>
          <w:sz w:val="24"/>
          <w:szCs w:val="24"/>
        </w:rPr>
      </w:pPr>
      <w:bookmarkStart w:id="8" w:name="_Toc89132609"/>
      <w:r w:rsidRPr="00DB3036">
        <w:rPr>
          <w:rFonts w:hint="eastAsia"/>
          <w:b w:val="0"/>
          <w:sz w:val="24"/>
          <w:szCs w:val="24"/>
        </w:rPr>
        <w:t>5.4.5</w:t>
      </w:r>
      <w:r w:rsidRPr="00DB3036">
        <w:rPr>
          <w:rFonts w:hint="eastAsia"/>
          <w:b w:val="0"/>
          <w:sz w:val="24"/>
          <w:szCs w:val="24"/>
        </w:rPr>
        <w:t>混凝土试块制作及管理</w:t>
      </w:r>
      <w:bookmarkEnd w:id="8"/>
    </w:p>
    <w:p w:rsidR="00232FA0" w:rsidRPr="00DB3036" w:rsidP="00232FA0">
      <w:pPr>
        <w:pStyle w:val="Normal0"/>
        <w:snapToGrid w:val="0"/>
        <w:spacing w:line="360" w:lineRule="auto"/>
        <w:ind w:left="239" w:firstLine="269" w:leftChars="114" w:firstLineChars="112"/>
        <w:rPr>
          <w:rFonts w:ascii="宋体"/>
          <w:sz w:val="24"/>
        </w:rPr>
      </w:pPr>
      <w:r w:rsidRPr="00DB3036">
        <w:rPr>
          <w:rFonts w:ascii="宋体" w:hint="eastAsia"/>
          <w:sz w:val="24"/>
        </w:rPr>
        <w:t>现场设置试块养护室。冬期施工混凝土试块除应按规范留置外</w:t>
      </w:r>
      <w:r w:rsidRPr="00DB3036">
        <w:rPr>
          <w:rFonts w:ascii="宋体" w:hint="eastAsia"/>
          <w:sz w:val="24"/>
        </w:rPr>
        <w:t>,</w:t>
      </w:r>
      <w:r w:rsidRPr="00DB3036">
        <w:rPr>
          <w:rFonts w:ascii="宋体" w:hint="eastAsia"/>
          <w:sz w:val="24"/>
        </w:rPr>
        <w:t>尚应增加三组与结构同条件养护试块</w:t>
      </w:r>
      <w:r w:rsidRPr="00DB3036">
        <w:rPr>
          <w:rFonts w:ascii="宋体" w:hint="eastAsia"/>
          <w:sz w:val="24"/>
        </w:rPr>
        <w:t>(</w:t>
      </w:r>
      <w:r w:rsidRPr="00DB3036">
        <w:rPr>
          <w:rFonts w:ascii="宋体" w:hint="eastAsia"/>
          <w:sz w:val="24"/>
        </w:rPr>
        <w:t>共需要做五组</w:t>
      </w:r>
      <w:r w:rsidRPr="00DB3036">
        <w:rPr>
          <w:rFonts w:ascii="宋体" w:hint="eastAsia"/>
          <w:sz w:val="24"/>
        </w:rPr>
        <w:t>),</w:t>
      </w:r>
      <w:r w:rsidRPr="00DB3036">
        <w:rPr>
          <w:rFonts w:ascii="宋体" w:hint="eastAsia"/>
          <w:sz w:val="24"/>
        </w:rPr>
        <w:t>其中两组用于检验标养</w:t>
      </w:r>
      <w:r w:rsidRPr="00DB3036">
        <w:rPr>
          <w:rFonts w:ascii="宋体" w:hint="eastAsia"/>
          <w:sz w:val="24"/>
        </w:rPr>
        <w:t>28</w:t>
      </w:r>
      <w:r w:rsidRPr="00DB3036">
        <w:rPr>
          <w:rFonts w:ascii="宋体" w:hint="eastAsia"/>
          <w:sz w:val="24"/>
        </w:rPr>
        <w:t>天的抗压强度（拆模后必须及时送到实验室的标养室</w:t>
      </w:r>
      <w:r w:rsidRPr="00DB3036">
        <w:rPr>
          <w:rFonts w:ascii="宋体" w:hint="eastAsia"/>
          <w:sz w:val="24"/>
        </w:rPr>
        <w:t>,</w:t>
      </w:r>
      <w:r w:rsidRPr="00DB3036">
        <w:rPr>
          <w:rFonts w:ascii="宋体" w:hint="eastAsia"/>
          <w:sz w:val="24"/>
        </w:rPr>
        <w:t>三组同条件养护试块分别用于混凝土的拆模强度、受冻临界强度和转入常温养护</w:t>
      </w:r>
      <w:r w:rsidRPr="00DB3036">
        <w:rPr>
          <w:rFonts w:ascii="宋体" w:hint="eastAsia"/>
          <w:sz w:val="24"/>
        </w:rPr>
        <w:t>600</w:t>
      </w:r>
      <w:r w:rsidRPr="00DB3036">
        <w:rPr>
          <w:rFonts w:ascii="宋体" w:hint="eastAsia"/>
          <w:sz w:val="24"/>
        </w:rPr>
        <w:t>度天的强度（有温度累计记录）。</w:t>
      </w:r>
    </w:p>
    <w:p w:rsidR="00232FA0" w:rsidRPr="00DB3036" w:rsidP="00232FA0">
      <w:pPr>
        <w:pStyle w:val="Normal0"/>
        <w:snapToGrid w:val="0"/>
        <w:spacing w:line="360" w:lineRule="auto"/>
        <w:ind w:firstLine="510"/>
        <w:rPr>
          <w:rFonts w:ascii="宋体"/>
          <w:sz w:val="24"/>
        </w:rPr>
      </w:pPr>
    </w:p>
    <w:p w:rsidR="00232FA0" w:rsidRPr="00DB3036" w:rsidP="00232FA0">
      <w:pPr>
        <w:pStyle w:val="Normal0"/>
        <w:snapToGrid w:val="0"/>
        <w:spacing w:line="360" w:lineRule="auto"/>
        <w:rPr>
          <w:b/>
          <w:bCs/>
          <w:sz w:val="24"/>
        </w:rPr>
      </w:pPr>
      <w:r w:rsidRPr="00DB3036">
        <w:rPr>
          <w:rFonts w:ascii="宋体" w:hAnsi="宋体" w:hint="eastAsia"/>
          <w:b/>
          <w:bCs/>
          <w:sz w:val="24"/>
        </w:rPr>
        <w:t xml:space="preserve">5.5  </w:t>
      </w:r>
      <w:r w:rsidRPr="00DB3036">
        <w:rPr>
          <w:rFonts w:hint="eastAsia"/>
          <w:b/>
          <w:bCs/>
          <w:sz w:val="24"/>
        </w:rPr>
        <w:t>砌筑工程</w:t>
      </w:r>
    </w:p>
    <w:p w:rsidR="00232FA0" w:rsidRPr="00DB3036" w:rsidP="00232FA0">
      <w:pPr>
        <w:pStyle w:val="Normal0"/>
        <w:adjustRightInd w:val="0"/>
        <w:snapToGrid w:val="0"/>
        <w:spacing w:line="360" w:lineRule="auto"/>
        <w:ind w:firstLine="437"/>
        <w:jc w:val="left"/>
        <w:rPr>
          <w:sz w:val="24"/>
        </w:rPr>
      </w:pPr>
      <w:r w:rsidRPr="00DB3036">
        <w:rPr>
          <w:rFonts w:hint="eastAsia"/>
          <w:sz w:val="24"/>
        </w:rPr>
        <w:t>1</w:t>
      </w:r>
      <w:r w:rsidRPr="00DB3036">
        <w:rPr>
          <w:rFonts w:hint="eastAsia"/>
          <w:sz w:val="24"/>
        </w:rPr>
        <w:t>）做好砌筑工程的施工准备工作，严格控制砌筑时间（早</w:t>
      </w:r>
      <w:r w:rsidRPr="00DB3036">
        <w:rPr>
          <w:rFonts w:hint="eastAsia"/>
          <w:sz w:val="24"/>
        </w:rPr>
        <w:t>9</w:t>
      </w:r>
      <w:r w:rsidRPr="00DB3036">
        <w:rPr>
          <w:rFonts w:hint="eastAsia"/>
          <w:sz w:val="24"/>
        </w:rPr>
        <w:t>：</w:t>
      </w:r>
      <w:r w:rsidRPr="00DB3036">
        <w:rPr>
          <w:rFonts w:hint="eastAsia"/>
          <w:sz w:val="24"/>
        </w:rPr>
        <w:t>30</w:t>
      </w:r>
      <w:r w:rsidRPr="00DB3036">
        <w:rPr>
          <w:rFonts w:hint="eastAsia"/>
          <w:sz w:val="24"/>
        </w:rPr>
        <w:t>～下午</w:t>
      </w:r>
      <w:r w:rsidRPr="00DB3036">
        <w:rPr>
          <w:rFonts w:hint="eastAsia"/>
          <w:sz w:val="24"/>
        </w:rPr>
        <w:t>3</w:t>
      </w:r>
      <w:r w:rsidRPr="00DB3036">
        <w:rPr>
          <w:rFonts w:hint="eastAsia"/>
          <w:sz w:val="24"/>
        </w:rPr>
        <w:t>：</w:t>
      </w:r>
      <w:r w:rsidRPr="00DB3036">
        <w:rPr>
          <w:rFonts w:hint="eastAsia"/>
          <w:sz w:val="24"/>
        </w:rPr>
        <w:t>30</w:t>
      </w:r>
      <w:r w:rsidRPr="00DB3036">
        <w:rPr>
          <w:rFonts w:hint="eastAsia"/>
          <w:sz w:val="24"/>
        </w:rPr>
        <w:t>）及砌筑高度。</w:t>
      </w:r>
    </w:p>
    <w:p w:rsidR="00232FA0" w:rsidRPr="00DB3036" w:rsidP="00232FA0">
      <w:pPr>
        <w:pStyle w:val="Normal0"/>
        <w:snapToGrid w:val="0"/>
        <w:spacing w:line="360" w:lineRule="auto"/>
        <w:ind w:firstLine="435"/>
        <w:jc w:val="left"/>
        <w:rPr>
          <w:sz w:val="24"/>
        </w:rPr>
      </w:pPr>
      <w:r w:rsidRPr="00DB3036">
        <w:rPr>
          <w:rFonts w:hint="eastAsia"/>
          <w:sz w:val="24"/>
        </w:rPr>
        <w:t>2</w:t>
      </w:r>
      <w:r w:rsidRPr="00DB3036">
        <w:rPr>
          <w:rFonts w:hint="eastAsia"/>
          <w:sz w:val="24"/>
        </w:rPr>
        <w:t>）砂浆：采用砼搅拌站商品砂浆，根据气温情况砌筑砂浆掺加防冻剂，进场后的砂浆要放在池槽内覆盖保温随用随取并及时用完</w:t>
      </w:r>
      <w:r w:rsidRPr="00DB3036">
        <w:rPr>
          <w:rFonts w:hint="eastAsia"/>
          <w:sz w:val="24"/>
        </w:rPr>
        <w:t>。</w:t>
      </w:r>
    </w:p>
    <w:p w:rsidR="00232FA0" w:rsidRPr="00DB3036" w:rsidP="00232FA0">
      <w:pPr>
        <w:pStyle w:val="Normal0"/>
        <w:snapToGrid w:val="0"/>
        <w:spacing w:line="360" w:lineRule="auto"/>
        <w:ind w:firstLine="435"/>
        <w:jc w:val="left"/>
        <w:rPr>
          <w:sz w:val="24"/>
        </w:rPr>
      </w:pPr>
      <w:r w:rsidRPr="00DB3036">
        <w:rPr>
          <w:rFonts w:hint="eastAsia"/>
          <w:sz w:val="24"/>
        </w:rPr>
        <w:t>3</w:t>
      </w:r>
      <w:r w:rsidRPr="00DB3036">
        <w:rPr>
          <w:rFonts w:hint="eastAsia"/>
          <w:sz w:val="24"/>
        </w:rPr>
        <w:t>）砖应清除冰霜，砖可以不浇水，但应增大砂浆的稠度。</w:t>
      </w:r>
    </w:p>
    <w:p w:rsidR="00232FA0" w:rsidRPr="00DB3036" w:rsidP="00232FA0">
      <w:pPr>
        <w:pStyle w:val="Normal0"/>
        <w:snapToGrid w:val="0"/>
        <w:spacing w:line="360" w:lineRule="auto"/>
        <w:ind w:firstLine="480" w:firstLineChars="200"/>
        <w:rPr>
          <w:rFonts w:ascii="宋体" w:hAnsi="宋体"/>
          <w:color w:val="000000"/>
          <w:sz w:val="24"/>
        </w:rPr>
      </w:pPr>
      <w:r w:rsidRPr="00DB3036">
        <w:rPr>
          <w:rFonts w:hint="eastAsia"/>
          <w:sz w:val="24"/>
        </w:rPr>
        <w:t>4</w:t>
      </w:r>
      <w:r w:rsidRPr="00DB3036">
        <w:rPr>
          <w:rFonts w:hint="eastAsia"/>
          <w:sz w:val="24"/>
        </w:rPr>
        <w:t>）砌砖砂浆使用时温度不应低于＋</w:t>
      </w:r>
      <w:r w:rsidRPr="00DB3036">
        <w:rPr>
          <w:sz w:val="24"/>
        </w:rPr>
        <w:t>5</w:t>
      </w:r>
      <w:r w:rsidRPr="00DB3036">
        <w:rPr>
          <w:rFonts w:hint="eastAsia"/>
          <w:sz w:val="24"/>
        </w:rPr>
        <w:t>℃，按“三一”砌砖法施工，灰缝不应大于</w:t>
      </w:r>
      <w:r w:rsidRPr="00DB3036">
        <w:rPr>
          <w:rFonts w:hint="eastAsia"/>
          <w:sz w:val="24"/>
        </w:rPr>
        <w:t>10mm</w:t>
      </w:r>
      <w:r w:rsidRPr="00DB3036">
        <w:rPr>
          <w:rFonts w:hint="eastAsia"/>
          <w:sz w:val="24"/>
        </w:rPr>
        <w:t>。</w:t>
      </w:r>
      <w:r w:rsidRPr="00DB3036">
        <w:rPr>
          <w:rFonts w:ascii="宋体" w:hAnsi="宋体" w:hint="eastAsia"/>
          <w:color w:val="000000"/>
          <w:sz w:val="24"/>
        </w:rPr>
        <w:t>每天砌筑高度不超过</w:t>
      </w:r>
      <w:r w:rsidRPr="00DB3036">
        <w:rPr>
          <w:rFonts w:ascii="宋体" w:hAnsi="宋体" w:hint="eastAsia"/>
          <w:color w:val="000000"/>
          <w:sz w:val="24"/>
        </w:rPr>
        <w:t>1.8</w:t>
      </w:r>
      <w:r w:rsidRPr="00DB3036">
        <w:rPr>
          <w:rFonts w:ascii="宋体" w:hAnsi="宋体"/>
          <w:color w:val="000000"/>
          <w:sz w:val="24"/>
        </w:rPr>
        <w:t>m</w:t>
      </w:r>
      <w:r w:rsidRPr="00DB3036">
        <w:rPr>
          <w:rFonts w:ascii="宋体" w:hAnsi="宋体" w:hint="eastAsia"/>
          <w:color w:val="000000"/>
          <w:sz w:val="24"/>
        </w:rPr>
        <w:t>。墙体留置的洞口，距交接墙处不应小于</w:t>
      </w:r>
      <w:r w:rsidRPr="00DB3036">
        <w:rPr>
          <w:rFonts w:ascii="宋体" w:hAnsi="宋体" w:hint="eastAsia"/>
          <w:color w:val="000000"/>
          <w:sz w:val="24"/>
        </w:rPr>
        <w:t>500mm</w:t>
      </w:r>
      <w:r w:rsidRPr="00DB3036">
        <w:rPr>
          <w:rFonts w:ascii="宋体" w:hAnsi="宋体" w:hint="eastAsia"/>
          <w:color w:val="000000"/>
          <w:sz w:val="24"/>
        </w:rPr>
        <w:t>。在解冻期应对砌体进行观察和检查，当发现裂缝、垂直度变化、不均匀下沉等情况时，要分析原因，并立即采取措施，消除或减弱其影响。</w:t>
      </w:r>
    </w:p>
    <w:p w:rsidR="00232FA0" w:rsidRPr="00DB3036" w:rsidP="00232FA0">
      <w:pPr>
        <w:pStyle w:val="Normal0"/>
        <w:snapToGrid w:val="0"/>
        <w:spacing w:line="360" w:lineRule="auto"/>
        <w:ind w:firstLine="480" w:firstLineChars="200"/>
        <w:rPr>
          <w:rFonts w:ascii="宋体" w:hAnsi="宋体"/>
          <w:color w:val="000000"/>
          <w:sz w:val="24"/>
        </w:rPr>
      </w:pPr>
      <w:r w:rsidRPr="00DB3036">
        <w:rPr>
          <w:rFonts w:ascii="宋体" w:hAnsi="宋体" w:hint="eastAsia"/>
          <w:color w:val="000000"/>
          <w:sz w:val="24"/>
        </w:rPr>
        <w:t>5</w:t>
      </w:r>
      <w:r w:rsidRPr="00DB3036">
        <w:rPr>
          <w:rFonts w:ascii="宋体" w:hAnsi="宋体" w:hint="eastAsia"/>
          <w:color w:val="000000"/>
          <w:sz w:val="24"/>
        </w:rPr>
        <w:t>）砂浆试块的留置，除应按常规要求规定外，尚应增设不少于</w:t>
      </w:r>
      <w:r w:rsidRPr="00DB3036">
        <w:rPr>
          <w:rFonts w:ascii="宋体" w:hAnsi="宋体" w:hint="eastAsia"/>
          <w:color w:val="000000"/>
          <w:sz w:val="24"/>
        </w:rPr>
        <w:t>2</w:t>
      </w:r>
      <w:r w:rsidRPr="00DB3036">
        <w:rPr>
          <w:rFonts w:ascii="宋体" w:hAnsi="宋体" w:hint="eastAsia"/>
          <w:color w:val="000000"/>
          <w:sz w:val="24"/>
        </w:rPr>
        <w:t>组与砌体同条件养护的试块，分别用于检验各龄期强度和转入常温</w:t>
      </w:r>
      <w:r w:rsidRPr="00DB3036">
        <w:rPr>
          <w:rFonts w:ascii="宋体" w:hAnsi="宋体" w:hint="eastAsia"/>
          <w:color w:val="000000"/>
          <w:sz w:val="24"/>
        </w:rPr>
        <w:t>28d</w:t>
      </w:r>
      <w:r w:rsidRPr="00DB3036">
        <w:rPr>
          <w:rFonts w:ascii="宋体" w:hAnsi="宋体" w:hint="eastAsia"/>
          <w:color w:val="000000"/>
          <w:sz w:val="24"/>
        </w:rPr>
        <w:t>的砂浆强度。</w:t>
      </w:r>
    </w:p>
    <w:p w:rsidR="00232FA0" w:rsidRPr="00DB3036" w:rsidP="00232FA0">
      <w:pPr>
        <w:pStyle w:val="Normal0"/>
        <w:snapToGrid w:val="0"/>
        <w:spacing w:line="360" w:lineRule="auto"/>
        <w:ind w:firstLine="480" w:firstLineChars="200"/>
        <w:rPr>
          <w:rFonts w:ascii="宋体" w:hAnsi="宋体"/>
          <w:color w:val="000000"/>
          <w:sz w:val="24"/>
        </w:rPr>
      </w:pPr>
      <w:r w:rsidRPr="00DB3036">
        <w:rPr>
          <w:rFonts w:ascii="宋体" w:hAnsi="宋体" w:hint="eastAsia"/>
          <w:color w:val="000000"/>
          <w:sz w:val="24"/>
        </w:rPr>
        <w:t>6</w:t>
      </w:r>
      <w:r w:rsidRPr="00DB3036">
        <w:rPr>
          <w:rFonts w:ascii="宋体" w:hAnsi="宋体" w:hint="eastAsia"/>
          <w:color w:val="000000"/>
          <w:sz w:val="24"/>
        </w:rPr>
        <w:t>）砌筑后及时覆盖保温（用岩棉被或稻草被）。</w:t>
      </w:r>
    </w:p>
    <w:p w:rsidR="00232FA0" w:rsidRPr="00A64872" w:rsidP="00232FA0">
      <w:pPr>
        <w:pStyle w:val="Normal0"/>
        <w:spacing w:line="360" w:lineRule="auto"/>
        <w:ind w:firstLine="480" w:firstLineChars="200"/>
        <w:rPr>
          <w:rFonts w:ascii="宋体" w:hAnsi="宋体"/>
          <w:sz w:val="24"/>
        </w:rPr>
      </w:pPr>
    </w:p>
    <w:p w:rsidR="00232FA0" w:rsidP="00232FA0">
      <w:pPr>
        <w:pStyle w:val="Heading2"/>
        <w:spacing w:before="0" w:after="0" w:line="360" w:lineRule="auto"/>
        <w:rPr>
          <w:rFonts w:ascii="宋体" w:eastAsia="宋体" w:hAnsi="宋体"/>
          <w:b w:val="0"/>
          <w:color w:val="000000"/>
          <w:sz w:val="24"/>
          <w:szCs w:val="24"/>
        </w:rPr>
      </w:pPr>
      <w:r w:rsidRPr="00C71785">
        <w:rPr>
          <w:rFonts w:ascii="宋体" w:eastAsia="宋体" w:hAnsi="宋体" w:hint="eastAsia"/>
          <w:b w:val="0"/>
          <w:color w:val="000000"/>
          <w:sz w:val="24"/>
          <w:szCs w:val="24"/>
        </w:rPr>
        <w:t>5.</w:t>
      </w:r>
      <w:r>
        <w:rPr>
          <w:rFonts w:ascii="宋体" w:eastAsia="宋体" w:hAnsi="宋体" w:hint="eastAsia"/>
          <w:b w:val="0"/>
          <w:color w:val="000000"/>
          <w:sz w:val="24"/>
          <w:szCs w:val="24"/>
        </w:rPr>
        <w:t>5</w:t>
      </w:r>
      <w:r w:rsidRPr="00C71785">
        <w:rPr>
          <w:rFonts w:ascii="宋体" w:eastAsia="宋体" w:hAnsi="宋体" w:hint="eastAsia"/>
          <w:b w:val="0"/>
          <w:color w:val="000000"/>
          <w:sz w:val="24"/>
          <w:szCs w:val="24"/>
        </w:rPr>
        <w:t>水、电、暖通等设备安装工程</w:t>
      </w:r>
    </w:p>
    <w:p w:rsidR="00232FA0" w:rsidRPr="00692F64" w:rsidP="00232FA0">
      <w:pPr>
        <w:pStyle w:val="Normal0"/>
      </w:pPr>
    </w:p>
    <w:p w:rsidR="00232FA0" w:rsidRPr="00A64872" w:rsidP="00232FA0">
      <w:pPr>
        <w:pStyle w:val="Normal0"/>
        <w:spacing w:line="360" w:lineRule="auto"/>
        <w:rPr>
          <w:rFonts w:ascii="宋体" w:hAnsi="宋体"/>
          <w:sz w:val="24"/>
        </w:rPr>
      </w:pPr>
      <w:r w:rsidRPr="00A64872">
        <w:rPr>
          <w:rFonts w:ascii="宋体" w:hAnsi="宋体" w:hint="eastAsia"/>
          <w:sz w:val="24"/>
        </w:rPr>
        <w:t xml:space="preserve">    </w:t>
      </w:r>
      <w:r w:rsidRPr="00A64872">
        <w:rPr>
          <w:rFonts w:ascii="宋体" w:hAnsi="宋体" w:hint="eastAsia"/>
          <w:sz w:val="24"/>
        </w:rPr>
        <w:t>根据施工进度计划安排，本工程在冬期施工期间，安装工程主要是预留预埋工作。</w:t>
      </w:r>
    </w:p>
    <w:p w:rsidR="00232FA0" w:rsidRPr="00A64872" w:rsidP="00232FA0">
      <w:pPr>
        <w:pStyle w:val="Normal0"/>
        <w:spacing w:line="360" w:lineRule="auto"/>
        <w:rPr>
          <w:rFonts w:ascii="宋体" w:hAnsi="宋体"/>
          <w:sz w:val="24"/>
        </w:rPr>
      </w:pPr>
      <w:r w:rsidRPr="00A64872">
        <w:rPr>
          <w:rFonts w:ascii="宋体" w:hAnsi="宋体" w:hint="eastAsia"/>
          <w:sz w:val="24"/>
        </w:rPr>
        <w:t>安装工程主要在室内作业，受环境气温影响较小，在冬期施工期间对有影响的施工项目采取如下措施：</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为保证焊接质量，对预留预埋钢套管、预埋件焊接时，采取挡风措施，尽时在室内预制：对厚壁钢管的焊接，在气温较低时，在焊接前采取预热然后施工焊的方法焊接，焊接好的焊件，应让其自然冷却至环境温度后再搬运或使用。</w:t>
      </w:r>
    </w:p>
    <w:p w:rsidR="00232FA0" w:rsidRPr="00A64872" w:rsidP="00232FA0">
      <w:pPr>
        <w:pStyle w:val="Normal0"/>
        <w:spacing w:line="360" w:lineRule="auto"/>
        <w:ind w:firstLine="480" w:firstLineChars="200"/>
        <w:rPr>
          <w:rFonts w:ascii="宋体" w:hAnsi="宋体"/>
          <w:sz w:val="24"/>
        </w:rPr>
        <w:sectPr w:rsidSect="003301C6">
          <w:type w:val="nextPage"/>
          <w:pgSz w:w="11906" w:h="16838"/>
          <w:pgMar w:top="0" w:right="1800" w:bottom="19" w:left="1800" w:header="851" w:footer="992" w:gutter="0"/>
          <w:pgNumType w:start="15"/>
          <w:cols w:space="425"/>
          <w:titlePg w:val="0"/>
          <w:docGrid w:type="lines" w:linePitch="312"/>
        </w:sectPr>
      </w:pPr>
      <w:r>
        <w:rPr>
          <w:rFonts w:ascii="宋体" w:hAnsi="宋体" w:hint="eastAsia"/>
          <w:sz w:val="24"/>
        </w:rPr>
        <w:t>2</w:t>
      </w:r>
      <w:r>
        <w:rPr>
          <w:rFonts w:ascii="宋体" w:hAnsi="宋体" w:hint="eastAsia"/>
          <w:sz w:val="24"/>
        </w:rPr>
        <w:t>、</w:t>
      </w:r>
      <w:r w:rsidRPr="00A64872">
        <w:rPr>
          <w:rFonts w:ascii="宋体" w:hAnsi="宋体" w:hint="eastAsia"/>
          <w:sz w:val="24"/>
        </w:rPr>
        <w:t>在冬期进行管道阀门的试压时，应选择在白天气温较高时（零度以上）进行。试压完毕后应及时排净管道内的存水，必要时采用空压机吹扫，以防止冻裂管道或阀门；试压完的废水应按照规定的排水线路及排除干净，不允许任意排</w:t>
      </w:r>
      <w:r w:rsidRPr="00A64872">
        <w:rPr>
          <w:rFonts w:ascii="宋体" w:hAnsi="宋体" w:hint="eastAsia"/>
          <w:sz w:val="24"/>
        </w:rPr>
        <w:t>放。</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w:t>
      </w:r>
      <w:r w:rsidRPr="00A64872">
        <w:rPr>
          <w:rFonts w:ascii="宋体" w:hAnsi="宋体" w:hint="eastAsia"/>
          <w:sz w:val="24"/>
        </w:rPr>
        <w:t>需要在冬期施工进行刷漆的作业时，应选择晴天好的天气环境温度在</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
        </w:smartTagPr>
        <w:r w:rsidRPr="00A64872">
          <w:rPr>
            <w:rFonts w:ascii="宋体" w:hAnsi="宋体" w:hint="eastAsia"/>
            <w:sz w:val="24"/>
          </w:rPr>
          <w:t>5</w:t>
        </w:r>
        <w:r w:rsidRPr="00A64872">
          <w:rPr>
            <w:rFonts w:ascii="宋体" w:hAnsi="宋体" w:hint="eastAsia"/>
            <w:sz w:val="24"/>
          </w:rPr>
          <w:t>℃</w:t>
        </w:r>
      </w:smartTag>
      <w:r w:rsidRPr="00A64872">
        <w:rPr>
          <w:rFonts w:ascii="宋体" w:hAnsi="宋体" w:hint="eastAsia"/>
          <w:sz w:val="24"/>
        </w:rPr>
        <w:t>以上时进行。</w:t>
      </w:r>
    </w:p>
    <w:p w:rsidR="00232FA0" w:rsidRPr="00C71785" w:rsidP="00232FA0">
      <w:pPr>
        <w:pStyle w:val="Normal0"/>
        <w:spacing w:line="360" w:lineRule="auto"/>
        <w:rPr>
          <w:rFonts w:ascii="宋体" w:hAnsi="宋体"/>
          <w:b/>
          <w:bCs/>
          <w:sz w:val="28"/>
          <w:szCs w:val="28"/>
        </w:rPr>
      </w:pPr>
      <w:r w:rsidRPr="00C71785">
        <w:rPr>
          <w:rFonts w:ascii="宋体" w:hAnsi="宋体" w:hint="eastAsia"/>
          <w:b/>
          <w:bCs/>
          <w:sz w:val="28"/>
          <w:szCs w:val="28"/>
        </w:rPr>
        <w:t>六、冬施管理</w:t>
      </w:r>
      <w:r w:rsidRPr="00C71785">
        <w:rPr>
          <w:rFonts w:ascii="宋体" w:hAnsi="宋体" w:hint="eastAsia"/>
          <w:b/>
          <w:bCs/>
          <w:sz w:val="28"/>
          <w:szCs w:val="28"/>
        </w:rPr>
        <w:t>工作</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冬期施工是本工程结构施工的主要施工阶段，冬期施工管理应纳入质量保证的过程控制。按照</w:t>
      </w:r>
      <w:r w:rsidRPr="00A64872">
        <w:rPr>
          <w:rFonts w:ascii="宋体" w:hAnsi="宋体" w:hint="eastAsia"/>
          <w:sz w:val="24"/>
        </w:rPr>
        <w:t>ISO9001-2000</w:t>
      </w:r>
      <w:r w:rsidRPr="00A64872">
        <w:rPr>
          <w:rFonts w:ascii="宋体" w:hAnsi="宋体" w:hint="eastAsia"/>
          <w:sz w:val="24"/>
        </w:rPr>
        <w:t>标准和程序文件的要求，建立可靠的质量保证体系，利用全面质量管理的思想和方法，对冬期施工的全过程进行管理，以保证冬期施工质量处于受控状态。</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6.1</w:t>
      </w:r>
      <w:r>
        <w:rPr>
          <w:rFonts w:ascii="宋体" w:hAnsi="宋体" w:hint="eastAsia"/>
          <w:sz w:val="24"/>
        </w:rPr>
        <w:t xml:space="preserve">   </w:t>
      </w:r>
      <w:r w:rsidRPr="00A64872">
        <w:rPr>
          <w:rFonts w:ascii="宋体" w:hAnsi="宋体" w:hint="eastAsia"/>
          <w:sz w:val="24"/>
        </w:rPr>
        <w:t>冬施工技术管理</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6.1.1</w:t>
      </w:r>
      <w:r>
        <w:rPr>
          <w:rFonts w:ascii="宋体" w:hAnsi="宋体" w:hint="eastAsia"/>
          <w:sz w:val="24"/>
        </w:rPr>
        <w:t xml:space="preserve"> </w:t>
      </w:r>
      <w:r w:rsidRPr="00A64872">
        <w:rPr>
          <w:rFonts w:ascii="宋体" w:hAnsi="宋体" w:hint="eastAsia"/>
          <w:sz w:val="24"/>
        </w:rPr>
        <w:t>冬期施工方案管理</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本方案为整个工程的冬期施工方案，每个分项工程施工前，再根据本方案的原则编制该分项的冬期施工技术措施。</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6.1.2</w:t>
        </w:r>
      </w:smartTag>
      <w:r w:rsidRPr="00A64872">
        <w:rPr>
          <w:rFonts w:ascii="宋体" w:hAnsi="宋体" w:hint="eastAsia"/>
          <w:sz w:val="24"/>
        </w:rPr>
        <w:t>冬期施工测温与保温管理</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项目经理部设测量员</w:t>
      </w:r>
      <w:r>
        <w:rPr>
          <w:rFonts w:ascii="宋体" w:hAnsi="宋体" w:hint="eastAsia"/>
          <w:sz w:val="24"/>
        </w:rPr>
        <w:t>,</w:t>
      </w:r>
      <w:r w:rsidRPr="00A64872">
        <w:rPr>
          <w:rFonts w:ascii="宋体" w:hAnsi="宋体" w:hint="eastAsia"/>
          <w:sz w:val="24"/>
        </w:rPr>
        <w:t>负责测温和保温的管理工作，建立测温管理小组，每日对大气温度、砼温度进行观测。专职测温人员要认真负责，测试数据要真实可靠。</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测温时间和所测温度应详细记录，整理归档。每天、每层、每施工段停止测温后由项目测量员整理并在测温记录上签字后交项目总工程师审查，然后交技术部专职资料员存入技术档案，以备查阅。</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w:t>
      </w:r>
      <w:r w:rsidRPr="00A64872">
        <w:rPr>
          <w:rFonts w:ascii="宋体" w:hAnsi="宋体" w:hint="eastAsia"/>
          <w:sz w:val="24"/>
        </w:rPr>
        <w:t>质量检查员每天要抽查测温情况，将其纳入质量控制的范围。</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w:t>
      </w:r>
      <w:r w:rsidRPr="00A64872">
        <w:rPr>
          <w:rFonts w:ascii="宋体" w:hAnsi="宋体" w:hint="eastAsia"/>
          <w:sz w:val="24"/>
        </w:rPr>
        <w:t>砼浇完毕后的保温覆盖层数和方法、挡风围挡的设置，应严格按方案或交底执行。如遇寒流气温骤降，需加强保温措施时，专职工长负责组织实施。</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w:t>
      </w:r>
      <w:r w:rsidRPr="00A64872">
        <w:rPr>
          <w:rFonts w:ascii="宋体" w:hAnsi="宋体" w:hint="eastAsia"/>
          <w:sz w:val="24"/>
        </w:rPr>
        <w:t>负责冬施工测</w:t>
      </w:r>
      <w:r w:rsidRPr="00A64872">
        <w:rPr>
          <w:rFonts w:ascii="宋体" w:hAnsi="宋体" w:hint="eastAsia"/>
          <w:sz w:val="24"/>
        </w:rPr>
        <w:t>温员、保温工作的专职工长和质量检查员应随时检查和监督保温覆盖情况，如因放线、施工等活动被临时掀开的部位要督促其及时恢复。</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w:t>
      </w:r>
      <w:r w:rsidRPr="00A64872">
        <w:rPr>
          <w:rFonts w:ascii="宋体" w:hAnsi="宋体" w:hint="eastAsia"/>
          <w:sz w:val="24"/>
        </w:rPr>
        <w:t>保温覆盖和围档的撤除时间，应根据测温记录推算和同条件养护试块试压结果，由技术负责人确定。</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6.1.3</w:t>
        </w:r>
      </w:smartTag>
      <w:r w:rsidRPr="00A64872">
        <w:rPr>
          <w:rFonts w:ascii="宋体" w:hAnsi="宋体" w:hint="eastAsia"/>
          <w:sz w:val="24"/>
        </w:rPr>
        <w:t>冬期施工试块管理</w:t>
      </w:r>
    </w:p>
    <w:p w:rsidR="00232FA0" w:rsidRPr="00A64872" w:rsidP="00232FA0">
      <w:pPr>
        <w:pStyle w:val="Normal0"/>
        <w:spacing w:line="360" w:lineRule="auto"/>
        <w:ind w:firstLine="210"/>
        <w:rPr>
          <w:rFonts w:ascii="宋体" w:hAnsi="宋体"/>
          <w:sz w:val="24"/>
        </w:rPr>
      </w:pPr>
      <w:r w:rsidRPr="00A64872">
        <w:rPr>
          <w:rFonts w:ascii="宋体" w:hAnsi="宋体" w:hint="eastAsia"/>
          <w:sz w:val="24"/>
        </w:rPr>
        <w:t xml:space="preserve">  </w:t>
      </w:r>
      <w:r w:rsidRPr="00A64872">
        <w:rPr>
          <w:rFonts w:ascii="宋体" w:hAnsi="宋体" w:hint="eastAsia"/>
          <w:sz w:val="24"/>
        </w:rPr>
        <w:t>冬施中砼试块除为砼工程的验收提供标准强度数据外，还要为拆除保温、拆除模板提供依据。因此，试块管理是冬期施工的重要组成部分。在制作试块时应按《混凝土结构工程施工及验收规范》（</w:t>
      </w:r>
      <w:r w:rsidRPr="00A64872">
        <w:rPr>
          <w:rFonts w:ascii="宋体" w:hAnsi="宋体" w:hint="eastAsia"/>
          <w:sz w:val="24"/>
        </w:rPr>
        <w:t>GB50204-2002</w:t>
      </w:r>
      <w:r w:rsidRPr="00A64872">
        <w:rPr>
          <w:rFonts w:ascii="宋体" w:hAnsi="宋体" w:hint="eastAsia"/>
          <w:sz w:val="24"/>
        </w:rPr>
        <w:t>）中有关规定执行。试块组数应比常温多两组（承重模板多做三组），并与施</w:t>
      </w:r>
      <w:r w:rsidRPr="00A64872">
        <w:rPr>
          <w:rFonts w:ascii="宋体" w:hAnsi="宋体" w:hint="eastAsia"/>
          <w:sz w:val="24"/>
        </w:rPr>
        <w:t>工部位同条件养护。其中一组用于检验砼受冻前的强度，确定砼保温养护期限，一组用于检验承重模板的拆模强度：另一组用于检验砼同条件养护</w:t>
      </w:r>
      <w:r w:rsidRPr="00A64872">
        <w:rPr>
          <w:rFonts w:ascii="宋体" w:hAnsi="宋体" w:hint="eastAsia"/>
          <w:sz w:val="24"/>
        </w:rPr>
        <w:t>28</w:t>
      </w:r>
      <w:r w:rsidRPr="00A64872">
        <w:rPr>
          <w:rFonts w:ascii="宋体" w:hAnsi="宋体" w:hint="eastAsia"/>
          <w:sz w:val="24"/>
        </w:rPr>
        <w:t>天的强度值</w:t>
      </w:r>
      <w:r w:rsidRPr="00A64872">
        <w:rPr>
          <w:rFonts w:ascii="宋体" w:hAnsi="宋体" w:hint="eastAsia"/>
          <w:sz w:val="24"/>
        </w:rPr>
        <w:t>f</w:t>
      </w:r>
      <w:r w:rsidRPr="00A64872">
        <w:rPr>
          <w:rFonts w:ascii="宋体" w:hAnsi="宋体" w:hint="eastAsia"/>
          <w:sz w:val="24"/>
          <w:vertAlign w:val="subscript"/>
        </w:rPr>
        <w:t>-28+28</w:t>
      </w:r>
      <w:r w:rsidRPr="00A64872">
        <w:rPr>
          <w:rFonts w:ascii="宋体" w:hAnsi="宋体" w:hint="eastAsia"/>
          <w:sz w:val="24"/>
        </w:rPr>
        <w:t>。</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同条件试块的制作与养护</w:t>
      </w:r>
    </w:p>
    <w:p w:rsidR="00232FA0" w:rsidRPr="00A64872" w:rsidP="00232FA0">
      <w:pPr>
        <w:pStyle w:val="Normal0"/>
        <w:spacing w:line="360" w:lineRule="auto"/>
        <w:ind w:firstLine="480" w:firstLineChars="200"/>
        <w:rPr>
          <w:rFonts w:ascii="宋体" w:hAnsi="宋体"/>
          <w:sz w:val="24"/>
        </w:rPr>
        <w:sectPr w:rsidSect="003301C6">
          <w:type w:val="nextPage"/>
          <w:pgSz w:w="11906" w:h="16838"/>
          <w:pgMar w:top="0" w:right="1800" w:bottom="19" w:left="1800" w:header="851" w:footer="992" w:gutter="0"/>
          <w:pgNumType w:start="16"/>
          <w:cols w:space="425"/>
          <w:titlePg w:val="0"/>
          <w:docGrid w:type="lines" w:linePitch="312"/>
        </w:sectPr>
      </w:pPr>
      <w:r w:rsidRPr="00A64872">
        <w:rPr>
          <w:rFonts w:ascii="宋体" w:hAnsi="宋体" w:hint="eastAsia"/>
          <w:sz w:val="24"/>
        </w:rPr>
        <w:t>同条件试块采用</w:t>
      </w:r>
      <w:r w:rsidRPr="00A64872">
        <w:rPr>
          <w:rFonts w:ascii="宋体" w:hAnsi="宋体" w:hint="eastAsia"/>
          <w:sz w:val="24"/>
        </w:rPr>
        <w:t>100</w:t>
      </w:r>
      <w:r w:rsidRPr="00A64872">
        <w:rPr>
          <w:rFonts w:ascii="宋体" w:hAnsi="宋体" w:hint="eastAsia"/>
          <w:sz w:val="24"/>
        </w:rPr>
        <w:t>×</w:t>
      </w:r>
      <w:r w:rsidRPr="00A64872">
        <w:rPr>
          <w:rFonts w:ascii="宋体" w:hAnsi="宋体" w:hint="eastAsia"/>
          <w:sz w:val="24"/>
        </w:rPr>
        <w:t>100</w:t>
      </w:r>
      <w:r w:rsidRPr="00A64872">
        <w:rPr>
          <w:rFonts w:ascii="宋体" w:hAnsi="宋体" w:hint="eastAsia"/>
          <w:sz w:val="24"/>
        </w:rPr>
        <w:t>×</w:t>
      </w:r>
      <w:r w:rsidRPr="00A64872">
        <w:rPr>
          <w:rFonts w:ascii="宋体" w:hAnsi="宋体" w:hint="eastAsia"/>
          <w:sz w:val="24"/>
        </w:rPr>
        <w:t>100</w:t>
      </w:r>
      <w:r w:rsidRPr="00A64872">
        <w:rPr>
          <w:rFonts w:ascii="宋体" w:hAnsi="宋体" w:hint="eastAsia"/>
          <w:sz w:val="24"/>
        </w:rPr>
        <w:t>的试模制作，其表面系数为</w:t>
      </w:r>
      <w:smartTag w:uri="urn:schemas-microsoft-com:office:smarttags" w:element="chmetcnv">
        <w:smartTagPr>
          <w:attr w:name="HasSpace" w:val="False"/>
          <w:attr w:name="Negative" w:val="False"/>
          <w:attr w:name="NumberType" w:val="1"/>
          <w:attr w:name="SourceValue" w:val="60"/>
          <w:attr w:name="TCSC" w:val="0"/>
          <w:attr w:name="UnitName" w:val="m"/>
        </w:smartTagPr>
        <w:r w:rsidRPr="00A64872">
          <w:rPr>
            <w:rFonts w:ascii="宋体" w:hAnsi="宋体" w:hint="eastAsia"/>
            <w:sz w:val="24"/>
          </w:rPr>
          <w:t>60m</w:t>
        </w:r>
      </w:smartTag>
      <w:r w:rsidRPr="00A64872">
        <w:rPr>
          <w:rFonts w:ascii="宋体" w:hAnsi="宋体" w:hint="eastAsia"/>
          <w:sz w:val="24"/>
          <w:vertAlign w:val="superscript"/>
        </w:rPr>
        <w:t>-1</w:t>
      </w:r>
      <w:r w:rsidRPr="00A64872">
        <w:rPr>
          <w:rFonts w:ascii="宋体" w:hAnsi="宋体" w:hint="eastAsia"/>
          <w:sz w:val="24"/>
        </w:rPr>
        <w:t>，而实际</w:t>
      </w:r>
      <w:r w:rsidRPr="00A64872">
        <w:rPr>
          <w:rFonts w:ascii="宋体" w:hAnsi="宋体" w:hint="eastAsia"/>
          <w:sz w:val="24"/>
        </w:rPr>
        <w:t>结构的最大表面系数为</w:t>
      </w:r>
      <w:smartTag w:uri="urn:schemas-microsoft-com:office:smarttags" w:element="chmetcnv">
        <w:smartTagPr>
          <w:attr w:name="HasSpace" w:val="True"/>
          <w:attr w:name="Negative" w:val="False"/>
          <w:attr w:name="NumberType" w:val="1"/>
          <w:attr w:name="SourceValue" w:val="20"/>
          <w:attr w:name="TCSC" w:val="0"/>
          <w:attr w:name="UnitName" w:val="m"/>
        </w:smartTagPr>
        <w:r w:rsidRPr="00A64872">
          <w:rPr>
            <w:rFonts w:ascii="宋体" w:hAnsi="宋体" w:hint="eastAsia"/>
            <w:sz w:val="24"/>
          </w:rPr>
          <w:t>20 m</w:t>
        </w:r>
      </w:smartTag>
      <w:r w:rsidRPr="00A64872">
        <w:rPr>
          <w:rFonts w:ascii="宋体" w:hAnsi="宋体" w:hint="eastAsia"/>
          <w:sz w:val="24"/>
          <w:vertAlign w:val="superscript"/>
        </w:rPr>
        <w:t>-1</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试块如与结构在相同环境下养护，试块的冷却速度会比实际结构快得多。显然，这样的同材料、同工艺、同环境、同时间下的试块强度与实际结构的强度自然不会相同，试块不具有代表性。因此，采用如下方法对同条件试块进行养护。</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用于测定砼受冻临界强度或推定拆模强度的试块，采用</w:t>
      </w:r>
      <w:smartTag w:uri="urn:schemas-microsoft-com:office:smarttags" w:element="chmetcnv">
        <w:smartTagPr>
          <w:attr w:name="HasSpace" w:val="False"/>
          <w:attr w:name="Negative" w:val="False"/>
          <w:attr w:name="NumberType" w:val="1"/>
          <w:attr w:name="SourceValue" w:val="50"/>
          <w:attr w:name="TCSC" w:val="0"/>
          <w:attr w:name="UnitName" w:val="mm"/>
        </w:smartTagPr>
        <w:r w:rsidRPr="00A64872">
          <w:rPr>
            <w:rFonts w:ascii="宋体" w:hAnsi="宋体" w:hint="eastAsia"/>
            <w:sz w:val="24"/>
          </w:rPr>
          <w:t>50mm</w:t>
        </w:r>
      </w:smartTag>
      <w:r w:rsidRPr="00A64872">
        <w:rPr>
          <w:rFonts w:ascii="宋体" w:hAnsi="宋体" w:hint="eastAsia"/>
          <w:sz w:val="24"/>
        </w:rPr>
        <w:t>厚的硬质聚苯泡沫塑料制作净空尺寸为</w:t>
      </w:r>
      <w:r w:rsidRPr="00A64872">
        <w:rPr>
          <w:rFonts w:ascii="宋体" w:hAnsi="宋体" w:hint="eastAsia"/>
          <w:sz w:val="24"/>
        </w:rPr>
        <w:t>700</w:t>
      </w:r>
      <w:r w:rsidRPr="00A64872">
        <w:rPr>
          <w:rFonts w:ascii="宋体" w:hAnsi="宋体" w:hint="eastAsia"/>
          <w:sz w:val="24"/>
        </w:rPr>
        <w:t>×</w:t>
      </w:r>
      <w:r w:rsidRPr="00A64872">
        <w:rPr>
          <w:rFonts w:ascii="宋体" w:hAnsi="宋体" w:hint="eastAsia"/>
          <w:sz w:val="24"/>
        </w:rPr>
        <w:t>290</w:t>
      </w:r>
      <w:r w:rsidRPr="00A64872">
        <w:rPr>
          <w:rFonts w:ascii="宋体" w:hAnsi="宋体" w:hint="eastAsia"/>
          <w:sz w:val="24"/>
        </w:rPr>
        <w:t>×</w:t>
      </w:r>
      <w:smartTag w:uri="urn:schemas-microsoft-com:office:smarttags" w:element="chmetcnv">
        <w:smartTagPr>
          <w:attr w:name="HasSpace" w:val="False"/>
          <w:attr w:name="Negative" w:val="False"/>
          <w:attr w:name="NumberType" w:val="1"/>
          <w:attr w:name="SourceValue" w:val="350"/>
          <w:attr w:name="TCSC" w:val="0"/>
          <w:attr w:name="UnitName" w:val="mm"/>
        </w:smartTagPr>
        <w:r w:rsidRPr="00A64872">
          <w:rPr>
            <w:rFonts w:ascii="宋体" w:hAnsi="宋体" w:hint="eastAsia"/>
            <w:sz w:val="24"/>
          </w:rPr>
          <w:t>350mm</w:t>
        </w:r>
      </w:smartTag>
      <w:r w:rsidRPr="00A64872">
        <w:rPr>
          <w:rFonts w:ascii="宋体" w:hAnsi="宋体" w:hint="eastAsia"/>
          <w:sz w:val="24"/>
        </w:rPr>
        <w:t>（长×宽×高）的小保温养护箱（有底有盖）若干个。每个箱可放两组标准试块（带试模），试块上下重叠放置，中间用木条间隔，放置于避风处养护。在每组试块中选取一块在成型时用预埋测温探头。成型后测初温，以后每</w:t>
      </w:r>
      <w:r w:rsidRPr="00A64872">
        <w:rPr>
          <w:rFonts w:ascii="宋体" w:hAnsi="宋体" w:hint="eastAsia"/>
          <w:sz w:val="24"/>
        </w:rPr>
        <w:t>4</w:t>
      </w:r>
      <w:r w:rsidRPr="00A64872">
        <w:rPr>
          <w:rFonts w:ascii="宋体" w:hAnsi="宋体" w:hint="eastAsia"/>
          <w:sz w:val="24"/>
        </w:rPr>
        <w:t>小时测温一次并做好记录，为推定砼受冻临界强度或拆模强度使用。</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用于同条件养护</w:t>
      </w:r>
      <w:r w:rsidRPr="00A64872">
        <w:rPr>
          <w:rFonts w:ascii="宋体" w:hAnsi="宋体" w:hint="eastAsia"/>
          <w:sz w:val="24"/>
        </w:rPr>
        <w:t>28</w:t>
      </w:r>
      <w:r w:rsidRPr="00A64872">
        <w:rPr>
          <w:rFonts w:ascii="宋体" w:hAnsi="宋体" w:hint="eastAsia"/>
          <w:sz w:val="24"/>
        </w:rPr>
        <w:t>天转标养</w:t>
      </w:r>
      <w:r w:rsidRPr="00A64872">
        <w:rPr>
          <w:rFonts w:ascii="宋体" w:hAnsi="宋体" w:hint="eastAsia"/>
          <w:sz w:val="24"/>
        </w:rPr>
        <w:t>28</w:t>
      </w:r>
      <w:r w:rsidRPr="00A64872">
        <w:rPr>
          <w:rFonts w:ascii="宋体" w:hAnsi="宋体" w:hint="eastAsia"/>
          <w:sz w:val="24"/>
        </w:rPr>
        <w:t>天强度试块，制作防止试块丢失或损坏我钢筋笼，在同时浇筑的结构处进行覆盖养护</w:t>
      </w:r>
      <w:r w:rsidRPr="00A64872">
        <w:rPr>
          <w:rFonts w:ascii="宋体" w:hAnsi="宋体" w:hint="eastAsia"/>
          <w:sz w:val="24"/>
        </w:rPr>
        <w:t>28</w:t>
      </w:r>
      <w:r w:rsidRPr="00A64872">
        <w:rPr>
          <w:rFonts w:ascii="宋体" w:hAnsi="宋体" w:hint="eastAsia"/>
          <w:sz w:val="24"/>
        </w:rPr>
        <w:t>天后转入标养室养护</w:t>
      </w:r>
      <w:r w:rsidRPr="00A64872">
        <w:rPr>
          <w:rFonts w:ascii="宋体" w:hAnsi="宋体" w:hint="eastAsia"/>
          <w:sz w:val="24"/>
        </w:rPr>
        <w:t>28</w:t>
      </w:r>
      <w:r w:rsidRPr="00A64872">
        <w:rPr>
          <w:rFonts w:ascii="宋体" w:hAnsi="宋体" w:hint="eastAsia"/>
          <w:sz w:val="24"/>
        </w:rPr>
        <w:t>天送试验室试压。试块覆盖养护的厚度可按照与结构件</w:t>
      </w:r>
      <w:r w:rsidRPr="00A64872">
        <w:rPr>
          <w:rFonts w:ascii="宋体" w:hAnsi="宋体" w:hint="eastAsia"/>
          <w:sz w:val="24"/>
        </w:rPr>
        <w:t>KM</w:t>
      </w:r>
      <w:r w:rsidRPr="00A64872">
        <w:rPr>
          <w:rFonts w:ascii="宋体" w:hAnsi="宋体" w:hint="eastAsia"/>
          <w:sz w:val="24"/>
        </w:rPr>
        <w:t>（覆盖、保温层的总传热系数与砼表面散热系数的乘积）基本相等的原则适当加厚。</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6.1.4</w:t>
        </w:r>
      </w:smartTag>
      <w:r w:rsidRPr="00A64872">
        <w:rPr>
          <w:rFonts w:ascii="宋体" w:hAnsi="宋体" w:hint="eastAsia"/>
          <w:sz w:val="24"/>
        </w:rPr>
        <w:t>砼受冻临界强度的判定</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同条件试块法</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应用</w:t>
      </w: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6.1.3</w:t>
        </w:r>
      </w:smartTag>
      <w:r w:rsidRPr="00A64872">
        <w:rPr>
          <w:rFonts w:ascii="宋体" w:hAnsi="宋体" w:hint="eastAsia"/>
          <w:sz w:val="24"/>
        </w:rPr>
        <w:t>第</w:t>
      </w:r>
      <w:r w:rsidRPr="00A64872">
        <w:rPr>
          <w:rFonts w:ascii="宋体" w:hAnsi="宋体" w:hint="eastAsia"/>
          <w:sz w:val="24"/>
        </w:rPr>
        <w:t>1</w:t>
      </w:r>
      <w:r w:rsidRPr="00A64872">
        <w:rPr>
          <w:rFonts w:ascii="宋体" w:hAnsi="宋体" w:hint="eastAsia"/>
          <w:sz w:val="24"/>
        </w:rPr>
        <w:t>条（</w:t>
      </w:r>
      <w:r w:rsidRPr="00A64872">
        <w:rPr>
          <w:rFonts w:ascii="宋体" w:hAnsi="宋体" w:hint="eastAsia"/>
          <w:sz w:val="24"/>
        </w:rPr>
        <w:t>1</w:t>
      </w:r>
      <w:r w:rsidRPr="00A64872">
        <w:rPr>
          <w:rFonts w:ascii="宋体" w:hAnsi="宋体" w:hint="eastAsia"/>
          <w:sz w:val="24"/>
        </w:rPr>
        <w:t>）方法养护的同条件试块测温记录与同材料、同时施工的结构测温记录“运用同批砼成熟度相同具有相同强度的原理”对砼的强度进行判定。</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成熟度强度估算法</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可按照〈〈建筑工程冬期施工规程〉〉（</w:t>
      </w:r>
      <w:r w:rsidRPr="00A64872">
        <w:rPr>
          <w:rFonts w:ascii="宋体" w:hAnsi="宋体" w:hint="eastAsia"/>
          <w:sz w:val="24"/>
        </w:rPr>
        <w:t>JGJ104-97</w:t>
      </w:r>
      <w:r w:rsidRPr="00A64872">
        <w:rPr>
          <w:rFonts w:ascii="宋体" w:hAnsi="宋体" w:hint="eastAsia"/>
          <w:sz w:val="24"/>
        </w:rPr>
        <w:t>）附录</w:t>
      </w:r>
      <w:r w:rsidRPr="00A64872">
        <w:rPr>
          <w:rFonts w:ascii="宋体" w:hAnsi="宋体" w:hint="eastAsia"/>
          <w:sz w:val="24"/>
        </w:rPr>
        <w:t>D</w:t>
      </w:r>
      <w:r w:rsidRPr="00A64872">
        <w:rPr>
          <w:rFonts w:ascii="宋体" w:hAnsi="宋体" w:hint="eastAsia"/>
          <w:sz w:val="24"/>
        </w:rPr>
        <w:t>的方法进行。</w:t>
      </w:r>
    </w:p>
    <w:p w:rsidR="00232FA0" w:rsidRPr="00A64872" w:rsidP="00232FA0">
      <w:pPr>
        <w:pStyle w:val="Normal0"/>
        <w:spacing w:line="360" w:lineRule="auto"/>
        <w:ind w:firstLine="480" w:firstLineChars="200"/>
        <w:rPr>
          <w:rFonts w:ascii="宋体" w:hAnsi="宋体"/>
          <w:sz w:val="24"/>
        </w:rPr>
      </w:pPr>
      <w:r w:rsidRPr="00A64872">
        <w:rPr>
          <w:rFonts w:ascii="宋体" w:hAnsi="宋体" w:hint="eastAsia"/>
          <w:sz w:val="24"/>
        </w:rPr>
        <w:t>6.2</w:t>
      </w:r>
      <w:r w:rsidRPr="00A64872">
        <w:rPr>
          <w:rFonts w:ascii="宋体" w:hAnsi="宋体" w:hint="eastAsia"/>
          <w:sz w:val="24"/>
        </w:rPr>
        <w:t>冬期施工安全管理</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6.2.1</w:t>
        </w:r>
      </w:smartTag>
      <w:r w:rsidRPr="00A64872">
        <w:rPr>
          <w:rFonts w:ascii="宋体" w:hAnsi="宋体" w:hint="eastAsia"/>
          <w:sz w:val="24"/>
        </w:rPr>
        <w:t>冬期施工安全教育</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必须对全体职工定期进行技术安全教育。结合工程任务在冬期前做好技术交底。</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新工人、工人变换工种及临时参加生产劳动的人员进行安全教育和安全交底。</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w:t>
      </w:r>
      <w:r w:rsidRPr="00A64872">
        <w:rPr>
          <w:rFonts w:ascii="宋体" w:hAnsi="宋体" w:hint="eastAsia"/>
          <w:sz w:val="24"/>
        </w:rPr>
        <w:t>特殊工种（包括电气、架了、起重、焊接、机械、车辆等）须经有关部门考核、培培训，持证上岗。</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w:t>
      </w:r>
      <w:r w:rsidRPr="00A64872">
        <w:rPr>
          <w:rFonts w:ascii="宋体" w:hAnsi="宋体" w:hint="eastAsia"/>
          <w:sz w:val="24"/>
        </w:rPr>
        <w:t>采用新设备、新机具、新工艺时应对对操作人员进行机械性能、操作方法等安全技术交底。</w:t>
      </w:r>
    </w:p>
    <w:p w:rsidR="00232FA0" w:rsidRPr="00A64872" w:rsidP="00232FA0">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A64872">
          <w:rPr>
            <w:rFonts w:ascii="宋体" w:hAnsi="宋体" w:hint="eastAsia"/>
            <w:sz w:val="24"/>
          </w:rPr>
          <w:t>6.2.2</w:t>
        </w:r>
      </w:smartTag>
      <w:r w:rsidRPr="00A64872">
        <w:rPr>
          <w:rFonts w:ascii="宋体" w:hAnsi="宋体" w:hint="eastAsia"/>
          <w:sz w:val="24"/>
        </w:rPr>
        <w:t>现场安全管理</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sidRPr="00A64872">
        <w:rPr>
          <w:rFonts w:ascii="宋体" w:hAnsi="宋体" w:hint="eastAsia"/>
          <w:sz w:val="24"/>
        </w:rPr>
        <w:t>现场内的各种材料、模板、砼构件、乙炔气、氧气瓶等存放地和乙炔集中站都要符合安全要求，加强管理。</w:t>
      </w:r>
    </w:p>
    <w:p w:rsidR="00232FA0" w:rsidRPr="00A64872" w:rsidP="00232FA0">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A64872">
        <w:rPr>
          <w:rFonts w:ascii="宋体" w:hAnsi="宋体" w:hint="eastAsia"/>
          <w:sz w:val="24"/>
        </w:rPr>
        <w:t>加强冬期劳动保护工作。冬期要做好防滑、防冻、防煤气中毒工作。脚手架要采取防滑措施。霜雪天后要及时清扫。大风雪后及时检查脚手架，防止空</w:t>
      </w:r>
      <w:r w:rsidRPr="00A64872">
        <w:rPr>
          <w:rFonts w:ascii="宋体" w:hAnsi="宋体" w:hint="eastAsia"/>
          <w:sz w:val="24"/>
        </w:rPr>
        <w:t>坠落事故发生。</w:t>
      </w:r>
      <w:r w:rsidRPr="00A64872">
        <w:rPr>
          <w:rFonts w:ascii="宋体" w:hAnsi="宋体"/>
          <w:sz w:val="24"/>
        </w:rPr>
        <w:br/>
      </w:r>
      <w:r w:rsidRPr="00A64872">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https://d.book118.com/617154010122006050</w:t>
        </w:r>
      </w:hyperlink>
    </w:p>
    <w:p w:rsidR="00232FA0" w:rsidRPr="00A64872" w:rsidP="00232FA0">
      <w:pPr>
        <w:pStyle w:val="Normal0"/>
        <w:spacing w:line="360" w:lineRule="auto"/>
        <w:ind w:firstLine="480" w:firstLineChars="200"/>
        <w:rPr>
          <w:rFonts w:ascii="宋体" w:hAnsi="宋体"/>
          <w:sz w:val="24"/>
        </w:rPr>
      </w:pPr>
    </w:p>
    <w:sectPr w:rsidSect="003301C6">
      <w:type w:val="nextPage"/>
      <w:pgSz w:w="11906" w:h="16838"/>
      <w:pgMar w:top="0" w:right="1800" w:bottom="19"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6428"/>
    <w:rsid w:val="000C7AFF"/>
    <w:rsid w:val="000D3910"/>
    <w:rsid w:val="000E2C8F"/>
    <w:rsid w:val="000E6168"/>
    <w:rsid w:val="001151F6"/>
    <w:rsid w:val="00134D65"/>
    <w:rsid w:val="00146A21"/>
    <w:rsid w:val="00164C6E"/>
    <w:rsid w:val="001A645E"/>
    <w:rsid w:val="001B5779"/>
    <w:rsid w:val="001B7D05"/>
    <w:rsid w:val="001E2EAB"/>
    <w:rsid w:val="001E3E9D"/>
    <w:rsid w:val="001E5E5D"/>
    <w:rsid w:val="002113C0"/>
    <w:rsid w:val="00232FA0"/>
    <w:rsid w:val="00243A8D"/>
    <w:rsid w:val="00252B25"/>
    <w:rsid w:val="00266639"/>
    <w:rsid w:val="002811D1"/>
    <w:rsid w:val="002832C4"/>
    <w:rsid w:val="002B1566"/>
    <w:rsid w:val="002C7726"/>
    <w:rsid w:val="002D5B7C"/>
    <w:rsid w:val="0030106A"/>
    <w:rsid w:val="00303082"/>
    <w:rsid w:val="003051F8"/>
    <w:rsid w:val="0031236F"/>
    <w:rsid w:val="003301C6"/>
    <w:rsid w:val="003456E8"/>
    <w:rsid w:val="00363D24"/>
    <w:rsid w:val="00366463"/>
    <w:rsid w:val="00370C42"/>
    <w:rsid w:val="00374F02"/>
    <w:rsid w:val="003F4923"/>
    <w:rsid w:val="003F74DC"/>
    <w:rsid w:val="00431BB8"/>
    <w:rsid w:val="004355D0"/>
    <w:rsid w:val="00445D62"/>
    <w:rsid w:val="004560B8"/>
    <w:rsid w:val="00481ACD"/>
    <w:rsid w:val="004905DE"/>
    <w:rsid w:val="00495F96"/>
    <w:rsid w:val="004C63AC"/>
    <w:rsid w:val="004F0C14"/>
    <w:rsid w:val="004F134C"/>
    <w:rsid w:val="00501CC5"/>
    <w:rsid w:val="00504993"/>
    <w:rsid w:val="0053221E"/>
    <w:rsid w:val="00581E97"/>
    <w:rsid w:val="00584725"/>
    <w:rsid w:val="005A2C68"/>
    <w:rsid w:val="005D67B2"/>
    <w:rsid w:val="005F0E3D"/>
    <w:rsid w:val="00601468"/>
    <w:rsid w:val="00614219"/>
    <w:rsid w:val="00621F42"/>
    <w:rsid w:val="00625AFD"/>
    <w:rsid w:val="00630617"/>
    <w:rsid w:val="006475F5"/>
    <w:rsid w:val="006925B7"/>
    <w:rsid w:val="00692F64"/>
    <w:rsid w:val="006B0C41"/>
    <w:rsid w:val="006B6E3E"/>
    <w:rsid w:val="006C4543"/>
    <w:rsid w:val="006F16AE"/>
    <w:rsid w:val="006F1D36"/>
    <w:rsid w:val="006F6EF8"/>
    <w:rsid w:val="007139FF"/>
    <w:rsid w:val="0072153A"/>
    <w:rsid w:val="00740C83"/>
    <w:rsid w:val="00745FFE"/>
    <w:rsid w:val="00762AC0"/>
    <w:rsid w:val="007667C9"/>
    <w:rsid w:val="00790728"/>
    <w:rsid w:val="007961EA"/>
    <w:rsid w:val="00797E9D"/>
    <w:rsid w:val="007D1BB9"/>
    <w:rsid w:val="007F0B5D"/>
    <w:rsid w:val="0080750D"/>
    <w:rsid w:val="00887050"/>
    <w:rsid w:val="008926DD"/>
    <w:rsid w:val="008B4276"/>
    <w:rsid w:val="008E1FB8"/>
    <w:rsid w:val="0090541A"/>
    <w:rsid w:val="00910AC8"/>
    <w:rsid w:val="00922B13"/>
    <w:rsid w:val="009356A4"/>
    <w:rsid w:val="009405CC"/>
    <w:rsid w:val="009541D8"/>
    <w:rsid w:val="00962295"/>
    <w:rsid w:val="009812F3"/>
    <w:rsid w:val="009A2A5D"/>
    <w:rsid w:val="009A78D8"/>
    <w:rsid w:val="009D05CA"/>
    <w:rsid w:val="009D2163"/>
    <w:rsid w:val="00A12252"/>
    <w:rsid w:val="00A14FA2"/>
    <w:rsid w:val="00A16228"/>
    <w:rsid w:val="00A33F22"/>
    <w:rsid w:val="00A34F86"/>
    <w:rsid w:val="00A44C79"/>
    <w:rsid w:val="00A52D00"/>
    <w:rsid w:val="00A5461B"/>
    <w:rsid w:val="00A64872"/>
    <w:rsid w:val="00A71D3F"/>
    <w:rsid w:val="00A76D23"/>
    <w:rsid w:val="00A87046"/>
    <w:rsid w:val="00A93177"/>
    <w:rsid w:val="00AA4820"/>
    <w:rsid w:val="00AB2435"/>
    <w:rsid w:val="00AE222D"/>
    <w:rsid w:val="00B007D9"/>
    <w:rsid w:val="00B07226"/>
    <w:rsid w:val="00B07D90"/>
    <w:rsid w:val="00B2626C"/>
    <w:rsid w:val="00B303AB"/>
    <w:rsid w:val="00B42D20"/>
    <w:rsid w:val="00B43621"/>
    <w:rsid w:val="00B4708D"/>
    <w:rsid w:val="00B909AA"/>
    <w:rsid w:val="00B94234"/>
    <w:rsid w:val="00BA2E67"/>
    <w:rsid w:val="00BD268F"/>
    <w:rsid w:val="00BE3A40"/>
    <w:rsid w:val="00C1729B"/>
    <w:rsid w:val="00C3480A"/>
    <w:rsid w:val="00C7164E"/>
    <w:rsid w:val="00C71785"/>
    <w:rsid w:val="00C84225"/>
    <w:rsid w:val="00CA4764"/>
    <w:rsid w:val="00CE4796"/>
    <w:rsid w:val="00CE5E5E"/>
    <w:rsid w:val="00CE733A"/>
    <w:rsid w:val="00D16826"/>
    <w:rsid w:val="00D22B7C"/>
    <w:rsid w:val="00D332E4"/>
    <w:rsid w:val="00D507B0"/>
    <w:rsid w:val="00D52153"/>
    <w:rsid w:val="00D61770"/>
    <w:rsid w:val="00D809E5"/>
    <w:rsid w:val="00D813E5"/>
    <w:rsid w:val="00D83BEF"/>
    <w:rsid w:val="00DB3036"/>
    <w:rsid w:val="00DB5C7C"/>
    <w:rsid w:val="00DC2B56"/>
    <w:rsid w:val="00DF6D90"/>
    <w:rsid w:val="00E015F4"/>
    <w:rsid w:val="00E033EF"/>
    <w:rsid w:val="00E35592"/>
    <w:rsid w:val="00E5483D"/>
    <w:rsid w:val="00E72CFA"/>
    <w:rsid w:val="00E73211"/>
    <w:rsid w:val="00EC3361"/>
    <w:rsid w:val="00ED242E"/>
    <w:rsid w:val="00EE47C6"/>
    <w:rsid w:val="00EF34AA"/>
    <w:rsid w:val="00F0242D"/>
    <w:rsid w:val="00F078BF"/>
    <w:rsid w:val="00F10FFD"/>
    <w:rsid w:val="00F11F06"/>
    <w:rsid w:val="00F209DB"/>
    <w:rsid w:val="00F24E55"/>
    <w:rsid w:val="00F30028"/>
    <w:rsid w:val="00F30855"/>
    <w:rsid w:val="00F3376F"/>
    <w:rsid w:val="00F97A2F"/>
    <w:rsid w:val="00FA1949"/>
    <w:rsid w:val="00FB5182"/>
    <w:rsid w:val="00FB5535"/>
    <w:rsid w:val="00FB55CC"/>
    <w:rsid w:val="00FC24BC"/>
    <w:rsid w:val="00FC25C7"/>
    <w:rsid w:val="00FC4A8B"/>
    <w:rsid w:val="00FC6970"/>
    <w:rsid w:val="00FE247A"/>
    <w:rsid w:val="00FF1719"/>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756337D-BD3E-4B14-B82A-086C5CA29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232FA0"/>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232FA0"/>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0"/>
    <w:qFormat/>
    <w:rsid w:val="00232FA0"/>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
    <w:name w:val="Body Text"/>
    <w:basedOn w:val="Normal"/>
    <w:rsid w:val="00232FA0"/>
    <w:pPr>
      <w:widowControl/>
      <w:spacing w:before="120" w:after="120"/>
      <w:jc w:val="left"/>
    </w:pPr>
    <w:rPr>
      <w:rFonts w:ascii="宋体" w:hAnsi="Times New Roman"/>
      <w:kern w:val="0"/>
      <w:sz w:val="32"/>
      <w:szCs w:val="20"/>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jpeg" /><Relationship Id="rId12" Type="http://schemas.openxmlformats.org/officeDocument/2006/relationships/hyperlink" Target="https://d.book118.com/617154010122006050"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2374</Words>
  <Characters>13536</Characters>
  <Application>Microsoft Office Word</Application>
  <DocSecurity>0</DocSecurity>
  <Lines>112</Lines>
  <Paragraphs>31</Paragraphs>
  <ScaleCrop>false</ScaleCrop>
  <Company/>
  <LinksUpToDate>false</LinksUpToDate>
  <CharactersWithSpaces>15879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