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海景房项目可行性建设方案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17" w:history="1">
        <w:r>
          <w:rPr>
            <w:rFonts w:ascii="仿宋" w:eastAsia="仿宋" w:hAnsi="仿宋" w:cs="仿宋" w:hint="eastAsia"/>
            <w:lang w:eastAsia="zh-CN"/>
          </w:rPr>
          <w:t>前言</w:t>
        </w:r>
        <w:r>
          <w:tab/>
        </w:r>
        <w:r>
          <w:fldChar w:fldCharType="begin"/>
        </w:r>
        <w:r>
          <w:instrText xml:space="preserve"> PAGEREF _Toc24317 \h </w:instrText>
        </w:r>
        <w:r>
          <w:fldChar w:fldCharType="separate"/>
        </w:r>
        <w:r>
          <w:t>3</w:t>
        </w:r>
        <w:r>
          <w:fldChar w:fldCharType="end"/>
        </w:r>
      </w:hyperlink>
    </w:p>
    <w:p>
      <w:pPr>
        <w:pStyle w:val="TOC1"/>
        <w:tabs>
          <w:tab w:val="right" w:leader="dot" w:pos="8306"/>
        </w:tabs>
      </w:pPr>
      <w:hyperlink w:anchor="_Toc18500" w:history="1">
        <w:r>
          <w:rPr>
            <w:rFonts w:ascii="仿宋" w:eastAsia="仿宋" w:hAnsi="仿宋" w:cs="仿宋" w:hint="eastAsia"/>
            <w:lang w:eastAsia="zh-CN"/>
          </w:rPr>
          <w:t>一、经济影响分析</w:t>
        </w:r>
        <w:r>
          <w:tab/>
        </w:r>
        <w:r>
          <w:fldChar w:fldCharType="begin"/>
        </w:r>
        <w:r>
          <w:instrText xml:space="preserve"> PAGEREF _Toc18500 \h </w:instrText>
        </w:r>
        <w:r>
          <w:fldChar w:fldCharType="separate"/>
        </w:r>
        <w:r>
          <w:t>3</w:t>
        </w:r>
        <w:r>
          <w:fldChar w:fldCharType="end"/>
        </w:r>
      </w:hyperlink>
    </w:p>
    <w:p>
      <w:pPr>
        <w:pStyle w:val="TOC2"/>
        <w:tabs>
          <w:tab w:val="right" w:leader="dot" w:pos="8306"/>
        </w:tabs>
      </w:pPr>
      <w:hyperlink w:anchor="_Toc7579" w:history="1">
        <w:r>
          <w:rPr>
            <w:rFonts w:ascii="仿宋" w:eastAsia="仿宋" w:hAnsi="仿宋" w:cs="仿宋" w:hint="eastAsia"/>
            <w:lang w:eastAsia="zh-CN"/>
          </w:rPr>
          <w:t>(一)、经济费用效益或费用效果分析</w:t>
        </w:r>
        <w:r>
          <w:tab/>
        </w:r>
        <w:r>
          <w:fldChar w:fldCharType="begin"/>
        </w:r>
        <w:r>
          <w:instrText xml:space="preserve"> PAGEREF _Toc7579 \h </w:instrText>
        </w:r>
        <w:r>
          <w:fldChar w:fldCharType="separate"/>
        </w:r>
        <w:r>
          <w:t>3</w:t>
        </w:r>
        <w:r>
          <w:fldChar w:fldCharType="end"/>
        </w:r>
      </w:hyperlink>
    </w:p>
    <w:p>
      <w:pPr>
        <w:pStyle w:val="TOC2"/>
        <w:tabs>
          <w:tab w:val="right" w:leader="dot" w:pos="8306"/>
        </w:tabs>
      </w:pPr>
      <w:hyperlink w:anchor="_Toc30725" w:history="1">
        <w:r>
          <w:rPr>
            <w:rFonts w:ascii="仿宋" w:eastAsia="仿宋" w:hAnsi="仿宋" w:cs="仿宋" w:hint="eastAsia"/>
            <w:lang w:eastAsia="zh-CN"/>
          </w:rPr>
          <w:t>(二)、行业影响分析</w:t>
        </w:r>
        <w:r>
          <w:tab/>
        </w:r>
        <w:r>
          <w:fldChar w:fldCharType="begin"/>
        </w:r>
        <w:r>
          <w:instrText xml:space="preserve"> PAGEREF _Toc30725 \h </w:instrText>
        </w:r>
        <w:r>
          <w:fldChar w:fldCharType="separate"/>
        </w:r>
        <w:r>
          <w:t>5</w:t>
        </w:r>
        <w:r>
          <w:fldChar w:fldCharType="end"/>
        </w:r>
      </w:hyperlink>
    </w:p>
    <w:p>
      <w:pPr>
        <w:pStyle w:val="TOC2"/>
        <w:tabs>
          <w:tab w:val="right" w:leader="dot" w:pos="8306"/>
        </w:tabs>
      </w:pPr>
      <w:hyperlink w:anchor="_Toc28584" w:history="1">
        <w:r>
          <w:rPr>
            <w:rFonts w:ascii="仿宋" w:eastAsia="仿宋" w:hAnsi="仿宋" w:cs="仿宋" w:hint="eastAsia"/>
            <w:lang w:eastAsia="zh-CN"/>
          </w:rPr>
          <w:t>(三)、区域经济影响分析</w:t>
        </w:r>
        <w:r>
          <w:tab/>
        </w:r>
        <w:r>
          <w:fldChar w:fldCharType="begin"/>
        </w:r>
        <w:r>
          <w:instrText xml:space="preserve"> PAGEREF _Toc28584 \h </w:instrText>
        </w:r>
        <w:r>
          <w:fldChar w:fldCharType="separate"/>
        </w:r>
        <w:r>
          <w:t>7</w:t>
        </w:r>
        <w:r>
          <w:fldChar w:fldCharType="end"/>
        </w:r>
      </w:hyperlink>
    </w:p>
    <w:p>
      <w:pPr>
        <w:pStyle w:val="TOC2"/>
        <w:tabs>
          <w:tab w:val="right" w:leader="dot" w:pos="8306"/>
        </w:tabs>
      </w:pPr>
      <w:hyperlink w:anchor="_Toc29068" w:history="1">
        <w:r>
          <w:rPr>
            <w:rFonts w:ascii="仿宋" w:eastAsia="仿宋" w:hAnsi="仿宋" w:cs="仿宋" w:hint="eastAsia"/>
            <w:lang w:eastAsia="zh-CN"/>
          </w:rPr>
          <w:t>(四)、宏观经济影响分析</w:t>
        </w:r>
        <w:r>
          <w:tab/>
        </w:r>
        <w:r>
          <w:fldChar w:fldCharType="begin"/>
        </w:r>
        <w:r>
          <w:instrText xml:space="preserve"> PAGEREF _Toc29068 \h </w:instrText>
        </w:r>
        <w:r>
          <w:fldChar w:fldCharType="separate"/>
        </w:r>
        <w:r>
          <w:t>8</w:t>
        </w:r>
        <w:r>
          <w:fldChar w:fldCharType="end"/>
        </w:r>
      </w:hyperlink>
    </w:p>
    <w:p>
      <w:pPr>
        <w:pStyle w:val="TOC1"/>
        <w:tabs>
          <w:tab w:val="right" w:leader="dot" w:pos="8306"/>
        </w:tabs>
      </w:pPr>
      <w:hyperlink w:anchor="_Toc31015" w:history="1">
        <w:r>
          <w:rPr>
            <w:rFonts w:ascii="仿宋" w:eastAsia="仿宋" w:hAnsi="仿宋" w:cs="仿宋" w:hint="eastAsia"/>
            <w:lang w:eastAsia="zh-CN"/>
          </w:rPr>
          <w:t>二、社会影响分析</w:t>
        </w:r>
        <w:r>
          <w:tab/>
        </w:r>
        <w:r>
          <w:fldChar w:fldCharType="begin"/>
        </w:r>
        <w:r>
          <w:instrText xml:space="preserve"> PAGEREF _Toc31015 \h </w:instrText>
        </w:r>
        <w:r>
          <w:fldChar w:fldCharType="separate"/>
        </w:r>
        <w:r>
          <w:t>9</w:t>
        </w:r>
        <w:r>
          <w:fldChar w:fldCharType="end"/>
        </w:r>
      </w:hyperlink>
    </w:p>
    <w:p>
      <w:pPr>
        <w:pStyle w:val="TOC2"/>
        <w:tabs>
          <w:tab w:val="right" w:leader="dot" w:pos="8306"/>
        </w:tabs>
      </w:pPr>
      <w:hyperlink w:anchor="_Toc9076" w:history="1">
        <w:r>
          <w:rPr>
            <w:rFonts w:ascii="仿宋" w:eastAsia="仿宋" w:hAnsi="仿宋" w:cs="仿宋" w:hint="eastAsia"/>
            <w:lang w:eastAsia="zh-CN"/>
          </w:rPr>
          <w:t>(一)、社会影响效果分析</w:t>
        </w:r>
        <w:r>
          <w:tab/>
        </w:r>
        <w:r>
          <w:fldChar w:fldCharType="begin"/>
        </w:r>
        <w:r>
          <w:instrText xml:space="preserve"> PAGEREF _Toc9076 \h </w:instrText>
        </w:r>
        <w:r>
          <w:fldChar w:fldCharType="separate"/>
        </w:r>
        <w:r>
          <w:t>9</w:t>
        </w:r>
        <w:r>
          <w:fldChar w:fldCharType="end"/>
        </w:r>
      </w:hyperlink>
    </w:p>
    <w:p>
      <w:pPr>
        <w:pStyle w:val="TOC2"/>
        <w:tabs>
          <w:tab w:val="right" w:leader="dot" w:pos="8306"/>
        </w:tabs>
      </w:pPr>
      <w:hyperlink w:anchor="_Toc26208" w:history="1">
        <w:r>
          <w:rPr>
            <w:rFonts w:ascii="仿宋" w:eastAsia="仿宋" w:hAnsi="仿宋" w:cs="仿宋" w:hint="eastAsia"/>
            <w:lang w:eastAsia="zh-CN"/>
          </w:rPr>
          <w:t>(二)、社会适应性分析</w:t>
        </w:r>
        <w:r>
          <w:tab/>
        </w:r>
        <w:r>
          <w:fldChar w:fldCharType="begin"/>
        </w:r>
        <w:r>
          <w:instrText xml:space="preserve"> PAGEREF _Toc26208 \h </w:instrText>
        </w:r>
        <w:r>
          <w:fldChar w:fldCharType="separate"/>
        </w:r>
        <w:r>
          <w:t>12</w:t>
        </w:r>
        <w:r>
          <w:fldChar w:fldCharType="end"/>
        </w:r>
      </w:hyperlink>
    </w:p>
    <w:p>
      <w:pPr>
        <w:pStyle w:val="TOC2"/>
        <w:tabs>
          <w:tab w:val="right" w:leader="dot" w:pos="8306"/>
        </w:tabs>
      </w:pPr>
      <w:hyperlink w:anchor="_Toc2198" w:history="1">
        <w:r>
          <w:rPr>
            <w:rFonts w:ascii="仿宋" w:eastAsia="仿宋" w:hAnsi="仿宋" w:cs="仿宋" w:hint="eastAsia"/>
            <w:lang w:eastAsia="zh-CN"/>
          </w:rPr>
          <w:t>(三)、社会风险及对策分析</w:t>
        </w:r>
        <w:r>
          <w:tab/>
        </w:r>
        <w:r>
          <w:fldChar w:fldCharType="begin"/>
        </w:r>
        <w:r>
          <w:instrText xml:space="preserve"> PAGEREF _Toc2198 \h </w:instrText>
        </w:r>
        <w:r>
          <w:fldChar w:fldCharType="separate"/>
        </w:r>
        <w:r>
          <w:t>13</w:t>
        </w:r>
        <w:r>
          <w:fldChar w:fldCharType="end"/>
        </w:r>
      </w:hyperlink>
    </w:p>
    <w:p>
      <w:pPr>
        <w:pStyle w:val="TOC1"/>
        <w:tabs>
          <w:tab w:val="right" w:leader="dot" w:pos="8306"/>
        </w:tabs>
      </w:pPr>
      <w:hyperlink w:anchor="_Toc4018" w:history="1">
        <w:r>
          <w:rPr>
            <w:rFonts w:ascii="仿宋" w:eastAsia="仿宋" w:hAnsi="仿宋" w:cs="仿宋" w:hint="eastAsia"/>
            <w:lang w:eastAsia="zh-CN"/>
          </w:rPr>
          <w:t>三、项目监理与质量保证</w:t>
        </w:r>
        <w:r>
          <w:tab/>
        </w:r>
        <w:r>
          <w:fldChar w:fldCharType="begin"/>
        </w:r>
        <w:r>
          <w:instrText xml:space="preserve"> PAGEREF _Toc4018 \h </w:instrText>
        </w:r>
        <w:r>
          <w:fldChar w:fldCharType="separate"/>
        </w:r>
        <w:r>
          <w:t>17</w:t>
        </w:r>
        <w:r>
          <w:fldChar w:fldCharType="end"/>
        </w:r>
      </w:hyperlink>
    </w:p>
    <w:p>
      <w:pPr>
        <w:pStyle w:val="TOC2"/>
        <w:tabs>
          <w:tab w:val="right" w:leader="dot" w:pos="8306"/>
        </w:tabs>
      </w:pPr>
      <w:hyperlink w:anchor="_Toc25881" w:history="1">
        <w:r>
          <w:rPr>
            <w:rFonts w:ascii="仿宋" w:eastAsia="仿宋" w:hAnsi="仿宋" w:cs="仿宋" w:hint="eastAsia"/>
            <w:lang w:eastAsia="zh-CN"/>
          </w:rPr>
          <w:t>(一)、监理体系构建</w:t>
        </w:r>
        <w:r>
          <w:tab/>
        </w:r>
        <w:r>
          <w:fldChar w:fldCharType="begin"/>
        </w:r>
        <w:r>
          <w:instrText xml:space="preserve"> PAGEREF _Toc25881 \h </w:instrText>
        </w:r>
        <w:r>
          <w:fldChar w:fldCharType="separate"/>
        </w:r>
        <w:r>
          <w:t>17</w:t>
        </w:r>
        <w:r>
          <w:fldChar w:fldCharType="end"/>
        </w:r>
      </w:hyperlink>
    </w:p>
    <w:p>
      <w:pPr>
        <w:pStyle w:val="TOC2"/>
        <w:tabs>
          <w:tab w:val="right" w:leader="dot" w:pos="8306"/>
        </w:tabs>
      </w:pPr>
      <w:hyperlink w:anchor="_Toc18657" w:history="1">
        <w:r>
          <w:rPr>
            <w:rFonts w:ascii="仿宋" w:eastAsia="仿宋" w:hAnsi="仿宋" w:cs="仿宋" w:hint="eastAsia"/>
            <w:lang w:eastAsia="zh-CN"/>
          </w:rPr>
          <w:t>(二)、质量保证体系实施</w:t>
        </w:r>
        <w:r>
          <w:tab/>
        </w:r>
        <w:r>
          <w:fldChar w:fldCharType="begin"/>
        </w:r>
        <w:r>
          <w:instrText xml:space="preserve"> PAGEREF _Toc18657 \h </w:instrText>
        </w:r>
        <w:r>
          <w:fldChar w:fldCharType="separate"/>
        </w:r>
        <w:r>
          <w:t>17</w:t>
        </w:r>
        <w:r>
          <w:fldChar w:fldCharType="end"/>
        </w:r>
      </w:hyperlink>
    </w:p>
    <w:p>
      <w:pPr>
        <w:pStyle w:val="TOC2"/>
        <w:tabs>
          <w:tab w:val="right" w:leader="dot" w:pos="8306"/>
        </w:tabs>
      </w:pPr>
      <w:hyperlink w:anchor="_Toc17662" w:history="1">
        <w:r>
          <w:rPr>
            <w:rFonts w:ascii="仿宋" w:eastAsia="仿宋" w:hAnsi="仿宋" w:cs="仿宋" w:hint="eastAsia"/>
            <w:lang w:eastAsia="zh-CN"/>
          </w:rPr>
          <w:t>(三)、监理与质量控制流程</w:t>
        </w:r>
        <w:r>
          <w:tab/>
        </w:r>
        <w:r>
          <w:fldChar w:fldCharType="begin"/>
        </w:r>
        <w:r>
          <w:instrText xml:space="preserve"> PAGEREF _Toc17662 \h </w:instrText>
        </w:r>
        <w:r>
          <w:fldChar w:fldCharType="separate"/>
        </w:r>
        <w:r>
          <w:t>18</w:t>
        </w:r>
        <w:r>
          <w:fldChar w:fldCharType="end"/>
        </w:r>
      </w:hyperlink>
    </w:p>
    <w:p>
      <w:pPr>
        <w:pStyle w:val="TOC1"/>
        <w:tabs>
          <w:tab w:val="right" w:leader="dot" w:pos="8306"/>
        </w:tabs>
      </w:pPr>
      <w:hyperlink w:anchor="_Toc8182" w:history="1">
        <w:r>
          <w:rPr>
            <w:rFonts w:ascii="仿宋" w:eastAsia="仿宋" w:hAnsi="仿宋" w:cs="仿宋" w:hint="eastAsia"/>
            <w:lang w:eastAsia="zh-CN"/>
          </w:rPr>
          <w:t>四、发展规划、产业政策和行业准入分析</w:t>
        </w:r>
        <w:r>
          <w:tab/>
        </w:r>
        <w:r>
          <w:fldChar w:fldCharType="begin"/>
        </w:r>
        <w:r>
          <w:instrText xml:space="preserve"> PAGEREF _Toc8182 \h </w:instrText>
        </w:r>
        <w:r>
          <w:fldChar w:fldCharType="separate"/>
        </w:r>
        <w:r>
          <w:t>19</w:t>
        </w:r>
        <w:r>
          <w:fldChar w:fldCharType="end"/>
        </w:r>
      </w:hyperlink>
    </w:p>
    <w:p>
      <w:pPr>
        <w:pStyle w:val="TOC2"/>
        <w:tabs>
          <w:tab w:val="right" w:leader="dot" w:pos="8306"/>
        </w:tabs>
      </w:pPr>
      <w:hyperlink w:anchor="_Toc4115" w:history="1">
        <w:r>
          <w:rPr>
            <w:rFonts w:ascii="仿宋" w:eastAsia="仿宋" w:hAnsi="仿宋" w:cs="仿宋" w:hint="eastAsia"/>
            <w:lang w:eastAsia="zh-CN"/>
          </w:rPr>
          <w:t>(一)、发展规划分析</w:t>
        </w:r>
        <w:r>
          <w:tab/>
        </w:r>
        <w:r>
          <w:fldChar w:fldCharType="begin"/>
        </w:r>
        <w:r>
          <w:instrText xml:space="preserve"> PAGEREF _Toc4115 \h </w:instrText>
        </w:r>
        <w:r>
          <w:fldChar w:fldCharType="separate"/>
        </w:r>
        <w:r>
          <w:t>19</w:t>
        </w:r>
        <w:r>
          <w:fldChar w:fldCharType="end"/>
        </w:r>
      </w:hyperlink>
    </w:p>
    <w:p>
      <w:pPr>
        <w:pStyle w:val="TOC2"/>
        <w:tabs>
          <w:tab w:val="right" w:leader="dot" w:pos="8306"/>
        </w:tabs>
      </w:pPr>
      <w:hyperlink w:anchor="_Toc12259" w:history="1">
        <w:r>
          <w:rPr>
            <w:rFonts w:ascii="仿宋" w:eastAsia="仿宋" w:hAnsi="仿宋" w:cs="仿宋" w:hint="eastAsia"/>
            <w:lang w:eastAsia="zh-CN"/>
          </w:rPr>
          <w:t>(二)、产业政策分析</w:t>
        </w:r>
        <w:r>
          <w:tab/>
        </w:r>
        <w:r>
          <w:fldChar w:fldCharType="begin"/>
        </w:r>
        <w:r>
          <w:instrText xml:space="preserve"> PAGEREF _Toc12259 \h </w:instrText>
        </w:r>
        <w:r>
          <w:fldChar w:fldCharType="separate"/>
        </w:r>
        <w:r>
          <w:t>20</w:t>
        </w:r>
        <w:r>
          <w:fldChar w:fldCharType="end"/>
        </w:r>
      </w:hyperlink>
    </w:p>
    <w:p>
      <w:pPr>
        <w:pStyle w:val="TOC2"/>
        <w:tabs>
          <w:tab w:val="right" w:leader="dot" w:pos="8306"/>
        </w:tabs>
      </w:pPr>
      <w:hyperlink w:anchor="_Toc26221" w:history="1">
        <w:r>
          <w:rPr>
            <w:rFonts w:ascii="仿宋" w:eastAsia="仿宋" w:hAnsi="仿宋" w:cs="仿宋" w:hint="eastAsia"/>
            <w:lang w:eastAsia="zh-CN"/>
          </w:rPr>
          <w:t>(三)、行业准入分析</w:t>
        </w:r>
        <w:r>
          <w:tab/>
        </w:r>
        <w:r>
          <w:fldChar w:fldCharType="begin"/>
        </w:r>
        <w:r>
          <w:instrText xml:space="preserve"> PAGEREF _Toc26221 \h </w:instrText>
        </w:r>
        <w:r>
          <w:fldChar w:fldCharType="separate"/>
        </w:r>
        <w:r>
          <w:t>22</w:t>
        </w:r>
        <w:r>
          <w:fldChar w:fldCharType="end"/>
        </w:r>
      </w:hyperlink>
    </w:p>
    <w:p>
      <w:pPr>
        <w:pStyle w:val="TOC1"/>
        <w:tabs>
          <w:tab w:val="right" w:leader="dot" w:pos="8306"/>
        </w:tabs>
      </w:pPr>
      <w:hyperlink w:anchor="_Toc3469" w:history="1">
        <w:r>
          <w:rPr>
            <w:rFonts w:ascii="仿宋" w:eastAsia="仿宋" w:hAnsi="仿宋" w:cs="仿宋" w:hint="eastAsia"/>
            <w:lang w:eastAsia="zh-CN"/>
          </w:rPr>
          <w:t>五、海景房项目概论</w:t>
        </w:r>
        <w:r>
          <w:tab/>
        </w:r>
        <w:r>
          <w:fldChar w:fldCharType="begin"/>
        </w:r>
        <w:r>
          <w:instrText xml:space="preserve"> PAGEREF _Toc3469 \h </w:instrText>
        </w:r>
        <w:r>
          <w:fldChar w:fldCharType="separate"/>
        </w:r>
        <w:r>
          <w:t>23</w:t>
        </w:r>
        <w:r>
          <w:fldChar w:fldCharType="end"/>
        </w:r>
      </w:hyperlink>
    </w:p>
    <w:p>
      <w:pPr>
        <w:pStyle w:val="TOC2"/>
        <w:tabs>
          <w:tab w:val="right" w:leader="dot" w:pos="8306"/>
        </w:tabs>
      </w:pPr>
      <w:hyperlink w:anchor="_Toc20963" w:history="1">
        <w:r>
          <w:rPr>
            <w:rFonts w:ascii="仿宋" w:eastAsia="仿宋" w:hAnsi="仿宋" w:cs="仿宋" w:hint="eastAsia"/>
            <w:lang w:eastAsia="zh-CN"/>
          </w:rPr>
          <w:t>(一)、项目申报单位概况</w:t>
        </w:r>
        <w:r>
          <w:tab/>
        </w:r>
        <w:r>
          <w:fldChar w:fldCharType="begin"/>
        </w:r>
        <w:r>
          <w:instrText xml:space="preserve"> PAGEREF _Toc20963 \h </w:instrText>
        </w:r>
        <w:r>
          <w:fldChar w:fldCharType="separate"/>
        </w:r>
        <w:r>
          <w:t>23</w:t>
        </w:r>
        <w:r>
          <w:fldChar w:fldCharType="end"/>
        </w:r>
      </w:hyperlink>
    </w:p>
    <w:p>
      <w:pPr>
        <w:pStyle w:val="TOC2"/>
        <w:tabs>
          <w:tab w:val="right" w:leader="dot" w:pos="8306"/>
        </w:tabs>
      </w:pPr>
      <w:hyperlink w:anchor="_Toc18927" w:history="1">
        <w:r>
          <w:rPr>
            <w:rFonts w:ascii="仿宋" w:eastAsia="仿宋" w:hAnsi="仿宋" w:cs="仿宋" w:hint="eastAsia"/>
            <w:lang w:eastAsia="zh-CN"/>
          </w:rPr>
          <w:t>(二)、项目概况</w:t>
        </w:r>
        <w:r>
          <w:tab/>
        </w:r>
        <w:r>
          <w:fldChar w:fldCharType="begin"/>
        </w:r>
        <w:r>
          <w:instrText xml:space="preserve"> PAGEREF _Toc18927 \h </w:instrText>
        </w:r>
        <w:r>
          <w:fldChar w:fldCharType="separate"/>
        </w:r>
        <w:r>
          <w:t>24</w:t>
        </w:r>
        <w:r>
          <w:fldChar w:fldCharType="end"/>
        </w:r>
      </w:hyperlink>
    </w:p>
    <w:p>
      <w:pPr>
        <w:pStyle w:val="TOC1"/>
        <w:tabs>
          <w:tab w:val="right" w:leader="dot" w:pos="8306"/>
        </w:tabs>
      </w:pPr>
      <w:hyperlink w:anchor="_Toc31768" w:history="1">
        <w:r>
          <w:rPr>
            <w:rFonts w:ascii="仿宋" w:eastAsia="仿宋" w:hAnsi="仿宋" w:cs="仿宋" w:hint="eastAsia"/>
            <w:lang w:eastAsia="zh-CN"/>
          </w:rPr>
          <w:t>六、背景、必要性分析</w:t>
        </w:r>
        <w:r>
          <w:tab/>
        </w:r>
        <w:r>
          <w:fldChar w:fldCharType="begin"/>
        </w:r>
        <w:r>
          <w:instrText xml:space="preserve"> PAGEREF _Toc31768 \h </w:instrText>
        </w:r>
        <w:r>
          <w:fldChar w:fldCharType="separate"/>
        </w:r>
        <w:r>
          <w:t>27</w:t>
        </w:r>
        <w:r>
          <w:fldChar w:fldCharType="end"/>
        </w:r>
      </w:hyperlink>
    </w:p>
    <w:p>
      <w:pPr>
        <w:pStyle w:val="TOC2"/>
        <w:tabs>
          <w:tab w:val="right" w:leader="dot" w:pos="8306"/>
        </w:tabs>
      </w:pPr>
      <w:hyperlink w:anchor="_Toc6757" w:history="1">
        <w:r>
          <w:rPr>
            <w:rFonts w:ascii="仿宋" w:eastAsia="仿宋" w:hAnsi="仿宋" w:cs="仿宋" w:hint="eastAsia"/>
            <w:lang w:eastAsia="zh-CN"/>
          </w:rPr>
          <w:t>(一)、项目建设背景</w:t>
        </w:r>
        <w:r>
          <w:tab/>
        </w:r>
        <w:r>
          <w:fldChar w:fldCharType="begin"/>
        </w:r>
        <w:r>
          <w:instrText xml:space="preserve"> PAGEREF _Toc6757 \h </w:instrText>
        </w:r>
        <w:r>
          <w:fldChar w:fldCharType="separate"/>
        </w:r>
        <w:r>
          <w:t>27</w:t>
        </w:r>
        <w:r>
          <w:fldChar w:fldCharType="end"/>
        </w:r>
      </w:hyperlink>
    </w:p>
    <w:p>
      <w:pPr>
        <w:pStyle w:val="TOC2"/>
        <w:tabs>
          <w:tab w:val="right" w:leader="dot" w:pos="8306"/>
        </w:tabs>
      </w:pPr>
      <w:hyperlink w:anchor="_Toc22037" w:history="1">
        <w:r>
          <w:rPr>
            <w:rFonts w:ascii="仿宋" w:eastAsia="仿宋" w:hAnsi="仿宋" w:cs="仿宋" w:hint="eastAsia"/>
            <w:lang w:eastAsia="zh-CN"/>
          </w:rPr>
          <w:t>(二)、必要性分析</w:t>
        </w:r>
        <w:r>
          <w:tab/>
        </w:r>
        <w:r>
          <w:fldChar w:fldCharType="begin"/>
        </w:r>
        <w:r>
          <w:instrText xml:space="preserve"> PAGEREF _Toc22037 \h </w:instrText>
        </w:r>
        <w:r>
          <w:fldChar w:fldCharType="separate"/>
        </w:r>
        <w:r>
          <w:t>28</w:t>
        </w:r>
        <w:r>
          <w:fldChar w:fldCharType="end"/>
        </w:r>
      </w:hyperlink>
    </w:p>
    <w:p>
      <w:pPr>
        <w:pStyle w:val="TOC2"/>
        <w:tabs>
          <w:tab w:val="right" w:leader="dot" w:pos="8306"/>
        </w:tabs>
      </w:pPr>
      <w:hyperlink w:anchor="_Toc112" w:history="1">
        <w:r>
          <w:rPr>
            <w:rFonts w:ascii="仿宋" w:eastAsia="仿宋" w:hAnsi="仿宋" w:cs="仿宋" w:hint="eastAsia"/>
            <w:lang w:eastAsia="zh-CN"/>
          </w:rPr>
          <w:t>(三)、项目建设有利条件</w:t>
        </w:r>
        <w:r>
          <w:tab/>
        </w:r>
        <w:r>
          <w:fldChar w:fldCharType="begin"/>
        </w:r>
        <w:r>
          <w:instrText xml:space="preserve"> PAGEREF _Toc112 \h </w:instrText>
        </w:r>
        <w:r>
          <w:fldChar w:fldCharType="separate"/>
        </w:r>
        <w:r>
          <w:t>30</w:t>
        </w:r>
        <w:r>
          <w:fldChar w:fldCharType="end"/>
        </w:r>
      </w:hyperlink>
    </w:p>
    <w:p>
      <w:pPr>
        <w:pStyle w:val="TOC1"/>
        <w:tabs>
          <w:tab w:val="right" w:leader="dot" w:pos="8306"/>
        </w:tabs>
      </w:pPr>
      <w:hyperlink w:anchor="_Toc17801" w:history="1">
        <w:r>
          <w:rPr>
            <w:rFonts w:ascii="仿宋" w:eastAsia="仿宋" w:hAnsi="仿宋" w:cs="仿宋" w:hint="eastAsia"/>
            <w:lang w:eastAsia="zh-CN"/>
          </w:rPr>
          <w:t>七、环境保护与绿色发展</w:t>
        </w:r>
        <w:r>
          <w:tab/>
        </w:r>
        <w:r>
          <w:fldChar w:fldCharType="begin"/>
        </w:r>
        <w:r>
          <w:instrText xml:space="preserve"> PAGEREF _Toc17801 \h </w:instrText>
        </w:r>
        <w:r>
          <w:fldChar w:fldCharType="separate"/>
        </w:r>
        <w:r>
          <w:t>31</w:t>
        </w:r>
        <w:r>
          <w:fldChar w:fldCharType="end"/>
        </w:r>
      </w:hyperlink>
    </w:p>
    <w:p>
      <w:pPr>
        <w:pStyle w:val="TOC2"/>
        <w:tabs>
          <w:tab w:val="right" w:leader="dot" w:pos="8306"/>
        </w:tabs>
      </w:pPr>
      <w:hyperlink w:anchor="_Toc21614" w:history="1">
        <w:r>
          <w:rPr>
            <w:rFonts w:ascii="仿宋" w:eastAsia="仿宋" w:hAnsi="仿宋" w:cs="仿宋" w:hint="eastAsia"/>
            <w:lang w:eastAsia="zh-CN"/>
          </w:rPr>
          <w:t>(一)、环境保护措施</w:t>
        </w:r>
        <w:r>
          <w:tab/>
        </w:r>
        <w:r>
          <w:fldChar w:fldCharType="begin"/>
        </w:r>
        <w:r>
          <w:instrText xml:space="preserve"> PAGEREF _Toc21614 \h </w:instrText>
        </w:r>
        <w:r>
          <w:fldChar w:fldCharType="separate"/>
        </w:r>
        <w:r>
          <w:t>31</w:t>
        </w:r>
        <w:r>
          <w:fldChar w:fldCharType="end"/>
        </w:r>
      </w:hyperlink>
    </w:p>
    <w:p>
      <w:pPr>
        <w:pStyle w:val="TOC2"/>
        <w:tabs>
          <w:tab w:val="right" w:leader="dot" w:pos="8306"/>
        </w:tabs>
      </w:pPr>
      <w:hyperlink w:anchor="_Toc19747" w:history="1">
        <w:r>
          <w:rPr>
            <w:rFonts w:ascii="仿宋" w:eastAsia="仿宋" w:hAnsi="仿宋" w:cs="仿宋" w:hint="eastAsia"/>
            <w:lang w:eastAsia="zh-CN"/>
          </w:rPr>
          <w:t>(二)、绿色发展与可持续发展策略</w:t>
        </w:r>
        <w:r>
          <w:tab/>
        </w:r>
        <w:r>
          <w:fldChar w:fldCharType="begin"/>
        </w:r>
        <w:r>
          <w:instrText xml:space="preserve"> PAGEREF _Toc19747 \h </w:instrText>
        </w:r>
        <w:r>
          <w:fldChar w:fldCharType="separate"/>
        </w:r>
        <w:r>
          <w:t>33</w:t>
        </w:r>
        <w:r>
          <w:fldChar w:fldCharType="end"/>
        </w:r>
      </w:hyperlink>
    </w:p>
    <w:p>
      <w:pPr>
        <w:pStyle w:val="TOC1"/>
        <w:tabs>
          <w:tab w:val="right" w:leader="dot" w:pos="8306"/>
        </w:tabs>
      </w:pPr>
      <w:hyperlink w:anchor="_Toc29453" w:history="1">
        <w:r>
          <w:rPr>
            <w:rFonts w:ascii="仿宋" w:eastAsia="仿宋" w:hAnsi="仿宋" w:cs="仿宋" w:hint="eastAsia"/>
            <w:lang w:eastAsia="zh-CN"/>
          </w:rPr>
          <w:t>八、资金管理与财务规划</w:t>
        </w:r>
        <w:r>
          <w:tab/>
        </w:r>
        <w:r>
          <w:fldChar w:fldCharType="begin"/>
        </w:r>
        <w:r>
          <w:instrText xml:space="preserve"> PAGEREF _Toc29453 \h </w:instrText>
        </w:r>
        <w:r>
          <w:fldChar w:fldCharType="separate"/>
        </w:r>
        <w:r>
          <w:t>34</w:t>
        </w:r>
        <w:r>
          <w:fldChar w:fldCharType="end"/>
        </w:r>
      </w:hyperlink>
    </w:p>
    <w:p>
      <w:pPr>
        <w:pStyle w:val="TOC2"/>
        <w:tabs>
          <w:tab w:val="right" w:leader="dot" w:pos="8306"/>
        </w:tabs>
      </w:pPr>
      <w:hyperlink w:anchor="_Toc4258" w:history="1">
        <w:r>
          <w:rPr>
            <w:rFonts w:ascii="仿宋" w:eastAsia="仿宋" w:hAnsi="仿宋" w:cs="仿宋" w:hint="eastAsia"/>
            <w:lang w:eastAsia="zh-CN"/>
          </w:rPr>
          <w:t>(一)、项目资金来源与筹措</w:t>
        </w:r>
        <w:r>
          <w:tab/>
        </w:r>
        <w:r>
          <w:fldChar w:fldCharType="begin"/>
        </w:r>
        <w:r>
          <w:instrText xml:space="preserve"> PAGEREF _Toc4258 \h </w:instrText>
        </w:r>
        <w:r>
          <w:fldChar w:fldCharType="separate"/>
        </w:r>
        <w:r>
          <w:t>34</w:t>
        </w:r>
        <w:r>
          <w:fldChar w:fldCharType="end"/>
        </w:r>
      </w:hyperlink>
    </w:p>
    <w:p>
      <w:pPr>
        <w:pStyle w:val="TOC2"/>
        <w:tabs>
          <w:tab w:val="right" w:leader="dot" w:pos="8306"/>
        </w:tabs>
      </w:pPr>
      <w:hyperlink w:anchor="_Toc2965" w:history="1">
        <w:r>
          <w:rPr>
            <w:rFonts w:ascii="仿宋" w:eastAsia="仿宋" w:hAnsi="仿宋" w:cs="仿宋" w:hint="eastAsia"/>
            <w:lang w:eastAsia="zh-CN"/>
          </w:rPr>
          <w:t>(二)、资金使用与监管</w:t>
        </w:r>
        <w:r>
          <w:tab/>
        </w:r>
        <w:r>
          <w:fldChar w:fldCharType="begin"/>
        </w:r>
        <w:r>
          <w:instrText xml:space="preserve"> PAGEREF _Toc2965 \h </w:instrText>
        </w:r>
        <w:r>
          <w:fldChar w:fldCharType="separate"/>
        </w:r>
        <w:r>
          <w:t>36</w:t>
        </w:r>
        <w:r>
          <w:fldChar w:fldCharType="end"/>
        </w:r>
      </w:hyperlink>
    </w:p>
    <w:p>
      <w:pPr>
        <w:pStyle w:val="TOC2"/>
        <w:tabs>
          <w:tab w:val="right" w:leader="dot" w:pos="8306"/>
        </w:tabs>
      </w:pPr>
      <w:hyperlink w:anchor="_Toc23190" w:history="1">
        <w:r>
          <w:rPr>
            <w:rFonts w:ascii="仿宋" w:eastAsia="仿宋" w:hAnsi="仿宋" w:cs="仿宋" w:hint="eastAsia"/>
            <w:lang w:eastAsia="zh-CN"/>
          </w:rPr>
          <w:t>(三)、财务规划与预测</w:t>
        </w:r>
        <w:r>
          <w:tab/>
        </w:r>
        <w:r>
          <w:fldChar w:fldCharType="begin"/>
        </w:r>
        <w:r>
          <w:instrText xml:space="preserve"> PAGEREF _Toc23190 \h </w:instrText>
        </w:r>
        <w:r>
          <w:fldChar w:fldCharType="separate"/>
        </w:r>
        <w:r>
          <w:t>37</w:t>
        </w:r>
        <w:r>
          <w:fldChar w:fldCharType="end"/>
        </w:r>
      </w:hyperlink>
    </w:p>
    <w:p>
      <w:pPr>
        <w:pStyle w:val="TOC1"/>
        <w:tabs>
          <w:tab w:val="right" w:leader="dot" w:pos="8306"/>
        </w:tabs>
      </w:pPr>
      <w:hyperlink w:anchor="_Toc15670" w:history="1">
        <w:r>
          <w:rPr>
            <w:rFonts w:ascii="仿宋" w:eastAsia="仿宋" w:hAnsi="仿宋" w:cs="仿宋" w:hint="eastAsia"/>
            <w:lang w:eastAsia="zh-CN"/>
          </w:rPr>
          <w:t>九、项目变更管理</w:t>
        </w:r>
        <w:r>
          <w:tab/>
        </w:r>
        <w:r>
          <w:fldChar w:fldCharType="begin"/>
        </w:r>
        <w:r>
          <w:instrText xml:space="preserve"> PAGEREF _Toc15670 \h </w:instrText>
        </w:r>
        <w:r>
          <w:fldChar w:fldCharType="separate"/>
        </w:r>
        <w:r>
          <w:t>38</w:t>
        </w:r>
        <w:r>
          <w:fldChar w:fldCharType="end"/>
        </w:r>
      </w:hyperlink>
    </w:p>
    <w:p>
      <w:pPr>
        <w:pStyle w:val="TOC2"/>
        <w:tabs>
          <w:tab w:val="right" w:leader="dot" w:pos="8306"/>
        </w:tabs>
      </w:pPr>
      <w:hyperlink w:anchor="_Toc14559" w:history="1">
        <w:r>
          <w:rPr>
            <w:rFonts w:ascii="仿宋" w:eastAsia="仿宋" w:hAnsi="仿宋" w:cs="仿宋" w:hint="eastAsia"/>
            <w:lang w:eastAsia="zh-CN"/>
          </w:rPr>
          <w:t>(一)、变更控制流程</w:t>
        </w:r>
        <w:r>
          <w:tab/>
        </w:r>
        <w:r>
          <w:fldChar w:fldCharType="begin"/>
        </w:r>
        <w:r>
          <w:instrText xml:space="preserve"> PAGEREF _Toc14559 \h </w:instrText>
        </w:r>
        <w:r>
          <w:fldChar w:fldCharType="separate"/>
        </w:r>
        <w:r>
          <w:t>38</w:t>
        </w:r>
        <w:r>
          <w:fldChar w:fldCharType="end"/>
        </w:r>
      </w:hyperlink>
    </w:p>
    <w:p>
      <w:pPr>
        <w:pStyle w:val="TOC2"/>
        <w:tabs>
          <w:tab w:val="right" w:leader="dot" w:pos="8306"/>
        </w:tabs>
      </w:pPr>
      <w:hyperlink w:anchor="_Toc25590" w:history="1">
        <w:r>
          <w:rPr>
            <w:rFonts w:ascii="仿宋" w:eastAsia="仿宋" w:hAnsi="仿宋" w:cs="仿宋" w:hint="eastAsia"/>
            <w:lang w:eastAsia="zh-CN"/>
          </w:rPr>
          <w:t>(二)、影响评估与处理</w:t>
        </w:r>
        <w:r>
          <w:tab/>
        </w:r>
        <w:r>
          <w:fldChar w:fldCharType="begin"/>
        </w:r>
        <w:r>
          <w:instrText xml:space="preserve"> PAGEREF _Toc25590 \h </w:instrText>
        </w:r>
        <w:r>
          <w:fldChar w:fldCharType="separate"/>
        </w:r>
        <w:r>
          <w:t>39</w:t>
        </w:r>
        <w:r>
          <w:fldChar w:fldCharType="end"/>
        </w:r>
      </w:hyperlink>
    </w:p>
    <w:p>
      <w:pPr>
        <w:pStyle w:val="TOC2"/>
        <w:tabs>
          <w:tab w:val="right" w:leader="dot" w:pos="8306"/>
        </w:tabs>
      </w:pPr>
      <w:hyperlink w:anchor="_Toc11886" w:history="1">
        <w:r>
          <w:rPr>
            <w:rFonts w:ascii="仿宋" w:eastAsia="仿宋" w:hAnsi="仿宋" w:cs="仿宋" w:hint="eastAsia"/>
            <w:lang w:eastAsia="zh-CN"/>
          </w:rPr>
          <w:t>(三)、变更记录与追踪</w:t>
        </w:r>
        <w:r>
          <w:tab/>
        </w:r>
        <w:r>
          <w:fldChar w:fldCharType="begin"/>
        </w:r>
        <w:r>
          <w:instrText xml:space="preserve"> PAGEREF _Toc11886 \h </w:instrText>
        </w:r>
        <w:r>
          <w:fldChar w:fldCharType="separate"/>
        </w:r>
        <w:r>
          <w:t>40</w:t>
        </w:r>
        <w:r>
          <w:fldChar w:fldCharType="end"/>
        </w:r>
      </w:hyperlink>
    </w:p>
    <w:p>
      <w:pPr>
        <w:pStyle w:val="TOC2"/>
        <w:tabs>
          <w:tab w:val="right" w:leader="dot" w:pos="8306"/>
        </w:tabs>
      </w:pPr>
      <w:hyperlink w:anchor="_Toc14845" w:history="1">
        <w:r>
          <w:rPr>
            <w:rFonts w:ascii="仿宋" w:eastAsia="仿宋" w:hAnsi="仿宋" w:cs="仿宋" w:hint="eastAsia"/>
            <w:lang w:eastAsia="zh-CN"/>
          </w:rPr>
          <w:t>(四)、变更管理策略</w:t>
        </w:r>
        <w:r>
          <w:tab/>
        </w:r>
        <w:r>
          <w:fldChar w:fldCharType="begin"/>
        </w:r>
        <w:r>
          <w:instrText xml:space="preserve"> PAGEREF _Toc14845 \h </w:instrText>
        </w:r>
        <w:r>
          <w:fldChar w:fldCharType="separate"/>
        </w:r>
        <w:r>
          <w:t>42</w:t>
        </w:r>
        <w:r>
          <w:fldChar w:fldCharType="end"/>
        </w:r>
      </w:hyperlink>
    </w:p>
    <w:p>
      <w:pPr>
        <w:pStyle w:val="TOC1"/>
        <w:tabs>
          <w:tab w:val="right" w:leader="dot" w:pos="8306"/>
        </w:tabs>
      </w:pPr>
      <w:hyperlink w:anchor="_Toc11227" w:history="1">
        <w:r>
          <w:rPr>
            <w:rFonts w:ascii="仿宋" w:eastAsia="仿宋" w:hAnsi="仿宋" w:cs="仿宋" w:hint="eastAsia"/>
            <w:lang w:eastAsia="zh-CN"/>
          </w:rPr>
          <w:t>十、技术创新与产业升级</w:t>
        </w:r>
        <w:r>
          <w:tab/>
        </w:r>
        <w:r>
          <w:fldChar w:fldCharType="begin"/>
        </w:r>
        <w:r>
          <w:instrText xml:space="preserve"> PAGEREF _Toc11227 \h </w:instrText>
        </w:r>
        <w:r>
          <w:fldChar w:fldCharType="separate"/>
        </w:r>
        <w:r>
          <w:t>44</w:t>
        </w:r>
        <w:r>
          <w:fldChar w:fldCharType="end"/>
        </w:r>
      </w:hyperlink>
    </w:p>
    <w:p>
      <w:pPr>
        <w:pStyle w:val="TOC2"/>
        <w:tabs>
          <w:tab w:val="right" w:leader="dot" w:pos="8306"/>
        </w:tabs>
      </w:pPr>
      <w:hyperlink w:anchor="_Toc22605" w:history="1">
        <w:r>
          <w:rPr>
            <w:rFonts w:ascii="仿宋" w:eastAsia="仿宋" w:hAnsi="仿宋" w:cs="仿宋" w:hint="eastAsia"/>
            <w:lang w:eastAsia="zh-CN"/>
          </w:rPr>
          <w:t>(一)、技术创新方向与目标</w:t>
        </w:r>
        <w:r>
          <w:tab/>
        </w:r>
        <w:r>
          <w:fldChar w:fldCharType="begin"/>
        </w:r>
        <w:r>
          <w:instrText xml:space="preserve"> PAGEREF _Toc22605 \h </w:instrText>
        </w:r>
        <w:r>
          <w:fldChar w:fldCharType="separate"/>
        </w:r>
        <w:r>
          <w:t>44</w:t>
        </w:r>
        <w:r>
          <w:fldChar w:fldCharType="end"/>
        </w:r>
      </w:hyperlink>
    </w:p>
    <w:p>
      <w:pPr>
        <w:pStyle w:val="TOC2"/>
        <w:tabs>
          <w:tab w:val="right" w:leader="dot" w:pos="8306"/>
        </w:tabs>
      </w:pPr>
      <w:hyperlink w:anchor="_Toc19908" w:history="1">
        <w:r>
          <w:rPr>
            <w:rFonts w:ascii="仿宋" w:eastAsia="仿宋" w:hAnsi="仿宋" w:cs="仿宋" w:hint="eastAsia"/>
            <w:lang w:eastAsia="zh-CN"/>
          </w:rPr>
          <w:t>(二)、产业升级路径与措施</w:t>
        </w:r>
        <w:r>
          <w:tab/>
        </w:r>
        <w:r>
          <w:fldChar w:fldCharType="begin"/>
        </w:r>
        <w:r>
          <w:instrText xml:space="preserve"> PAGEREF _Toc19908 \h </w:instrText>
        </w:r>
        <w:r>
          <w:fldChar w:fldCharType="separate"/>
        </w:r>
        <w:r>
          <w:t>45</w:t>
        </w:r>
        <w:r>
          <w:fldChar w:fldCharType="end"/>
        </w:r>
      </w:hyperlink>
    </w:p>
    <w:p>
      <w:pPr>
        <w:pStyle w:val="TOC1"/>
        <w:tabs>
          <w:tab w:val="right" w:leader="dot" w:pos="8306"/>
        </w:tabs>
      </w:pPr>
      <w:hyperlink w:anchor="_Toc14888" w:history="1">
        <w:r>
          <w:rPr>
            <w:rFonts w:ascii="仿宋" w:eastAsia="仿宋" w:hAnsi="仿宋" w:cs="仿宋" w:hint="eastAsia"/>
            <w:lang w:eastAsia="zh-CN"/>
          </w:rPr>
          <w:t>十一、环境保护与治理方案</w:t>
        </w:r>
        <w:r>
          <w:tab/>
        </w:r>
        <w:r>
          <w:fldChar w:fldCharType="begin"/>
        </w:r>
        <w:r>
          <w:instrText xml:space="preserve"> PAGEREF _Toc14888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10" w:history="1">
        <w:r>
          <w:rPr>
            <w:rFonts w:ascii="仿宋" w:eastAsia="仿宋" w:hAnsi="仿宋" w:cs="仿宋" w:hint="eastAsia"/>
            <w:lang w:eastAsia="zh-CN"/>
          </w:rPr>
          <w:t>(一)、项目环境影响评估</w:t>
        </w:r>
        <w:r>
          <w:tab/>
        </w:r>
        <w:r>
          <w:fldChar w:fldCharType="begin"/>
        </w:r>
        <w:r>
          <w:instrText xml:space="preserve"> PAGEREF _Toc5910 \h </w:instrText>
        </w:r>
        <w:r>
          <w:fldChar w:fldCharType="separate"/>
        </w:r>
        <w:r>
          <w:t>46</w:t>
        </w:r>
        <w:r>
          <w:fldChar w:fldCharType="end"/>
        </w:r>
      </w:hyperlink>
    </w:p>
    <w:p>
      <w:pPr>
        <w:pStyle w:val="TOC2"/>
        <w:tabs>
          <w:tab w:val="right" w:leader="dot" w:pos="8306"/>
        </w:tabs>
      </w:pPr>
      <w:hyperlink w:anchor="_Toc16558" w:history="1">
        <w:r>
          <w:rPr>
            <w:rFonts w:ascii="仿宋" w:eastAsia="仿宋" w:hAnsi="仿宋" w:cs="仿宋" w:hint="eastAsia"/>
            <w:lang w:eastAsia="zh-CN"/>
          </w:rPr>
          <w:t>(二)、环境保护措施与治理方案</w:t>
        </w:r>
        <w:r>
          <w:tab/>
        </w:r>
        <w:r>
          <w:fldChar w:fldCharType="begin"/>
        </w:r>
        <w:r>
          <w:instrText xml:space="preserve"> PAGEREF _Toc16558 \h </w:instrText>
        </w:r>
        <w:r>
          <w:fldChar w:fldCharType="separate"/>
        </w:r>
        <w:r>
          <w:t>47</w:t>
        </w:r>
        <w:r>
          <w:fldChar w:fldCharType="end"/>
        </w:r>
      </w:hyperlink>
    </w:p>
    <w:p>
      <w:pPr>
        <w:pStyle w:val="TOC1"/>
        <w:tabs>
          <w:tab w:val="right" w:leader="dot" w:pos="8306"/>
        </w:tabs>
      </w:pPr>
      <w:hyperlink w:anchor="_Toc20142" w:history="1">
        <w:r>
          <w:rPr>
            <w:rFonts w:ascii="仿宋" w:eastAsia="仿宋" w:hAnsi="仿宋" w:cs="仿宋" w:hint="eastAsia"/>
            <w:lang w:eastAsia="zh-CN"/>
          </w:rPr>
          <w:t>十二、项目实施与管理方案</w:t>
        </w:r>
        <w:r>
          <w:tab/>
        </w:r>
        <w:r>
          <w:fldChar w:fldCharType="begin"/>
        </w:r>
        <w:r>
          <w:instrText xml:space="preserve"> PAGEREF _Toc20142 \h </w:instrText>
        </w:r>
        <w:r>
          <w:fldChar w:fldCharType="separate"/>
        </w:r>
        <w:r>
          <w:t>47</w:t>
        </w:r>
        <w:r>
          <w:fldChar w:fldCharType="end"/>
        </w:r>
      </w:hyperlink>
    </w:p>
    <w:p>
      <w:pPr>
        <w:pStyle w:val="TOC2"/>
        <w:tabs>
          <w:tab w:val="right" w:leader="dot" w:pos="8306"/>
        </w:tabs>
      </w:pPr>
      <w:hyperlink w:anchor="_Toc24708" w:history="1">
        <w:r>
          <w:rPr>
            <w:rFonts w:ascii="仿宋" w:eastAsia="仿宋" w:hAnsi="仿宋" w:cs="仿宋" w:hint="eastAsia"/>
            <w:lang w:eastAsia="zh-CN"/>
          </w:rPr>
          <w:t>(一)、项目实施计划</w:t>
        </w:r>
        <w:r>
          <w:tab/>
        </w:r>
        <w:r>
          <w:fldChar w:fldCharType="begin"/>
        </w:r>
        <w:r>
          <w:instrText xml:space="preserve"> PAGEREF _Toc24708 \h </w:instrText>
        </w:r>
        <w:r>
          <w:fldChar w:fldCharType="separate"/>
        </w:r>
        <w:r>
          <w:t>47</w:t>
        </w:r>
        <w:r>
          <w:fldChar w:fldCharType="end"/>
        </w:r>
      </w:hyperlink>
    </w:p>
    <w:p>
      <w:pPr>
        <w:pStyle w:val="TOC2"/>
        <w:tabs>
          <w:tab w:val="right" w:leader="dot" w:pos="8306"/>
        </w:tabs>
      </w:pPr>
      <w:hyperlink w:anchor="_Toc8949" w:history="1">
        <w:r>
          <w:rPr>
            <w:rFonts w:ascii="仿宋" w:eastAsia="仿宋" w:hAnsi="仿宋" w:cs="仿宋" w:hint="eastAsia"/>
            <w:lang w:eastAsia="zh-CN"/>
          </w:rPr>
          <w:t>(二)、项目组织机构与职责</w:t>
        </w:r>
        <w:r>
          <w:tab/>
        </w:r>
        <w:r>
          <w:fldChar w:fldCharType="begin"/>
        </w:r>
        <w:r>
          <w:instrText xml:space="preserve"> PAGEREF _Toc8949 \h </w:instrText>
        </w:r>
        <w:r>
          <w:fldChar w:fldCharType="separate"/>
        </w:r>
        <w:r>
          <w:t>49</w:t>
        </w:r>
        <w:r>
          <w:fldChar w:fldCharType="end"/>
        </w:r>
      </w:hyperlink>
    </w:p>
    <w:p>
      <w:pPr>
        <w:pStyle w:val="TOC2"/>
        <w:tabs>
          <w:tab w:val="right" w:leader="dot" w:pos="8306"/>
        </w:tabs>
      </w:pPr>
      <w:hyperlink w:anchor="_Toc12663" w:history="1">
        <w:r>
          <w:rPr>
            <w:rFonts w:ascii="仿宋" w:eastAsia="仿宋" w:hAnsi="仿宋" w:cs="仿宋" w:hint="eastAsia"/>
            <w:lang w:eastAsia="zh-CN"/>
          </w:rPr>
          <w:t>(三)、项目管理与监控体系</w:t>
        </w:r>
        <w:r>
          <w:tab/>
        </w:r>
        <w:r>
          <w:fldChar w:fldCharType="begin"/>
        </w:r>
        <w:r>
          <w:instrText xml:space="preserve"> PAGEREF _Toc12663 \h </w:instrText>
        </w:r>
        <w:r>
          <w:fldChar w:fldCharType="separate"/>
        </w:r>
        <w:r>
          <w:t>51</w:t>
        </w:r>
        <w:r>
          <w:fldChar w:fldCharType="end"/>
        </w:r>
      </w:hyperlink>
    </w:p>
    <w:p>
      <w:pPr>
        <w:pStyle w:val="TOC1"/>
        <w:tabs>
          <w:tab w:val="right" w:leader="dot" w:pos="8306"/>
        </w:tabs>
      </w:pPr>
      <w:hyperlink w:anchor="_Toc2915" w:history="1">
        <w:r>
          <w:rPr>
            <w:rFonts w:ascii="仿宋" w:eastAsia="仿宋" w:hAnsi="仿宋" w:cs="仿宋" w:hint="eastAsia"/>
            <w:lang w:eastAsia="zh-CN"/>
          </w:rPr>
          <w:t>十三、企业合规与伦理</w:t>
        </w:r>
        <w:r>
          <w:tab/>
        </w:r>
        <w:r>
          <w:fldChar w:fldCharType="begin"/>
        </w:r>
        <w:r>
          <w:instrText xml:space="preserve"> PAGEREF _Toc2915 \h </w:instrText>
        </w:r>
        <w:r>
          <w:fldChar w:fldCharType="separate"/>
        </w:r>
        <w:r>
          <w:t>53</w:t>
        </w:r>
        <w:r>
          <w:fldChar w:fldCharType="end"/>
        </w:r>
      </w:hyperlink>
    </w:p>
    <w:p>
      <w:pPr>
        <w:pStyle w:val="TOC2"/>
        <w:tabs>
          <w:tab w:val="right" w:leader="dot" w:pos="8306"/>
        </w:tabs>
      </w:pPr>
      <w:hyperlink w:anchor="_Toc6268" w:history="1">
        <w:r>
          <w:rPr>
            <w:rFonts w:ascii="仿宋" w:eastAsia="仿宋" w:hAnsi="仿宋" w:cs="仿宋" w:hint="eastAsia"/>
            <w:lang w:eastAsia="zh-CN"/>
          </w:rPr>
          <w:t>(一)、合规政策与程序</w:t>
        </w:r>
        <w:r>
          <w:tab/>
        </w:r>
        <w:r>
          <w:fldChar w:fldCharType="begin"/>
        </w:r>
        <w:r>
          <w:instrText xml:space="preserve"> PAGEREF _Toc6268 \h </w:instrText>
        </w:r>
        <w:r>
          <w:fldChar w:fldCharType="separate"/>
        </w:r>
        <w:r>
          <w:t>53</w:t>
        </w:r>
        <w:r>
          <w:fldChar w:fldCharType="end"/>
        </w:r>
      </w:hyperlink>
    </w:p>
    <w:p>
      <w:pPr>
        <w:pStyle w:val="TOC2"/>
        <w:tabs>
          <w:tab w:val="right" w:leader="dot" w:pos="8306"/>
        </w:tabs>
      </w:pPr>
      <w:hyperlink w:anchor="_Toc24330" w:history="1">
        <w:r>
          <w:rPr>
            <w:rFonts w:ascii="仿宋" w:eastAsia="仿宋" w:hAnsi="仿宋" w:cs="仿宋" w:hint="eastAsia"/>
            <w:lang w:eastAsia="zh-CN"/>
          </w:rPr>
          <w:t>(二)、伦理规范与培训</w:t>
        </w:r>
        <w:r>
          <w:tab/>
        </w:r>
        <w:r>
          <w:fldChar w:fldCharType="begin"/>
        </w:r>
        <w:r>
          <w:instrText xml:space="preserve"> PAGEREF _Toc24330 \h </w:instrText>
        </w:r>
        <w:r>
          <w:fldChar w:fldCharType="separate"/>
        </w:r>
        <w:r>
          <w:t>54</w:t>
        </w:r>
        <w:r>
          <w:fldChar w:fldCharType="end"/>
        </w:r>
      </w:hyperlink>
    </w:p>
    <w:p>
      <w:pPr>
        <w:pStyle w:val="TOC2"/>
        <w:tabs>
          <w:tab w:val="right" w:leader="dot" w:pos="8306"/>
        </w:tabs>
      </w:pPr>
      <w:hyperlink w:anchor="_Toc18050" w:history="1">
        <w:r>
          <w:rPr>
            <w:rFonts w:ascii="仿宋" w:eastAsia="仿宋" w:hAnsi="仿宋" w:cs="仿宋" w:hint="eastAsia"/>
            <w:lang w:eastAsia="zh-CN"/>
          </w:rPr>
          <w:t>(三)、合规风险评估</w:t>
        </w:r>
        <w:r>
          <w:tab/>
        </w:r>
        <w:r>
          <w:fldChar w:fldCharType="begin"/>
        </w:r>
        <w:r>
          <w:instrText xml:space="preserve"> PAGEREF _Toc18050 \h </w:instrText>
        </w:r>
        <w:r>
          <w:fldChar w:fldCharType="separate"/>
        </w:r>
        <w:r>
          <w:t>55</w:t>
        </w:r>
        <w:r>
          <w:fldChar w:fldCharType="end"/>
        </w:r>
      </w:hyperlink>
    </w:p>
    <w:p>
      <w:pPr>
        <w:pStyle w:val="TOC2"/>
        <w:tabs>
          <w:tab w:val="right" w:leader="dot" w:pos="8306"/>
        </w:tabs>
      </w:pPr>
      <w:hyperlink w:anchor="_Toc4255" w:history="1">
        <w:r>
          <w:rPr>
            <w:rFonts w:ascii="仿宋" w:eastAsia="仿宋" w:hAnsi="仿宋" w:cs="仿宋" w:hint="eastAsia"/>
            <w:lang w:eastAsia="zh-CN"/>
          </w:rPr>
          <w:t>(四)、合规监督与执行</w:t>
        </w:r>
        <w:r>
          <w:tab/>
        </w:r>
        <w:r>
          <w:fldChar w:fldCharType="begin"/>
        </w:r>
        <w:r>
          <w:instrText xml:space="preserve"> PAGEREF _Toc4255 \h </w:instrText>
        </w:r>
        <w:r>
          <w:fldChar w:fldCharType="separate"/>
        </w:r>
        <w:r>
          <w:t>56</w:t>
        </w:r>
        <w:r>
          <w:fldChar w:fldCharType="end"/>
        </w:r>
      </w:hyperlink>
    </w:p>
    <w:p>
      <w:pPr>
        <w:pStyle w:val="TOC1"/>
        <w:tabs>
          <w:tab w:val="right" w:leader="dot" w:pos="8306"/>
        </w:tabs>
      </w:pPr>
      <w:hyperlink w:anchor="_Toc23273" w:history="1">
        <w:r>
          <w:rPr>
            <w:rFonts w:ascii="仿宋" w:eastAsia="仿宋" w:hAnsi="仿宋" w:cs="仿宋" w:hint="eastAsia"/>
            <w:lang w:eastAsia="zh-CN"/>
          </w:rPr>
          <w:t>十四、人力资源管理与开发</w:t>
        </w:r>
        <w:r>
          <w:tab/>
        </w:r>
        <w:r>
          <w:fldChar w:fldCharType="begin"/>
        </w:r>
        <w:r>
          <w:instrText xml:space="preserve"> PAGEREF _Toc23273 \h </w:instrText>
        </w:r>
        <w:r>
          <w:fldChar w:fldCharType="separate"/>
        </w:r>
        <w:r>
          <w:t>57</w:t>
        </w:r>
        <w:r>
          <w:fldChar w:fldCharType="end"/>
        </w:r>
      </w:hyperlink>
    </w:p>
    <w:p>
      <w:pPr>
        <w:pStyle w:val="TOC2"/>
        <w:tabs>
          <w:tab w:val="right" w:leader="dot" w:pos="8306"/>
        </w:tabs>
      </w:pPr>
      <w:hyperlink w:anchor="_Toc17302" w:history="1">
        <w:r>
          <w:rPr>
            <w:rFonts w:ascii="仿宋" w:eastAsia="仿宋" w:hAnsi="仿宋" w:cs="仿宋" w:hint="eastAsia"/>
            <w:lang w:eastAsia="zh-CN"/>
          </w:rPr>
          <w:t>(一)、人力资源规划</w:t>
        </w:r>
        <w:r>
          <w:tab/>
        </w:r>
        <w:r>
          <w:fldChar w:fldCharType="begin"/>
        </w:r>
        <w:r>
          <w:instrText xml:space="preserve"> PAGEREF _Toc17302 \h </w:instrText>
        </w:r>
        <w:r>
          <w:fldChar w:fldCharType="separate"/>
        </w:r>
        <w:r>
          <w:t>57</w:t>
        </w:r>
        <w:r>
          <w:fldChar w:fldCharType="end"/>
        </w:r>
      </w:hyperlink>
    </w:p>
    <w:p>
      <w:pPr>
        <w:pStyle w:val="TOC2"/>
        <w:tabs>
          <w:tab w:val="right" w:leader="dot" w:pos="8306"/>
        </w:tabs>
      </w:pPr>
      <w:hyperlink w:anchor="_Toc11935" w:history="1">
        <w:r>
          <w:rPr>
            <w:rFonts w:ascii="仿宋" w:eastAsia="仿宋" w:hAnsi="仿宋" w:cs="仿宋" w:hint="eastAsia"/>
            <w:lang w:eastAsia="zh-CN"/>
          </w:rPr>
          <w:t>(二)、人力资源开发与培训</w:t>
        </w:r>
        <w:r>
          <w:tab/>
        </w:r>
        <w:r>
          <w:fldChar w:fldCharType="begin"/>
        </w:r>
        <w:r>
          <w:instrText xml:space="preserve"> PAGEREF _Toc11935 \h </w:instrText>
        </w:r>
        <w:r>
          <w:fldChar w:fldCharType="separate"/>
        </w:r>
        <w:r>
          <w:t>59</w:t>
        </w:r>
        <w:r>
          <w:fldChar w:fldCharType="end"/>
        </w:r>
      </w:hyperlink>
    </w:p>
    <w:p>
      <w:pPr>
        <w:pStyle w:val="TOC1"/>
        <w:tabs>
          <w:tab w:val="right" w:leader="dot" w:pos="8306"/>
        </w:tabs>
      </w:pPr>
      <w:hyperlink w:anchor="_Toc19273" w:history="1">
        <w:r>
          <w:rPr>
            <w:rFonts w:ascii="仿宋" w:eastAsia="仿宋" w:hAnsi="仿宋" w:cs="仿宋" w:hint="eastAsia"/>
            <w:lang w:eastAsia="zh-CN"/>
          </w:rPr>
          <w:t>十五、质量管理与控制</w:t>
        </w:r>
        <w:r>
          <w:tab/>
        </w:r>
        <w:r>
          <w:fldChar w:fldCharType="begin"/>
        </w:r>
        <w:r>
          <w:instrText xml:space="preserve"> PAGEREF _Toc19273 \h </w:instrText>
        </w:r>
        <w:r>
          <w:fldChar w:fldCharType="separate"/>
        </w:r>
        <w:r>
          <w:t>61</w:t>
        </w:r>
        <w:r>
          <w:fldChar w:fldCharType="end"/>
        </w:r>
      </w:hyperlink>
    </w:p>
    <w:p>
      <w:pPr>
        <w:pStyle w:val="TOC2"/>
        <w:tabs>
          <w:tab w:val="right" w:leader="dot" w:pos="8306"/>
        </w:tabs>
      </w:pPr>
      <w:hyperlink w:anchor="_Toc13612" w:history="1">
        <w:r>
          <w:rPr>
            <w:rFonts w:ascii="仿宋" w:eastAsia="仿宋" w:hAnsi="仿宋" w:cs="仿宋" w:hint="eastAsia"/>
            <w:lang w:eastAsia="zh-CN"/>
          </w:rPr>
          <w:t>(一)、质量管理体系建设</w:t>
        </w:r>
        <w:r>
          <w:tab/>
        </w:r>
        <w:r>
          <w:fldChar w:fldCharType="begin"/>
        </w:r>
        <w:r>
          <w:instrText xml:space="preserve"> PAGEREF _Toc13612 \h </w:instrText>
        </w:r>
        <w:r>
          <w:fldChar w:fldCharType="separate"/>
        </w:r>
        <w:r>
          <w:t>61</w:t>
        </w:r>
        <w:r>
          <w:fldChar w:fldCharType="end"/>
        </w:r>
      </w:hyperlink>
    </w:p>
    <w:p>
      <w:pPr>
        <w:pStyle w:val="TOC2"/>
        <w:tabs>
          <w:tab w:val="right" w:leader="dot" w:pos="8306"/>
        </w:tabs>
      </w:pPr>
      <w:hyperlink w:anchor="_Toc27724" w:history="1">
        <w:r>
          <w:rPr>
            <w:rFonts w:ascii="仿宋" w:eastAsia="仿宋" w:hAnsi="仿宋" w:cs="仿宋" w:hint="eastAsia"/>
            <w:lang w:eastAsia="zh-CN"/>
          </w:rPr>
          <w:t>(二)、质量控制措施</w:t>
        </w:r>
        <w:r>
          <w:tab/>
        </w:r>
        <w:r>
          <w:fldChar w:fldCharType="begin"/>
        </w:r>
        <w:r>
          <w:instrText xml:space="preserve"> PAGEREF _Toc27724 \h </w:instrText>
        </w:r>
        <w:r>
          <w:fldChar w:fldCharType="separate"/>
        </w:r>
        <w:r>
          <w:t>63</w:t>
        </w:r>
        <w:r>
          <w:fldChar w:fldCharType="end"/>
        </w:r>
      </w:hyperlink>
    </w:p>
    <w:p>
      <w:pPr>
        <w:pStyle w:val="TOC1"/>
        <w:tabs>
          <w:tab w:val="right" w:leader="dot" w:pos="8306"/>
        </w:tabs>
      </w:pPr>
      <w:hyperlink w:anchor="_Toc2881" w:history="1">
        <w:r>
          <w:rPr>
            <w:rFonts w:ascii="仿宋" w:eastAsia="仿宋" w:hAnsi="仿宋" w:cs="仿宋" w:hint="eastAsia"/>
            <w:lang w:eastAsia="zh-CN"/>
          </w:rPr>
          <w:t>十六、创新驱动与持续发展</w:t>
        </w:r>
        <w:r>
          <w:tab/>
        </w:r>
        <w:r>
          <w:fldChar w:fldCharType="begin"/>
        </w:r>
        <w:r>
          <w:instrText xml:space="preserve"> PAGEREF _Toc2881 \h </w:instrText>
        </w:r>
        <w:r>
          <w:fldChar w:fldCharType="separate"/>
        </w:r>
        <w:r>
          <w:t>64</w:t>
        </w:r>
        <w:r>
          <w:fldChar w:fldCharType="end"/>
        </w:r>
      </w:hyperlink>
    </w:p>
    <w:p>
      <w:pPr>
        <w:pStyle w:val="TOC2"/>
        <w:tabs>
          <w:tab w:val="right" w:leader="dot" w:pos="8306"/>
        </w:tabs>
      </w:pPr>
      <w:hyperlink w:anchor="_Toc14676" w:history="1">
        <w:r>
          <w:rPr>
            <w:rFonts w:ascii="仿宋" w:eastAsia="仿宋" w:hAnsi="仿宋" w:cs="仿宋" w:hint="eastAsia"/>
            <w:lang w:eastAsia="zh-CN"/>
          </w:rPr>
          <w:t>(一)、创新驱动战略实施</w:t>
        </w:r>
        <w:r>
          <w:tab/>
        </w:r>
        <w:r>
          <w:fldChar w:fldCharType="begin"/>
        </w:r>
        <w:r>
          <w:instrText xml:space="preserve"> PAGEREF _Toc14676 \h </w:instrText>
        </w:r>
        <w:r>
          <w:fldChar w:fldCharType="separate"/>
        </w:r>
        <w:r>
          <w:t>64</w:t>
        </w:r>
        <w:r>
          <w:fldChar w:fldCharType="end"/>
        </w:r>
      </w:hyperlink>
    </w:p>
    <w:p>
      <w:pPr>
        <w:pStyle w:val="TOC2"/>
        <w:tabs>
          <w:tab w:val="right" w:leader="dot" w:pos="8306"/>
        </w:tabs>
      </w:pPr>
      <w:hyperlink w:anchor="_Toc18043" w:history="1">
        <w:r>
          <w:rPr>
            <w:rFonts w:ascii="仿宋" w:eastAsia="仿宋" w:hAnsi="仿宋" w:cs="仿宋" w:hint="eastAsia"/>
            <w:lang w:eastAsia="zh-CN"/>
          </w:rPr>
          <w:t>(二)、持续发展路径探索</w:t>
        </w:r>
        <w:r>
          <w:tab/>
        </w:r>
        <w:r>
          <w:fldChar w:fldCharType="begin"/>
        </w:r>
        <w:r>
          <w:instrText xml:space="preserve"> PAGEREF _Toc18043 \h </w:instrText>
        </w:r>
        <w:r>
          <w:fldChar w:fldCharType="separate"/>
        </w:r>
        <w:r>
          <w:t>65</w:t>
        </w:r>
        <w:r>
          <w:fldChar w:fldCharType="end"/>
        </w:r>
      </w:hyperlink>
    </w:p>
    <w:p>
      <w:pPr>
        <w:pStyle w:val="TOC1"/>
        <w:tabs>
          <w:tab w:val="right" w:leader="dot" w:pos="8306"/>
        </w:tabs>
      </w:pPr>
      <w:hyperlink w:anchor="_Toc28760" w:history="1">
        <w:r>
          <w:rPr>
            <w:rFonts w:ascii="仿宋" w:eastAsia="仿宋" w:hAnsi="仿宋" w:cs="仿宋" w:hint="eastAsia"/>
            <w:lang w:eastAsia="zh-CN"/>
          </w:rPr>
          <w:t>十七、产业协同与集群发展</w:t>
        </w:r>
        <w:r>
          <w:tab/>
        </w:r>
        <w:r>
          <w:fldChar w:fldCharType="begin"/>
        </w:r>
        <w:r>
          <w:instrText xml:space="preserve"> PAGEREF _Toc28760 \h </w:instrText>
        </w:r>
        <w:r>
          <w:fldChar w:fldCharType="separate"/>
        </w:r>
        <w:r>
          <w:t>69</w:t>
        </w:r>
        <w:r>
          <w:fldChar w:fldCharType="end"/>
        </w:r>
      </w:hyperlink>
    </w:p>
    <w:p>
      <w:pPr>
        <w:pStyle w:val="TOC2"/>
        <w:tabs>
          <w:tab w:val="right" w:leader="dot" w:pos="8306"/>
        </w:tabs>
      </w:pPr>
      <w:hyperlink w:anchor="_Toc30839" w:history="1">
        <w:r>
          <w:rPr>
            <w:rFonts w:ascii="仿宋" w:eastAsia="仿宋" w:hAnsi="仿宋" w:cs="仿宋" w:hint="eastAsia"/>
            <w:lang w:eastAsia="zh-CN"/>
          </w:rPr>
          <w:t>(一)、产业协同机制建设</w:t>
        </w:r>
        <w:r>
          <w:tab/>
        </w:r>
        <w:r>
          <w:fldChar w:fldCharType="begin"/>
        </w:r>
        <w:r>
          <w:instrText xml:space="preserve"> PAGEREF _Toc30839 \h </w:instrText>
        </w:r>
        <w:r>
          <w:fldChar w:fldCharType="separate"/>
        </w:r>
        <w:r>
          <w:t>69</w:t>
        </w:r>
        <w:r>
          <w:fldChar w:fldCharType="end"/>
        </w:r>
      </w:hyperlink>
    </w:p>
    <w:p>
      <w:pPr>
        <w:pStyle w:val="TOC2"/>
        <w:tabs>
          <w:tab w:val="right" w:leader="dot" w:pos="8306"/>
        </w:tabs>
      </w:pPr>
      <w:hyperlink w:anchor="_Toc8675" w:history="1">
        <w:r>
          <w:rPr>
            <w:rFonts w:ascii="仿宋" w:eastAsia="仿宋" w:hAnsi="仿宋" w:cs="仿宋" w:hint="eastAsia"/>
            <w:lang w:eastAsia="zh-CN"/>
          </w:rPr>
          <w:t>(二)、产业集群培育与发展</w:t>
        </w:r>
        <w:r>
          <w:tab/>
        </w:r>
        <w:r>
          <w:fldChar w:fldCharType="begin"/>
        </w:r>
        <w:r>
          <w:instrText xml:space="preserve"> PAGEREF _Toc8675 \h </w:instrText>
        </w:r>
        <w:r>
          <w:fldChar w:fldCharType="separate"/>
        </w:r>
        <w:r>
          <w:t>71</w:t>
        </w:r>
        <w:r>
          <w:fldChar w:fldCharType="end"/>
        </w:r>
      </w:hyperlink>
    </w:p>
    <w:p>
      <w:pPr>
        <w:pStyle w:val="TOC1"/>
        <w:tabs>
          <w:tab w:val="right" w:leader="dot" w:pos="8306"/>
        </w:tabs>
      </w:pPr>
      <w:hyperlink w:anchor="_Toc10104" w:history="1">
        <w:r>
          <w:rPr>
            <w:rFonts w:ascii="仿宋" w:eastAsia="仿宋" w:hAnsi="仿宋" w:cs="仿宋" w:hint="eastAsia"/>
            <w:lang w:eastAsia="zh-CN"/>
          </w:rPr>
          <w:t>十八、成果转化与推广应用</w:t>
        </w:r>
        <w:r>
          <w:tab/>
        </w:r>
        <w:r>
          <w:fldChar w:fldCharType="begin"/>
        </w:r>
        <w:r>
          <w:instrText xml:space="preserve"> PAGEREF _Toc10104 \h </w:instrText>
        </w:r>
        <w:r>
          <w:fldChar w:fldCharType="separate"/>
        </w:r>
        <w:r>
          <w:t>71</w:t>
        </w:r>
        <w:r>
          <w:fldChar w:fldCharType="end"/>
        </w:r>
      </w:hyperlink>
    </w:p>
    <w:p>
      <w:pPr>
        <w:pStyle w:val="TOC2"/>
        <w:tabs>
          <w:tab w:val="right" w:leader="dot" w:pos="8306"/>
        </w:tabs>
      </w:pPr>
      <w:hyperlink w:anchor="_Toc31648" w:history="1">
        <w:r>
          <w:rPr>
            <w:rFonts w:ascii="仿宋" w:eastAsia="仿宋" w:hAnsi="仿宋" w:cs="仿宋" w:hint="eastAsia"/>
            <w:lang w:eastAsia="zh-CN"/>
          </w:rPr>
          <w:t>(一)、成果转化策略制定</w:t>
        </w:r>
        <w:r>
          <w:tab/>
        </w:r>
        <w:r>
          <w:fldChar w:fldCharType="begin"/>
        </w:r>
        <w:r>
          <w:instrText xml:space="preserve"> PAGEREF _Toc31648 \h </w:instrText>
        </w:r>
        <w:r>
          <w:fldChar w:fldCharType="separate"/>
        </w:r>
        <w:r>
          <w:t>71</w:t>
        </w:r>
        <w:r>
          <w:fldChar w:fldCharType="end"/>
        </w:r>
      </w:hyperlink>
    </w:p>
    <w:p>
      <w:pPr>
        <w:pStyle w:val="TOC2"/>
        <w:tabs>
          <w:tab w:val="right" w:leader="dot" w:pos="8306"/>
        </w:tabs>
      </w:pPr>
      <w:hyperlink w:anchor="_Toc20766" w:history="1">
        <w:r>
          <w:rPr>
            <w:rFonts w:ascii="仿宋" w:eastAsia="仿宋" w:hAnsi="仿宋" w:cs="仿宋" w:hint="eastAsia"/>
            <w:lang w:eastAsia="zh-CN"/>
          </w:rPr>
          <w:t>(二)、成果推广应用方案</w:t>
        </w:r>
        <w:r>
          <w:tab/>
        </w:r>
        <w:r>
          <w:fldChar w:fldCharType="begin"/>
        </w:r>
        <w:r>
          <w:instrText xml:space="preserve"> PAGEREF _Toc20766 \h </w:instrText>
        </w:r>
        <w:r>
          <w:fldChar w:fldCharType="separate"/>
        </w:r>
        <w:r>
          <w:t>73</w:t>
        </w:r>
        <w:r>
          <w:fldChar w:fldCharType="end"/>
        </w:r>
      </w:hyperlink>
    </w:p>
    <w:p>
      <w:pPr>
        <w:pStyle w:val="TOC1"/>
        <w:tabs>
          <w:tab w:val="right" w:leader="dot" w:pos="8306"/>
        </w:tabs>
      </w:pPr>
      <w:hyperlink w:anchor="_Toc6320" w:history="1">
        <w:r>
          <w:rPr>
            <w:rFonts w:ascii="仿宋" w:eastAsia="仿宋" w:hAnsi="仿宋" w:cs="仿宋" w:hint="eastAsia"/>
            <w:lang w:eastAsia="zh-CN"/>
          </w:rPr>
          <w:t>十九、法律法规与政策遵循</w:t>
        </w:r>
        <w:r>
          <w:tab/>
        </w:r>
        <w:r>
          <w:fldChar w:fldCharType="begin"/>
        </w:r>
        <w:r>
          <w:instrText xml:space="preserve"> PAGEREF _Toc6320 \h </w:instrText>
        </w:r>
        <w:r>
          <w:fldChar w:fldCharType="separate"/>
        </w:r>
        <w:r>
          <w:t>74</w:t>
        </w:r>
        <w:r>
          <w:fldChar w:fldCharType="end"/>
        </w:r>
      </w:hyperlink>
    </w:p>
    <w:p>
      <w:pPr>
        <w:pStyle w:val="TOC2"/>
        <w:tabs>
          <w:tab w:val="right" w:leader="dot" w:pos="8306"/>
        </w:tabs>
      </w:pPr>
      <w:hyperlink w:anchor="_Toc28680" w:history="1">
        <w:r>
          <w:rPr>
            <w:rFonts w:ascii="仿宋" w:eastAsia="仿宋" w:hAnsi="仿宋" w:cs="仿宋" w:hint="eastAsia"/>
            <w:lang w:eastAsia="zh-CN"/>
          </w:rPr>
          <w:t>(一)、法律法规遵守</w:t>
        </w:r>
        <w:r>
          <w:tab/>
        </w:r>
        <w:r>
          <w:fldChar w:fldCharType="begin"/>
        </w:r>
        <w:r>
          <w:instrText xml:space="preserve"> PAGEREF _Toc28680 \h </w:instrText>
        </w:r>
        <w:r>
          <w:fldChar w:fldCharType="separate"/>
        </w:r>
        <w:r>
          <w:t>74</w:t>
        </w:r>
        <w:r>
          <w:fldChar w:fldCharType="end"/>
        </w:r>
      </w:hyperlink>
    </w:p>
    <w:p>
      <w:pPr>
        <w:pStyle w:val="TOC2"/>
        <w:tabs>
          <w:tab w:val="right" w:leader="dot" w:pos="8306"/>
        </w:tabs>
      </w:pPr>
      <w:hyperlink w:anchor="_Toc3402" w:history="1">
        <w:r>
          <w:rPr>
            <w:rFonts w:ascii="仿宋" w:eastAsia="仿宋" w:hAnsi="仿宋" w:cs="仿宋" w:hint="eastAsia"/>
            <w:lang w:eastAsia="zh-CN"/>
          </w:rPr>
          <w:t>(二)、政策导向与利用</w:t>
        </w:r>
        <w:r>
          <w:tab/>
        </w:r>
        <w:r>
          <w:fldChar w:fldCharType="begin"/>
        </w:r>
        <w:r>
          <w:instrText xml:space="preserve"> PAGEREF _Toc3402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0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57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直接收益：假设海景房项目的产品或服务年销售收入为XX万元。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72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若海景房项目成功推广新型环保产品，比如采用可回收材料的包装，可能会激发消费者对可持续产品的需求。这种需求的增长可能迫使整个行业转向更环保的产品设计和生产方法。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58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06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海景房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海景房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海景房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015"/>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9076"/>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海景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海景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海景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景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https://d.book118.com/618002105107006033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DB6E49"/>
    <w:rsid w:val="76DB6E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002105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2024-01-24T12:33:00Z</dcterms:created>
  <dcterms:modified xsi:type="dcterms:W3CDTF">2024-01-24T12:34:12Z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ABF150FBAB624EFFAFFBBA62BB415C22_11</vt:lpwstr>
  </property>
  <property fmtid="{D5CDD505-2E9C-101B-9397-08002B2CF9AE}" pid="3" name="KSOProductBuildVer">
    <vt:lpwstr>2052-12.1.0.16120</vt:lpwstr>
  </property>
</Properties>
</file>