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ind w:left="0"/>
        <w:rPr>
          <w:rFonts w:ascii="Times New Roman"/>
          <w:sz w:val="20"/>
        </w:rPr>
      </w:pPr>
      <w:r>
        <w:drawing>
          <wp:anchor distT="0" distB="0" distL="0" distR="0" simplePos="0" relativeHeight="251658240" behindDoc="1" locked="0" layoutInCell="1" allowOverlap="1">
            <wp:simplePos x="0" y="0"/>
            <wp:positionH relativeFrom="page">
              <wp:posOffset>8951</wp:posOffset>
            </wp:positionH>
            <wp:positionV relativeFrom="page">
              <wp:posOffset>0</wp:posOffset>
            </wp:positionV>
            <wp:extent cx="7551358" cy="1069213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xmlns:r="http://schemas.openxmlformats.org/officeDocument/2006/relationships" r:embed="rId4" cstate="print"/>
                    <a:stretch>
                      <a:fillRect/>
                    </a:stretch>
                  </pic:blipFill>
                  <pic:spPr>
                    <a:xfrm>
                      <a:off x="0" y="0"/>
                      <a:ext cx="7551358" cy="10692130"/>
                    </a:xfrm>
                    <a:prstGeom prst="rect">
                      <a:avLst/>
                    </a:prstGeom>
                  </pic:spPr>
                </pic:pic>
              </a:graphicData>
            </a:graphic>
          </wp:anchor>
        </w:drawing>
      </w: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spacing w:before="1"/>
        <w:ind w:left="0"/>
        <w:rPr>
          <w:rFonts w:ascii="Times New Roman"/>
          <w:sz w:val="20"/>
        </w:rPr>
      </w:pPr>
    </w:p>
    <w:p>
      <w:pPr>
        <w:pStyle w:val="Title"/>
        <w:spacing w:line="1086" w:lineRule="exact"/>
        <w:ind w:firstLine="0"/>
      </w:pPr>
      <w:r>
        <w:t>（建筑工程管理</w:t>
      </w:r>
      <w:r>
        <w:rPr>
          <w:spacing w:val="-327"/>
        </w:rPr>
        <w:t>）</w:t>
      </w:r>
      <w:r>
        <w:t>卫校综合</w:t>
      </w:r>
    </w:p>
    <w:p>
      <w:pPr>
        <w:pStyle w:val="Title"/>
        <w:spacing w:before="41" w:line="206" w:lineRule="auto"/>
        <w:ind w:left="2573" w:right="1411"/>
      </w:pPr>
      <w:r>
        <w:t>楼(学生公寓)(教学楼)施</w:t>
      </w:r>
      <w:r>
        <w:rPr>
          <w:w w:val="110"/>
        </w:rPr>
        <w:t>工组织设计</w:t>
      </w:r>
    </w:p>
    <w:p>
      <w:pPr>
        <w:spacing w:after="0" w:line="206" w:lineRule="auto"/>
        <w:sectPr>
          <w:type w:val="continuous"/>
          <w:pgSz w:w="11910" w:h="16840"/>
          <w:pgMar w:top="1600" w:right="580" w:bottom="280" w:left="1580" w:header="708" w:footer="708"/>
          <w:cols w:space="708"/>
        </w:sectPr>
      </w:pPr>
    </w:p>
    <w:p>
      <w:pPr>
        <w:spacing w:before="70"/>
        <w:ind w:left="216" w:right="0" w:firstLine="0"/>
        <w:jc w:val="left"/>
        <w:rPr>
          <w:sz w:val="28"/>
        </w:rPr>
      </w:pPr>
      <w:r>
        <w:rPr>
          <w:sz w:val="28"/>
        </w:rPr>
        <w:t>第壹章工程概况</w:t>
      </w:r>
    </w:p>
    <w:p>
      <w:pPr>
        <w:pStyle w:val="BodyText"/>
        <w:spacing w:before="1"/>
        <w:ind w:left="0"/>
        <w:rPr>
          <w:sz w:val="38"/>
        </w:rPr>
      </w:pPr>
    </w:p>
    <w:p>
      <w:pPr>
        <w:pStyle w:val="BodyText"/>
        <w:spacing w:before="1"/>
        <w:ind w:left="636"/>
      </w:pPr>
      <w:r>
        <w:t>壹、概况</w:t>
      </w:r>
    </w:p>
    <w:p>
      <w:pPr>
        <w:pStyle w:val="BodyText"/>
        <w:spacing w:before="7"/>
        <w:ind w:left="0"/>
      </w:pPr>
    </w:p>
    <w:p>
      <w:pPr>
        <w:pStyle w:val="BodyText"/>
        <w:spacing w:line="268" w:lineRule="auto"/>
        <w:ind w:left="636" w:right="4549"/>
      </w:pPr>
      <w:r>
        <w:t>工程名称：冷轧新品钢开发试验线项目工程建设地点：张家港市锦丰镇</w:t>
      </w:r>
    </w:p>
    <w:p>
      <w:pPr>
        <w:pStyle w:val="BodyText"/>
        <w:spacing w:line="307" w:lineRule="exact"/>
        <w:ind w:left="636"/>
      </w:pPr>
      <w:r>
        <w:t>业主名称：江苏沙钢集团有限 X 公司</w:t>
      </w:r>
    </w:p>
    <w:p>
      <w:pPr>
        <w:pStyle w:val="BodyText"/>
        <w:spacing w:before="37" w:line="484" w:lineRule="auto"/>
        <w:ind w:left="636" w:right="3589"/>
        <w:jc w:val="both"/>
      </w:pPr>
      <w:r>
        <w:rPr>
          <w:spacing w:val="-3"/>
        </w:rPr>
        <w:t xml:space="preserve">设计单位：张家港市建筑设计研究院有限责任 </w:t>
      </w:r>
      <w:r>
        <w:t>X</w:t>
      </w:r>
      <w:r>
        <w:rPr>
          <w:spacing w:val="-26"/>
        </w:rPr>
        <w:t xml:space="preserve"> 公司</w:t>
      </w:r>
      <w:r>
        <w:t>二、招标范围及工作内容</w:t>
      </w:r>
    </w:p>
    <w:p>
      <w:pPr>
        <w:pStyle w:val="BodyText"/>
        <w:spacing w:before="3" w:line="268" w:lineRule="auto"/>
        <w:ind w:right="1215" w:firstLine="420"/>
        <w:jc w:val="both"/>
      </w:pPr>
      <w:r>
        <w:rPr>
          <w:spacing w:val="-7"/>
        </w:rPr>
        <w:t xml:space="preserve">本标段招标范围为：本工程为沙钢集团有限 </w:t>
      </w:r>
      <w:r>
        <w:t>X</w:t>
      </w:r>
      <w:r>
        <w:rPr>
          <w:spacing w:val="-9"/>
        </w:rPr>
        <w:t xml:space="preserve"> 公司冷轧新品钢开发试验线项</w:t>
      </w:r>
      <w:r>
        <w:rPr>
          <w:spacing w:val="-1"/>
        </w:rPr>
        <w:t xml:space="preserve">目工程，建筑面积约 </w:t>
      </w:r>
      <w:r>
        <w:t>3740.76</w:t>
      </w:r>
      <w:r>
        <w:rPr>
          <w:spacing w:val="-8"/>
        </w:rPr>
        <w:t xml:space="preserve"> 平方米，建筑基底面积 </w:t>
      </w:r>
      <w:r>
        <w:t>1257.34</w:t>
      </w:r>
      <w:r>
        <w:rPr>
          <w:spacing w:val="-7"/>
        </w:rPr>
        <w:t xml:space="preserve"> 平方米，建筑标</w:t>
      </w:r>
      <w:r>
        <w:rPr>
          <w:spacing w:val="-30"/>
        </w:rPr>
        <w:t xml:space="preserve">高 </w:t>
      </w:r>
      <w:r>
        <w:t>28.35</w:t>
      </w:r>
      <w:r>
        <w:rPr>
          <w:spacing w:val="-8"/>
        </w:rPr>
        <w:t xml:space="preserve"> 米，耐火等级为二级，六度抗震设计。</w:t>
      </w:r>
    </w:p>
    <w:p>
      <w:pPr>
        <w:pStyle w:val="BodyText"/>
        <w:spacing w:before="9"/>
        <w:ind w:left="0"/>
        <w:rPr>
          <w:sz w:val="21"/>
        </w:rPr>
      </w:pPr>
    </w:p>
    <w:p>
      <w:pPr>
        <w:pStyle w:val="BodyText"/>
        <w:ind w:left="636"/>
      </w:pPr>
      <w:r>
        <w:t>三、工程特点</w:t>
      </w:r>
    </w:p>
    <w:p>
      <w:pPr>
        <w:pStyle w:val="BodyText"/>
        <w:spacing w:before="7"/>
        <w:ind w:left="0"/>
      </w:pPr>
    </w:p>
    <w:p>
      <w:pPr>
        <w:pStyle w:val="BodyText"/>
        <w:spacing w:before="1" w:line="268" w:lineRule="auto"/>
        <w:ind w:right="1094" w:firstLine="420"/>
      </w:pPr>
      <w:r>
        <w:rPr>
          <w:spacing w:val="-12"/>
        </w:rPr>
        <w:t>由于该工程施工工期较短，工程量大，质量要求较高设备及人力投入量较大。</w:t>
      </w:r>
      <w:r>
        <w:rPr>
          <w:spacing w:val="3"/>
        </w:rPr>
        <w:t>因此做好人力及物力的周转调配及建安施工的工序交接和配合工作是合理利用资源，按期完成施工任务的关键。</w:t>
      </w:r>
    </w:p>
    <w:p>
      <w:pPr>
        <w:pStyle w:val="BodyText"/>
        <w:spacing w:before="8"/>
        <w:ind w:left="0"/>
        <w:rPr>
          <w:sz w:val="21"/>
        </w:rPr>
      </w:pPr>
    </w:p>
    <w:p>
      <w:pPr>
        <w:pStyle w:val="BodyText"/>
        <w:spacing w:before="1"/>
        <w:ind w:left="636"/>
      </w:pPr>
      <w:r>
        <w:t>四、工期要求</w:t>
      </w:r>
    </w:p>
    <w:p>
      <w:pPr>
        <w:pStyle w:val="BodyText"/>
        <w:spacing w:before="7"/>
        <w:ind w:left="0"/>
      </w:pPr>
    </w:p>
    <w:p>
      <w:pPr>
        <w:pStyle w:val="BodyText"/>
        <w:spacing w:line="484" w:lineRule="auto"/>
        <w:ind w:left="636" w:right="5989"/>
      </w:pPr>
      <w:r>
        <w:rPr>
          <w:spacing w:val="-6"/>
        </w:rPr>
        <w:t xml:space="preserve">本工程计划总工期为 </w:t>
      </w:r>
      <w:r>
        <w:t>5</w:t>
      </w:r>
      <w:r>
        <w:rPr>
          <w:spacing w:val="-20"/>
        </w:rPr>
        <w:t xml:space="preserve"> 个月。</w:t>
      </w:r>
      <w:r>
        <w:t>五、质量要求</w:t>
      </w:r>
    </w:p>
    <w:p>
      <w:pPr>
        <w:pStyle w:val="BodyText"/>
        <w:spacing w:before="3"/>
        <w:ind w:left="636"/>
      </w:pPr>
      <w:r>
        <w:t>工程质量标准为：合格</w:t>
      </w:r>
    </w:p>
    <w:p>
      <w:pPr>
        <w:pStyle w:val="BodyText"/>
        <w:spacing w:before="8"/>
        <w:ind w:left="0"/>
      </w:pPr>
    </w:p>
    <w:p>
      <w:pPr>
        <w:pStyle w:val="BodyText"/>
        <w:ind w:left="636"/>
      </w:pPr>
      <w:r>
        <w:t>六、本工程采用的技术规范</w:t>
      </w:r>
    </w:p>
    <w:p>
      <w:pPr>
        <w:pStyle w:val="BodyText"/>
        <w:spacing w:before="7"/>
        <w:ind w:left="0"/>
      </w:pPr>
    </w:p>
    <w:p>
      <w:pPr>
        <w:pStyle w:val="BodyText"/>
        <w:spacing w:before="1"/>
        <w:ind w:left="636"/>
      </w:pPr>
      <w:r>
        <w:t>本工程采用的主要施工及验收规范如下：</w:t>
      </w:r>
    </w:p>
    <w:p>
      <w:pPr>
        <w:pStyle w:val="BodyText"/>
        <w:spacing w:before="7"/>
        <w:ind w:left="0"/>
        <w:rPr>
          <w:sz w:val="29"/>
        </w:rPr>
      </w:pPr>
    </w:p>
    <w:tbl>
      <w:tblPr>
        <w:tblStyle w:val="TableNormal0"/>
        <w:tblW w:w="0" w:type="auto"/>
        <w:jc w:val="left"/>
        <w:tblInd w:w="131"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CellMar>
          <w:top w:w="0" w:type="dxa"/>
          <w:left w:w="0" w:type="dxa"/>
          <w:bottom w:w="0" w:type="dxa"/>
          <w:right w:w="0" w:type="dxa"/>
        </w:tblCellMar>
        <w:tblLook w:val="01E0"/>
      </w:tblPr>
      <w:tblGrid>
        <w:gridCol w:w="869"/>
        <w:gridCol w:w="2260"/>
        <w:gridCol w:w="5400"/>
      </w:tblGrid>
      <w:tr>
        <w:tblPrEx>
          <w:tblW w:w="0" w:type="auto"/>
          <w:jc w:val="left"/>
          <w:tblInd w:w="131"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CellMar>
            <w:top w:w="0" w:type="dxa"/>
            <w:left w:w="0" w:type="dxa"/>
            <w:bottom w:w="0" w:type="dxa"/>
            <w:right w:w="0" w:type="dxa"/>
          </w:tblCellMar>
          <w:tblLook w:val="01E0"/>
        </w:tblPrEx>
        <w:trPr>
          <w:trHeight w:val="454"/>
          <w:jc w:val="left"/>
        </w:trPr>
        <w:tc>
          <w:tcPr>
            <w:tcW w:w="869" w:type="dxa"/>
            <w:tcBorders>
              <w:bottom w:val="single" w:sz="6" w:space="0" w:color="000000"/>
              <w:right w:val="single" w:sz="6" w:space="0" w:color="000000"/>
            </w:tcBorders>
          </w:tcPr>
          <w:p>
            <w:pPr>
              <w:pStyle w:val="TableParagraph"/>
              <w:spacing w:before="72"/>
              <w:ind w:left="179"/>
              <w:jc w:val="left"/>
              <w:rPr>
                <w:sz w:val="24"/>
              </w:rPr>
            </w:pPr>
            <w:r>
              <w:rPr>
                <w:sz w:val="24"/>
              </w:rPr>
              <w:t>序号</w:t>
            </w:r>
          </w:p>
        </w:tc>
        <w:tc>
          <w:tcPr>
            <w:tcW w:w="2260" w:type="dxa"/>
            <w:tcBorders>
              <w:left w:val="single" w:sz="6" w:space="0" w:color="000000"/>
              <w:bottom w:val="single" w:sz="6" w:space="0" w:color="000000"/>
              <w:right w:val="single" w:sz="6" w:space="0" w:color="000000"/>
            </w:tcBorders>
          </w:tcPr>
          <w:p>
            <w:pPr>
              <w:pStyle w:val="TableParagraph"/>
              <w:spacing w:before="72"/>
              <w:ind w:left="270" w:right="255"/>
              <w:rPr>
                <w:sz w:val="24"/>
              </w:rPr>
            </w:pPr>
            <w:r>
              <w:rPr>
                <w:sz w:val="24"/>
              </w:rPr>
              <w:t>标准代号</w:t>
            </w:r>
          </w:p>
        </w:tc>
        <w:tc>
          <w:tcPr>
            <w:tcW w:w="5400" w:type="dxa"/>
            <w:tcBorders>
              <w:left w:val="single" w:sz="6" w:space="0" w:color="000000"/>
              <w:bottom w:val="single" w:sz="6" w:space="0" w:color="000000"/>
              <w:right w:val="double" w:sz="3" w:space="0" w:color="000000"/>
            </w:tcBorders>
          </w:tcPr>
          <w:p>
            <w:pPr>
              <w:pStyle w:val="TableParagraph"/>
              <w:spacing w:before="72"/>
              <w:ind w:left="1839" w:right="1802"/>
              <w:rPr>
                <w:sz w:val="24"/>
              </w:rPr>
            </w:pPr>
            <w:r>
              <w:rPr>
                <w:sz w:val="24"/>
              </w:rPr>
              <w:t>规范、标准名称</w:t>
            </w:r>
          </w:p>
        </w:tc>
      </w:tr>
      <w:tr>
        <w:tblPrEx>
          <w:tblW w:w="0" w:type="auto"/>
          <w:jc w:val="left"/>
          <w:tblInd w:w="131" w:type="dxa"/>
          <w:tblLayout w:type="fixed"/>
          <w:tblCellMar>
            <w:top w:w="0" w:type="dxa"/>
            <w:left w:w="0" w:type="dxa"/>
            <w:bottom w:w="0" w:type="dxa"/>
            <w:right w:w="0" w:type="dxa"/>
          </w:tblCellMar>
          <w:tblLook w:val="01E0"/>
        </w:tblPrEx>
        <w:trPr>
          <w:trHeight w:val="454"/>
          <w:jc w:val="left"/>
        </w:trPr>
        <w:tc>
          <w:tcPr>
            <w:tcW w:w="869" w:type="dxa"/>
            <w:tcBorders>
              <w:top w:val="single" w:sz="6" w:space="0" w:color="000000"/>
              <w:bottom w:val="single" w:sz="6" w:space="0" w:color="000000"/>
              <w:right w:val="single" w:sz="6" w:space="0" w:color="000000"/>
            </w:tcBorders>
          </w:tcPr>
          <w:p>
            <w:pPr>
              <w:pStyle w:val="TableParagraph"/>
              <w:spacing w:before="72"/>
              <w:ind w:left="209"/>
              <w:jc w:val="left"/>
              <w:rPr>
                <w:sz w:val="24"/>
              </w:rPr>
            </w:pPr>
            <w:r>
              <w:rPr>
                <w:sz w:val="24"/>
              </w:rPr>
              <w:t>1</w:t>
            </w:r>
          </w:p>
        </w:tc>
        <w:tc>
          <w:tcPr>
            <w:tcW w:w="2260" w:type="dxa"/>
            <w:tcBorders>
              <w:top w:val="single" w:sz="6" w:space="0" w:color="000000"/>
              <w:left w:val="single" w:sz="6" w:space="0" w:color="000000"/>
              <w:bottom w:val="single" w:sz="6" w:space="0" w:color="000000"/>
              <w:right w:val="single" w:sz="6" w:space="0" w:color="000000"/>
            </w:tcBorders>
          </w:tcPr>
          <w:p>
            <w:pPr>
              <w:pStyle w:val="TableParagraph"/>
              <w:spacing w:before="72"/>
              <w:ind w:left="269" w:right="255"/>
              <w:rPr>
                <w:sz w:val="24"/>
              </w:rPr>
            </w:pPr>
            <w:r>
              <w:rPr>
                <w:sz w:val="24"/>
              </w:rPr>
              <w:t>GB50016-2006</w:t>
            </w:r>
          </w:p>
        </w:tc>
        <w:tc>
          <w:tcPr>
            <w:tcW w:w="5400" w:type="dxa"/>
            <w:tcBorders>
              <w:top w:val="single" w:sz="6" w:space="0" w:color="000000"/>
              <w:left w:val="single" w:sz="6" w:space="0" w:color="000000"/>
              <w:bottom w:val="single" w:sz="6" w:space="0" w:color="000000"/>
              <w:right w:val="double" w:sz="3" w:space="0" w:color="000000"/>
            </w:tcBorders>
          </w:tcPr>
          <w:p>
            <w:pPr>
              <w:pStyle w:val="TableParagraph"/>
              <w:spacing w:before="72"/>
              <w:ind w:left="107"/>
              <w:jc w:val="left"/>
              <w:rPr>
                <w:sz w:val="24"/>
              </w:rPr>
            </w:pPr>
            <w:r>
              <w:rPr>
                <w:sz w:val="24"/>
              </w:rPr>
              <w:t>建筑设计防火规范</w:t>
            </w:r>
          </w:p>
        </w:tc>
      </w:tr>
      <w:tr>
        <w:tblPrEx>
          <w:tblW w:w="0" w:type="auto"/>
          <w:jc w:val="left"/>
          <w:tblInd w:w="131" w:type="dxa"/>
          <w:tblLayout w:type="fixed"/>
          <w:tblCellMar>
            <w:top w:w="0" w:type="dxa"/>
            <w:left w:w="0" w:type="dxa"/>
            <w:bottom w:w="0" w:type="dxa"/>
            <w:right w:w="0" w:type="dxa"/>
          </w:tblCellMar>
          <w:tblLook w:val="01E0"/>
        </w:tblPrEx>
        <w:trPr>
          <w:trHeight w:val="454"/>
          <w:jc w:val="left"/>
        </w:trPr>
        <w:tc>
          <w:tcPr>
            <w:tcW w:w="869" w:type="dxa"/>
            <w:tcBorders>
              <w:top w:val="single" w:sz="6" w:space="0" w:color="000000"/>
              <w:bottom w:val="single" w:sz="6" w:space="0" w:color="000000"/>
              <w:right w:val="single" w:sz="6" w:space="0" w:color="000000"/>
            </w:tcBorders>
          </w:tcPr>
          <w:p>
            <w:pPr>
              <w:pStyle w:val="TableParagraph"/>
              <w:spacing w:before="72"/>
              <w:ind w:left="209"/>
              <w:jc w:val="left"/>
              <w:rPr>
                <w:sz w:val="24"/>
              </w:rPr>
            </w:pPr>
            <w:r>
              <w:rPr>
                <w:sz w:val="24"/>
              </w:rPr>
              <w:t>2</w:t>
            </w:r>
          </w:p>
        </w:tc>
        <w:tc>
          <w:tcPr>
            <w:tcW w:w="2260" w:type="dxa"/>
            <w:tcBorders>
              <w:top w:val="single" w:sz="6" w:space="0" w:color="000000"/>
              <w:left w:val="single" w:sz="6" w:space="0" w:color="000000"/>
              <w:bottom w:val="single" w:sz="6" w:space="0" w:color="000000"/>
              <w:right w:val="single" w:sz="6" w:space="0" w:color="000000"/>
            </w:tcBorders>
          </w:tcPr>
          <w:p>
            <w:pPr>
              <w:pStyle w:val="TableParagraph"/>
              <w:spacing w:before="72"/>
              <w:ind w:left="270" w:right="255"/>
              <w:rPr>
                <w:sz w:val="24"/>
              </w:rPr>
            </w:pPr>
            <w:r>
              <w:rPr>
                <w:sz w:val="24"/>
              </w:rPr>
              <w:t>GB50011-2010</w:t>
            </w:r>
          </w:p>
        </w:tc>
        <w:tc>
          <w:tcPr>
            <w:tcW w:w="5400" w:type="dxa"/>
            <w:tcBorders>
              <w:top w:val="single" w:sz="6" w:space="0" w:color="000000"/>
              <w:left w:val="single" w:sz="6" w:space="0" w:color="000000"/>
              <w:bottom w:val="single" w:sz="6" w:space="0" w:color="000000"/>
              <w:right w:val="double" w:sz="3" w:space="0" w:color="000000"/>
            </w:tcBorders>
          </w:tcPr>
          <w:p>
            <w:pPr>
              <w:pStyle w:val="TableParagraph"/>
              <w:spacing w:before="72"/>
              <w:ind w:left="107"/>
              <w:jc w:val="left"/>
              <w:rPr>
                <w:sz w:val="24"/>
              </w:rPr>
            </w:pPr>
            <w:r>
              <w:rPr>
                <w:sz w:val="24"/>
              </w:rPr>
              <w:t>建筑抗震设计规范</w:t>
            </w:r>
          </w:p>
        </w:tc>
      </w:tr>
      <w:tr>
        <w:tblPrEx>
          <w:tblW w:w="0" w:type="auto"/>
          <w:jc w:val="left"/>
          <w:tblInd w:w="131" w:type="dxa"/>
          <w:tblLayout w:type="fixed"/>
          <w:tblCellMar>
            <w:top w:w="0" w:type="dxa"/>
            <w:left w:w="0" w:type="dxa"/>
            <w:bottom w:w="0" w:type="dxa"/>
            <w:right w:w="0" w:type="dxa"/>
          </w:tblCellMar>
          <w:tblLook w:val="01E0"/>
        </w:tblPrEx>
        <w:trPr>
          <w:trHeight w:val="453"/>
          <w:jc w:val="left"/>
        </w:trPr>
        <w:tc>
          <w:tcPr>
            <w:tcW w:w="869" w:type="dxa"/>
            <w:tcBorders>
              <w:top w:val="single" w:sz="6" w:space="0" w:color="000000"/>
              <w:bottom w:val="single" w:sz="6" w:space="0" w:color="000000"/>
              <w:right w:val="single" w:sz="6" w:space="0" w:color="000000"/>
            </w:tcBorders>
          </w:tcPr>
          <w:p>
            <w:pPr>
              <w:pStyle w:val="TableParagraph"/>
              <w:spacing w:before="72"/>
              <w:ind w:left="209"/>
              <w:jc w:val="left"/>
              <w:rPr>
                <w:sz w:val="24"/>
              </w:rPr>
            </w:pPr>
            <w:r>
              <w:rPr>
                <w:sz w:val="24"/>
              </w:rPr>
              <w:t>3</w:t>
            </w:r>
          </w:p>
        </w:tc>
        <w:tc>
          <w:tcPr>
            <w:tcW w:w="2260" w:type="dxa"/>
            <w:tcBorders>
              <w:top w:val="single" w:sz="6" w:space="0" w:color="000000"/>
              <w:left w:val="single" w:sz="6" w:space="0" w:color="000000"/>
              <w:bottom w:val="single" w:sz="6" w:space="0" w:color="000000"/>
              <w:right w:val="single" w:sz="6" w:space="0" w:color="000000"/>
            </w:tcBorders>
          </w:tcPr>
          <w:p>
            <w:pPr>
              <w:pStyle w:val="TableParagraph"/>
              <w:spacing w:before="72"/>
              <w:ind w:left="270" w:right="255"/>
              <w:rPr>
                <w:sz w:val="24"/>
              </w:rPr>
            </w:pPr>
            <w:r>
              <w:rPr>
                <w:sz w:val="24"/>
              </w:rPr>
              <w:t>GB50345-2004</w:t>
            </w:r>
          </w:p>
        </w:tc>
        <w:tc>
          <w:tcPr>
            <w:tcW w:w="5400" w:type="dxa"/>
            <w:tcBorders>
              <w:top w:val="single" w:sz="6" w:space="0" w:color="000000"/>
              <w:left w:val="single" w:sz="6" w:space="0" w:color="000000"/>
              <w:bottom w:val="single" w:sz="6" w:space="0" w:color="000000"/>
              <w:right w:val="double" w:sz="3" w:space="0" w:color="000000"/>
            </w:tcBorders>
          </w:tcPr>
          <w:p>
            <w:pPr>
              <w:pStyle w:val="TableParagraph"/>
              <w:spacing w:before="72"/>
              <w:ind w:left="107"/>
              <w:jc w:val="left"/>
              <w:rPr>
                <w:sz w:val="24"/>
              </w:rPr>
            </w:pPr>
            <w:r>
              <w:rPr>
                <w:sz w:val="24"/>
              </w:rPr>
              <w:t>屋面工程技术规范</w:t>
            </w:r>
          </w:p>
        </w:tc>
      </w:tr>
      <w:tr>
        <w:tblPrEx>
          <w:tblW w:w="0" w:type="auto"/>
          <w:jc w:val="left"/>
          <w:tblInd w:w="131" w:type="dxa"/>
          <w:tblLayout w:type="fixed"/>
          <w:tblCellMar>
            <w:top w:w="0" w:type="dxa"/>
            <w:left w:w="0" w:type="dxa"/>
            <w:bottom w:w="0" w:type="dxa"/>
            <w:right w:w="0" w:type="dxa"/>
          </w:tblCellMar>
          <w:tblLook w:val="01E0"/>
        </w:tblPrEx>
        <w:trPr>
          <w:trHeight w:val="453"/>
          <w:jc w:val="left"/>
        </w:trPr>
        <w:tc>
          <w:tcPr>
            <w:tcW w:w="869" w:type="dxa"/>
            <w:tcBorders>
              <w:top w:val="single" w:sz="6" w:space="0" w:color="000000"/>
              <w:bottom w:val="single" w:sz="6" w:space="0" w:color="000000"/>
              <w:right w:val="single" w:sz="6" w:space="0" w:color="000000"/>
            </w:tcBorders>
          </w:tcPr>
          <w:p>
            <w:pPr>
              <w:pStyle w:val="TableParagraph"/>
              <w:spacing w:before="72"/>
              <w:ind w:left="209"/>
              <w:jc w:val="left"/>
              <w:rPr>
                <w:sz w:val="24"/>
              </w:rPr>
            </w:pPr>
            <w:r>
              <w:rPr>
                <w:sz w:val="24"/>
              </w:rPr>
              <w:t>4</w:t>
            </w:r>
          </w:p>
        </w:tc>
        <w:tc>
          <w:tcPr>
            <w:tcW w:w="2260" w:type="dxa"/>
            <w:tcBorders>
              <w:top w:val="single" w:sz="6" w:space="0" w:color="000000"/>
              <w:left w:val="single" w:sz="6" w:space="0" w:color="000000"/>
              <w:bottom w:val="single" w:sz="6" w:space="0" w:color="000000"/>
              <w:right w:val="single" w:sz="6" w:space="0" w:color="000000"/>
            </w:tcBorders>
          </w:tcPr>
          <w:p>
            <w:pPr>
              <w:pStyle w:val="TableParagraph"/>
              <w:spacing w:before="72"/>
              <w:ind w:left="270" w:right="255"/>
              <w:rPr>
                <w:sz w:val="24"/>
              </w:rPr>
            </w:pPr>
            <w:r>
              <w:rPr>
                <w:sz w:val="24"/>
              </w:rPr>
              <w:t>GB50352-2005</w:t>
            </w:r>
          </w:p>
        </w:tc>
        <w:tc>
          <w:tcPr>
            <w:tcW w:w="5400" w:type="dxa"/>
            <w:tcBorders>
              <w:top w:val="single" w:sz="6" w:space="0" w:color="000000"/>
              <w:left w:val="single" w:sz="6" w:space="0" w:color="000000"/>
              <w:bottom w:val="single" w:sz="6" w:space="0" w:color="000000"/>
              <w:right w:val="double" w:sz="3" w:space="0" w:color="000000"/>
            </w:tcBorders>
          </w:tcPr>
          <w:p>
            <w:pPr>
              <w:pStyle w:val="TableParagraph"/>
              <w:spacing w:before="72"/>
              <w:ind w:left="107"/>
              <w:jc w:val="left"/>
              <w:rPr>
                <w:sz w:val="24"/>
              </w:rPr>
            </w:pPr>
            <w:r>
              <w:rPr>
                <w:sz w:val="24"/>
              </w:rPr>
              <w:t>民用建筑设计通则</w:t>
            </w:r>
          </w:p>
        </w:tc>
      </w:tr>
      <w:tr>
        <w:tblPrEx>
          <w:tblW w:w="0" w:type="auto"/>
          <w:jc w:val="left"/>
          <w:tblInd w:w="131" w:type="dxa"/>
          <w:tblLayout w:type="fixed"/>
          <w:tblCellMar>
            <w:top w:w="0" w:type="dxa"/>
            <w:left w:w="0" w:type="dxa"/>
            <w:bottom w:w="0" w:type="dxa"/>
            <w:right w:w="0" w:type="dxa"/>
          </w:tblCellMar>
          <w:tblLook w:val="01E0"/>
        </w:tblPrEx>
        <w:trPr>
          <w:trHeight w:val="453"/>
          <w:jc w:val="left"/>
        </w:trPr>
        <w:tc>
          <w:tcPr>
            <w:tcW w:w="869" w:type="dxa"/>
            <w:tcBorders>
              <w:top w:val="single" w:sz="6" w:space="0" w:color="000000"/>
              <w:right w:val="single" w:sz="6" w:space="0" w:color="000000"/>
            </w:tcBorders>
          </w:tcPr>
          <w:p>
            <w:pPr>
              <w:pStyle w:val="TableParagraph"/>
              <w:spacing w:before="72"/>
              <w:ind w:left="209"/>
              <w:jc w:val="left"/>
              <w:rPr>
                <w:sz w:val="24"/>
              </w:rPr>
            </w:pPr>
            <w:r>
              <w:rPr>
                <w:sz w:val="24"/>
              </w:rPr>
              <w:t>5</w:t>
            </w:r>
          </w:p>
        </w:tc>
        <w:tc>
          <w:tcPr>
            <w:tcW w:w="2260" w:type="dxa"/>
            <w:tcBorders>
              <w:top w:val="single" w:sz="6" w:space="0" w:color="000000"/>
              <w:left w:val="single" w:sz="6" w:space="0" w:color="000000"/>
              <w:right w:val="single" w:sz="6" w:space="0" w:color="000000"/>
            </w:tcBorders>
          </w:tcPr>
          <w:p>
            <w:pPr>
              <w:pStyle w:val="TableParagraph"/>
              <w:spacing w:before="72"/>
              <w:ind w:left="270" w:right="255"/>
              <w:rPr>
                <w:sz w:val="24"/>
              </w:rPr>
            </w:pPr>
            <w:r>
              <w:rPr>
                <w:sz w:val="24"/>
              </w:rPr>
              <w:t>JGJ50-2001</w:t>
            </w:r>
          </w:p>
        </w:tc>
        <w:tc>
          <w:tcPr>
            <w:tcW w:w="5400" w:type="dxa"/>
            <w:tcBorders>
              <w:top w:val="single" w:sz="6" w:space="0" w:color="000000"/>
              <w:left w:val="single" w:sz="6" w:space="0" w:color="000000"/>
              <w:right w:val="double" w:sz="3" w:space="0" w:color="000000"/>
            </w:tcBorders>
          </w:tcPr>
          <w:p>
            <w:pPr>
              <w:pStyle w:val="TableParagraph"/>
              <w:spacing w:before="72"/>
              <w:ind w:left="107"/>
              <w:jc w:val="left"/>
              <w:rPr>
                <w:sz w:val="24"/>
              </w:rPr>
            </w:pPr>
            <w:r>
              <w:rPr>
                <w:sz w:val="24"/>
              </w:rPr>
              <w:t>城市道路和建筑物无障碍设计规范</w:t>
            </w:r>
          </w:p>
        </w:tc>
      </w:tr>
    </w:tbl>
    <w:p>
      <w:pPr>
        <w:spacing w:after="0"/>
        <w:jc w:val="left"/>
        <w:rPr>
          <w:sz w:val="24"/>
        </w:rPr>
        <w:sectPr>
          <w:pgSz w:w="11910" w:h="16840"/>
          <w:pgMar w:top="1580" w:right="580" w:bottom="280" w:left="1580" w:header="708" w:footer="708"/>
          <w:pgNumType w:start="2"/>
          <w:cols w:space="708"/>
        </w:sectPr>
      </w:pPr>
    </w:p>
    <w:tbl>
      <w:tblPr>
        <w:tblStyle w:val="TableNormal1"/>
        <w:tblW w:w="0" w:type="auto"/>
        <w:jc w:val="left"/>
        <w:tblInd w:w="131"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CellMar>
          <w:top w:w="0" w:type="dxa"/>
          <w:left w:w="0" w:type="dxa"/>
          <w:bottom w:w="0" w:type="dxa"/>
          <w:right w:w="0" w:type="dxa"/>
        </w:tblCellMar>
        <w:tblLook w:val="01E0"/>
      </w:tblPr>
      <w:tblGrid>
        <w:gridCol w:w="869"/>
        <w:gridCol w:w="2260"/>
        <w:gridCol w:w="5400"/>
      </w:tblGrid>
      <w:tr>
        <w:tblPrEx>
          <w:tblW w:w="0" w:type="auto"/>
          <w:jc w:val="left"/>
          <w:tblInd w:w="131"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CellMar>
            <w:top w:w="0" w:type="dxa"/>
            <w:left w:w="0" w:type="dxa"/>
            <w:bottom w:w="0" w:type="dxa"/>
            <w:right w:w="0" w:type="dxa"/>
          </w:tblCellMar>
          <w:tblLook w:val="01E0"/>
        </w:tblPrEx>
        <w:trPr>
          <w:trHeight w:val="454"/>
          <w:jc w:val="left"/>
        </w:trPr>
        <w:tc>
          <w:tcPr>
            <w:tcW w:w="869" w:type="dxa"/>
            <w:tcBorders>
              <w:bottom w:val="single" w:sz="6" w:space="0" w:color="000000"/>
              <w:right w:val="single" w:sz="6" w:space="0" w:color="000000"/>
            </w:tcBorders>
          </w:tcPr>
          <w:p>
            <w:pPr>
              <w:pStyle w:val="TableParagraph"/>
              <w:spacing w:before="67"/>
              <w:ind w:left="179"/>
              <w:jc w:val="left"/>
              <w:rPr>
                <w:sz w:val="24"/>
              </w:rPr>
            </w:pPr>
            <w:r>
              <w:rPr>
                <w:sz w:val="24"/>
              </w:rPr>
              <w:t>序号</w:t>
            </w:r>
          </w:p>
        </w:tc>
        <w:tc>
          <w:tcPr>
            <w:tcW w:w="2260" w:type="dxa"/>
            <w:tcBorders>
              <w:left w:val="single" w:sz="6" w:space="0" w:color="000000"/>
              <w:bottom w:val="single" w:sz="6" w:space="0" w:color="000000"/>
              <w:right w:val="single" w:sz="6" w:space="0" w:color="000000"/>
            </w:tcBorders>
          </w:tcPr>
          <w:p>
            <w:pPr>
              <w:pStyle w:val="TableParagraph"/>
              <w:spacing w:before="67"/>
              <w:ind w:left="270" w:right="255"/>
              <w:rPr>
                <w:sz w:val="24"/>
              </w:rPr>
            </w:pPr>
            <w:r>
              <w:rPr>
                <w:sz w:val="24"/>
              </w:rPr>
              <w:t>标准代号</w:t>
            </w:r>
          </w:p>
        </w:tc>
        <w:tc>
          <w:tcPr>
            <w:tcW w:w="5400" w:type="dxa"/>
            <w:tcBorders>
              <w:left w:val="single" w:sz="6" w:space="0" w:color="000000"/>
              <w:bottom w:val="single" w:sz="6" w:space="0" w:color="000000"/>
              <w:right w:val="double" w:sz="3" w:space="0" w:color="000000"/>
            </w:tcBorders>
          </w:tcPr>
          <w:p>
            <w:pPr>
              <w:pStyle w:val="TableParagraph"/>
              <w:spacing w:before="67"/>
              <w:ind w:left="1839" w:right="1802"/>
              <w:rPr>
                <w:sz w:val="24"/>
              </w:rPr>
            </w:pPr>
            <w:r>
              <w:rPr>
                <w:sz w:val="24"/>
              </w:rPr>
              <w:t>规范、标准名称</w:t>
            </w:r>
          </w:p>
        </w:tc>
      </w:tr>
      <w:tr>
        <w:tblPrEx>
          <w:tblW w:w="0" w:type="auto"/>
          <w:jc w:val="left"/>
          <w:tblInd w:w="131" w:type="dxa"/>
          <w:tblLayout w:type="fixed"/>
          <w:tblCellMar>
            <w:top w:w="0" w:type="dxa"/>
            <w:left w:w="0" w:type="dxa"/>
            <w:bottom w:w="0" w:type="dxa"/>
            <w:right w:w="0" w:type="dxa"/>
          </w:tblCellMar>
          <w:tblLook w:val="01E0"/>
        </w:tblPrEx>
        <w:trPr>
          <w:trHeight w:val="454"/>
          <w:jc w:val="left"/>
        </w:trPr>
        <w:tc>
          <w:tcPr>
            <w:tcW w:w="869" w:type="dxa"/>
            <w:tcBorders>
              <w:top w:val="single" w:sz="6" w:space="0" w:color="000000"/>
              <w:bottom w:val="single" w:sz="6" w:space="0" w:color="000000"/>
              <w:right w:val="single" w:sz="6" w:space="0" w:color="000000"/>
            </w:tcBorders>
          </w:tcPr>
          <w:p>
            <w:pPr>
              <w:pStyle w:val="TableParagraph"/>
              <w:spacing w:before="67"/>
              <w:ind w:left="209"/>
              <w:jc w:val="left"/>
              <w:rPr>
                <w:sz w:val="24"/>
              </w:rPr>
            </w:pPr>
            <w:r>
              <w:rPr>
                <w:w w:val="99"/>
                <w:sz w:val="24"/>
              </w:rPr>
              <w:t>6</w:t>
            </w:r>
          </w:p>
        </w:tc>
        <w:tc>
          <w:tcPr>
            <w:tcW w:w="2260" w:type="dxa"/>
            <w:tcBorders>
              <w:top w:val="single" w:sz="6" w:space="0" w:color="000000"/>
              <w:left w:val="single" w:sz="6" w:space="0" w:color="000000"/>
              <w:bottom w:val="single" w:sz="6" w:space="0" w:color="000000"/>
              <w:right w:val="single" w:sz="6" w:space="0" w:color="000000"/>
            </w:tcBorders>
          </w:tcPr>
          <w:p>
            <w:pPr>
              <w:pStyle w:val="TableParagraph"/>
              <w:spacing w:before="67"/>
              <w:ind w:left="270" w:right="255"/>
              <w:rPr>
                <w:sz w:val="24"/>
              </w:rPr>
            </w:pPr>
            <w:r>
              <w:rPr>
                <w:sz w:val="24"/>
              </w:rPr>
              <w:t>GB50189-2005</w:t>
            </w:r>
          </w:p>
        </w:tc>
        <w:tc>
          <w:tcPr>
            <w:tcW w:w="5400" w:type="dxa"/>
            <w:tcBorders>
              <w:top w:val="single" w:sz="6" w:space="0" w:color="000000"/>
              <w:left w:val="single" w:sz="6" w:space="0" w:color="000000"/>
              <w:bottom w:val="single" w:sz="6" w:space="0" w:color="000000"/>
              <w:right w:val="double" w:sz="3" w:space="0" w:color="000000"/>
            </w:tcBorders>
          </w:tcPr>
          <w:p>
            <w:pPr>
              <w:pStyle w:val="TableParagraph"/>
              <w:spacing w:before="67"/>
              <w:ind w:left="107"/>
              <w:jc w:val="left"/>
              <w:rPr>
                <w:sz w:val="24"/>
              </w:rPr>
            </w:pPr>
            <w:r>
              <w:rPr>
                <w:sz w:val="24"/>
              </w:rPr>
              <w:t>公共建筑节能设计标准</w:t>
            </w:r>
          </w:p>
        </w:tc>
      </w:tr>
      <w:tr>
        <w:tblPrEx>
          <w:tblW w:w="0" w:type="auto"/>
          <w:jc w:val="left"/>
          <w:tblInd w:w="131" w:type="dxa"/>
          <w:tblLayout w:type="fixed"/>
          <w:tblCellMar>
            <w:top w:w="0" w:type="dxa"/>
            <w:left w:w="0" w:type="dxa"/>
            <w:bottom w:w="0" w:type="dxa"/>
            <w:right w:w="0" w:type="dxa"/>
          </w:tblCellMar>
          <w:tblLook w:val="01E0"/>
        </w:tblPrEx>
        <w:trPr>
          <w:trHeight w:val="454"/>
          <w:jc w:val="left"/>
        </w:trPr>
        <w:tc>
          <w:tcPr>
            <w:tcW w:w="869" w:type="dxa"/>
            <w:tcBorders>
              <w:top w:val="single" w:sz="6" w:space="0" w:color="000000"/>
              <w:bottom w:val="single" w:sz="6" w:space="0" w:color="000000"/>
              <w:right w:val="single" w:sz="6" w:space="0" w:color="000000"/>
            </w:tcBorders>
          </w:tcPr>
          <w:p>
            <w:pPr>
              <w:pStyle w:val="TableParagraph"/>
              <w:spacing w:before="67"/>
              <w:ind w:left="209"/>
              <w:jc w:val="left"/>
              <w:rPr>
                <w:sz w:val="24"/>
              </w:rPr>
            </w:pPr>
            <w:r>
              <w:rPr>
                <w:sz w:val="24"/>
              </w:rPr>
              <w:t>7</w:t>
            </w:r>
          </w:p>
        </w:tc>
        <w:tc>
          <w:tcPr>
            <w:tcW w:w="2260" w:type="dxa"/>
            <w:tcBorders>
              <w:top w:val="single" w:sz="6" w:space="0" w:color="000000"/>
              <w:left w:val="single" w:sz="6" w:space="0" w:color="000000"/>
              <w:bottom w:val="single" w:sz="6" w:space="0" w:color="000000"/>
              <w:right w:val="single" w:sz="6" w:space="0" w:color="000000"/>
            </w:tcBorders>
          </w:tcPr>
          <w:p>
            <w:pPr>
              <w:pStyle w:val="TableParagraph"/>
              <w:spacing w:before="67"/>
              <w:ind w:left="270" w:right="255"/>
              <w:rPr>
                <w:sz w:val="24"/>
              </w:rPr>
            </w:pPr>
            <w:r>
              <w:rPr>
                <w:sz w:val="24"/>
              </w:rPr>
              <w:t>JGJ64-89</w:t>
            </w:r>
          </w:p>
        </w:tc>
        <w:tc>
          <w:tcPr>
            <w:tcW w:w="5400" w:type="dxa"/>
            <w:tcBorders>
              <w:top w:val="single" w:sz="6" w:space="0" w:color="000000"/>
              <w:left w:val="single" w:sz="6" w:space="0" w:color="000000"/>
              <w:bottom w:val="single" w:sz="6" w:space="0" w:color="000000"/>
              <w:right w:val="double" w:sz="3" w:space="0" w:color="000000"/>
            </w:tcBorders>
          </w:tcPr>
          <w:p>
            <w:pPr>
              <w:pStyle w:val="TableParagraph"/>
              <w:spacing w:before="67"/>
              <w:ind w:left="107"/>
              <w:jc w:val="left"/>
              <w:rPr>
                <w:sz w:val="24"/>
              </w:rPr>
            </w:pPr>
            <w:r>
              <w:rPr>
                <w:sz w:val="24"/>
              </w:rPr>
              <w:t>饮食建筑设计规范</w:t>
            </w:r>
          </w:p>
        </w:tc>
      </w:tr>
      <w:tr>
        <w:tblPrEx>
          <w:tblW w:w="0" w:type="auto"/>
          <w:jc w:val="left"/>
          <w:tblInd w:w="131" w:type="dxa"/>
          <w:tblLayout w:type="fixed"/>
          <w:tblCellMar>
            <w:top w:w="0" w:type="dxa"/>
            <w:left w:w="0" w:type="dxa"/>
            <w:bottom w:w="0" w:type="dxa"/>
            <w:right w:w="0" w:type="dxa"/>
          </w:tblCellMar>
          <w:tblLook w:val="01E0"/>
        </w:tblPrEx>
        <w:trPr>
          <w:trHeight w:val="454"/>
          <w:jc w:val="left"/>
        </w:trPr>
        <w:tc>
          <w:tcPr>
            <w:tcW w:w="869" w:type="dxa"/>
            <w:tcBorders>
              <w:top w:val="single" w:sz="6" w:space="0" w:color="000000"/>
              <w:bottom w:val="single" w:sz="6" w:space="0" w:color="000000"/>
              <w:right w:val="single" w:sz="6" w:space="0" w:color="000000"/>
            </w:tcBorders>
          </w:tcPr>
          <w:p>
            <w:pPr>
              <w:pStyle w:val="TableParagraph"/>
              <w:spacing w:before="67"/>
              <w:ind w:left="209"/>
              <w:jc w:val="left"/>
              <w:rPr>
                <w:sz w:val="24"/>
              </w:rPr>
            </w:pPr>
            <w:r>
              <w:rPr>
                <w:sz w:val="24"/>
              </w:rPr>
              <w:t>8</w:t>
            </w:r>
          </w:p>
        </w:tc>
        <w:tc>
          <w:tcPr>
            <w:tcW w:w="2260" w:type="dxa"/>
            <w:tcBorders>
              <w:top w:val="single" w:sz="6" w:space="0" w:color="000000"/>
              <w:left w:val="single" w:sz="6" w:space="0" w:color="000000"/>
              <w:bottom w:val="single" w:sz="6" w:space="0" w:color="000000"/>
              <w:right w:val="single" w:sz="6" w:space="0" w:color="000000"/>
            </w:tcBorders>
          </w:tcPr>
          <w:p>
            <w:pPr>
              <w:pStyle w:val="TableParagraph"/>
              <w:spacing w:before="67"/>
              <w:ind w:left="270" w:right="255"/>
              <w:rPr>
                <w:sz w:val="24"/>
              </w:rPr>
            </w:pPr>
            <w:r>
              <w:rPr>
                <w:sz w:val="24"/>
              </w:rPr>
              <w:t>GB50037-96</w:t>
            </w:r>
          </w:p>
        </w:tc>
        <w:tc>
          <w:tcPr>
            <w:tcW w:w="5400" w:type="dxa"/>
            <w:tcBorders>
              <w:top w:val="single" w:sz="6" w:space="0" w:color="000000"/>
              <w:left w:val="single" w:sz="6" w:space="0" w:color="000000"/>
              <w:bottom w:val="single" w:sz="6" w:space="0" w:color="000000"/>
              <w:right w:val="double" w:sz="3" w:space="0" w:color="000000"/>
            </w:tcBorders>
          </w:tcPr>
          <w:p>
            <w:pPr>
              <w:pStyle w:val="TableParagraph"/>
              <w:spacing w:before="67"/>
              <w:ind w:left="107"/>
              <w:jc w:val="left"/>
              <w:rPr>
                <w:sz w:val="24"/>
              </w:rPr>
            </w:pPr>
            <w:r>
              <w:rPr>
                <w:sz w:val="24"/>
              </w:rPr>
              <w:t>建筑地面设计规范</w:t>
            </w:r>
          </w:p>
        </w:tc>
      </w:tr>
      <w:tr>
        <w:tblPrEx>
          <w:tblW w:w="0" w:type="auto"/>
          <w:jc w:val="left"/>
          <w:tblInd w:w="131" w:type="dxa"/>
          <w:tblLayout w:type="fixed"/>
          <w:tblCellMar>
            <w:top w:w="0" w:type="dxa"/>
            <w:left w:w="0" w:type="dxa"/>
            <w:bottom w:w="0" w:type="dxa"/>
            <w:right w:w="0" w:type="dxa"/>
          </w:tblCellMar>
          <w:tblLook w:val="01E0"/>
        </w:tblPrEx>
        <w:trPr>
          <w:trHeight w:val="453"/>
          <w:jc w:val="left"/>
        </w:trPr>
        <w:tc>
          <w:tcPr>
            <w:tcW w:w="869" w:type="dxa"/>
            <w:tcBorders>
              <w:top w:val="single" w:sz="6" w:space="0" w:color="000000"/>
              <w:bottom w:val="single" w:sz="6" w:space="0" w:color="000000"/>
              <w:right w:val="single" w:sz="6" w:space="0" w:color="000000"/>
            </w:tcBorders>
          </w:tcPr>
          <w:p>
            <w:pPr>
              <w:pStyle w:val="TableParagraph"/>
              <w:spacing w:before="67"/>
              <w:ind w:left="209"/>
              <w:jc w:val="left"/>
              <w:rPr>
                <w:sz w:val="24"/>
              </w:rPr>
            </w:pPr>
            <w:r>
              <w:rPr>
                <w:sz w:val="24"/>
              </w:rPr>
              <w:t>9</w:t>
            </w:r>
          </w:p>
        </w:tc>
        <w:tc>
          <w:tcPr>
            <w:tcW w:w="2260" w:type="dxa"/>
            <w:tcBorders>
              <w:top w:val="single" w:sz="6" w:space="0" w:color="000000"/>
              <w:left w:val="single" w:sz="6" w:space="0" w:color="000000"/>
              <w:bottom w:val="single" w:sz="6" w:space="0" w:color="000000"/>
              <w:right w:val="single" w:sz="6" w:space="0" w:color="000000"/>
            </w:tcBorders>
          </w:tcPr>
          <w:p>
            <w:pPr>
              <w:pStyle w:val="TableParagraph"/>
              <w:spacing w:before="67"/>
              <w:ind w:left="269" w:right="255"/>
              <w:rPr>
                <w:sz w:val="24"/>
              </w:rPr>
            </w:pPr>
            <w:r>
              <w:rPr>
                <w:sz w:val="24"/>
              </w:rPr>
              <w:t>JGJ67-2006</w:t>
            </w:r>
          </w:p>
        </w:tc>
        <w:tc>
          <w:tcPr>
            <w:tcW w:w="5400" w:type="dxa"/>
            <w:tcBorders>
              <w:top w:val="single" w:sz="6" w:space="0" w:color="000000"/>
              <w:left w:val="single" w:sz="6" w:space="0" w:color="000000"/>
              <w:bottom w:val="single" w:sz="6" w:space="0" w:color="000000"/>
              <w:right w:val="double" w:sz="3" w:space="0" w:color="000000"/>
            </w:tcBorders>
          </w:tcPr>
          <w:p>
            <w:pPr>
              <w:pStyle w:val="TableParagraph"/>
              <w:spacing w:before="67"/>
              <w:ind w:left="107"/>
              <w:jc w:val="left"/>
              <w:rPr>
                <w:sz w:val="24"/>
              </w:rPr>
            </w:pPr>
            <w:r>
              <w:rPr>
                <w:sz w:val="24"/>
              </w:rPr>
              <w:t>办公建筑设计规范</w:t>
            </w:r>
          </w:p>
        </w:tc>
      </w:tr>
      <w:tr>
        <w:tblPrEx>
          <w:tblW w:w="0" w:type="auto"/>
          <w:jc w:val="left"/>
          <w:tblInd w:w="131" w:type="dxa"/>
          <w:tblLayout w:type="fixed"/>
          <w:tblCellMar>
            <w:top w:w="0" w:type="dxa"/>
            <w:left w:w="0" w:type="dxa"/>
            <w:bottom w:w="0" w:type="dxa"/>
            <w:right w:w="0" w:type="dxa"/>
          </w:tblCellMar>
          <w:tblLook w:val="01E0"/>
        </w:tblPrEx>
        <w:trPr>
          <w:trHeight w:val="453"/>
          <w:jc w:val="left"/>
        </w:trPr>
        <w:tc>
          <w:tcPr>
            <w:tcW w:w="869" w:type="dxa"/>
            <w:tcBorders>
              <w:top w:val="single" w:sz="6" w:space="0" w:color="000000"/>
              <w:bottom w:val="single" w:sz="6" w:space="0" w:color="000000"/>
              <w:right w:val="single" w:sz="6" w:space="0" w:color="000000"/>
            </w:tcBorders>
          </w:tcPr>
          <w:p>
            <w:pPr>
              <w:pStyle w:val="TableParagraph"/>
              <w:spacing w:before="67"/>
              <w:ind w:left="209"/>
              <w:jc w:val="left"/>
              <w:rPr>
                <w:sz w:val="24"/>
              </w:rPr>
            </w:pPr>
            <w:r>
              <w:rPr>
                <w:sz w:val="24"/>
              </w:rPr>
              <w:t>10</w:t>
            </w:r>
          </w:p>
        </w:tc>
        <w:tc>
          <w:tcPr>
            <w:tcW w:w="2260" w:type="dxa"/>
            <w:tcBorders>
              <w:top w:val="single" w:sz="6" w:space="0" w:color="000000"/>
              <w:left w:val="single" w:sz="6" w:space="0" w:color="000000"/>
              <w:bottom w:val="single" w:sz="6" w:space="0" w:color="000000"/>
              <w:right w:val="single" w:sz="6" w:space="0" w:color="000000"/>
            </w:tcBorders>
          </w:tcPr>
          <w:p>
            <w:pPr>
              <w:pStyle w:val="TableParagraph"/>
              <w:spacing w:before="67"/>
              <w:ind w:left="270" w:right="255"/>
              <w:rPr>
                <w:sz w:val="24"/>
              </w:rPr>
            </w:pPr>
            <w:r>
              <w:rPr>
                <w:sz w:val="24"/>
              </w:rPr>
              <w:t>DGJ32/J96-2010</w:t>
            </w:r>
          </w:p>
        </w:tc>
        <w:tc>
          <w:tcPr>
            <w:tcW w:w="5400" w:type="dxa"/>
            <w:tcBorders>
              <w:top w:val="single" w:sz="6" w:space="0" w:color="000000"/>
              <w:left w:val="single" w:sz="6" w:space="0" w:color="000000"/>
              <w:bottom w:val="single" w:sz="6" w:space="0" w:color="000000"/>
              <w:right w:val="double" w:sz="3" w:space="0" w:color="000000"/>
            </w:tcBorders>
          </w:tcPr>
          <w:p>
            <w:pPr>
              <w:pStyle w:val="TableParagraph"/>
              <w:spacing w:before="67"/>
              <w:ind w:left="107"/>
              <w:jc w:val="left"/>
              <w:rPr>
                <w:sz w:val="24"/>
              </w:rPr>
            </w:pPr>
            <w:r>
              <w:rPr>
                <w:sz w:val="24"/>
              </w:rPr>
              <w:t>公共建筑节能设计标准</w:t>
            </w:r>
          </w:p>
        </w:tc>
      </w:tr>
      <w:tr>
        <w:tblPrEx>
          <w:tblW w:w="0" w:type="auto"/>
          <w:jc w:val="left"/>
          <w:tblInd w:w="131" w:type="dxa"/>
          <w:tblLayout w:type="fixed"/>
          <w:tblCellMar>
            <w:top w:w="0" w:type="dxa"/>
            <w:left w:w="0" w:type="dxa"/>
            <w:bottom w:w="0" w:type="dxa"/>
            <w:right w:w="0" w:type="dxa"/>
          </w:tblCellMar>
          <w:tblLook w:val="01E0"/>
        </w:tblPrEx>
        <w:trPr>
          <w:trHeight w:val="676"/>
          <w:jc w:val="left"/>
        </w:trPr>
        <w:tc>
          <w:tcPr>
            <w:tcW w:w="869" w:type="dxa"/>
            <w:tcBorders>
              <w:top w:val="single" w:sz="6" w:space="0" w:color="000000"/>
              <w:right w:val="single" w:sz="6" w:space="0" w:color="000000"/>
            </w:tcBorders>
          </w:tcPr>
          <w:p>
            <w:pPr>
              <w:pStyle w:val="TableParagraph"/>
              <w:spacing w:before="178"/>
              <w:ind w:left="212"/>
              <w:jc w:val="left"/>
              <w:rPr>
                <w:sz w:val="24"/>
              </w:rPr>
            </w:pPr>
            <w:r>
              <w:rPr>
                <w:sz w:val="24"/>
              </w:rPr>
              <w:t>8</w:t>
            </w:r>
          </w:p>
        </w:tc>
        <w:tc>
          <w:tcPr>
            <w:tcW w:w="7660" w:type="dxa"/>
            <w:gridSpan w:val="2"/>
            <w:tcBorders>
              <w:top w:val="single" w:sz="6" w:space="0" w:color="000000"/>
              <w:left w:val="single" w:sz="6" w:space="0" w:color="000000"/>
              <w:right w:val="double" w:sz="3" w:space="0" w:color="000000"/>
            </w:tcBorders>
          </w:tcPr>
          <w:p>
            <w:pPr>
              <w:pStyle w:val="TableParagraph"/>
              <w:spacing w:before="178"/>
              <w:ind w:left="230"/>
              <w:jc w:val="left"/>
              <w:rPr>
                <w:sz w:val="24"/>
              </w:rPr>
            </w:pPr>
            <w:r>
              <w:rPr>
                <w:sz w:val="24"/>
              </w:rPr>
              <w:t>其它国家、行业、和本工程有关的施工验收规范、技术标准、规定等</w:t>
            </w:r>
          </w:p>
        </w:tc>
      </w:tr>
    </w:tbl>
    <w:p>
      <w:pPr>
        <w:spacing w:after="0"/>
        <w:jc w:val="left"/>
        <w:rPr>
          <w:sz w:val="24"/>
        </w:rPr>
        <w:sectPr>
          <w:pgSz w:w="11910" w:h="16840"/>
          <w:pgMar w:top="1460" w:right="580" w:bottom="280" w:left="1580" w:header="708" w:footer="708"/>
          <w:pgNumType w:start="3"/>
          <w:cols w:space="708"/>
        </w:sectPr>
      </w:pPr>
    </w:p>
    <w:p>
      <w:pPr>
        <w:pStyle w:val="BodyText"/>
        <w:spacing w:before="75" w:line="499" w:lineRule="auto"/>
        <w:ind w:left="636" w:right="5629" w:firstLine="120"/>
      </w:pPr>
      <w:r>
        <w:t>第二章项目管理目标及管理程序壹、工期目标</w:t>
      </w:r>
    </w:p>
    <w:p>
      <w:pPr>
        <w:pStyle w:val="BodyText"/>
        <w:spacing w:line="292" w:lineRule="exact"/>
        <w:ind w:left="636"/>
      </w:pPr>
      <w:r>
        <w:t>本工程计划总工期为 5 个月，我 X 公司确保本工程在该要求工期内竣工。</w:t>
      </w:r>
    </w:p>
    <w:p>
      <w:pPr>
        <w:pStyle w:val="BodyText"/>
        <w:spacing w:before="8"/>
        <w:ind w:left="0"/>
      </w:pPr>
    </w:p>
    <w:p>
      <w:pPr>
        <w:pStyle w:val="BodyText"/>
        <w:ind w:left="636"/>
      </w:pPr>
      <w:r>
        <w:t>二、质量目标</w:t>
      </w:r>
    </w:p>
    <w:p>
      <w:pPr>
        <w:pStyle w:val="BodyText"/>
        <w:spacing w:before="7"/>
        <w:ind w:left="0"/>
      </w:pPr>
    </w:p>
    <w:p>
      <w:pPr>
        <w:pStyle w:val="BodyText"/>
        <w:spacing w:line="268" w:lineRule="auto"/>
        <w:ind w:right="1249" w:firstLine="420"/>
        <w:jc w:val="both"/>
      </w:pPr>
      <w:r>
        <w:rPr>
          <w:spacing w:val="-3"/>
        </w:rPr>
        <w:t xml:space="preserve">严格按施工图纸及有关规范、标准进行施工及质量验收，按 </w:t>
      </w:r>
      <w:r>
        <w:rPr>
          <w:spacing w:val="-2"/>
        </w:rPr>
        <w:t xml:space="preserve">ISO9001：2000 </w:t>
      </w:r>
      <w:r>
        <w:t>版标准实行严格的控制和管理，保证每道工序受控，确保工程壹次交验合格率100%。</w:t>
      </w:r>
    </w:p>
    <w:p>
      <w:pPr>
        <w:pStyle w:val="BodyText"/>
        <w:spacing w:before="9"/>
        <w:ind w:left="0"/>
        <w:rPr>
          <w:sz w:val="21"/>
        </w:rPr>
      </w:pPr>
    </w:p>
    <w:p>
      <w:pPr>
        <w:pStyle w:val="BodyText"/>
        <w:ind w:left="636"/>
      </w:pPr>
      <w:r>
        <w:t>三、安全生产目标</w:t>
      </w:r>
    </w:p>
    <w:p>
      <w:pPr>
        <w:pStyle w:val="BodyText"/>
        <w:spacing w:before="8"/>
        <w:ind w:left="0"/>
      </w:pPr>
    </w:p>
    <w:p>
      <w:pPr>
        <w:pStyle w:val="BodyText"/>
        <w:spacing w:line="484" w:lineRule="auto"/>
        <w:ind w:left="636" w:right="3821"/>
      </w:pPr>
      <w:r>
        <w:t>杜绝重伤和死亡事故，轻伤频率控制在 3‰以下。四、文明施工和环境保护目标</w:t>
      </w:r>
    </w:p>
    <w:p>
      <w:pPr>
        <w:pStyle w:val="BodyText"/>
        <w:spacing w:before="3" w:line="268" w:lineRule="auto"/>
        <w:ind w:right="1164" w:firstLine="420"/>
      </w:pPr>
      <w:r>
        <w:t>严格总平面管理及进出场安全保卫工作，文明施工达到建设部综合考评合格标准。</w:t>
      </w:r>
    </w:p>
    <w:p>
      <w:pPr>
        <w:pStyle w:val="BodyText"/>
        <w:spacing w:line="268" w:lineRule="auto"/>
        <w:ind w:right="1173" w:firstLine="420"/>
      </w:pPr>
      <w:r>
        <w:t>施工中，噪声、粉尘及各有害有毒物质排放控制在有关规定范围内，真正做到不扰民。</w:t>
      </w:r>
    </w:p>
    <w:p>
      <w:pPr>
        <w:pStyle w:val="BodyText"/>
        <w:spacing w:before="9"/>
        <w:ind w:left="0"/>
        <w:rPr>
          <w:sz w:val="21"/>
        </w:rPr>
      </w:pPr>
    </w:p>
    <w:p>
      <w:pPr>
        <w:pStyle w:val="BodyText"/>
        <w:ind w:left="636"/>
      </w:pPr>
      <w:r>
        <w:t>五、管理程序</w:t>
      </w:r>
    </w:p>
    <w:p>
      <w:pPr>
        <w:pStyle w:val="BodyText"/>
        <w:spacing w:before="7"/>
        <w:ind w:left="0"/>
      </w:pPr>
    </w:p>
    <w:p>
      <w:pPr>
        <w:pStyle w:val="BodyText"/>
        <w:spacing w:before="1"/>
        <w:ind w:left="636"/>
      </w:pPr>
      <w:r>
        <w:t>1</w:t>
      </w:r>
      <w:r>
        <w:rPr>
          <w:spacing w:val="-10"/>
        </w:rPr>
        <w:t>、编制“项目管理实施规划”，进行开工前的准备。</w:t>
      </w:r>
    </w:p>
    <w:p>
      <w:pPr>
        <w:pStyle w:val="BodyText"/>
        <w:spacing w:before="36"/>
        <w:ind w:left="636"/>
      </w:pPr>
      <w:r>
        <w:t>2、施工期间按“项目管理实施规划”进行管理。</w:t>
      </w:r>
    </w:p>
    <w:p>
      <w:pPr>
        <w:pStyle w:val="BodyText"/>
        <w:spacing w:before="37"/>
        <w:ind w:left="636"/>
      </w:pPr>
      <w:r>
        <w:t>3、在工程竣工验收阶段进行竣工结算，按时移交资料和工程。</w:t>
      </w:r>
    </w:p>
    <w:p>
      <w:pPr>
        <w:pStyle w:val="BodyText"/>
        <w:spacing w:before="37"/>
        <w:ind w:left="576"/>
      </w:pPr>
      <w:r>
        <w:t>4、在保修期满前，我方根据“工程质量保修书”的约定进行项目保修。</w:t>
      </w:r>
    </w:p>
    <w:p>
      <w:pPr>
        <w:spacing w:after="0"/>
        <w:sectPr>
          <w:pgSz w:w="11910" w:h="16840"/>
          <w:pgMar w:top="1400" w:right="580" w:bottom="280" w:left="1580" w:header="708" w:footer="708"/>
          <w:pgNumType w:start="4"/>
          <w:cols w:space="708"/>
        </w:sectPr>
      </w:pPr>
    </w:p>
    <w:p>
      <w:pPr>
        <w:pStyle w:val="BodyText"/>
        <w:spacing w:before="75"/>
        <w:ind w:left="756"/>
      </w:pPr>
      <w:r>
        <w:t>第三章施工部署</w:t>
      </w:r>
    </w:p>
    <w:p>
      <w:pPr>
        <w:pStyle w:val="BodyText"/>
        <w:ind w:left="0"/>
        <w:rPr>
          <w:sz w:val="26"/>
        </w:rPr>
      </w:pPr>
    </w:p>
    <w:p>
      <w:pPr>
        <w:pStyle w:val="BodyText"/>
        <w:spacing w:before="1"/>
        <w:ind w:left="636"/>
      </w:pPr>
      <w:r>
        <w:t>壹、施工部署的原则</w:t>
      </w:r>
    </w:p>
    <w:p>
      <w:pPr>
        <w:pStyle w:val="BodyText"/>
        <w:spacing w:before="7"/>
        <w:ind w:left="0"/>
      </w:pPr>
    </w:p>
    <w:p>
      <w:pPr>
        <w:pStyle w:val="BodyText"/>
        <w:spacing w:line="268" w:lineRule="auto"/>
        <w:ind w:right="1214" w:firstLine="420"/>
        <w:jc w:val="both"/>
      </w:pPr>
      <w:r>
        <w:t>1</w:t>
      </w:r>
      <w:r>
        <w:rPr>
          <w:spacing w:val="-4"/>
        </w:rPr>
        <w:t xml:space="preserve">、本项目为沙钢集团有限 </w:t>
      </w:r>
      <w:r>
        <w:t>X</w:t>
      </w:r>
      <w:r>
        <w:rPr>
          <w:spacing w:val="-6"/>
        </w:rPr>
        <w:t xml:space="preserve"> 公司冷轧新品钢开发试验线项目工程。因其工</w:t>
      </w:r>
      <w:r>
        <w:rPr>
          <w:spacing w:val="-10"/>
        </w:rPr>
        <w:t>程量大，且工期要求紧。所以在施工组织上要做到合理布局，统壹规划，精心部署，牢固树立创精品意识，确保施工的工程质量达到合同约定的标准，按期完成</w:t>
      </w:r>
      <w:r>
        <w:t>工程的建设。</w:t>
      </w:r>
    </w:p>
    <w:p>
      <w:pPr>
        <w:pStyle w:val="BodyText"/>
        <w:spacing w:line="268" w:lineRule="auto"/>
        <w:ind w:right="1214" w:firstLine="420"/>
        <w:jc w:val="both"/>
      </w:pPr>
      <w:r>
        <w:t>2</w:t>
      </w:r>
      <w:r>
        <w:rPr>
          <w:spacing w:val="-24"/>
        </w:rPr>
        <w:t xml:space="preserve">、若中标，我 </w:t>
      </w:r>
      <w:r>
        <w:t>X</w:t>
      </w:r>
      <w:r>
        <w:rPr>
          <w:spacing w:val="-12"/>
        </w:rPr>
        <w:t xml:space="preserve"> 公司将组建冷轧新品钢开发试验线项目工程项目部。选派 </w:t>
      </w:r>
      <w:r>
        <w:t xml:space="preserve">X </w:t>
      </w:r>
      <w:r>
        <w:rPr>
          <w:spacing w:val="-6"/>
        </w:rPr>
        <w:t xml:space="preserve">公司优秀项目经理担任本工程项目经理。项目经理经有限 </w:t>
      </w:r>
      <w:r>
        <w:t>X</w:t>
      </w:r>
      <w:r>
        <w:rPr>
          <w:spacing w:val="-14"/>
        </w:rPr>
        <w:t xml:space="preserve"> 公司法人授权、代表</w:t>
      </w:r>
      <w:r>
        <w:rPr>
          <w:spacing w:val="-30"/>
        </w:rPr>
        <w:t xml:space="preserve">我 </w:t>
      </w:r>
      <w:r>
        <w:t>X</w:t>
      </w:r>
      <w:r>
        <w:rPr>
          <w:spacing w:val="-13"/>
        </w:rPr>
        <w:t xml:space="preserve"> 公司就项目施工的工程质量、施工进度、安全环保等对业主负责。且根据精</w:t>
      </w:r>
      <w:r>
        <w:rPr>
          <w:spacing w:val="-10"/>
        </w:rPr>
        <w:t>干、高效、管理覆盖全面的原则，抽调有经验的工程设计及施工技术人员、运营</w:t>
      </w:r>
      <w:r>
        <w:t>管理人员组成项目管理班子，对工程实行项目法管理。</w:t>
      </w:r>
    </w:p>
    <w:p>
      <w:pPr>
        <w:pStyle w:val="BodyText"/>
        <w:spacing w:line="268" w:lineRule="auto"/>
        <w:ind w:right="1215" w:firstLine="420"/>
        <w:jc w:val="both"/>
      </w:pPr>
      <w:r>
        <w:t>3</w:t>
      </w:r>
      <w:r>
        <w:rPr>
          <w:spacing w:val="-3"/>
        </w:rPr>
        <w:t xml:space="preserve">、充分利用过去承担类似工程的施工经验和 </w:t>
      </w:r>
      <w:r>
        <w:t>X</w:t>
      </w:r>
      <w:r>
        <w:rPr>
          <w:spacing w:val="-6"/>
        </w:rPr>
        <w:t xml:space="preserve"> 公司人材、技术、装备的优</w:t>
      </w:r>
      <w:r>
        <w:t>势，在保证工程质量的条件下，合理安排施工程序以加快施工进度。</w:t>
      </w:r>
    </w:p>
    <w:p>
      <w:pPr>
        <w:pStyle w:val="BodyText"/>
        <w:spacing w:before="8"/>
        <w:ind w:left="0"/>
        <w:rPr>
          <w:sz w:val="21"/>
        </w:rPr>
      </w:pPr>
    </w:p>
    <w:p>
      <w:pPr>
        <w:pStyle w:val="BodyText"/>
        <w:ind w:left="636"/>
      </w:pPr>
      <w:r>
        <w:t>二、施工组织机构</w:t>
      </w:r>
    </w:p>
    <w:p>
      <w:pPr>
        <w:pStyle w:val="BodyText"/>
        <w:spacing w:before="8"/>
        <w:ind w:left="0"/>
      </w:pPr>
    </w:p>
    <w:p>
      <w:pPr>
        <w:pStyle w:val="BodyText"/>
        <w:spacing w:line="268" w:lineRule="auto"/>
        <w:ind w:right="1189" w:firstLine="420"/>
        <w:jc w:val="both"/>
      </w:pPr>
      <w:r>
        <w:rPr>
          <w:spacing w:val="-2"/>
        </w:rPr>
        <w:t xml:space="preserve">拟组建的冷轧新品钢开发试验线项目工程项目部。项目部设项目经理 </w:t>
      </w:r>
      <w:r>
        <w:t>1</w:t>
      </w:r>
      <w:r>
        <w:rPr>
          <w:spacing w:val="-26"/>
        </w:rPr>
        <w:t xml:space="preserve"> 人、</w:t>
      </w:r>
      <w:r>
        <w:rPr>
          <w:spacing w:val="-12"/>
        </w:rPr>
        <w:t xml:space="preserve">总工程师 </w:t>
      </w:r>
      <w:r>
        <w:t>1</w:t>
      </w:r>
      <w:r>
        <w:rPr>
          <w:spacing w:val="-13"/>
        </w:rPr>
        <w:t xml:space="preserve"> 人，下设技术部、工程运营部、质量部、财务核算部、生产安全部及</w:t>
      </w:r>
      <w:r>
        <w:rPr>
          <w:spacing w:val="-12"/>
        </w:rPr>
        <w:t>办公室，各职能部门按下述的职责范围，在项目经理的统壹组织和领导下，全面</w:t>
      </w:r>
      <w:r>
        <w:rPr>
          <w:spacing w:val="-15"/>
        </w:rPr>
        <w:t>有效地开展各项施工管理工作，按照本项目的建设规模和专业特点，拟为实施本</w:t>
      </w:r>
      <w:r>
        <w:rPr>
          <w:spacing w:val="-17"/>
        </w:rPr>
        <w:t>工程投入各类工程技术人员、运营管理人员。项目经理部管理人员配备计划见下表。</w:t>
      </w:r>
    </w:p>
    <w:p>
      <w:pPr>
        <w:spacing w:after="0" w:line="268" w:lineRule="auto"/>
        <w:jc w:val="both"/>
        <w:sectPr>
          <w:pgSz w:w="11910" w:h="16840"/>
          <w:pgMar w:top="1400" w:right="580" w:bottom="280" w:left="1580" w:header="708" w:footer="708"/>
          <w:pgNumType w:start="5"/>
          <w:cols w:space="708"/>
        </w:sectPr>
      </w:pPr>
    </w:p>
    <w:p>
      <w:pPr>
        <w:spacing w:before="0"/>
        <w:ind w:left="3485" w:right="4064" w:firstLine="0"/>
        <w:jc w:val="center"/>
        <w:rPr>
          <w:rFonts w:ascii="微软雅黑" w:eastAsia="微软雅黑" w:hint="eastAsia"/>
          <w:b/>
          <w:sz w:val="24"/>
        </w:rPr>
      </w:pPr>
      <w:r>
        <w:rPr>
          <w:rFonts w:ascii="微软雅黑" w:eastAsia="微软雅黑" w:hint="eastAsia"/>
          <w:b/>
          <w:sz w:val="24"/>
        </w:rPr>
        <w:t>管理人员配备计划表</w:t>
      </w:r>
    </w:p>
    <w:p>
      <w:pPr>
        <w:pStyle w:val="BodyText"/>
        <w:spacing w:before="11"/>
        <w:ind w:left="0"/>
        <w:rPr>
          <w:rFonts w:ascii="微软雅黑"/>
          <w:b/>
          <w:sz w:val="16"/>
        </w:rPr>
      </w:pPr>
    </w:p>
    <w:tbl>
      <w:tblPr>
        <w:tblStyle w:val="TableNormal2"/>
        <w:tblW w:w="0" w:type="auto"/>
        <w:jc w:val="left"/>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16"/>
        <w:gridCol w:w="1660"/>
        <w:gridCol w:w="1080"/>
        <w:gridCol w:w="1080"/>
        <w:gridCol w:w="1080"/>
        <w:gridCol w:w="1320"/>
        <w:gridCol w:w="1080"/>
        <w:gridCol w:w="816"/>
      </w:tblGrid>
      <w:tr>
        <w:tblPrEx>
          <w:tblW w:w="0" w:type="auto"/>
          <w:jc w:val="left"/>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00"/>
          <w:jc w:val="left"/>
        </w:trPr>
        <w:tc>
          <w:tcPr>
            <w:tcW w:w="1316" w:type="dxa"/>
          </w:tcPr>
          <w:p>
            <w:pPr>
              <w:pStyle w:val="TableParagraph"/>
              <w:spacing w:before="145"/>
              <w:ind w:left="418"/>
              <w:jc w:val="left"/>
              <w:rPr>
                <w:sz w:val="24"/>
              </w:rPr>
            </w:pPr>
            <w:r>
              <w:rPr>
                <w:sz w:val="24"/>
              </w:rPr>
              <w:t>序号</w:t>
            </w:r>
          </w:p>
        </w:tc>
        <w:tc>
          <w:tcPr>
            <w:tcW w:w="1660" w:type="dxa"/>
          </w:tcPr>
          <w:p>
            <w:pPr>
              <w:pStyle w:val="TableParagraph"/>
              <w:spacing w:before="145"/>
              <w:ind w:left="90" w:right="80"/>
              <w:rPr>
                <w:sz w:val="24"/>
              </w:rPr>
            </w:pPr>
            <w:r>
              <w:rPr>
                <w:sz w:val="24"/>
              </w:rPr>
              <w:t>职务</w:t>
            </w:r>
          </w:p>
        </w:tc>
        <w:tc>
          <w:tcPr>
            <w:tcW w:w="1080" w:type="dxa"/>
          </w:tcPr>
          <w:p>
            <w:pPr>
              <w:pStyle w:val="TableParagraph"/>
              <w:spacing w:before="145"/>
              <w:ind w:left="159" w:right="149"/>
              <w:rPr>
                <w:sz w:val="24"/>
              </w:rPr>
            </w:pPr>
            <w:r>
              <w:rPr>
                <w:sz w:val="24"/>
              </w:rPr>
              <w:t>姓名</w:t>
            </w:r>
          </w:p>
        </w:tc>
        <w:tc>
          <w:tcPr>
            <w:tcW w:w="1080" w:type="dxa"/>
          </w:tcPr>
          <w:p>
            <w:pPr>
              <w:pStyle w:val="TableParagraph"/>
              <w:spacing w:before="145"/>
              <w:ind w:left="159" w:right="149"/>
              <w:rPr>
                <w:sz w:val="24"/>
              </w:rPr>
            </w:pPr>
            <w:r>
              <w:rPr>
                <w:sz w:val="24"/>
              </w:rPr>
              <w:t>年龄</w:t>
            </w:r>
          </w:p>
        </w:tc>
        <w:tc>
          <w:tcPr>
            <w:tcW w:w="1080" w:type="dxa"/>
          </w:tcPr>
          <w:p>
            <w:pPr>
              <w:pStyle w:val="TableParagraph"/>
              <w:spacing w:before="145"/>
              <w:ind w:left="159" w:right="150"/>
              <w:rPr>
                <w:sz w:val="24"/>
              </w:rPr>
            </w:pPr>
            <w:r>
              <w:rPr>
                <w:sz w:val="24"/>
              </w:rPr>
              <w:t>性别</w:t>
            </w:r>
          </w:p>
        </w:tc>
        <w:tc>
          <w:tcPr>
            <w:tcW w:w="1320" w:type="dxa"/>
          </w:tcPr>
          <w:p>
            <w:pPr>
              <w:pStyle w:val="TableParagraph"/>
              <w:spacing w:before="145"/>
              <w:ind w:left="159" w:right="150"/>
              <w:rPr>
                <w:sz w:val="24"/>
              </w:rPr>
            </w:pPr>
            <w:r>
              <w:rPr>
                <w:sz w:val="24"/>
              </w:rPr>
              <w:t>职称</w:t>
            </w:r>
          </w:p>
        </w:tc>
        <w:tc>
          <w:tcPr>
            <w:tcW w:w="1080" w:type="dxa"/>
          </w:tcPr>
          <w:p>
            <w:pPr>
              <w:pStyle w:val="TableParagraph"/>
              <w:spacing w:before="145"/>
              <w:ind w:left="159" w:right="150"/>
              <w:rPr>
                <w:sz w:val="24"/>
              </w:rPr>
            </w:pPr>
            <w:r>
              <w:rPr>
                <w:sz w:val="24"/>
              </w:rPr>
              <w:t>专业</w:t>
            </w:r>
          </w:p>
        </w:tc>
        <w:tc>
          <w:tcPr>
            <w:tcW w:w="816" w:type="dxa"/>
          </w:tcPr>
          <w:p>
            <w:pPr>
              <w:pStyle w:val="TableParagraph"/>
              <w:spacing w:before="145"/>
              <w:ind w:left="167"/>
              <w:jc w:val="left"/>
              <w:rPr>
                <w:sz w:val="24"/>
              </w:rPr>
            </w:pPr>
            <w:r>
              <w:rPr>
                <w:sz w:val="24"/>
              </w:rPr>
              <w:t>备注</w:t>
            </w:r>
          </w:p>
        </w:tc>
      </w:tr>
      <w:tr>
        <w:tblPrEx>
          <w:tblW w:w="0" w:type="auto"/>
          <w:jc w:val="left"/>
          <w:tblInd w:w="205" w:type="dxa"/>
          <w:tblLayout w:type="fixed"/>
          <w:tblCellMar>
            <w:top w:w="0" w:type="dxa"/>
            <w:left w:w="0" w:type="dxa"/>
            <w:bottom w:w="0" w:type="dxa"/>
            <w:right w:w="0" w:type="dxa"/>
          </w:tblCellMar>
          <w:tblLook w:val="01E0"/>
        </w:tblPrEx>
        <w:trPr>
          <w:trHeight w:val="600"/>
          <w:jc w:val="left"/>
        </w:trPr>
        <w:tc>
          <w:tcPr>
            <w:tcW w:w="1316" w:type="dxa"/>
            <w:vMerge w:val="restart"/>
          </w:tcPr>
          <w:p>
            <w:pPr>
              <w:pStyle w:val="TableParagraph"/>
              <w:spacing w:before="0"/>
              <w:ind w:left="0"/>
              <w:jc w:val="left"/>
              <w:rPr>
                <w:rFonts w:ascii="微软雅黑"/>
                <w:b/>
                <w:sz w:val="26"/>
              </w:rPr>
            </w:pPr>
          </w:p>
          <w:p>
            <w:pPr>
              <w:pStyle w:val="TableParagraph"/>
              <w:spacing w:before="0"/>
              <w:ind w:left="0"/>
              <w:jc w:val="left"/>
              <w:rPr>
                <w:rFonts w:ascii="微软雅黑"/>
                <w:b/>
                <w:sz w:val="26"/>
              </w:rPr>
            </w:pPr>
          </w:p>
          <w:p>
            <w:pPr>
              <w:pStyle w:val="TableParagraph"/>
              <w:spacing w:before="15"/>
              <w:ind w:left="0"/>
              <w:jc w:val="left"/>
              <w:rPr>
                <w:rFonts w:ascii="微软雅黑"/>
                <w:b/>
                <w:sz w:val="26"/>
              </w:rPr>
            </w:pPr>
          </w:p>
          <w:p>
            <w:pPr>
              <w:pStyle w:val="TableParagraph"/>
              <w:spacing w:before="1"/>
              <w:ind w:left="178"/>
              <w:jc w:val="left"/>
              <w:rPr>
                <w:sz w:val="24"/>
              </w:rPr>
            </w:pPr>
            <w:r>
              <w:rPr>
                <w:sz w:val="24"/>
              </w:rPr>
              <w:t>公司总部</w:t>
            </w:r>
          </w:p>
        </w:tc>
        <w:tc>
          <w:tcPr>
            <w:tcW w:w="1660" w:type="dxa"/>
          </w:tcPr>
          <w:p>
            <w:pPr>
              <w:pStyle w:val="TableParagraph"/>
              <w:spacing w:before="145"/>
              <w:ind w:left="90" w:right="80"/>
              <w:rPr>
                <w:sz w:val="24"/>
              </w:rPr>
            </w:pPr>
            <w:r>
              <w:rPr>
                <w:sz w:val="24"/>
              </w:rPr>
              <w:t>总经理</w:t>
            </w:r>
          </w:p>
        </w:tc>
        <w:tc>
          <w:tcPr>
            <w:tcW w:w="1080" w:type="dxa"/>
          </w:tcPr>
          <w:p>
            <w:pPr>
              <w:pStyle w:val="TableParagraph"/>
              <w:spacing w:before="145"/>
              <w:ind w:left="159" w:right="149"/>
              <w:rPr>
                <w:sz w:val="24"/>
              </w:rPr>
            </w:pPr>
            <w:r>
              <w:rPr>
                <w:sz w:val="24"/>
              </w:rPr>
              <w:t>王其剑</w:t>
            </w:r>
          </w:p>
        </w:tc>
        <w:tc>
          <w:tcPr>
            <w:tcW w:w="1080" w:type="dxa"/>
          </w:tcPr>
          <w:p>
            <w:pPr>
              <w:pStyle w:val="TableParagraph"/>
              <w:spacing w:before="145"/>
              <w:ind w:left="159" w:right="149"/>
              <w:rPr>
                <w:sz w:val="24"/>
              </w:rPr>
            </w:pPr>
            <w:r>
              <w:rPr>
                <w:sz w:val="24"/>
              </w:rPr>
              <w:t>47</w:t>
            </w:r>
          </w:p>
        </w:tc>
        <w:tc>
          <w:tcPr>
            <w:tcW w:w="1080" w:type="dxa"/>
          </w:tcPr>
          <w:p>
            <w:pPr>
              <w:pStyle w:val="TableParagraph"/>
              <w:spacing w:before="145"/>
              <w:ind w:left="9"/>
              <w:rPr>
                <w:sz w:val="24"/>
              </w:rPr>
            </w:pPr>
            <w:r>
              <w:rPr>
                <w:sz w:val="24"/>
              </w:rPr>
              <w:t>男</w:t>
            </w:r>
          </w:p>
        </w:tc>
        <w:tc>
          <w:tcPr>
            <w:tcW w:w="1320" w:type="dxa"/>
          </w:tcPr>
          <w:p>
            <w:pPr>
              <w:pStyle w:val="TableParagraph"/>
              <w:spacing w:before="145"/>
              <w:ind w:left="159" w:right="150"/>
              <w:rPr>
                <w:sz w:val="24"/>
              </w:rPr>
            </w:pPr>
            <w:r>
              <w:rPr>
                <w:sz w:val="24"/>
              </w:rPr>
              <w:t>经济师</w:t>
            </w:r>
          </w:p>
        </w:tc>
        <w:tc>
          <w:tcPr>
            <w:tcW w:w="1080" w:type="dxa"/>
          </w:tcPr>
          <w:p>
            <w:pPr>
              <w:pStyle w:val="TableParagraph"/>
              <w:spacing w:before="145"/>
              <w:ind w:left="159" w:right="150"/>
              <w:rPr>
                <w:sz w:val="24"/>
              </w:rPr>
            </w:pPr>
            <w:r>
              <w:rPr>
                <w:sz w:val="24"/>
              </w:rPr>
              <w:t>机械</w:t>
            </w:r>
          </w:p>
        </w:tc>
        <w:tc>
          <w:tcPr>
            <w:tcW w:w="816" w:type="dxa"/>
          </w:tcPr>
          <w:p>
            <w:pPr>
              <w:pStyle w:val="TableParagraph"/>
              <w:spacing w:before="0"/>
              <w:ind w:left="0"/>
              <w:jc w:val="left"/>
              <w:rPr>
                <w:rFonts w:ascii="Times New Roman"/>
                <w:sz w:val="24"/>
              </w:rPr>
            </w:pPr>
          </w:p>
        </w:tc>
      </w:tr>
      <w:tr>
        <w:tblPrEx>
          <w:tblW w:w="0" w:type="auto"/>
          <w:jc w:val="left"/>
          <w:tblInd w:w="205" w:type="dxa"/>
          <w:tblLayout w:type="fixed"/>
          <w:tblCellMar>
            <w:top w:w="0" w:type="dxa"/>
            <w:left w:w="0" w:type="dxa"/>
            <w:bottom w:w="0" w:type="dxa"/>
            <w:right w:w="0" w:type="dxa"/>
          </w:tblCellMar>
          <w:tblLook w:val="01E0"/>
        </w:tblPrEx>
        <w:trPr>
          <w:trHeight w:val="600"/>
          <w:jc w:val="left"/>
        </w:trPr>
        <w:tc>
          <w:tcPr>
            <w:tcW w:w="1316" w:type="dxa"/>
            <w:vMerge/>
            <w:tcBorders>
              <w:top w:val="nil"/>
            </w:tcBorders>
          </w:tcPr>
          <w:p>
            <w:pPr>
              <w:rPr>
                <w:sz w:val="2"/>
                <w:szCs w:val="2"/>
              </w:rPr>
            </w:pPr>
          </w:p>
        </w:tc>
        <w:tc>
          <w:tcPr>
            <w:tcW w:w="1660" w:type="dxa"/>
          </w:tcPr>
          <w:p>
            <w:pPr>
              <w:pStyle w:val="TableParagraph"/>
              <w:spacing w:before="145"/>
              <w:ind w:left="90" w:right="80"/>
              <w:rPr>
                <w:sz w:val="24"/>
              </w:rPr>
            </w:pPr>
            <w:r>
              <w:rPr>
                <w:sz w:val="24"/>
              </w:rPr>
              <w:t>办公室主任</w:t>
            </w:r>
          </w:p>
        </w:tc>
        <w:tc>
          <w:tcPr>
            <w:tcW w:w="1080" w:type="dxa"/>
          </w:tcPr>
          <w:p>
            <w:pPr>
              <w:pStyle w:val="TableParagraph"/>
              <w:spacing w:before="145"/>
              <w:ind w:left="159" w:right="149"/>
              <w:rPr>
                <w:sz w:val="24"/>
              </w:rPr>
            </w:pPr>
            <w:r>
              <w:rPr>
                <w:sz w:val="24"/>
              </w:rPr>
              <w:t>朱雪琴</w:t>
            </w:r>
          </w:p>
        </w:tc>
        <w:tc>
          <w:tcPr>
            <w:tcW w:w="1080" w:type="dxa"/>
          </w:tcPr>
          <w:p>
            <w:pPr>
              <w:pStyle w:val="TableParagraph"/>
              <w:spacing w:before="145"/>
              <w:ind w:left="159" w:right="149"/>
              <w:rPr>
                <w:sz w:val="24"/>
              </w:rPr>
            </w:pPr>
            <w:r>
              <w:rPr>
                <w:sz w:val="24"/>
              </w:rPr>
              <w:t>43</w:t>
            </w:r>
          </w:p>
        </w:tc>
        <w:tc>
          <w:tcPr>
            <w:tcW w:w="1080" w:type="dxa"/>
          </w:tcPr>
          <w:p>
            <w:pPr>
              <w:pStyle w:val="TableParagraph"/>
              <w:spacing w:before="145"/>
              <w:ind w:left="9"/>
              <w:rPr>
                <w:sz w:val="24"/>
              </w:rPr>
            </w:pPr>
            <w:r>
              <w:rPr>
                <w:sz w:val="24"/>
              </w:rPr>
              <w:t>女</w:t>
            </w:r>
          </w:p>
        </w:tc>
        <w:tc>
          <w:tcPr>
            <w:tcW w:w="1320" w:type="dxa"/>
          </w:tcPr>
          <w:p>
            <w:pPr>
              <w:pStyle w:val="TableParagraph"/>
              <w:spacing w:before="145"/>
              <w:ind w:left="159" w:right="150"/>
              <w:rPr>
                <w:sz w:val="24"/>
              </w:rPr>
            </w:pPr>
            <w:r>
              <w:rPr>
                <w:sz w:val="24"/>
              </w:rPr>
              <w:t>经济师</w:t>
            </w:r>
          </w:p>
        </w:tc>
        <w:tc>
          <w:tcPr>
            <w:tcW w:w="1080" w:type="dxa"/>
          </w:tcPr>
          <w:p>
            <w:pPr>
              <w:pStyle w:val="TableParagraph"/>
              <w:spacing w:before="145"/>
              <w:ind w:left="159" w:right="150"/>
              <w:rPr>
                <w:sz w:val="24"/>
              </w:rPr>
            </w:pPr>
            <w:r>
              <w:rPr>
                <w:sz w:val="24"/>
              </w:rPr>
              <w:t>审计</w:t>
            </w:r>
          </w:p>
        </w:tc>
        <w:tc>
          <w:tcPr>
            <w:tcW w:w="816" w:type="dxa"/>
          </w:tcPr>
          <w:p>
            <w:pPr>
              <w:pStyle w:val="TableParagraph"/>
              <w:spacing w:before="0"/>
              <w:ind w:left="0"/>
              <w:jc w:val="left"/>
              <w:rPr>
                <w:rFonts w:ascii="Times New Roman"/>
                <w:sz w:val="24"/>
              </w:rPr>
            </w:pPr>
          </w:p>
        </w:tc>
      </w:tr>
      <w:tr>
        <w:tblPrEx>
          <w:tblW w:w="0" w:type="auto"/>
          <w:jc w:val="left"/>
          <w:tblInd w:w="205" w:type="dxa"/>
          <w:tblLayout w:type="fixed"/>
          <w:tblCellMar>
            <w:top w:w="0" w:type="dxa"/>
            <w:left w:w="0" w:type="dxa"/>
            <w:bottom w:w="0" w:type="dxa"/>
            <w:right w:w="0" w:type="dxa"/>
          </w:tblCellMar>
          <w:tblLook w:val="01E0"/>
        </w:tblPrEx>
        <w:trPr>
          <w:trHeight w:val="688"/>
          <w:jc w:val="left"/>
        </w:trPr>
        <w:tc>
          <w:tcPr>
            <w:tcW w:w="1316" w:type="dxa"/>
            <w:vMerge/>
            <w:tcBorders>
              <w:top w:val="nil"/>
            </w:tcBorders>
          </w:tcPr>
          <w:p>
            <w:pPr>
              <w:rPr>
                <w:sz w:val="2"/>
                <w:szCs w:val="2"/>
              </w:rPr>
            </w:pPr>
          </w:p>
        </w:tc>
        <w:tc>
          <w:tcPr>
            <w:tcW w:w="1660" w:type="dxa"/>
          </w:tcPr>
          <w:p>
            <w:pPr>
              <w:pStyle w:val="TableParagraph"/>
              <w:spacing w:before="189"/>
              <w:ind w:left="90" w:right="80"/>
              <w:rPr>
                <w:sz w:val="24"/>
              </w:rPr>
            </w:pPr>
            <w:r>
              <w:rPr>
                <w:sz w:val="24"/>
              </w:rPr>
              <w:t>技术部长</w:t>
            </w:r>
          </w:p>
        </w:tc>
        <w:tc>
          <w:tcPr>
            <w:tcW w:w="1080" w:type="dxa"/>
          </w:tcPr>
          <w:p>
            <w:pPr>
              <w:pStyle w:val="TableParagraph"/>
              <w:spacing w:before="189"/>
              <w:ind w:left="159" w:right="149"/>
              <w:rPr>
                <w:sz w:val="24"/>
              </w:rPr>
            </w:pPr>
            <w:r>
              <w:rPr>
                <w:sz w:val="24"/>
              </w:rPr>
              <w:t>胡长清</w:t>
            </w:r>
          </w:p>
        </w:tc>
        <w:tc>
          <w:tcPr>
            <w:tcW w:w="1080" w:type="dxa"/>
          </w:tcPr>
          <w:p>
            <w:pPr>
              <w:pStyle w:val="TableParagraph"/>
              <w:spacing w:before="189"/>
              <w:ind w:left="159" w:right="149"/>
              <w:rPr>
                <w:sz w:val="24"/>
              </w:rPr>
            </w:pPr>
            <w:r>
              <w:rPr>
                <w:sz w:val="24"/>
              </w:rPr>
              <w:t>44</w:t>
            </w:r>
          </w:p>
        </w:tc>
        <w:tc>
          <w:tcPr>
            <w:tcW w:w="1080" w:type="dxa"/>
          </w:tcPr>
          <w:p>
            <w:pPr>
              <w:pStyle w:val="TableParagraph"/>
              <w:spacing w:before="189"/>
              <w:ind w:left="9"/>
              <w:rPr>
                <w:sz w:val="24"/>
              </w:rPr>
            </w:pPr>
            <w:r>
              <w:rPr>
                <w:sz w:val="24"/>
              </w:rPr>
              <w:t>男</w:t>
            </w:r>
          </w:p>
        </w:tc>
        <w:tc>
          <w:tcPr>
            <w:tcW w:w="1320" w:type="dxa"/>
          </w:tcPr>
          <w:p>
            <w:pPr>
              <w:pStyle w:val="TableParagraph"/>
              <w:spacing w:before="189"/>
              <w:ind w:left="159" w:right="150"/>
              <w:rPr>
                <w:sz w:val="24"/>
              </w:rPr>
            </w:pPr>
            <w:r>
              <w:rPr>
                <w:sz w:val="24"/>
              </w:rPr>
              <w:t>工程师</w:t>
            </w:r>
          </w:p>
        </w:tc>
        <w:tc>
          <w:tcPr>
            <w:tcW w:w="1080" w:type="dxa"/>
          </w:tcPr>
          <w:p>
            <w:pPr>
              <w:pStyle w:val="TableParagraph"/>
              <w:ind w:left="159" w:right="150"/>
              <w:rPr>
                <w:sz w:val="24"/>
              </w:rPr>
            </w:pPr>
            <w:r>
              <w:rPr>
                <w:sz w:val="24"/>
              </w:rPr>
              <w:t>建筑工</w:t>
            </w:r>
          </w:p>
          <w:p>
            <w:pPr>
              <w:pStyle w:val="TableParagraph"/>
              <w:spacing w:before="37" w:line="307" w:lineRule="exact"/>
              <w:ind w:left="9"/>
              <w:rPr>
                <w:sz w:val="24"/>
              </w:rPr>
            </w:pPr>
            <w:r>
              <w:rPr>
                <w:sz w:val="24"/>
              </w:rPr>
              <w:t>程</w:t>
            </w:r>
          </w:p>
        </w:tc>
        <w:tc>
          <w:tcPr>
            <w:tcW w:w="816" w:type="dxa"/>
          </w:tcPr>
          <w:p>
            <w:pPr>
              <w:pStyle w:val="TableParagraph"/>
              <w:spacing w:before="0"/>
              <w:ind w:left="0"/>
              <w:jc w:val="left"/>
              <w:rPr>
                <w:rFonts w:ascii="Times New Roman"/>
                <w:sz w:val="24"/>
              </w:rPr>
            </w:pPr>
          </w:p>
        </w:tc>
      </w:tr>
      <w:tr>
        <w:tblPrEx>
          <w:tblW w:w="0" w:type="auto"/>
          <w:jc w:val="left"/>
          <w:tblInd w:w="205" w:type="dxa"/>
          <w:tblLayout w:type="fixed"/>
          <w:tblCellMar>
            <w:top w:w="0" w:type="dxa"/>
            <w:left w:w="0" w:type="dxa"/>
            <w:bottom w:w="0" w:type="dxa"/>
            <w:right w:w="0" w:type="dxa"/>
          </w:tblCellMar>
          <w:tblLook w:val="01E0"/>
        </w:tblPrEx>
        <w:trPr>
          <w:trHeight w:val="688"/>
          <w:jc w:val="left"/>
        </w:trPr>
        <w:tc>
          <w:tcPr>
            <w:tcW w:w="1316" w:type="dxa"/>
            <w:vMerge/>
            <w:tcBorders>
              <w:top w:val="nil"/>
            </w:tcBorders>
          </w:tcPr>
          <w:p>
            <w:pPr>
              <w:rPr>
                <w:sz w:val="2"/>
                <w:szCs w:val="2"/>
              </w:rPr>
            </w:pPr>
          </w:p>
        </w:tc>
        <w:tc>
          <w:tcPr>
            <w:tcW w:w="1660" w:type="dxa"/>
          </w:tcPr>
          <w:p>
            <w:pPr>
              <w:pStyle w:val="TableParagraph"/>
              <w:spacing w:before="189"/>
              <w:ind w:left="90" w:right="80"/>
              <w:rPr>
                <w:sz w:val="24"/>
              </w:rPr>
            </w:pPr>
            <w:r>
              <w:rPr>
                <w:sz w:val="24"/>
              </w:rPr>
              <w:t>生产安全部长</w:t>
            </w:r>
          </w:p>
        </w:tc>
        <w:tc>
          <w:tcPr>
            <w:tcW w:w="1080" w:type="dxa"/>
          </w:tcPr>
          <w:p>
            <w:pPr>
              <w:pStyle w:val="TableParagraph"/>
              <w:spacing w:before="189"/>
              <w:ind w:left="159" w:right="149"/>
              <w:rPr>
                <w:sz w:val="24"/>
              </w:rPr>
            </w:pPr>
            <w:r>
              <w:rPr>
                <w:sz w:val="24"/>
              </w:rPr>
              <w:t>张红兵</w:t>
            </w:r>
          </w:p>
        </w:tc>
        <w:tc>
          <w:tcPr>
            <w:tcW w:w="1080" w:type="dxa"/>
          </w:tcPr>
          <w:p>
            <w:pPr>
              <w:pStyle w:val="TableParagraph"/>
              <w:spacing w:before="189"/>
              <w:ind w:left="159" w:right="149"/>
              <w:rPr>
                <w:sz w:val="24"/>
              </w:rPr>
            </w:pPr>
            <w:r>
              <w:rPr>
                <w:sz w:val="24"/>
              </w:rPr>
              <w:t>45</w:t>
            </w:r>
          </w:p>
        </w:tc>
        <w:tc>
          <w:tcPr>
            <w:tcW w:w="1080" w:type="dxa"/>
          </w:tcPr>
          <w:p>
            <w:pPr>
              <w:pStyle w:val="TableParagraph"/>
              <w:spacing w:before="189"/>
              <w:ind w:left="9"/>
              <w:rPr>
                <w:sz w:val="24"/>
              </w:rPr>
            </w:pPr>
            <w:r>
              <w:rPr>
                <w:sz w:val="24"/>
              </w:rPr>
              <w:t>男</w:t>
            </w:r>
          </w:p>
        </w:tc>
        <w:tc>
          <w:tcPr>
            <w:tcW w:w="1320" w:type="dxa"/>
          </w:tcPr>
          <w:p>
            <w:pPr>
              <w:pStyle w:val="TableParagraph"/>
              <w:ind w:left="159" w:right="150"/>
              <w:rPr>
                <w:sz w:val="24"/>
              </w:rPr>
            </w:pPr>
            <w:r>
              <w:rPr>
                <w:sz w:val="24"/>
              </w:rPr>
              <w:t>二级建造</w:t>
            </w:r>
          </w:p>
          <w:p>
            <w:pPr>
              <w:pStyle w:val="TableParagraph"/>
              <w:spacing w:before="37" w:line="307" w:lineRule="exact"/>
              <w:ind w:left="9"/>
              <w:rPr>
                <w:sz w:val="24"/>
              </w:rPr>
            </w:pPr>
            <w:r>
              <w:rPr>
                <w:sz w:val="24"/>
              </w:rPr>
              <w:t>师</w:t>
            </w:r>
          </w:p>
        </w:tc>
        <w:tc>
          <w:tcPr>
            <w:tcW w:w="1080" w:type="dxa"/>
          </w:tcPr>
          <w:p>
            <w:pPr>
              <w:pStyle w:val="TableParagraph"/>
              <w:spacing w:before="189"/>
              <w:ind w:left="159" w:right="150"/>
              <w:rPr>
                <w:sz w:val="24"/>
              </w:rPr>
            </w:pPr>
            <w:r>
              <w:rPr>
                <w:sz w:val="24"/>
              </w:rPr>
              <w:t>机械</w:t>
            </w:r>
          </w:p>
        </w:tc>
        <w:tc>
          <w:tcPr>
            <w:tcW w:w="816" w:type="dxa"/>
          </w:tcPr>
          <w:p>
            <w:pPr>
              <w:pStyle w:val="TableParagraph"/>
              <w:spacing w:before="0"/>
              <w:ind w:left="0"/>
              <w:jc w:val="left"/>
              <w:rPr>
                <w:rFonts w:ascii="Times New Roman"/>
                <w:sz w:val="24"/>
              </w:rPr>
            </w:pPr>
          </w:p>
        </w:tc>
      </w:tr>
      <w:tr>
        <w:tblPrEx>
          <w:tblW w:w="0" w:type="auto"/>
          <w:jc w:val="left"/>
          <w:tblInd w:w="205" w:type="dxa"/>
          <w:tblLayout w:type="fixed"/>
          <w:tblCellMar>
            <w:top w:w="0" w:type="dxa"/>
            <w:left w:w="0" w:type="dxa"/>
            <w:bottom w:w="0" w:type="dxa"/>
            <w:right w:w="0" w:type="dxa"/>
          </w:tblCellMar>
          <w:tblLook w:val="01E0"/>
        </w:tblPrEx>
        <w:trPr>
          <w:trHeight w:val="600"/>
          <w:jc w:val="left"/>
        </w:trPr>
        <w:tc>
          <w:tcPr>
            <w:tcW w:w="1316" w:type="dxa"/>
            <w:vMerge/>
            <w:tcBorders>
              <w:top w:val="nil"/>
            </w:tcBorders>
          </w:tcPr>
          <w:p>
            <w:pPr>
              <w:rPr>
                <w:sz w:val="2"/>
                <w:szCs w:val="2"/>
              </w:rPr>
            </w:pPr>
          </w:p>
        </w:tc>
        <w:tc>
          <w:tcPr>
            <w:tcW w:w="1660" w:type="dxa"/>
          </w:tcPr>
          <w:p>
            <w:pPr>
              <w:pStyle w:val="TableParagraph"/>
              <w:spacing w:before="145"/>
              <w:ind w:left="90" w:right="80"/>
              <w:rPr>
                <w:sz w:val="24"/>
              </w:rPr>
            </w:pPr>
            <w:r>
              <w:rPr>
                <w:sz w:val="24"/>
              </w:rPr>
              <w:t>工程运营部长</w:t>
            </w:r>
          </w:p>
        </w:tc>
        <w:tc>
          <w:tcPr>
            <w:tcW w:w="1080" w:type="dxa"/>
          </w:tcPr>
          <w:p>
            <w:pPr>
              <w:pStyle w:val="TableParagraph"/>
              <w:spacing w:before="145"/>
              <w:ind w:left="159" w:right="149"/>
              <w:rPr>
                <w:sz w:val="24"/>
              </w:rPr>
            </w:pPr>
            <w:r>
              <w:rPr>
                <w:sz w:val="24"/>
              </w:rPr>
              <w:t>顾正高</w:t>
            </w:r>
          </w:p>
        </w:tc>
        <w:tc>
          <w:tcPr>
            <w:tcW w:w="1080" w:type="dxa"/>
          </w:tcPr>
          <w:p>
            <w:pPr>
              <w:pStyle w:val="TableParagraph"/>
              <w:spacing w:before="145"/>
              <w:ind w:left="159" w:right="149"/>
              <w:rPr>
                <w:sz w:val="24"/>
              </w:rPr>
            </w:pPr>
            <w:r>
              <w:rPr>
                <w:sz w:val="24"/>
              </w:rPr>
              <w:t>40</w:t>
            </w:r>
          </w:p>
        </w:tc>
        <w:tc>
          <w:tcPr>
            <w:tcW w:w="1080" w:type="dxa"/>
          </w:tcPr>
          <w:p>
            <w:pPr>
              <w:pStyle w:val="TableParagraph"/>
              <w:spacing w:before="145"/>
              <w:ind w:left="9"/>
              <w:rPr>
                <w:sz w:val="24"/>
              </w:rPr>
            </w:pPr>
            <w:r>
              <w:rPr>
                <w:sz w:val="24"/>
              </w:rPr>
              <w:t>男</w:t>
            </w:r>
          </w:p>
        </w:tc>
        <w:tc>
          <w:tcPr>
            <w:tcW w:w="1320" w:type="dxa"/>
          </w:tcPr>
          <w:p>
            <w:pPr>
              <w:pStyle w:val="TableParagraph"/>
              <w:spacing w:before="145"/>
              <w:ind w:left="159" w:right="150"/>
              <w:rPr>
                <w:sz w:val="24"/>
              </w:rPr>
            </w:pPr>
            <w:r>
              <w:rPr>
                <w:sz w:val="24"/>
              </w:rPr>
              <w:t>工程师</w:t>
            </w:r>
          </w:p>
        </w:tc>
        <w:tc>
          <w:tcPr>
            <w:tcW w:w="1080" w:type="dxa"/>
          </w:tcPr>
          <w:p>
            <w:pPr>
              <w:pStyle w:val="TableParagraph"/>
              <w:spacing w:before="145"/>
              <w:ind w:left="159" w:right="150"/>
              <w:rPr>
                <w:sz w:val="24"/>
              </w:rPr>
            </w:pPr>
            <w:r>
              <w:rPr>
                <w:sz w:val="24"/>
              </w:rPr>
              <w:t>机械</w:t>
            </w:r>
          </w:p>
        </w:tc>
        <w:tc>
          <w:tcPr>
            <w:tcW w:w="816" w:type="dxa"/>
          </w:tcPr>
          <w:p>
            <w:pPr>
              <w:pStyle w:val="TableParagraph"/>
              <w:spacing w:before="0"/>
              <w:ind w:left="0"/>
              <w:jc w:val="left"/>
              <w:rPr>
                <w:rFonts w:ascii="Times New Roman"/>
                <w:sz w:val="24"/>
              </w:rPr>
            </w:pPr>
          </w:p>
        </w:tc>
      </w:tr>
      <w:tr>
        <w:tblPrEx>
          <w:tblW w:w="0" w:type="auto"/>
          <w:jc w:val="left"/>
          <w:tblInd w:w="205" w:type="dxa"/>
          <w:tblLayout w:type="fixed"/>
          <w:tblCellMar>
            <w:top w:w="0" w:type="dxa"/>
            <w:left w:w="0" w:type="dxa"/>
            <w:bottom w:w="0" w:type="dxa"/>
            <w:right w:w="0" w:type="dxa"/>
          </w:tblCellMar>
          <w:tblLook w:val="01E0"/>
        </w:tblPrEx>
        <w:trPr>
          <w:trHeight w:val="688"/>
          <w:jc w:val="left"/>
        </w:trPr>
        <w:tc>
          <w:tcPr>
            <w:tcW w:w="1316" w:type="dxa"/>
            <w:vMerge w:val="restart"/>
          </w:tcPr>
          <w:p>
            <w:pPr>
              <w:pStyle w:val="TableParagraph"/>
              <w:spacing w:before="0"/>
              <w:ind w:left="0"/>
              <w:jc w:val="left"/>
              <w:rPr>
                <w:rFonts w:ascii="微软雅黑"/>
                <w:b/>
                <w:sz w:val="26"/>
              </w:rPr>
            </w:pPr>
          </w:p>
          <w:p>
            <w:pPr>
              <w:pStyle w:val="TableParagraph"/>
              <w:spacing w:before="0"/>
              <w:ind w:left="0"/>
              <w:jc w:val="left"/>
              <w:rPr>
                <w:rFonts w:ascii="微软雅黑"/>
                <w:b/>
                <w:sz w:val="26"/>
              </w:rPr>
            </w:pPr>
          </w:p>
          <w:p>
            <w:pPr>
              <w:pStyle w:val="TableParagraph"/>
              <w:spacing w:before="0"/>
              <w:ind w:left="0"/>
              <w:jc w:val="left"/>
              <w:rPr>
                <w:rFonts w:ascii="微软雅黑"/>
                <w:b/>
                <w:sz w:val="26"/>
              </w:rPr>
            </w:pPr>
          </w:p>
          <w:p>
            <w:pPr>
              <w:pStyle w:val="TableParagraph"/>
              <w:spacing w:before="4"/>
              <w:ind w:left="0"/>
              <w:jc w:val="left"/>
              <w:rPr>
                <w:rFonts w:ascii="微软雅黑"/>
                <w:b/>
                <w:sz w:val="34"/>
              </w:rPr>
            </w:pPr>
          </w:p>
          <w:p>
            <w:pPr>
              <w:pStyle w:val="TableParagraph"/>
              <w:spacing w:before="0" w:line="268" w:lineRule="auto"/>
              <w:ind w:left="538" w:right="167" w:hanging="360"/>
              <w:jc w:val="left"/>
              <w:rPr>
                <w:sz w:val="24"/>
              </w:rPr>
            </w:pPr>
            <w:r>
              <w:rPr>
                <w:sz w:val="24"/>
              </w:rPr>
              <w:t>项目经理部</w:t>
            </w:r>
          </w:p>
        </w:tc>
        <w:tc>
          <w:tcPr>
            <w:tcW w:w="1660" w:type="dxa"/>
          </w:tcPr>
          <w:p>
            <w:pPr>
              <w:pStyle w:val="TableParagraph"/>
              <w:spacing w:before="189"/>
              <w:ind w:left="90" w:right="80"/>
              <w:rPr>
                <w:sz w:val="24"/>
              </w:rPr>
            </w:pPr>
            <w:r>
              <w:rPr>
                <w:sz w:val="24"/>
              </w:rPr>
              <w:t>项目经理</w:t>
            </w:r>
          </w:p>
        </w:tc>
        <w:tc>
          <w:tcPr>
            <w:tcW w:w="1080" w:type="dxa"/>
          </w:tcPr>
          <w:p>
            <w:pPr>
              <w:pStyle w:val="TableParagraph"/>
              <w:spacing w:before="189"/>
              <w:ind w:left="159" w:right="149"/>
              <w:rPr>
                <w:sz w:val="24"/>
              </w:rPr>
            </w:pPr>
            <w:r>
              <w:rPr>
                <w:sz w:val="24"/>
              </w:rPr>
              <w:t>谢长元</w:t>
            </w:r>
          </w:p>
        </w:tc>
        <w:tc>
          <w:tcPr>
            <w:tcW w:w="1080" w:type="dxa"/>
          </w:tcPr>
          <w:p>
            <w:pPr>
              <w:pStyle w:val="TableParagraph"/>
              <w:spacing w:before="189"/>
              <w:ind w:left="159" w:right="149"/>
              <w:rPr>
                <w:sz w:val="24"/>
              </w:rPr>
            </w:pPr>
            <w:r>
              <w:rPr>
                <w:sz w:val="24"/>
              </w:rPr>
              <w:t>50</w:t>
            </w:r>
          </w:p>
        </w:tc>
        <w:tc>
          <w:tcPr>
            <w:tcW w:w="1080" w:type="dxa"/>
          </w:tcPr>
          <w:p>
            <w:pPr>
              <w:pStyle w:val="TableParagraph"/>
              <w:spacing w:before="189"/>
              <w:ind w:left="9"/>
              <w:rPr>
                <w:sz w:val="24"/>
              </w:rPr>
            </w:pPr>
            <w:r>
              <w:rPr>
                <w:sz w:val="24"/>
              </w:rPr>
              <w:t>男</w:t>
            </w:r>
          </w:p>
        </w:tc>
        <w:tc>
          <w:tcPr>
            <w:tcW w:w="1320" w:type="dxa"/>
          </w:tcPr>
          <w:p>
            <w:pPr>
              <w:pStyle w:val="TableParagraph"/>
              <w:ind w:left="159" w:right="150"/>
              <w:rPr>
                <w:sz w:val="24"/>
              </w:rPr>
            </w:pPr>
            <w:r>
              <w:rPr>
                <w:sz w:val="24"/>
              </w:rPr>
              <w:t>二级项目</w:t>
            </w:r>
          </w:p>
          <w:p>
            <w:pPr>
              <w:pStyle w:val="TableParagraph"/>
              <w:spacing w:before="37" w:line="307" w:lineRule="exact"/>
              <w:ind w:left="159" w:right="150"/>
              <w:rPr>
                <w:sz w:val="24"/>
              </w:rPr>
            </w:pPr>
            <w:r>
              <w:rPr>
                <w:sz w:val="24"/>
              </w:rPr>
              <w:t>经理</w:t>
            </w:r>
          </w:p>
        </w:tc>
        <w:tc>
          <w:tcPr>
            <w:tcW w:w="1080" w:type="dxa"/>
          </w:tcPr>
          <w:p>
            <w:pPr>
              <w:pStyle w:val="TableParagraph"/>
              <w:spacing w:before="189"/>
              <w:ind w:left="159" w:right="150"/>
              <w:rPr>
                <w:sz w:val="24"/>
              </w:rPr>
            </w:pPr>
            <w:r>
              <w:rPr>
                <w:sz w:val="24"/>
              </w:rPr>
              <w:t>钢结构</w:t>
            </w:r>
          </w:p>
        </w:tc>
        <w:tc>
          <w:tcPr>
            <w:tcW w:w="816" w:type="dxa"/>
          </w:tcPr>
          <w:p>
            <w:pPr>
              <w:pStyle w:val="TableParagraph"/>
              <w:spacing w:before="0"/>
              <w:ind w:left="0"/>
              <w:jc w:val="left"/>
              <w:rPr>
                <w:rFonts w:ascii="Times New Roman"/>
                <w:sz w:val="24"/>
              </w:rPr>
            </w:pPr>
          </w:p>
        </w:tc>
      </w:tr>
      <w:tr>
        <w:tblPrEx>
          <w:tblW w:w="0" w:type="auto"/>
          <w:jc w:val="left"/>
          <w:tblInd w:w="205" w:type="dxa"/>
          <w:tblLayout w:type="fixed"/>
          <w:tblCellMar>
            <w:top w:w="0" w:type="dxa"/>
            <w:left w:w="0" w:type="dxa"/>
            <w:bottom w:w="0" w:type="dxa"/>
            <w:right w:w="0" w:type="dxa"/>
          </w:tblCellMar>
          <w:tblLook w:val="01E0"/>
        </w:tblPrEx>
        <w:trPr>
          <w:trHeight w:val="688"/>
          <w:jc w:val="left"/>
        </w:trPr>
        <w:tc>
          <w:tcPr>
            <w:tcW w:w="1316" w:type="dxa"/>
            <w:vMerge/>
            <w:tcBorders>
              <w:top w:val="nil"/>
            </w:tcBorders>
          </w:tcPr>
          <w:p>
            <w:pPr>
              <w:rPr>
                <w:sz w:val="2"/>
                <w:szCs w:val="2"/>
              </w:rPr>
            </w:pPr>
          </w:p>
        </w:tc>
        <w:tc>
          <w:tcPr>
            <w:tcW w:w="1660" w:type="dxa"/>
          </w:tcPr>
          <w:p>
            <w:pPr>
              <w:pStyle w:val="TableParagraph"/>
              <w:spacing w:before="189"/>
              <w:ind w:left="90" w:right="80"/>
              <w:rPr>
                <w:sz w:val="24"/>
              </w:rPr>
            </w:pPr>
            <w:r>
              <w:rPr>
                <w:sz w:val="24"/>
              </w:rPr>
              <w:t>总工程师</w:t>
            </w:r>
          </w:p>
        </w:tc>
        <w:tc>
          <w:tcPr>
            <w:tcW w:w="1080" w:type="dxa"/>
          </w:tcPr>
          <w:p>
            <w:pPr>
              <w:pStyle w:val="TableParagraph"/>
              <w:spacing w:before="189"/>
              <w:ind w:left="159" w:right="149"/>
              <w:rPr>
                <w:sz w:val="24"/>
              </w:rPr>
            </w:pPr>
            <w:r>
              <w:rPr>
                <w:sz w:val="24"/>
              </w:rPr>
              <w:t>孙宝络</w:t>
            </w:r>
          </w:p>
        </w:tc>
        <w:tc>
          <w:tcPr>
            <w:tcW w:w="1080" w:type="dxa"/>
          </w:tcPr>
          <w:p>
            <w:pPr>
              <w:pStyle w:val="TableParagraph"/>
              <w:spacing w:before="189"/>
              <w:ind w:left="159" w:right="149"/>
              <w:rPr>
                <w:sz w:val="24"/>
              </w:rPr>
            </w:pPr>
            <w:r>
              <w:rPr>
                <w:sz w:val="24"/>
              </w:rPr>
              <w:t>45</w:t>
            </w:r>
          </w:p>
        </w:tc>
        <w:tc>
          <w:tcPr>
            <w:tcW w:w="1080" w:type="dxa"/>
          </w:tcPr>
          <w:p>
            <w:pPr>
              <w:pStyle w:val="TableParagraph"/>
              <w:spacing w:before="189"/>
              <w:ind w:left="9"/>
              <w:rPr>
                <w:sz w:val="24"/>
              </w:rPr>
            </w:pPr>
            <w:r>
              <w:rPr>
                <w:sz w:val="24"/>
              </w:rPr>
              <w:t>男</w:t>
            </w:r>
          </w:p>
        </w:tc>
        <w:tc>
          <w:tcPr>
            <w:tcW w:w="1320" w:type="dxa"/>
          </w:tcPr>
          <w:p>
            <w:pPr>
              <w:pStyle w:val="TableParagraph"/>
              <w:ind w:left="159" w:right="150"/>
              <w:rPr>
                <w:sz w:val="24"/>
              </w:rPr>
            </w:pPr>
            <w:r>
              <w:rPr>
                <w:sz w:val="24"/>
              </w:rPr>
              <w:t>高级工程</w:t>
            </w:r>
          </w:p>
          <w:p>
            <w:pPr>
              <w:pStyle w:val="TableParagraph"/>
              <w:spacing w:before="37" w:line="307" w:lineRule="exact"/>
              <w:ind w:left="9"/>
              <w:rPr>
                <w:sz w:val="24"/>
              </w:rPr>
            </w:pPr>
            <w:r>
              <w:rPr>
                <w:sz w:val="24"/>
              </w:rPr>
              <w:t>师</w:t>
            </w:r>
          </w:p>
        </w:tc>
        <w:tc>
          <w:tcPr>
            <w:tcW w:w="1080" w:type="dxa"/>
          </w:tcPr>
          <w:p>
            <w:pPr>
              <w:pStyle w:val="TableParagraph"/>
              <w:spacing w:before="189"/>
              <w:ind w:left="159" w:right="150"/>
              <w:rPr>
                <w:sz w:val="24"/>
              </w:rPr>
            </w:pPr>
            <w:r>
              <w:rPr>
                <w:sz w:val="24"/>
              </w:rPr>
              <w:t>机械</w:t>
            </w:r>
          </w:p>
        </w:tc>
        <w:tc>
          <w:tcPr>
            <w:tcW w:w="816" w:type="dxa"/>
          </w:tcPr>
          <w:p>
            <w:pPr>
              <w:pStyle w:val="TableParagraph"/>
              <w:spacing w:before="0"/>
              <w:ind w:left="0"/>
              <w:jc w:val="left"/>
              <w:rPr>
                <w:rFonts w:ascii="Times New Roman"/>
                <w:sz w:val="24"/>
              </w:rPr>
            </w:pPr>
          </w:p>
        </w:tc>
      </w:tr>
      <w:tr>
        <w:tblPrEx>
          <w:tblW w:w="0" w:type="auto"/>
          <w:jc w:val="left"/>
          <w:tblInd w:w="205" w:type="dxa"/>
          <w:tblLayout w:type="fixed"/>
          <w:tblCellMar>
            <w:top w:w="0" w:type="dxa"/>
            <w:left w:w="0" w:type="dxa"/>
            <w:bottom w:w="0" w:type="dxa"/>
            <w:right w:w="0" w:type="dxa"/>
          </w:tblCellMar>
          <w:tblLook w:val="01E0"/>
        </w:tblPrEx>
        <w:trPr>
          <w:trHeight w:val="688"/>
          <w:jc w:val="left"/>
        </w:trPr>
        <w:tc>
          <w:tcPr>
            <w:tcW w:w="1316" w:type="dxa"/>
            <w:vMerge/>
            <w:tcBorders>
              <w:top w:val="nil"/>
            </w:tcBorders>
          </w:tcPr>
          <w:p>
            <w:pPr>
              <w:rPr>
                <w:sz w:val="2"/>
                <w:szCs w:val="2"/>
              </w:rPr>
            </w:pPr>
          </w:p>
        </w:tc>
        <w:tc>
          <w:tcPr>
            <w:tcW w:w="1660" w:type="dxa"/>
          </w:tcPr>
          <w:p>
            <w:pPr>
              <w:pStyle w:val="TableParagraph"/>
              <w:ind w:left="90" w:right="80"/>
              <w:rPr>
                <w:sz w:val="24"/>
              </w:rPr>
            </w:pPr>
            <w:r>
              <w:rPr>
                <w:sz w:val="24"/>
              </w:rPr>
              <w:t>钢结构安装负</w:t>
            </w:r>
          </w:p>
          <w:p>
            <w:pPr>
              <w:pStyle w:val="TableParagraph"/>
              <w:spacing w:before="37" w:line="307" w:lineRule="exact"/>
              <w:ind w:left="90" w:right="80"/>
              <w:rPr>
                <w:sz w:val="24"/>
              </w:rPr>
            </w:pPr>
            <w:r>
              <w:rPr>
                <w:sz w:val="24"/>
              </w:rPr>
              <w:t>责人</w:t>
            </w:r>
          </w:p>
        </w:tc>
        <w:tc>
          <w:tcPr>
            <w:tcW w:w="1080" w:type="dxa"/>
          </w:tcPr>
          <w:p>
            <w:pPr>
              <w:pStyle w:val="TableParagraph"/>
              <w:spacing w:before="189"/>
              <w:ind w:left="159" w:right="149"/>
              <w:rPr>
                <w:sz w:val="24"/>
              </w:rPr>
            </w:pPr>
            <w:r>
              <w:rPr>
                <w:sz w:val="24"/>
              </w:rPr>
              <w:t>沈力</w:t>
            </w:r>
          </w:p>
        </w:tc>
        <w:tc>
          <w:tcPr>
            <w:tcW w:w="1080" w:type="dxa"/>
          </w:tcPr>
          <w:p>
            <w:pPr>
              <w:pStyle w:val="TableParagraph"/>
              <w:spacing w:before="189"/>
              <w:ind w:left="159" w:right="149"/>
              <w:rPr>
                <w:sz w:val="24"/>
              </w:rPr>
            </w:pPr>
            <w:r>
              <w:rPr>
                <w:sz w:val="24"/>
              </w:rPr>
              <w:t>40</w:t>
            </w:r>
          </w:p>
        </w:tc>
        <w:tc>
          <w:tcPr>
            <w:tcW w:w="1080" w:type="dxa"/>
          </w:tcPr>
          <w:p>
            <w:pPr>
              <w:pStyle w:val="TableParagraph"/>
              <w:spacing w:before="189"/>
              <w:ind w:left="9"/>
              <w:rPr>
                <w:sz w:val="24"/>
              </w:rPr>
            </w:pPr>
            <w:r>
              <w:rPr>
                <w:sz w:val="24"/>
              </w:rPr>
              <w:t>男</w:t>
            </w:r>
          </w:p>
        </w:tc>
        <w:tc>
          <w:tcPr>
            <w:tcW w:w="1320" w:type="dxa"/>
          </w:tcPr>
          <w:p>
            <w:pPr>
              <w:pStyle w:val="TableParagraph"/>
              <w:ind w:left="159" w:right="150"/>
              <w:rPr>
                <w:sz w:val="24"/>
              </w:rPr>
            </w:pPr>
            <w:r>
              <w:rPr>
                <w:sz w:val="24"/>
              </w:rPr>
              <w:t>助理工程</w:t>
            </w:r>
          </w:p>
          <w:p>
            <w:pPr>
              <w:pStyle w:val="TableParagraph"/>
              <w:spacing w:before="37" w:line="307" w:lineRule="exact"/>
              <w:ind w:left="9"/>
              <w:rPr>
                <w:sz w:val="24"/>
              </w:rPr>
            </w:pPr>
            <w:r>
              <w:rPr>
                <w:sz w:val="24"/>
              </w:rPr>
              <w:t>师</w:t>
            </w:r>
          </w:p>
        </w:tc>
        <w:tc>
          <w:tcPr>
            <w:tcW w:w="1080" w:type="dxa"/>
          </w:tcPr>
          <w:p>
            <w:pPr>
              <w:pStyle w:val="TableParagraph"/>
              <w:spacing w:before="189"/>
              <w:ind w:left="159" w:right="150"/>
              <w:rPr>
                <w:sz w:val="24"/>
              </w:rPr>
            </w:pPr>
            <w:r>
              <w:rPr>
                <w:sz w:val="24"/>
              </w:rPr>
              <w:t>机电</w:t>
            </w:r>
          </w:p>
        </w:tc>
        <w:tc>
          <w:tcPr>
            <w:tcW w:w="816" w:type="dxa"/>
          </w:tcPr>
          <w:p>
            <w:pPr>
              <w:pStyle w:val="TableParagraph"/>
              <w:spacing w:before="0"/>
              <w:ind w:left="0"/>
              <w:jc w:val="left"/>
              <w:rPr>
                <w:rFonts w:ascii="Times New Roman"/>
                <w:sz w:val="24"/>
              </w:rPr>
            </w:pPr>
          </w:p>
        </w:tc>
      </w:tr>
      <w:tr>
        <w:tblPrEx>
          <w:tblW w:w="0" w:type="auto"/>
          <w:jc w:val="left"/>
          <w:tblInd w:w="205" w:type="dxa"/>
          <w:tblLayout w:type="fixed"/>
          <w:tblCellMar>
            <w:top w:w="0" w:type="dxa"/>
            <w:left w:w="0" w:type="dxa"/>
            <w:bottom w:w="0" w:type="dxa"/>
            <w:right w:w="0" w:type="dxa"/>
          </w:tblCellMar>
          <w:tblLook w:val="01E0"/>
        </w:tblPrEx>
        <w:trPr>
          <w:trHeight w:val="688"/>
          <w:jc w:val="left"/>
        </w:trPr>
        <w:tc>
          <w:tcPr>
            <w:tcW w:w="1316" w:type="dxa"/>
            <w:vMerge/>
            <w:tcBorders>
              <w:top w:val="nil"/>
            </w:tcBorders>
          </w:tcPr>
          <w:p>
            <w:pPr>
              <w:rPr>
                <w:sz w:val="2"/>
                <w:szCs w:val="2"/>
              </w:rPr>
            </w:pPr>
          </w:p>
        </w:tc>
        <w:tc>
          <w:tcPr>
            <w:tcW w:w="1660" w:type="dxa"/>
          </w:tcPr>
          <w:p>
            <w:pPr>
              <w:pStyle w:val="TableParagraph"/>
              <w:ind w:left="90" w:right="80"/>
              <w:rPr>
                <w:sz w:val="24"/>
              </w:rPr>
            </w:pPr>
            <w:r>
              <w:rPr>
                <w:sz w:val="24"/>
              </w:rPr>
              <w:t>钢结构制作负</w:t>
            </w:r>
          </w:p>
          <w:p>
            <w:pPr>
              <w:pStyle w:val="TableParagraph"/>
              <w:spacing w:before="37" w:line="307" w:lineRule="exact"/>
              <w:ind w:left="90" w:right="80"/>
              <w:rPr>
                <w:sz w:val="24"/>
              </w:rPr>
            </w:pPr>
            <w:r>
              <w:rPr>
                <w:sz w:val="24"/>
              </w:rPr>
              <w:t>责人</w:t>
            </w:r>
          </w:p>
        </w:tc>
        <w:tc>
          <w:tcPr>
            <w:tcW w:w="1080" w:type="dxa"/>
          </w:tcPr>
          <w:p>
            <w:pPr>
              <w:pStyle w:val="TableParagraph"/>
              <w:spacing w:before="189"/>
              <w:ind w:left="159" w:right="149"/>
              <w:rPr>
                <w:sz w:val="24"/>
              </w:rPr>
            </w:pPr>
            <w:r>
              <w:rPr>
                <w:sz w:val="24"/>
              </w:rPr>
              <w:t>吴四海</w:t>
            </w:r>
          </w:p>
        </w:tc>
        <w:tc>
          <w:tcPr>
            <w:tcW w:w="1080" w:type="dxa"/>
          </w:tcPr>
          <w:p>
            <w:pPr>
              <w:pStyle w:val="TableParagraph"/>
              <w:spacing w:before="189"/>
              <w:ind w:left="159" w:right="149"/>
              <w:rPr>
                <w:sz w:val="24"/>
              </w:rPr>
            </w:pPr>
            <w:r>
              <w:rPr>
                <w:sz w:val="24"/>
              </w:rPr>
              <w:t>35</w:t>
            </w:r>
          </w:p>
        </w:tc>
        <w:tc>
          <w:tcPr>
            <w:tcW w:w="1080" w:type="dxa"/>
          </w:tcPr>
          <w:p>
            <w:pPr>
              <w:pStyle w:val="TableParagraph"/>
              <w:spacing w:before="189"/>
              <w:ind w:left="9"/>
              <w:rPr>
                <w:sz w:val="24"/>
              </w:rPr>
            </w:pPr>
            <w:r>
              <w:rPr>
                <w:sz w:val="24"/>
              </w:rPr>
              <w:t>男</w:t>
            </w:r>
          </w:p>
        </w:tc>
        <w:tc>
          <w:tcPr>
            <w:tcW w:w="1320" w:type="dxa"/>
          </w:tcPr>
          <w:p>
            <w:pPr>
              <w:pStyle w:val="TableParagraph"/>
              <w:ind w:left="159" w:right="150"/>
              <w:rPr>
                <w:sz w:val="24"/>
              </w:rPr>
            </w:pPr>
            <w:r>
              <w:rPr>
                <w:sz w:val="24"/>
              </w:rPr>
              <w:t>助理工程</w:t>
            </w:r>
          </w:p>
          <w:p>
            <w:pPr>
              <w:pStyle w:val="TableParagraph"/>
              <w:spacing w:before="37" w:line="307" w:lineRule="exact"/>
              <w:ind w:left="9"/>
              <w:rPr>
                <w:sz w:val="24"/>
              </w:rPr>
            </w:pPr>
            <w:r>
              <w:rPr>
                <w:sz w:val="24"/>
              </w:rPr>
              <w:t>师</w:t>
            </w:r>
          </w:p>
        </w:tc>
        <w:tc>
          <w:tcPr>
            <w:tcW w:w="1080" w:type="dxa"/>
          </w:tcPr>
          <w:p>
            <w:pPr>
              <w:pStyle w:val="TableParagraph"/>
              <w:spacing w:before="189"/>
              <w:ind w:left="159" w:right="150"/>
              <w:rPr>
                <w:sz w:val="24"/>
              </w:rPr>
            </w:pPr>
            <w:r>
              <w:rPr>
                <w:sz w:val="24"/>
              </w:rPr>
              <w:t>钢结构</w:t>
            </w:r>
          </w:p>
        </w:tc>
        <w:tc>
          <w:tcPr>
            <w:tcW w:w="816" w:type="dxa"/>
          </w:tcPr>
          <w:p>
            <w:pPr>
              <w:pStyle w:val="TableParagraph"/>
              <w:spacing w:before="0"/>
              <w:ind w:left="0"/>
              <w:jc w:val="left"/>
              <w:rPr>
                <w:rFonts w:ascii="Times New Roman"/>
                <w:sz w:val="24"/>
              </w:rPr>
            </w:pPr>
          </w:p>
        </w:tc>
      </w:tr>
      <w:tr>
        <w:tblPrEx>
          <w:tblW w:w="0" w:type="auto"/>
          <w:jc w:val="left"/>
          <w:tblInd w:w="205" w:type="dxa"/>
          <w:tblLayout w:type="fixed"/>
          <w:tblCellMar>
            <w:top w:w="0" w:type="dxa"/>
            <w:left w:w="0" w:type="dxa"/>
            <w:bottom w:w="0" w:type="dxa"/>
            <w:right w:w="0" w:type="dxa"/>
          </w:tblCellMar>
          <w:tblLook w:val="01E0"/>
        </w:tblPrEx>
        <w:trPr>
          <w:trHeight w:val="688"/>
          <w:jc w:val="left"/>
        </w:trPr>
        <w:tc>
          <w:tcPr>
            <w:tcW w:w="1316" w:type="dxa"/>
            <w:vMerge/>
            <w:tcBorders>
              <w:top w:val="nil"/>
            </w:tcBorders>
          </w:tcPr>
          <w:p>
            <w:pPr>
              <w:rPr>
                <w:sz w:val="2"/>
                <w:szCs w:val="2"/>
              </w:rPr>
            </w:pPr>
          </w:p>
        </w:tc>
        <w:tc>
          <w:tcPr>
            <w:tcW w:w="1660" w:type="dxa"/>
          </w:tcPr>
          <w:p>
            <w:pPr>
              <w:pStyle w:val="TableParagraph"/>
              <w:spacing w:before="189"/>
              <w:ind w:left="90" w:right="80"/>
              <w:rPr>
                <w:sz w:val="24"/>
              </w:rPr>
            </w:pPr>
            <w:r>
              <w:rPr>
                <w:sz w:val="24"/>
              </w:rPr>
              <w:t>专职安全员</w:t>
            </w:r>
          </w:p>
        </w:tc>
        <w:tc>
          <w:tcPr>
            <w:tcW w:w="1080" w:type="dxa"/>
          </w:tcPr>
          <w:p>
            <w:pPr>
              <w:pStyle w:val="TableParagraph"/>
              <w:spacing w:before="189"/>
              <w:ind w:left="159" w:right="149"/>
              <w:rPr>
                <w:sz w:val="24"/>
              </w:rPr>
            </w:pPr>
            <w:r>
              <w:rPr>
                <w:sz w:val="24"/>
              </w:rPr>
              <w:t>陈伟</w:t>
            </w:r>
          </w:p>
        </w:tc>
        <w:tc>
          <w:tcPr>
            <w:tcW w:w="1080" w:type="dxa"/>
          </w:tcPr>
          <w:p>
            <w:pPr>
              <w:pStyle w:val="TableParagraph"/>
              <w:spacing w:before="189"/>
              <w:ind w:left="159" w:right="149"/>
              <w:rPr>
                <w:sz w:val="24"/>
              </w:rPr>
            </w:pPr>
            <w:r>
              <w:rPr>
                <w:sz w:val="24"/>
              </w:rPr>
              <w:t>34</w:t>
            </w:r>
          </w:p>
        </w:tc>
        <w:tc>
          <w:tcPr>
            <w:tcW w:w="1080" w:type="dxa"/>
          </w:tcPr>
          <w:p>
            <w:pPr>
              <w:pStyle w:val="TableParagraph"/>
              <w:spacing w:before="189"/>
              <w:ind w:left="9"/>
              <w:rPr>
                <w:sz w:val="24"/>
              </w:rPr>
            </w:pPr>
            <w:r>
              <w:rPr>
                <w:sz w:val="24"/>
              </w:rPr>
              <w:t>男</w:t>
            </w:r>
          </w:p>
        </w:tc>
        <w:tc>
          <w:tcPr>
            <w:tcW w:w="1320" w:type="dxa"/>
          </w:tcPr>
          <w:p>
            <w:pPr>
              <w:pStyle w:val="TableParagraph"/>
              <w:spacing w:before="189"/>
              <w:ind w:left="159" w:right="150"/>
              <w:rPr>
                <w:sz w:val="24"/>
              </w:rPr>
            </w:pPr>
            <w:r>
              <w:rPr>
                <w:sz w:val="24"/>
              </w:rPr>
              <w:t>安全员</w:t>
            </w:r>
          </w:p>
        </w:tc>
        <w:tc>
          <w:tcPr>
            <w:tcW w:w="1080" w:type="dxa"/>
          </w:tcPr>
          <w:p>
            <w:pPr>
              <w:pStyle w:val="TableParagraph"/>
              <w:ind w:left="159" w:right="150"/>
              <w:rPr>
                <w:sz w:val="24"/>
              </w:rPr>
            </w:pPr>
            <w:r>
              <w:rPr>
                <w:sz w:val="24"/>
              </w:rPr>
              <w:t>安全管</w:t>
            </w:r>
          </w:p>
          <w:p>
            <w:pPr>
              <w:pStyle w:val="TableParagraph"/>
              <w:spacing w:before="37" w:line="307" w:lineRule="exact"/>
              <w:ind w:left="9"/>
              <w:rPr>
                <w:sz w:val="24"/>
              </w:rPr>
            </w:pPr>
            <w:r>
              <w:rPr>
                <w:sz w:val="24"/>
              </w:rPr>
              <w:t>理</w:t>
            </w:r>
          </w:p>
        </w:tc>
        <w:tc>
          <w:tcPr>
            <w:tcW w:w="816" w:type="dxa"/>
          </w:tcPr>
          <w:p>
            <w:pPr>
              <w:pStyle w:val="TableParagraph"/>
              <w:spacing w:before="0"/>
              <w:ind w:left="0"/>
              <w:jc w:val="left"/>
              <w:rPr>
                <w:rFonts w:ascii="Times New Roman"/>
                <w:sz w:val="24"/>
              </w:rPr>
            </w:pPr>
          </w:p>
        </w:tc>
      </w:tr>
      <w:tr>
        <w:tblPrEx>
          <w:tblW w:w="0" w:type="auto"/>
          <w:jc w:val="left"/>
          <w:tblInd w:w="205" w:type="dxa"/>
          <w:tblLayout w:type="fixed"/>
          <w:tblCellMar>
            <w:top w:w="0" w:type="dxa"/>
            <w:left w:w="0" w:type="dxa"/>
            <w:bottom w:w="0" w:type="dxa"/>
            <w:right w:w="0" w:type="dxa"/>
          </w:tblCellMar>
          <w:tblLook w:val="01E0"/>
        </w:tblPrEx>
        <w:trPr>
          <w:trHeight w:val="688"/>
          <w:jc w:val="left"/>
        </w:trPr>
        <w:tc>
          <w:tcPr>
            <w:tcW w:w="1316" w:type="dxa"/>
            <w:vMerge/>
            <w:tcBorders>
              <w:top w:val="nil"/>
            </w:tcBorders>
          </w:tcPr>
          <w:p>
            <w:pPr>
              <w:rPr>
                <w:sz w:val="2"/>
                <w:szCs w:val="2"/>
              </w:rPr>
            </w:pPr>
          </w:p>
        </w:tc>
        <w:tc>
          <w:tcPr>
            <w:tcW w:w="1660" w:type="dxa"/>
          </w:tcPr>
          <w:p>
            <w:pPr>
              <w:pStyle w:val="TableParagraph"/>
              <w:spacing w:before="189"/>
              <w:ind w:left="90" w:right="80"/>
              <w:rPr>
                <w:sz w:val="24"/>
              </w:rPr>
            </w:pPr>
            <w:r>
              <w:rPr>
                <w:sz w:val="24"/>
              </w:rPr>
              <w:t>专职质量员</w:t>
            </w:r>
          </w:p>
        </w:tc>
        <w:tc>
          <w:tcPr>
            <w:tcW w:w="1080" w:type="dxa"/>
          </w:tcPr>
          <w:p>
            <w:pPr>
              <w:pStyle w:val="TableParagraph"/>
              <w:spacing w:before="189"/>
              <w:ind w:left="159" w:right="149"/>
              <w:rPr>
                <w:sz w:val="24"/>
              </w:rPr>
            </w:pPr>
            <w:r>
              <w:rPr>
                <w:sz w:val="24"/>
              </w:rPr>
              <w:t>徐敏林</w:t>
            </w:r>
          </w:p>
        </w:tc>
        <w:tc>
          <w:tcPr>
            <w:tcW w:w="1080" w:type="dxa"/>
          </w:tcPr>
          <w:p>
            <w:pPr>
              <w:pStyle w:val="TableParagraph"/>
              <w:spacing w:before="189"/>
              <w:ind w:left="159" w:right="149"/>
              <w:rPr>
                <w:sz w:val="24"/>
              </w:rPr>
            </w:pPr>
            <w:r>
              <w:rPr>
                <w:sz w:val="24"/>
              </w:rPr>
              <w:t>35</w:t>
            </w:r>
          </w:p>
        </w:tc>
        <w:tc>
          <w:tcPr>
            <w:tcW w:w="1080" w:type="dxa"/>
          </w:tcPr>
          <w:p>
            <w:pPr>
              <w:pStyle w:val="TableParagraph"/>
              <w:spacing w:before="189"/>
              <w:ind w:left="9"/>
              <w:rPr>
                <w:sz w:val="24"/>
              </w:rPr>
            </w:pPr>
            <w:r>
              <w:rPr>
                <w:sz w:val="24"/>
              </w:rPr>
              <w:t>男</w:t>
            </w:r>
          </w:p>
        </w:tc>
        <w:tc>
          <w:tcPr>
            <w:tcW w:w="1320" w:type="dxa"/>
          </w:tcPr>
          <w:p>
            <w:pPr>
              <w:pStyle w:val="TableParagraph"/>
              <w:spacing w:before="189"/>
              <w:ind w:left="159" w:right="150"/>
              <w:rPr>
                <w:sz w:val="24"/>
              </w:rPr>
            </w:pPr>
            <w:r>
              <w:rPr>
                <w:sz w:val="24"/>
              </w:rPr>
              <w:t>质检员</w:t>
            </w:r>
          </w:p>
        </w:tc>
        <w:tc>
          <w:tcPr>
            <w:tcW w:w="1080" w:type="dxa"/>
          </w:tcPr>
          <w:p>
            <w:pPr>
              <w:pStyle w:val="TableParagraph"/>
              <w:ind w:left="159" w:right="150"/>
              <w:rPr>
                <w:sz w:val="24"/>
              </w:rPr>
            </w:pPr>
            <w:r>
              <w:rPr>
                <w:sz w:val="24"/>
              </w:rPr>
              <w:t>质量管</w:t>
            </w:r>
          </w:p>
          <w:p>
            <w:pPr>
              <w:pStyle w:val="TableParagraph"/>
              <w:spacing w:before="37" w:line="307" w:lineRule="exact"/>
              <w:ind w:left="9"/>
              <w:rPr>
                <w:sz w:val="24"/>
              </w:rPr>
            </w:pPr>
            <w:r>
              <w:rPr>
                <w:sz w:val="24"/>
              </w:rPr>
              <w:t>理</w:t>
            </w:r>
          </w:p>
        </w:tc>
        <w:tc>
          <w:tcPr>
            <w:tcW w:w="816" w:type="dxa"/>
          </w:tcPr>
          <w:p>
            <w:pPr>
              <w:pStyle w:val="TableParagraph"/>
              <w:spacing w:before="0"/>
              <w:ind w:left="0"/>
              <w:jc w:val="left"/>
              <w:rPr>
                <w:rFonts w:ascii="Times New Roman"/>
                <w:sz w:val="24"/>
              </w:rPr>
            </w:pPr>
          </w:p>
        </w:tc>
      </w:tr>
      <w:tr>
        <w:tblPrEx>
          <w:tblW w:w="0" w:type="auto"/>
          <w:jc w:val="left"/>
          <w:tblInd w:w="205" w:type="dxa"/>
          <w:tblLayout w:type="fixed"/>
          <w:tblCellMar>
            <w:top w:w="0" w:type="dxa"/>
            <w:left w:w="0" w:type="dxa"/>
            <w:bottom w:w="0" w:type="dxa"/>
            <w:right w:w="0" w:type="dxa"/>
          </w:tblCellMar>
          <w:tblLook w:val="01E0"/>
        </w:tblPrEx>
        <w:trPr>
          <w:trHeight w:val="600"/>
          <w:jc w:val="left"/>
        </w:trPr>
        <w:tc>
          <w:tcPr>
            <w:tcW w:w="1316" w:type="dxa"/>
            <w:vMerge/>
            <w:tcBorders>
              <w:top w:val="nil"/>
            </w:tcBorders>
          </w:tcPr>
          <w:p>
            <w:pPr>
              <w:rPr>
                <w:sz w:val="2"/>
                <w:szCs w:val="2"/>
              </w:rPr>
            </w:pPr>
          </w:p>
        </w:tc>
        <w:tc>
          <w:tcPr>
            <w:tcW w:w="1660" w:type="dxa"/>
          </w:tcPr>
          <w:p>
            <w:pPr>
              <w:pStyle w:val="TableParagraph"/>
              <w:spacing w:before="145"/>
              <w:ind w:left="90" w:right="80"/>
              <w:rPr>
                <w:sz w:val="24"/>
              </w:rPr>
            </w:pPr>
            <w:r>
              <w:rPr>
                <w:sz w:val="24"/>
              </w:rPr>
              <w:t>后勤、保卫</w:t>
            </w:r>
          </w:p>
        </w:tc>
        <w:tc>
          <w:tcPr>
            <w:tcW w:w="1080" w:type="dxa"/>
          </w:tcPr>
          <w:p>
            <w:pPr>
              <w:pStyle w:val="TableParagraph"/>
              <w:spacing w:before="145"/>
              <w:ind w:left="159" w:right="149"/>
              <w:rPr>
                <w:sz w:val="24"/>
              </w:rPr>
            </w:pPr>
            <w:r>
              <w:rPr>
                <w:sz w:val="24"/>
              </w:rPr>
              <w:t>胡立海</w:t>
            </w:r>
          </w:p>
        </w:tc>
        <w:tc>
          <w:tcPr>
            <w:tcW w:w="1080" w:type="dxa"/>
          </w:tcPr>
          <w:p>
            <w:pPr>
              <w:pStyle w:val="TableParagraph"/>
              <w:spacing w:before="145"/>
              <w:ind w:left="159" w:right="149"/>
              <w:rPr>
                <w:sz w:val="24"/>
              </w:rPr>
            </w:pPr>
            <w:r>
              <w:rPr>
                <w:sz w:val="24"/>
              </w:rPr>
              <w:t>40</w:t>
            </w:r>
          </w:p>
        </w:tc>
        <w:tc>
          <w:tcPr>
            <w:tcW w:w="1080" w:type="dxa"/>
          </w:tcPr>
          <w:p>
            <w:pPr>
              <w:pStyle w:val="TableParagraph"/>
              <w:spacing w:before="145"/>
              <w:ind w:left="9"/>
              <w:rPr>
                <w:sz w:val="24"/>
              </w:rPr>
            </w:pPr>
            <w:r>
              <w:rPr>
                <w:sz w:val="24"/>
              </w:rPr>
              <w:t>男</w:t>
            </w:r>
          </w:p>
        </w:tc>
        <w:tc>
          <w:tcPr>
            <w:tcW w:w="1320" w:type="dxa"/>
          </w:tcPr>
          <w:p>
            <w:pPr>
              <w:pStyle w:val="TableParagraph"/>
              <w:spacing w:before="0"/>
              <w:ind w:left="0"/>
              <w:jc w:val="left"/>
              <w:rPr>
                <w:rFonts w:ascii="Times New Roman"/>
                <w:sz w:val="24"/>
              </w:rPr>
            </w:pPr>
          </w:p>
        </w:tc>
        <w:tc>
          <w:tcPr>
            <w:tcW w:w="1080" w:type="dxa"/>
          </w:tcPr>
          <w:p>
            <w:pPr>
              <w:pStyle w:val="TableParagraph"/>
              <w:spacing w:before="145"/>
              <w:ind w:left="159" w:right="150"/>
              <w:rPr>
                <w:sz w:val="24"/>
              </w:rPr>
            </w:pPr>
            <w:r>
              <w:rPr>
                <w:sz w:val="24"/>
              </w:rPr>
              <w:t>机电</w:t>
            </w:r>
          </w:p>
        </w:tc>
        <w:tc>
          <w:tcPr>
            <w:tcW w:w="816" w:type="dxa"/>
          </w:tcPr>
          <w:p>
            <w:pPr>
              <w:pStyle w:val="TableParagraph"/>
              <w:spacing w:before="0"/>
              <w:ind w:left="0"/>
              <w:jc w:val="left"/>
              <w:rPr>
                <w:rFonts w:ascii="Times New Roman"/>
                <w:sz w:val="24"/>
              </w:rPr>
            </w:pPr>
          </w:p>
        </w:tc>
      </w:tr>
    </w:tbl>
    <w:p>
      <w:pPr>
        <w:spacing w:after="0"/>
        <w:jc w:val="left"/>
        <w:rPr>
          <w:rFonts w:ascii="Times New Roman"/>
          <w:sz w:val="24"/>
        </w:rPr>
        <w:sectPr>
          <w:pgSz w:w="11910" w:h="16840"/>
          <w:pgMar w:top="1380" w:right="580" w:bottom="280" w:left="1580" w:header="708" w:footer="708"/>
          <w:pgNumType w:start="6"/>
          <w:cols w:space="708"/>
        </w:sectPr>
      </w:pPr>
    </w:p>
    <w:p>
      <w:pPr>
        <w:pStyle w:val="BodyText"/>
        <w:spacing w:before="75" w:line="297" w:lineRule="auto"/>
        <w:ind w:right="7129" w:firstLine="540"/>
      </w:pPr>
      <w:r>
        <w:t>第四章施工计划壹、施工准备工作计划</w:t>
      </w:r>
    </w:p>
    <w:p>
      <w:pPr>
        <w:pStyle w:val="BodyText"/>
        <w:spacing w:line="297" w:lineRule="auto"/>
        <w:ind w:right="1215" w:firstLine="540"/>
        <w:jc w:val="both"/>
      </w:pPr>
      <w:r>
        <w:rPr>
          <w:spacing w:val="-2"/>
        </w:rPr>
        <w:t xml:space="preserve">施工准备工作是整个施工生产的前提，根据本工程的工程面目内容和本 </w:t>
      </w:r>
      <w:r>
        <w:t xml:space="preserve">X </w:t>
      </w:r>
      <w:r>
        <w:rPr>
          <w:spacing w:val="-10"/>
        </w:rPr>
        <w:t>公司、工区实际情况和项目部共同制定施工的准备计划。为本工程顺利进展打下</w:t>
      </w:r>
      <w:r>
        <w:t>良好的基础。</w:t>
      </w:r>
    </w:p>
    <w:p>
      <w:pPr>
        <w:pStyle w:val="BodyText"/>
        <w:spacing w:before="151"/>
        <w:ind w:left="3065" w:right="4064"/>
        <w:jc w:val="center"/>
      </w:pPr>
      <w:r>
        <w:t>主要施工机械表</w:t>
      </w:r>
    </w:p>
    <w:p>
      <w:pPr>
        <w:pStyle w:val="BodyText"/>
        <w:ind w:left="0"/>
        <w:rPr>
          <w:sz w:val="20"/>
        </w:rPr>
      </w:pPr>
    </w:p>
    <w:p>
      <w:pPr>
        <w:pStyle w:val="BodyText"/>
        <w:spacing w:before="2"/>
        <w:ind w:left="0"/>
        <w:rPr>
          <w:sz w:val="25"/>
        </w:rPr>
      </w:pPr>
    </w:p>
    <w:tbl>
      <w:tblPr>
        <w:tblStyle w:val="TableNormal3"/>
        <w:tblW w:w="0" w:type="auto"/>
        <w:jc w:val="left"/>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35"/>
        <w:gridCol w:w="2520"/>
        <w:gridCol w:w="1680"/>
        <w:gridCol w:w="840"/>
        <w:gridCol w:w="1217"/>
        <w:gridCol w:w="2143"/>
      </w:tblGrid>
      <w:tr>
        <w:tblPrEx>
          <w:tblW w:w="0" w:type="auto"/>
          <w:jc w:val="left"/>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44"/>
          <w:jc w:val="left"/>
        </w:trPr>
        <w:tc>
          <w:tcPr>
            <w:tcW w:w="735" w:type="dxa"/>
          </w:tcPr>
          <w:p>
            <w:pPr>
              <w:pStyle w:val="TableParagraph"/>
              <w:spacing w:line="307" w:lineRule="exact"/>
              <w:ind w:left="107" w:right="97"/>
              <w:rPr>
                <w:sz w:val="24"/>
              </w:rPr>
            </w:pPr>
            <w:r>
              <w:rPr>
                <w:sz w:val="24"/>
              </w:rPr>
              <w:t>序号</w:t>
            </w:r>
          </w:p>
        </w:tc>
        <w:tc>
          <w:tcPr>
            <w:tcW w:w="2520" w:type="dxa"/>
          </w:tcPr>
          <w:p>
            <w:pPr>
              <w:pStyle w:val="TableParagraph"/>
              <w:spacing w:line="307" w:lineRule="exact"/>
              <w:ind w:left="999" w:right="990"/>
              <w:rPr>
                <w:sz w:val="24"/>
              </w:rPr>
            </w:pPr>
            <w:r>
              <w:rPr>
                <w:sz w:val="24"/>
              </w:rPr>
              <w:t>名称</w:t>
            </w:r>
          </w:p>
        </w:tc>
        <w:tc>
          <w:tcPr>
            <w:tcW w:w="1680" w:type="dxa"/>
          </w:tcPr>
          <w:p>
            <w:pPr>
              <w:pStyle w:val="TableParagraph"/>
              <w:spacing w:line="307" w:lineRule="exact"/>
              <w:ind w:left="240"/>
              <w:jc w:val="left"/>
              <w:rPr>
                <w:sz w:val="24"/>
              </w:rPr>
            </w:pPr>
            <w:r>
              <w:rPr>
                <w:sz w:val="24"/>
              </w:rPr>
              <w:t>规格、型号</w:t>
            </w:r>
          </w:p>
        </w:tc>
        <w:tc>
          <w:tcPr>
            <w:tcW w:w="840" w:type="dxa"/>
          </w:tcPr>
          <w:p>
            <w:pPr>
              <w:pStyle w:val="TableParagraph"/>
              <w:spacing w:line="307" w:lineRule="exact"/>
              <w:ind w:left="160" w:right="150"/>
              <w:rPr>
                <w:sz w:val="24"/>
              </w:rPr>
            </w:pPr>
            <w:r>
              <w:rPr>
                <w:sz w:val="24"/>
              </w:rPr>
              <w:t>单位</w:t>
            </w:r>
          </w:p>
        </w:tc>
        <w:tc>
          <w:tcPr>
            <w:tcW w:w="1217" w:type="dxa"/>
          </w:tcPr>
          <w:p>
            <w:pPr>
              <w:pStyle w:val="TableParagraph"/>
              <w:spacing w:line="307" w:lineRule="exact"/>
              <w:ind w:left="348" w:right="338"/>
              <w:rPr>
                <w:sz w:val="24"/>
              </w:rPr>
            </w:pPr>
            <w:r>
              <w:rPr>
                <w:sz w:val="24"/>
              </w:rPr>
              <w:t>数量</w:t>
            </w:r>
          </w:p>
        </w:tc>
        <w:tc>
          <w:tcPr>
            <w:tcW w:w="2143" w:type="dxa"/>
          </w:tcPr>
          <w:p>
            <w:pPr>
              <w:pStyle w:val="TableParagraph"/>
              <w:spacing w:line="307" w:lineRule="exact"/>
              <w:ind w:left="811" w:right="801"/>
              <w:rPr>
                <w:sz w:val="24"/>
              </w:rPr>
            </w:pPr>
            <w:r>
              <w:rPr>
                <w:sz w:val="24"/>
              </w:rPr>
              <w:t>备注</w:t>
            </w:r>
          </w:p>
        </w:tc>
      </w:tr>
      <w:tr>
        <w:tblPrEx>
          <w:tblW w:w="0" w:type="auto"/>
          <w:jc w:val="left"/>
          <w:tblInd w:w="221" w:type="dxa"/>
          <w:tblLayout w:type="fixed"/>
          <w:tblCellMar>
            <w:top w:w="0" w:type="dxa"/>
            <w:left w:w="0" w:type="dxa"/>
            <w:bottom w:w="0" w:type="dxa"/>
            <w:right w:w="0" w:type="dxa"/>
          </w:tblCellMar>
          <w:tblLook w:val="01E0"/>
        </w:tblPrEx>
        <w:trPr>
          <w:trHeight w:val="560"/>
          <w:jc w:val="left"/>
        </w:trPr>
        <w:tc>
          <w:tcPr>
            <w:tcW w:w="735" w:type="dxa"/>
          </w:tcPr>
          <w:p>
            <w:pPr>
              <w:pStyle w:val="TableParagraph"/>
              <w:spacing w:before="125"/>
              <w:ind w:left="10"/>
              <w:rPr>
                <w:sz w:val="24"/>
              </w:rPr>
            </w:pPr>
            <w:r>
              <w:rPr>
                <w:sz w:val="24"/>
              </w:rPr>
              <w:t>1</w:t>
            </w:r>
          </w:p>
        </w:tc>
        <w:tc>
          <w:tcPr>
            <w:tcW w:w="2520" w:type="dxa"/>
          </w:tcPr>
          <w:p>
            <w:pPr>
              <w:pStyle w:val="TableParagraph"/>
              <w:spacing w:before="125"/>
              <w:jc w:val="left"/>
              <w:rPr>
                <w:sz w:val="24"/>
              </w:rPr>
            </w:pPr>
            <w:r>
              <w:rPr>
                <w:sz w:val="24"/>
              </w:rPr>
              <w:t>挖掘机</w:t>
            </w:r>
          </w:p>
        </w:tc>
        <w:tc>
          <w:tcPr>
            <w:tcW w:w="1680" w:type="dxa"/>
          </w:tcPr>
          <w:p>
            <w:pPr>
              <w:pStyle w:val="TableParagraph"/>
              <w:spacing w:before="125"/>
              <w:jc w:val="left"/>
              <w:rPr>
                <w:sz w:val="24"/>
              </w:rPr>
            </w:pPr>
            <w:r>
              <w:rPr>
                <w:sz w:val="24"/>
              </w:rPr>
              <w:t>0.5 立方</w:t>
            </w:r>
          </w:p>
        </w:tc>
        <w:tc>
          <w:tcPr>
            <w:tcW w:w="840" w:type="dxa"/>
          </w:tcPr>
          <w:p>
            <w:pPr>
              <w:pStyle w:val="TableParagraph"/>
              <w:spacing w:before="125"/>
              <w:ind w:left="10"/>
              <w:rPr>
                <w:sz w:val="24"/>
              </w:rPr>
            </w:pPr>
            <w:r>
              <w:rPr>
                <w:sz w:val="24"/>
              </w:rPr>
              <w:t>台</w:t>
            </w:r>
          </w:p>
        </w:tc>
        <w:tc>
          <w:tcPr>
            <w:tcW w:w="1217" w:type="dxa"/>
          </w:tcPr>
          <w:p>
            <w:pPr>
              <w:pStyle w:val="TableParagraph"/>
              <w:spacing w:before="125"/>
              <w:ind w:left="10"/>
              <w:rPr>
                <w:sz w:val="24"/>
              </w:rPr>
            </w:pPr>
            <w:r>
              <w:rPr>
                <w:sz w:val="24"/>
              </w:rPr>
              <w:t>1</w:t>
            </w:r>
          </w:p>
        </w:tc>
        <w:tc>
          <w:tcPr>
            <w:tcW w:w="2143" w:type="dxa"/>
          </w:tcPr>
          <w:p>
            <w:pPr>
              <w:pStyle w:val="TableParagraph"/>
              <w:spacing w:before="125"/>
              <w:jc w:val="left"/>
              <w:rPr>
                <w:sz w:val="24"/>
              </w:rPr>
            </w:pPr>
            <w:r>
              <w:rPr>
                <w:sz w:val="24"/>
              </w:rPr>
              <w:t>自备</w:t>
            </w:r>
          </w:p>
        </w:tc>
      </w:tr>
      <w:tr>
        <w:tblPrEx>
          <w:tblW w:w="0" w:type="auto"/>
          <w:jc w:val="left"/>
          <w:tblInd w:w="221" w:type="dxa"/>
          <w:tblLayout w:type="fixed"/>
          <w:tblCellMar>
            <w:top w:w="0" w:type="dxa"/>
            <w:left w:w="0" w:type="dxa"/>
            <w:bottom w:w="0" w:type="dxa"/>
            <w:right w:w="0" w:type="dxa"/>
          </w:tblCellMar>
          <w:tblLook w:val="01E0"/>
        </w:tblPrEx>
        <w:trPr>
          <w:trHeight w:val="559"/>
          <w:jc w:val="left"/>
        </w:trPr>
        <w:tc>
          <w:tcPr>
            <w:tcW w:w="735" w:type="dxa"/>
          </w:tcPr>
          <w:p>
            <w:pPr>
              <w:pStyle w:val="TableParagraph"/>
              <w:spacing w:before="125"/>
              <w:ind w:left="10"/>
              <w:rPr>
                <w:sz w:val="24"/>
              </w:rPr>
            </w:pPr>
            <w:r>
              <w:rPr>
                <w:sz w:val="24"/>
              </w:rPr>
              <w:t>2</w:t>
            </w:r>
          </w:p>
        </w:tc>
        <w:tc>
          <w:tcPr>
            <w:tcW w:w="2520" w:type="dxa"/>
          </w:tcPr>
          <w:p>
            <w:pPr>
              <w:pStyle w:val="TableParagraph"/>
              <w:spacing w:before="125"/>
              <w:jc w:val="left"/>
              <w:rPr>
                <w:sz w:val="24"/>
              </w:rPr>
            </w:pPr>
            <w:r>
              <w:rPr>
                <w:sz w:val="24"/>
              </w:rPr>
              <w:t>塔吊</w:t>
            </w:r>
          </w:p>
        </w:tc>
        <w:tc>
          <w:tcPr>
            <w:tcW w:w="1680" w:type="dxa"/>
          </w:tcPr>
          <w:p>
            <w:pPr>
              <w:pStyle w:val="TableParagraph"/>
              <w:spacing w:before="125"/>
              <w:jc w:val="left"/>
              <w:rPr>
                <w:sz w:val="24"/>
              </w:rPr>
            </w:pPr>
            <w:r>
              <w:rPr>
                <w:sz w:val="24"/>
              </w:rPr>
              <w:t>CTE80F</w:t>
            </w:r>
          </w:p>
        </w:tc>
        <w:tc>
          <w:tcPr>
            <w:tcW w:w="840" w:type="dxa"/>
          </w:tcPr>
          <w:p>
            <w:pPr>
              <w:pStyle w:val="TableParagraph"/>
              <w:spacing w:before="125"/>
              <w:ind w:left="10"/>
              <w:rPr>
                <w:sz w:val="24"/>
              </w:rPr>
            </w:pPr>
            <w:r>
              <w:rPr>
                <w:sz w:val="24"/>
              </w:rPr>
              <w:t>台</w:t>
            </w:r>
          </w:p>
        </w:tc>
        <w:tc>
          <w:tcPr>
            <w:tcW w:w="1217" w:type="dxa"/>
          </w:tcPr>
          <w:p>
            <w:pPr>
              <w:pStyle w:val="TableParagraph"/>
              <w:spacing w:before="125"/>
              <w:ind w:left="10"/>
              <w:rPr>
                <w:sz w:val="24"/>
              </w:rPr>
            </w:pPr>
            <w:r>
              <w:rPr>
                <w:sz w:val="24"/>
              </w:rPr>
              <w:t>1</w:t>
            </w:r>
          </w:p>
        </w:tc>
        <w:tc>
          <w:tcPr>
            <w:tcW w:w="2143" w:type="dxa"/>
          </w:tcPr>
          <w:p>
            <w:pPr>
              <w:pStyle w:val="TableParagraph"/>
              <w:spacing w:before="125"/>
              <w:jc w:val="left"/>
              <w:rPr>
                <w:sz w:val="24"/>
              </w:rPr>
            </w:pPr>
            <w:r>
              <w:rPr>
                <w:sz w:val="24"/>
              </w:rPr>
              <w:t>租赁</w:t>
            </w:r>
          </w:p>
        </w:tc>
      </w:tr>
      <w:tr>
        <w:tblPrEx>
          <w:tblW w:w="0" w:type="auto"/>
          <w:jc w:val="left"/>
          <w:tblInd w:w="221" w:type="dxa"/>
          <w:tblLayout w:type="fixed"/>
          <w:tblCellMar>
            <w:top w:w="0" w:type="dxa"/>
            <w:left w:w="0" w:type="dxa"/>
            <w:bottom w:w="0" w:type="dxa"/>
            <w:right w:w="0" w:type="dxa"/>
          </w:tblCellMar>
          <w:tblLook w:val="01E0"/>
        </w:tblPrEx>
        <w:trPr>
          <w:trHeight w:val="344"/>
          <w:jc w:val="left"/>
        </w:trPr>
        <w:tc>
          <w:tcPr>
            <w:tcW w:w="735" w:type="dxa"/>
            <w:tcBorders>
              <w:right w:val="dashed" w:sz="4" w:space="0" w:color="000000"/>
            </w:tcBorders>
          </w:tcPr>
          <w:p>
            <w:pPr>
              <w:pStyle w:val="TableParagraph"/>
              <w:spacing w:line="307" w:lineRule="exact"/>
              <w:ind w:left="10"/>
              <w:rPr>
                <w:sz w:val="24"/>
              </w:rPr>
            </w:pPr>
            <w:r>
              <w:rPr>
                <w:sz w:val="24"/>
              </w:rPr>
              <w:t>3</w:t>
            </w:r>
          </w:p>
        </w:tc>
        <w:tc>
          <w:tcPr>
            <w:tcW w:w="2520" w:type="dxa"/>
            <w:tcBorders>
              <w:left w:val="dashed" w:sz="4" w:space="0" w:color="000000"/>
              <w:right w:val="dashed" w:sz="4" w:space="0" w:color="000000"/>
            </w:tcBorders>
          </w:tcPr>
          <w:p>
            <w:pPr>
              <w:pStyle w:val="TableParagraph"/>
              <w:spacing w:line="307" w:lineRule="exact"/>
              <w:jc w:val="left"/>
              <w:rPr>
                <w:sz w:val="24"/>
              </w:rPr>
            </w:pPr>
            <w:r>
              <w:rPr>
                <w:sz w:val="24"/>
              </w:rPr>
              <w:t>自卸车</w:t>
            </w:r>
          </w:p>
        </w:tc>
        <w:tc>
          <w:tcPr>
            <w:tcW w:w="1680" w:type="dxa"/>
            <w:tcBorders>
              <w:left w:val="dashed" w:sz="4" w:space="0" w:color="000000"/>
              <w:right w:val="dashed" w:sz="4" w:space="0" w:color="000000"/>
            </w:tcBorders>
          </w:tcPr>
          <w:p>
            <w:pPr>
              <w:pStyle w:val="TableParagraph"/>
              <w:spacing w:line="307" w:lineRule="exact"/>
              <w:jc w:val="left"/>
              <w:rPr>
                <w:sz w:val="24"/>
              </w:rPr>
            </w:pPr>
            <w:r>
              <w:rPr>
                <w:sz w:val="24"/>
              </w:rPr>
              <w:t>8T</w:t>
            </w:r>
          </w:p>
        </w:tc>
        <w:tc>
          <w:tcPr>
            <w:tcW w:w="840" w:type="dxa"/>
            <w:tcBorders>
              <w:left w:val="dashed" w:sz="4" w:space="0" w:color="000000"/>
              <w:right w:val="dashed" w:sz="4" w:space="0" w:color="000000"/>
            </w:tcBorders>
          </w:tcPr>
          <w:p>
            <w:pPr>
              <w:pStyle w:val="TableParagraph"/>
              <w:spacing w:line="307" w:lineRule="exact"/>
              <w:ind w:left="10"/>
              <w:rPr>
                <w:sz w:val="24"/>
              </w:rPr>
            </w:pPr>
            <w:r>
              <w:rPr>
                <w:sz w:val="24"/>
              </w:rPr>
              <w:t>台</w:t>
            </w:r>
          </w:p>
        </w:tc>
        <w:tc>
          <w:tcPr>
            <w:tcW w:w="1217" w:type="dxa"/>
            <w:tcBorders>
              <w:left w:val="dashed" w:sz="4" w:space="0" w:color="000000"/>
              <w:right w:val="dashed" w:sz="4" w:space="0" w:color="000000"/>
            </w:tcBorders>
          </w:tcPr>
          <w:p>
            <w:pPr>
              <w:pStyle w:val="TableParagraph"/>
              <w:spacing w:line="307" w:lineRule="exact"/>
              <w:ind w:left="10"/>
              <w:rPr>
                <w:sz w:val="24"/>
              </w:rPr>
            </w:pPr>
            <w:r>
              <w:rPr>
                <w:sz w:val="24"/>
              </w:rPr>
              <w:t>2</w:t>
            </w:r>
          </w:p>
        </w:tc>
        <w:tc>
          <w:tcPr>
            <w:tcW w:w="2143" w:type="dxa"/>
            <w:tcBorders>
              <w:left w:val="dashed" w:sz="4" w:space="0" w:color="000000"/>
            </w:tcBorders>
          </w:tcPr>
          <w:p>
            <w:pPr>
              <w:pStyle w:val="TableParagraph"/>
              <w:spacing w:line="307" w:lineRule="exact"/>
              <w:jc w:val="left"/>
              <w:rPr>
                <w:sz w:val="24"/>
              </w:rPr>
            </w:pPr>
            <w:r>
              <w:rPr>
                <w:sz w:val="24"/>
              </w:rPr>
              <w:t>自备</w:t>
            </w:r>
          </w:p>
        </w:tc>
      </w:tr>
      <w:tr>
        <w:tblPrEx>
          <w:tblW w:w="0" w:type="auto"/>
          <w:jc w:val="left"/>
          <w:tblInd w:w="221" w:type="dxa"/>
          <w:tblLayout w:type="fixed"/>
          <w:tblCellMar>
            <w:top w:w="0" w:type="dxa"/>
            <w:left w:w="0" w:type="dxa"/>
            <w:bottom w:w="0" w:type="dxa"/>
            <w:right w:w="0" w:type="dxa"/>
          </w:tblCellMar>
          <w:tblLook w:val="01E0"/>
        </w:tblPrEx>
        <w:trPr>
          <w:trHeight w:val="344"/>
          <w:jc w:val="left"/>
        </w:trPr>
        <w:tc>
          <w:tcPr>
            <w:tcW w:w="735" w:type="dxa"/>
            <w:tcBorders>
              <w:right w:val="dashed" w:sz="4" w:space="0" w:color="000000"/>
            </w:tcBorders>
          </w:tcPr>
          <w:p>
            <w:pPr>
              <w:pStyle w:val="TableParagraph"/>
              <w:spacing w:line="307" w:lineRule="exact"/>
              <w:ind w:left="10"/>
              <w:rPr>
                <w:sz w:val="24"/>
              </w:rPr>
            </w:pPr>
            <w:r>
              <w:rPr>
                <w:sz w:val="24"/>
              </w:rPr>
              <w:t>4</w:t>
            </w:r>
          </w:p>
        </w:tc>
        <w:tc>
          <w:tcPr>
            <w:tcW w:w="2520" w:type="dxa"/>
            <w:tcBorders>
              <w:left w:val="dashed" w:sz="4" w:space="0" w:color="000000"/>
              <w:right w:val="dashed" w:sz="4" w:space="0" w:color="000000"/>
            </w:tcBorders>
          </w:tcPr>
          <w:p>
            <w:pPr>
              <w:pStyle w:val="TableParagraph"/>
              <w:spacing w:line="307" w:lineRule="exact"/>
              <w:jc w:val="left"/>
              <w:rPr>
                <w:sz w:val="24"/>
              </w:rPr>
            </w:pPr>
            <w:r>
              <w:rPr>
                <w:sz w:val="24"/>
              </w:rPr>
              <w:t>机动翻斗车</w:t>
            </w:r>
          </w:p>
        </w:tc>
        <w:tc>
          <w:tcPr>
            <w:tcW w:w="1680" w:type="dxa"/>
            <w:tcBorders>
              <w:left w:val="dashed" w:sz="4" w:space="0" w:color="000000"/>
              <w:right w:val="dashed" w:sz="4" w:space="0" w:color="000000"/>
            </w:tcBorders>
          </w:tcPr>
          <w:p>
            <w:pPr>
              <w:pStyle w:val="TableParagraph"/>
              <w:spacing w:line="307" w:lineRule="exact"/>
              <w:jc w:val="left"/>
              <w:rPr>
                <w:sz w:val="24"/>
              </w:rPr>
            </w:pPr>
            <w:r>
              <w:rPr>
                <w:sz w:val="24"/>
              </w:rPr>
              <w:t>1T</w:t>
            </w:r>
          </w:p>
        </w:tc>
        <w:tc>
          <w:tcPr>
            <w:tcW w:w="840" w:type="dxa"/>
            <w:tcBorders>
              <w:left w:val="dashed" w:sz="4" w:space="0" w:color="000000"/>
              <w:right w:val="dashed" w:sz="4" w:space="0" w:color="000000"/>
            </w:tcBorders>
          </w:tcPr>
          <w:p>
            <w:pPr>
              <w:pStyle w:val="TableParagraph"/>
              <w:spacing w:line="307" w:lineRule="exact"/>
              <w:ind w:left="10"/>
              <w:rPr>
                <w:sz w:val="24"/>
              </w:rPr>
            </w:pPr>
            <w:r>
              <w:rPr>
                <w:sz w:val="24"/>
              </w:rPr>
              <w:t>台</w:t>
            </w:r>
          </w:p>
        </w:tc>
        <w:tc>
          <w:tcPr>
            <w:tcW w:w="1217" w:type="dxa"/>
            <w:tcBorders>
              <w:left w:val="dashed" w:sz="4" w:space="0" w:color="000000"/>
              <w:right w:val="dashed" w:sz="4" w:space="0" w:color="000000"/>
            </w:tcBorders>
          </w:tcPr>
          <w:p>
            <w:pPr>
              <w:pStyle w:val="TableParagraph"/>
              <w:spacing w:line="307" w:lineRule="exact"/>
              <w:ind w:left="10"/>
              <w:rPr>
                <w:sz w:val="24"/>
              </w:rPr>
            </w:pPr>
            <w:r>
              <w:rPr>
                <w:sz w:val="24"/>
              </w:rPr>
              <w:t>1</w:t>
            </w:r>
          </w:p>
        </w:tc>
        <w:tc>
          <w:tcPr>
            <w:tcW w:w="2143" w:type="dxa"/>
            <w:tcBorders>
              <w:left w:val="dashed" w:sz="4" w:space="0" w:color="000000"/>
            </w:tcBorders>
          </w:tcPr>
          <w:p>
            <w:pPr>
              <w:pStyle w:val="TableParagraph"/>
              <w:spacing w:line="307" w:lineRule="exact"/>
              <w:jc w:val="left"/>
              <w:rPr>
                <w:sz w:val="24"/>
              </w:rPr>
            </w:pPr>
            <w:r>
              <w:rPr>
                <w:sz w:val="24"/>
              </w:rPr>
              <w:t>自备</w:t>
            </w:r>
          </w:p>
        </w:tc>
      </w:tr>
      <w:tr>
        <w:tblPrEx>
          <w:tblW w:w="0" w:type="auto"/>
          <w:jc w:val="left"/>
          <w:tblInd w:w="221" w:type="dxa"/>
          <w:tblLayout w:type="fixed"/>
          <w:tblCellMar>
            <w:top w:w="0" w:type="dxa"/>
            <w:left w:w="0" w:type="dxa"/>
            <w:bottom w:w="0" w:type="dxa"/>
            <w:right w:w="0" w:type="dxa"/>
          </w:tblCellMar>
          <w:tblLook w:val="01E0"/>
        </w:tblPrEx>
        <w:trPr>
          <w:trHeight w:val="344"/>
          <w:jc w:val="left"/>
        </w:trPr>
        <w:tc>
          <w:tcPr>
            <w:tcW w:w="735" w:type="dxa"/>
            <w:tcBorders>
              <w:right w:val="dashed" w:sz="4" w:space="0" w:color="000000"/>
            </w:tcBorders>
          </w:tcPr>
          <w:p>
            <w:pPr>
              <w:pStyle w:val="TableParagraph"/>
              <w:spacing w:line="307" w:lineRule="exact"/>
              <w:ind w:left="10"/>
              <w:rPr>
                <w:sz w:val="24"/>
              </w:rPr>
            </w:pPr>
            <w:r>
              <w:rPr>
                <w:sz w:val="24"/>
              </w:rPr>
              <w:t>5</w:t>
            </w:r>
          </w:p>
        </w:tc>
        <w:tc>
          <w:tcPr>
            <w:tcW w:w="2520" w:type="dxa"/>
            <w:tcBorders>
              <w:left w:val="dashed" w:sz="4" w:space="0" w:color="000000"/>
              <w:right w:val="dashed" w:sz="4" w:space="0" w:color="000000"/>
            </w:tcBorders>
          </w:tcPr>
          <w:p>
            <w:pPr>
              <w:pStyle w:val="TableParagraph"/>
              <w:spacing w:line="307" w:lineRule="exact"/>
              <w:jc w:val="left"/>
              <w:rPr>
                <w:sz w:val="24"/>
              </w:rPr>
            </w:pPr>
            <w:r>
              <w:rPr>
                <w:sz w:val="24"/>
              </w:rPr>
              <w:t>混凝土搅拌机</w:t>
            </w:r>
          </w:p>
        </w:tc>
        <w:tc>
          <w:tcPr>
            <w:tcW w:w="1680" w:type="dxa"/>
            <w:tcBorders>
              <w:left w:val="dashed" w:sz="4" w:space="0" w:color="000000"/>
              <w:right w:val="dashed" w:sz="4" w:space="0" w:color="000000"/>
            </w:tcBorders>
          </w:tcPr>
          <w:p>
            <w:pPr>
              <w:pStyle w:val="TableParagraph"/>
              <w:spacing w:line="307" w:lineRule="exact"/>
              <w:jc w:val="left"/>
              <w:rPr>
                <w:sz w:val="24"/>
              </w:rPr>
            </w:pPr>
            <w:r>
              <w:rPr>
                <w:sz w:val="24"/>
              </w:rPr>
              <w:t>400L</w:t>
            </w:r>
          </w:p>
        </w:tc>
        <w:tc>
          <w:tcPr>
            <w:tcW w:w="840" w:type="dxa"/>
            <w:tcBorders>
              <w:left w:val="dashed" w:sz="4" w:space="0" w:color="000000"/>
              <w:right w:val="dashed" w:sz="4" w:space="0" w:color="000000"/>
            </w:tcBorders>
          </w:tcPr>
          <w:p>
            <w:pPr>
              <w:pStyle w:val="TableParagraph"/>
              <w:spacing w:line="307" w:lineRule="exact"/>
              <w:ind w:left="10"/>
              <w:rPr>
                <w:sz w:val="24"/>
              </w:rPr>
            </w:pPr>
            <w:r>
              <w:rPr>
                <w:sz w:val="24"/>
              </w:rPr>
              <w:t>台</w:t>
            </w:r>
          </w:p>
        </w:tc>
        <w:tc>
          <w:tcPr>
            <w:tcW w:w="1217" w:type="dxa"/>
            <w:tcBorders>
              <w:left w:val="dashed" w:sz="4" w:space="0" w:color="000000"/>
              <w:right w:val="dashed" w:sz="4" w:space="0" w:color="000000"/>
            </w:tcBorders>
          </w:tcPr>
          <w:p>
            <w:pPr>
              <w:pStyle w:val="TableParagraph"/>
              <w:spacing w:line="307" w:lineRule="exact"/>
              <w:ind w:left="10"/>
              <w:rPr>
                <w:sz w:val="24"/>
              </w:rPr>
            </w:pPr>
            <w:r>
              <w:rPr>
                <w:sz w:val="24"/>
              </w:rPr>
              <w:t>2</w:t>
            </w:r>
          </w:p>
        </w:tc>
        <w:tc>
          <w:tcPr>
            <w:tcW w:w="2143" w:type="dxa"/>
            <w:tcBorders>
              <w:left w:val="dashed" w:sz="4" w:space="0" w:color="000000"/>
            </w:tcBorders>
          </w:tcPr>
          <w:p>
            <w:pPr>
              <w:pStyle w:val="TableParagraph"/>
              <w:spacing w:line="307" w:lineRule="exact"/>
              <w:jc w:val="left"/>
              <w:rPr>
                <w:sz w:val="24"/>
              </w:rPr>
            </w:pPr>
            <w:r>
              <w:rPr>
                <w:sz w:val="24"/>
              </w:rPr>
              <w:t>自备</w:t>
            </w:r>
          </w:p>
        </w:tc>
      </w:tr>
      <w:tr>
        <w:tblPrEx>
          <w:tblW w:w="0" w:type="auto"/>
          <w:jc w:val="left"/>
          <w:tblInd w:w="221" w:type="dxa"/>
          <w:tblLayout w:type="fixed"/>
          <w:tblCellMar>
            <w:top w:w="0" w:type="dxa"/>
            <w:left w:w="0" w:type="dxa"/>
            <w:bottom w:w="0" w:type="dxa"/>
            <w:right w:w="0" w:type="dxa"/>
          </w:tblCellMar>
          <w:tblLook w:val="01E0"/>
        </w:tblPrEx>
        <w:trPr>
          <w:trHeight w:val="344"/>
          <w:jc w:val="left"/>
        </w:trPr>
        <w:tc>
          <w:tcPr>
            <w:tcW w:w="735" w:type="dxa"/>
            <w:tcBorders>
              <w:right w:val="dashed" w:sz="4" w:space="0" w:color="000000"/>
            </w:tcBorders>
          </w:tcPr>
          <w:p>
            <w:pPr>
              <w:pStyle w:val="TableParagraph"/>
              <w:spacing w:line="307" w:lineRule="exact"/>
              <w:ind w:left="10"/>
              <w:rPr>
                <w:sz w:val="24"/>
              </w:rPr>
            </w:pPr>
            <w:r>
              <w:rPr>
                <w:w w:val="99"/>
                <w:sz w:val="24"/>
              </w:rPr>
              <w:t>6</w:t>
            </w:r>
          </w:p>
        </w:tc>
        <w:tc>
          <w:tcPr>
            <w:tcW w:w="2520" w:type="dxa"/>
            <w:tcBorders>
              <w:left w:val="dashed" w:sz="4" w:space="0" w:color="000000"/>
              <w:right w:val="dashed" w:sz="4" w:space="0" w:color="000000"/>
            </w:tcBorders>
          </w:tcPr>
          <w:p>
            <w:pPr>
              <w:pStyle w:val="TableParagraph"/>
              <w:spacing w:line="307" w:lineRule="exact"/>
              <w:jc w:val="left"/>
              <w:rPr>
                <w:sz w:val="24"/>
              </w:rPr>
            </w:pPr>
            <w:r>
              <w:rPr>
                <w:sz w:val="24"/>
              </w:rPr>
              <w:t>砂浆搅拌机</w:t>
            </w:r>
          </w:p>
        </w:tc>
        <w:tc>
          <w:tcPr>
            <w:tcW w:w="1680" w:type="dxa"/>
            <w:tcBorders>
              <w:left w:val="dashed" w:sz="4" w:space="0" w:color="000000"/>
              <w:right w:val="dashed" w:sz="4" w:space="0" w:color="000000"/>
            </w:tcBorders>
          </w:tcPr>
          <w:p>
            <w:pPr>
              <w:pStyle w:val="TableParagraph"/>
              <w:spacing w:line="307" w:lineRule="exact"/>
              <w:jc w:val="left"/>
              <w:rPr>
                <w:sz w:val="24"/>
              </w:rPr>
            </w:pPr>
            <w:r>
              <w:rPr>
                <w:sz w:val="24"/>
              </w:rPr>
              <w:t>UJ325</w:t>
            </w:r>
          </w:p>
        </w:tc>
        <w:tc>
          <w:tcPr>
            <w:tcW w:w="840" w:type="dxa"/>
            <w:tcBorders>
              <w:left w:val="dashed" w:sz="4" w:space="0" w:color="000000"/>
              <w:right w:val="dashed" w:sz="4" w:space="0" w:color="000000"/>
            </w:tcBorders>
          </w:tcPr>
          <w:p>
            <w:pPr>
              <w:pStyle w:val="TableParagraph"/>
              <w:spacing w:line="307" w:lineRule="exact"/>
              <w:ind w:left="10"/>
              <w:rPr>
                <w:sz w:val="24"/>
              </w:rPr>
            </w:pPr>
            <w:r>
              <w:rPr>
                <w:sz w:val="24"/>
              </w:rPr>
              <w:t>台</w:t>
            </w:r>
          </w:p>
        </w:tc>
        <w:tc>
          <w:tcPr>
            <w:tcW w:w="1217" w:type="dxa"/>
            <w:tcBorders>
              <w:left w:val="dashed" w:sz="4" w:space="0" w:color="000000"/>
              <w:right w:val="dashed" w:sz="4" w:space="0" w:color="000000"/>
            </w:tcBorders>
          </w:tcPr>
          <w:p>
            <w:pPr>
              <w:pStyle w:val="TableParagraph"/>
              <w:spacing w:line="307" w:lineRule="exact"/>
              <w:ind w:left="10"/>
              <w:rPr>
                <w:sz w:val="24"/>
              </w:rPr>
            </w:pPr>
            <w:r>
              <w:rPr>
                <w:sz w:val="24"/>
              </w:rPr>
              <w:t>2</w:t>
            </w:r>
          </w:p>
        </w:tc>
        <w:tc>
          <w:tcPr>
            <w:tcW w:w="2143" w:type="dxa"/>
            <w:tcBorders>
              <w:left w:val="dashed" w:sz="4" w:space="0" w:color="000000"/>
            </w:tcBorders>
          </w:tcPr>
          <w:p>
            <w:pPr>
              <w:pStyle w:val="TableParagraph"/>
              <w:spacing w:line="307" w:lineRule="exact"/>
              <w:jc w:val="left"/>
              <w:rPr>
                <w:sz w:val="24"/>
              </w:rPr>
            </w:pPr>
            <w:r>
              <w:rPr>
                <w:sz w:val="24"/>
              </w:rPr>
              <w:t>自备</w:t>
            </w:r>
          </w:p>
        </w:tc>
      </w:tr>
      <w:tr>
        <w:tblPrEx>
          <w:tblW w:w="0" w:type="auto"/>
          <w:jc w:val="left"/>
          <w:tblInd w:w="221" w:type="dxa"/>
          <w:tblLayout w:type="fixed"/>
          <w:tblCellMar>
            <w:top w:w="0" w:type="dxa"/>
            <w:left w:w="0" w:type="dxa"/>
            <w:bottom w:w="0" w:type="dxa"/>
            <w:right w:w="0" w:type="dxa"/>
          </w:tblCellMar>
          <w:tblLook w:val="01E0"/>
        </w:tblPrEx>
        <w:trPr>
          <w:trHeight w:val="344"/>
          <w:jc w:val="left"/>
        </w:trPr>
        <w:tc>
          <w:tcPr>
            <w:tcW w:w="735" w:type="dxa"/>
            <w:tcBorders>
              <w:right w:val="dashed" w:sz="4" w:space="0" w:color="000000"/>
            </w:tcBorders>
          </w:tcPr>
          <w:p>
            <w:pPr>
              <w:pStyle w:val="TableParagraph"/>
              <w:spacing w:line="307" w:lineRule="exact"/>
              <w:ind w:left="10"/>
              <w:rPr>
                <w:sz w:val="24"/>
              </w:rPr>
            </w:pPr>
            <w:r>
              <w:rPr>
                <w:sz w:val="24"/>
              </w:rPr>
              <w:t>7</w:t>
            </w:r>
          </w:p>
        </w:tc>
        <w:tc>
          <w:tcPr>
            <w:tcW w:w="2520" w:type="dxa"/>
            <w:tcBorders>
              <w:left w:val="dashed" w:sz="4" w:space="0" w:color="000000"/>
              <w:right w:val="dashed" w:sz="4" w:space="0" w:color="000000"/>
            </w:tcBorders>
          </w:tcPr>
          <w:p>
            <w:pPr>
              <w:pStyle w:val="TableParagraph"/>
              <w:spacing w:line="307" w:lineRule="exact"/>
              <w:jc w:val="left"/>
              <w:rPr>
                <w:sz w:val="24"/>
              </w:rPr>
            </w:pPr>
            <w:r>
              <w:rPr>
                <w:sz w:val="24"/>
              </w:rPr>
              <w:t>混凝土平板振动器</w:t>
            </w:r>
          </w:p>
        </w:tc>
        <w:tc>
          <w:tcPr>
            <w:tcW w:w="1680" w:type="dxa"/>
            <w:tcBorders>
              <w:left w:val="dashed" w:sz="4" w:space="0" w:color="000000"/>
              <w:right w:val="dashed" w:sz="4" w:space="0" w:color="000000"/>
            </w:tcBorders>
          </w:tcPr>
          <w:p>
            <w:pPr>
              <w:pStyle w:val="TableParagraph"/>
              <w:spacing w:line="307" w:lineRule="exact"/>
              <w:jc w:val="left"/>
              <w:rPr>
                <w:sz w:val="24"/>
              </w:rPr>
            </w:pPr>
            <w:r>
              <w:rPr>
                <w:sz w:val="24"/>
              </w:rPr>
              <w:t>ZB5</w:t>
            </w:r>
          </w:p>
        </w:tc>
        <w:tc>
          <w:tcPr>
            <w:tcW w:w="840" w:type="dxa"/>
            <w:tcBorders>
              <w:left w:val="dashed" w:sz="4" w:space="0" w:color="000000"/>
              <w:right w:val="dashed" w:sz="4" w:space="0" w:color="000000"/>
            </w:tcBorders>
          </w:tcPr>
          <w:p>
            <w:pPr>
              <w:pStyle w:val="TableParagraph"/>
              <w:spacing w:line="307" w:lineRule="exact"/>
              <w:ind w:left="10"/>
              <w:rPr>
                <w:sz w:val="24"/>
              </w:rPr>
            </w:pPr>
            <w:r>
              <w:rPr>
                <w:sz w:val="24"/>
              </w:rPr>
              <w:t>台</w:t>
            </w:r>
          </w:p>
        </w:tc>
        <w:tc>
          <w:tcPr>
            <w:tcW w:w="1217" w:type="dxa"/>
            <w:tcBorders>
              <w:left w:val="dashed" w:sz="4" w:space="0" w:color="000000"/>
              <w:right w:val="dashed" w:sz="4" w:space="0" w:color="000000"/>
            </w:tcBorders>
          </w:tcPr>
          <w:p>
            <w:pPr>
              <w:pStyle w:val="TableParagraph"/>
              <w:spacing w:line="307" w:lineRule="exact"/>
              <w:ind w:left="10"/>
              <w:rPr>
                <w:sz w:val="24"/>
              </w:rPr>
            </w:pPr>
            <w:r>
              <w:rPr>
                <w:sz w:val="24"/>
              </w:rPr>
              <w:t>4</w:t>
            </w:r>
          </w:p>
        </w:tc>
        <w:tc>
          <w:tcPr>
            <w:tcW w:w="2143" w:type="dxa"/>
            <w:tcBorders>
              <w:left w:val="dashed" w:sz="4" w:space="0" w:color="000000"/>
            </w:tcBorders>
          </w:tcPr>
          <w:p>
            <w:pPr>
              <w:pStyle w:val="TableParagraph"/>
              <w:spacing w:line="307" w:lineRule="exact"/>
              <w:jc w:val="left"/>
              <w:rPr>
                <w:sz w:val="24"/>
              </w:rPr>
            </w:pPr>
            <w:r>
              <w:rPr>
                <w:sz w:val="24"/>
              </w:rPr>
              <w:t>自备</w:t>
            </w:r>
          </w:p>
        </w:tc>
      </w:tr>
      <w:tr>
        <w:tblPrEx>
          <w:tblW w:w="0" w:type="auto"/>
          <w:jc w:val="left"/>
          <w:tblInd w:w="221" w:type="dxa"/>
          <w:tblLayout w:type="fixed"/>
          <w:tblCellMar>
            <w:top w:w="0" w:type="dxa"/>
            <w:left w:w="0" w:type="dxa"/>
            <w:bottom w:w="0" w:type="dxa"/>
            <w:right w:w="0" w:type="dxa"/>
          </w:tblCellMar>
          <w:tblLook w:val="01E0"/>
        </w:tblPrEx>
        <w:trPr>
          <w:trHeight w:val="344"/>
          <w:jc w:val="left"/>
        </w:trPr>
        <w:tc>
          <w:tcPr>
            <w:tcW w:w="735" w:type="dxa"/>
            <w:tcBorders>
              <w:right w:val="dashed" w:sz="4" w:space="0" w:color="000000"/>
            </w:tcBorders>
          </w:tcPr>
          <w:p>
            <w:pPr>
              <w:pStyle w:val="TableParagraph"/>
              <w:spacing w:line="307" w:lineRule="exact"/>
              <w:ind w:left="10"/>
              <w:rPr>
                <w:sz w:val="24"/>
              </w:rPr>
            </w:pPr>
            <w:r>
              <w:rPr>
                <w:sz w:val="24"/>
              </w:rPr>
              <w:t>8</w:t>
            </w:r>
          </w:p>
        </w:tc>
        <w:tc>
          <w:tcPr>
            <w:tcW w:w="2520" w:type="dxa"/>
            <w:tcBorders>
              <w:left w:val="dashed" w:sz="4" w:space="0" w:color="000000"/>
              <w:right w:val="dashed" w:sz="4" w:space="0" w:color="000000"/>
            </w:tcBorders>
          </w:tcPr>
          <w:p>
            <w:pPr>
              <w:pStyle w:val="TableParagraph"/>
              <w:spacing w:line="307" w:lineRule="exact"/>
              <w:jc w:val="left"/>
              <w:rPr>
                <w:sz w:val="24"/>
              </w:rPr>
            </w:pPr>
            <w:r>
              <w:rPr>
                <w:sz w:val="24"/>
              </w:rPr>
              <w:t>混凝土插入式振动器</w:t>
            </w:r>
          </w:p>
        </w:tc>
        <w:tc>
          <w:tcPr>
            <w:tcW w:w="1680" w:type="dxa"/>
            <w:tcBorders>
              <w:left w:val="dashed" w:sz="4" w:space="0" w:color="000000"/>
              <w:right w:val="dashed" w:sz="4" w:space="0" w:color="000000"/>
            </w:tcBorders>
          </w:tcPr>
          <w:p>
            <w:pPr>
              <w:pStyle w:val="TableParagraph"/>
              <w:spacing w:line="307" w:lineRule="exact"/>
              <w:jc w:val="left"/>
              <w:rPr>
                <w:sz w:val="24"/>
              </w:rPr>
            </w:pPr>
            <w:r>
              <w:rPr>
                <w:sz w:val="24"/>
              </w:rPr>
              <w:t>ZX35</w:t>
            </w:r>
          </w:p>
        </w:tc>
        <w:tc>
          <w:tcPr>
            <w:tcW w:w="840" w:type="dxa"/>
            <w:tcBorders>
              <w:left w:val="dashed" w:sz="4" w:space="0" w:color="000000"/>
              <w:right w:val="dashed" w:sz="4" w:space="0" w:color="000000"/>
            </w:tcBorders>
          </w:tcPr>
          <w:p>
            <w:pPr>
              <w:pStyle w:val="TableParagraph"/>
              <w:spacing w:line="307" w:lineRule="exact"/>
              <w:ind w:left="10"/>
              <w:rPr>
                <w:sz w:val="24"/>
              </w:rPr>
            </w:pPr>
            <w:r>
              <w:rPr>
                <w:sz w:val="24"/>
              </w:rPr>
              <w:t>台</w:t>
            </w:r>
          </w:p>
        </w:tc>
        <w:tc>
          <w:tcPr>
            <w:tcW w:w="1217" w:type="dxa"/>
            <w:tcBorders>
              <w:left w:val="dashed" w:sz="4" w:space="0" w:color="000000"/>
              <w:right w:val="dashed" w:sz="4" w:space="0" w:color="000000"/>
            </w:tcBorders>
          </w:tcPr>
          <w:p>
            <w:pPr>
              <w:pStyle w:val="TableParagraph"/>
              <w:spacing w:line="307" w:lineRule="exact"/>
              <w:ind w:left="10"/>
              <w:rPr>
                <w:sz w:val="24"/>
              </w:rPr>
            </w:pPr>
            <w:r>
              <w:rPr>
                <w:sz w:val="24"/>
              </w:rPr>
              <w:t>4</w:t>
            </w:r>
          </w:p>
        </w:tc>
        <w:tc>
          <w:tcPr>
            <w:tcW w:w="2143" w:type="dxa"/>
            <w:tcBorders>
              <w:left w:val="dashed" w:sz="4" w:space="0" w:color="000000"/>
            </w:tcBorders>
          </w:tcPr>
          <w:p>
            <w:pPr>
              <w:pStyle w:val="TableParagraph"/>
              <w:spacing w:line="307" w:lineRule="exact"/>
              <w:jc w:val="left"/>
              <w:rPr>
                <w:sz w:val="24"/>
              </w:rPr>
            </w:pPr>
            <w:r>
              <w:rPr>
                <w:sz w:val="24"/>
              </w:rPr>
              <w:t>自备</w:t>
            </w:r>
          </w:p>
        </w:tc>
      </w:tr>
      <w:tr>
        <w:tblPrEx>
          <w:tblW w:w="0" w:type="auto"/>
          <w:jc w:val="left"/>
          <w:tblInd w:w="221" w:type="dxa"/>
          <w:tblLayout w:type="fixed"/>
          <w:tblCellMar>
            <w:top w:w="0" w:type="dxa"/>
            <w:left w:w="0" w:type="dxa"/>
            <w:bottom w:w="0" w:type="dxa"/>
            <w:right w:w="0" w:type="dxa"/>
          </w:tblCellMar>
          <w:tblLook w:val="01E0"/>
        </w:tblPrEx>
        <w:trPr>
          <w:trHeight w:val="344"/>
          <w:jc w:val="left"/>
        </w:trPr>
        <w:tc>
          <w:tcPr>
            <w:tcW w:w="735" w:type="dxa"/>
            <w:tcBorders>
              <w:right w:val="dashed" w:sz="4" w:space="0" w:color="000000"/>
            </w:tcBorders>
          </w:tcPr>
          <w:p>
            <w:pPr>
              <w:pStyle w:val="TableParagraph"/>
              <w:spacing w:line="307" w:lineRule="exact"/>
              <w:ind w:left="10"/>
              <w:rPr>
                <w:sz w:val="24"/>
              </w:rPr>
            </w:pPr>
            <w:r>
              <w:rPr>
                <w:sz w:val="24"/>
              </w:rPr>
              <w:t>9</w:t>
            </w:r>
          </w:p>
        </w:tc>
        <w:tc>
          <w:tcPr>
            <w:tcW w:w="2520" w:type="dxa"/>
            <w:tcBorders>
              <w:left w:val="dashed" w:sz="4" w:space="0" w:color="000000"/>
              <w:right w:val="dashed" w:sz="4" w:space="0" w:color="000000"/>
            </w:tcBorders>
          </w:tcPr>
          <w:p>
            <w:pPr>
              <w:pStyle w:val="TableParagraph"/>
              <w:spacing w:line="307" w:lineRule="exact"/>
              <w:jc w:val="left"/>
              <w:rPr>
                <w:sz w:val="24"/>
              </w:rPr>
            </w:pPr>
            <w:r>
              <w:rPr>
                <w:sz w:val="24"/>
              </w:rPr>
              <w:t>电焊机</w:t>
            </w:r>
          </w:p>
        </w:tc>
        <w:tc>
          <w:tcPr>
            <w:tcW w:w="1680" w:type="dxa"/>
            <w:tcBorders>
              <w:left w:val="dashed" w:sz="4" w:space="0" w:color="000000"/>
              <w:right w:val="dashed" w:sz="4" w:space="0" w:color="000000"/>
            </w:tcBorders>
          </w:tcPr>
          <w:p>
            <w:pPr>
              <w:pStyle w:val="TableParagraph"/>
              <w:spacing w:line="307" w:lineRule="exact"/>
              <w:jc w:val="left"/>
              <w:rPr>
                <w:sz w:val="24"/>
              </w:rPr>
            </w:pPr>
            <w:r>
              <w:rPr>
                <w:sz w:val="24"/>
              </w:rPr>
              <w:t>AT—SS5</w:t>
            </w:r>
          </w:p>
        </w:tc>
        <w:tc>
          <w:tcPr>
            <w:tcW w:w="840" w:type="dxa"/>
            <w:tcBorders>
              <w:left w:val="dashed" w:sz="4" w:space="0" w:color="000000"/>
              <w:right w:val="dashed" w:sz="4" w:space="0" w:color="000000"/>
            </w:tcBorders>
          </w:tcPr>
          <w:p>
            <w:pPr>
              <w:pStyle w:val="TableParagraph"/>
              <w:spacing w:line="307" w:lineRule="exact"/>
              <w:ind w:left="10"/>
              <w:rPr>
                <w:sz w:val="24"/>
              </w:rPr>
            </w:pPr>
            <w:r>
              <w:rPr>
                <w:sz w:val="24"/>
              </w:rPr>
              <w:t>台</w:t>
            </w:r>
          </w:p>
        </w:tc>
        <w:tc>
          <w:tcPr>
            <w:tcW w:w="1217" w:type="dxa"/>
            <w:tcBorders>
              <w:left w:val="dashed" w:sz="4" w:space="0" w:color="000000"/>
              <w:right w:val="dashed" w:sz="4" w:space="0" w:color="000000"/>
            </w:tcBorders>
          </w:tcPr>
          <w:p>
            <w:pPr>
              <w:pStyle w:val="TableParagraph"/>
              <w:spacing w:line="307" w:lineRule="exact"/>
              <w:ind w:left="10"/>
              <w:rPr>
                <w:sz w:val="24"/>
              </w:rPr>
            </w:pPr>
            <w:r>
              <w:rPr>
                <w:sz w:val="24"/>
              </w:rPr>
              <w:t>3</w:t>
            </w:r>
          </w:p>
        </w:tc>
        <w:tc>
          <w:tcPr>
            <w:tcW w:w="2143" w:type="dxa"/>
            <w:tcBorders>
              <w:left w:val="dashed" w:sz="4" w:space="0" w:color="000000"/>
            </w:tcBorders>
          </w:tcPr>
          <w:p>
            <w:pPr>
              <w:pStyle w:val="TableParagraph"/>
              <w:spacing w:line="307" w:lineRule="exact"/>
              <w:jc w:val="left"/>
              <w:rPr>
                <w:sz w:val="24"/>
              </w:rPr>
            </w:pPr>
            <w:r>
              <w:rPr>
                <w:sz w:val="24"/>
              </w:rPr>
              <w:t>自备</w:t>
            </w:r>
          </w:p>
        </w:tc>
      </w:tr>
      <w:tr>
        <w:tblPrEx>
          <w:tblW w:w="0" w:type="auto"/>
          <w:jc w:val="left"/>
          <w:tblInd w:w="221" w:type="dxa"/>
          <w:tblLayout w:type="fixed"/>
          <w:tblCellMar>
            <w:top w:w="0" w:type="dxa"/>
            <w:left w:w="0" w:type="dxa"/>
            <w:bottom w:w="0" w:type="dxa"/>
            <w:right w:w="0" w:type="dxa"/>
          </w:tblCellMar>
          <w:tblLook w:val="01E0"/>
        </w:tblPrEx>
        <w:trPr>
          <w:trHeight w:val="344"/>
          <w:jc w:val="left"/>
        </w:trPr>
        <w:tc>
          <w:tcPr>
            <w:tcW w:w="735" w:type="dxa"/>
            <w:tcBorders>
              <w:right w:val="dashed" w:sz="4" w:space="0" w:color="000000"/>
            </w:tcBorders>
          </w:tcPr>
          <w:p>
            <w:pPr>
              <w:pStyle w:val="TableParagraph"/>
              <w:spacing w:line="307" w:lineRule="exact"/>
              <w:ind w:left="107" w:right="97"/>
              <w:rPr>
                <w:sz w:val="24"/>
              </w:rPr>
            </w:pPr>
            <w:r>
              <w:rPr>
                <w:sz w:val="24"/>
              </w:rPr>
              <w:t>10</w:t>
            </w:r>
          </w:p>
        </w:tc>
        <w:tc>
          <w:tcPr>
            <w:tcW w:w="2520" w:type="dxa"/>
            <w:tcBorders>
              <w:left w:val="dashed" w:sz="4" w:space="0" w:color="000000"/>
              <w:right w:val="dashed" w:sz="4" w:space="0" w:color="000000"/>
            </w:tcBorders>
          </w:tcPr>
          <w:p>
            <w:pPr>
              <w:pStyle w:val="TableParagraph"/>
              <w:spacing w:line="307" w:lineRule="exact"/>
              <w:jc w:val="left"/>
              <w:rPr>
                <w:sz w:val="24"/>
              </w:rPr>
            </w:pPr>
            <w:r>
              <w:rPr>
                <w:sz w:val="24"/>
              </w:rPr>
              <w:t>钢筋切断机</w:t>
            </w:r>
          </w:p>
        </w:tc>
        <w:tc>
          <w:tcPr>
            <w:tcW w:w="1680" w:type="dxa"/>
            <w:tcBorders>
              <w:left w:val="dashed" w:sz="4" w:space="0" w:color="000000"/>
              <w:right w:val="dashed" w:sz="4" w:space="0" w:color="000000"/>
            </w:tcBorders>
          </w:tcPr>
          <w:p>
            <w:pPr>
              <w:pStyle w:val="TableParagraph"/>
              <w:spacing w:line="307" w:lineRule="exact"/>
              <w:jc w:val="left"/>
              <w:rPr>
                <w:sz w:val="24"/>
              </w:rPr>
            </w:pPr>
            <w:r>
              <w:rPr>
                <w:sz w:val="24"/>
              </w:rPr>
              <w:t>GB40</w:t>
            </w:r>
          </w:p>
        </w:tc>
        <w:tc>
          <w:tcPr>
            <w:tcW w:w="840" w:type="dxa"/>
            <w:tcBorders>
              <w:left w:val="dashed" w:sz="4" w:space="0" w:color="000000"/>
              <w:right w:val="dashed" w:sz="4" w:space="0" w:color="000000"/>
            </w:tcBorders>
          </w:tcPr>
          <w:p>
            <w:pPr>
              <w:pStyle w:val="TableParagraph"/>
              <w:spacing w:line="307" w:lineRule="exact"/>
              <w:ind w:left="10"/>
              <w:rPr>
                <w:sz w:val="24"/>
              </w:rPr>
            </w:pPr>
            <w:r>
              <w:rPr>
                <w:sz w:val="24"/>
              </w:rPr>
              <w:t>台</w:t>
            </w:r>
          </w:p>
        </w:tc>
        <w:tc>
          <w:tcPr>
            <w:tcW w:w="1217" w:type="dxa"/>
            <w:tcBorders>
              <w:left w:val="dashed" w:sz="4" w:space="0" w:color="000000"/>
              <w:right w:val="dashed" w:sz="4" w:space="0" w:color="000000"/>
            </w:tcBorders>
          </w:tcPr>
          <w:p>
            <w:pPr>
              <w:pStyle w:val="TableParagraph"/>
              <w:spacing w:line="307" w:lineRule="exact"/>
              <w:ind w:left="10"/>
              <w:rPr>
                <w:sz w:val="24"/>
              </w:rPr>
            </w:pPr>
            <w:r>
              <w:rPr>
                <w:sz w:val="24"/>
              </w:rPr>
              <w:t>1</w:t>
            </w:r>
          </w:p>
        </w:tc>
        <w:tc>
          <w:tcPr>
            <w:tcW w:w="2143" w:type="dxa"/>
            <w:tcBorders>
              <w:left w:val="dashed" w:sz="4" w:space="0" w:color="000000"/>
            </w:tcBorders>
          </w:tcPr>
          <w:p>
            <w:pPr>
              <w:pStyle w:val="TableParagraph"/>
              <w:spacing w:line="307" w:lineRule="exact"/>
              <w:jc w:val="left"/>
              <w:rPr>
                <w:sz w:val="24"/>
              </w:rPr>
            </w:pPr>
            <w:r>
              <w:rPr>
                <w:sz w:val="24"/>
              </w:rPr>
              <w:t>自备</w:t>
            </w:r>
          </w:p>
        </w:tc>
      </w:tr>
      <w:tr>
        <w:tblPrEx>
          <w:tblW w:w="0" w:type="auto"/>
          <w:jc w:val="left"/>
          <w:tblInd w:w="221" w:type="dxa"/>
          <w:tblLayout w:type="fixed"/>
          <w:tblCellMar>
            <w:top w:w="0" w:type="dxa"/>
            <w:left w:w="0" w:type="dxa"/>
            <w:bottom w:w="0" w:type="dxa"/>
            <w:right w:w="0" w:type="dxa"/>
          </w:tblCellMar>
          <w:tblLook w:val="01E0"/>
        </w:tblPrEx>
        <w:trPr>
          <w:trHeight w:val="344"/>
          <w:jc w:val="left"/>
        </w:trPr>
        <w:tc>
          <w:tcPr>
            <w:tcW w:w="735" w:type="dxa"/>
            <w:tcBorders>
              <w:right w:val="dashed" w:sz="4" w:space="0" w:color="000000"/>
            </w:tcBorders>
          </w:tcPr>
          <w:p>
            <w:pPr>
              <w:pStyle w:val="TableParagraph"/>
              <w:spacing w:line="307" w:lineRule="exact"/>
              <w:ind w:left="107" w:right="97"/>
              <w:rPr>
                <w:sz w:val="24"/>
              </w:rPr>
            </w:pPr>
            <w:r>
              <w:rPr>
                <w:sz w:val="24"/>
              </w:rPr>
              <w:t>11</w:t>
            </w:r>
          </w:p>
        </w:tc>
        <w:tc>
          <w:tcPr>
            <w:tcW w:w="2520" w:type="dxa"/>
            <w:tcBorders>
              <w:left w:val="dashed" w:sz="4" w:space="0" w:color="000000"/>
              <w:right w:val="dashed" w:sz="4" w:space="0" w:color="000000"/>
            </w:tcBorders>
          </w:tcPr>
          <w:p>
            <w:pPr>
              <w:pStyle w:val="TableParagraph"/>
              <w:spacing w:line="307" w:lineRule="exact"/>
              <w:jc w:val="left"/>
              <w:rPr>
                <w:sz w:val="24"/>
              </w:rPr>
            </w:pPr>
            <w:r>
              <w:rPr>
                <w:sz w:val="24"/>
              </w:rPr>
              <w:t>钢筋弯曲机</w:t>
            </w:r>
          </w:p>
        </w:tc>
        <w:tc>
          <w:tcPr>
            <w:tcW w:w="1680" w:type="dxa"/>
            <w:tcBorders>
              <w:left w:val="dashed" w:sz="4" w:space="0" w:color="000000"/>
              <w:right w:val="dashed" w:sz="4" w:space="0" w:color="000000"/>
            </w:tcBorders>
          </w:tcPr>
          <w:p>
            <w:pPr>
              <w:pStyle w:val="TableParagraph"/>
              <w:spacing w:line="307" w:lineRule="exact"/>
              <w:jc w:val="left"/>
              <w:rPr>
                <w:sz w:val="24"/>
              </w:rPr>
            </w:pPr>
            <w:r>
              <w:rPr>
                <w:sz w:val="24"/>
              </w:rPr>
              <w:t>WJ40—1</w:t>
            </w:r>
          </w:p>
        </w:tc>
        <w:tc>
          <w:tcPr>
            <w:tcW w:w="840" w:type="dxa"/>
            <w:tcBorders>
              <w:left w:val="dashed" w:sz="4" w:space="0" w:color="000000"/>
              <w:right w:val="dashed" w:sz="4" w:space="0" w:color="000000"/>
            </w:tcBorders>
          </w:tcPr>
          <w:p>
            <w:pPr>
              <w:pStyle w:val="TableParagraph"/>
              <w:spacing w:line="307" w:lineRule="exact"/>
              <w:ind w:left="10"/>
              <w:rPr>
                <w:sz w:val="24"/>
              </w:rPr>
            </w:pPr>
            <w:r>
              <w:rPr>
                <w:sz w:val="24"/>
              </w:rPr>
              <w:t>台</w:t>
            </w:r>
          </w:p>
        </w:tc>
        <w:tc>
          <w:tcPr>
            <w:tcW w:w="1217" w:type="dxa"/>
            <w:tcBorders>
              <w:left w:val="dashed" w:sz="4" w:space="0" w:color="000000"/>
              <w:right w:val="dashed" w:sz="4" w:space="0" w:color="000000"/>
            </w:tcBorders>
          </w:tcPr>
          <w:p>
            <w:pPr>
              <w:pStyle w:val="TableParagraph"/>
              <w:spacing w:line="307" w:lineRule="exact"/>
              <w:ind w:left="10"/>
              <w:rPr>
                <w:sz w:val="24"/>
              </w:rPr>
            </w:pPr>
            <w:r>
              <w:rPr>
                <w:sz w:val="24"/>
              </w:rPr>
              <w:t>1</w:t>
            </w:r>
          </w:p>
        </w:tc>
        <w:tc>
          <w:tcPr>
            <w:tcW w:w="2143" w:type="dxa"/>
            <w:tcBorders>
              <w:left w:val="dashed" w:sz="4" w:space="0" w:color="000000"/>
            </w:tcBorders>
          </w:tcPr>
          <w:p>
            <w:pPr>
              <w:pStyle w:val="TableParagraph"/>
              <w:spacing w:line="307" w:lineRule="exact"/>
              <w:jc w:val="left"/>
              <w:rPr>
                <w:sz w:val="24"/>
              </w:rPr>
            </w:pPr>
            <w:r>
              <w:rPr>
                <w:sz w:val="24"/>
              </w:rPr>
              <w:t>自备</w:t>
            </w:r>
          </w:p>
        </w:tc>
      </w:tr>
      <w:tr>
        <w:tblPrEx>
          <w:tblW w:w="0" w:type="auto"/>
          <w:jc w:val="left"/>
          <w:tblInd w:w="221" w:type="dxa"/>
          <w:tblLayout w:type="fixed"/>
          <w:tblCellMar>
            <w:top w:w="0" w:type="dxa"/>
            <w:left w:w="0" w:type="dxa"/>
            <w:bottom w:w="0" w:type="dxa"/>
            <w:right w:w="0" w:type="dxa"/>
          </w:tblCellMar>
          <w:tblLook w:val="01E0"/>
        </w:tblPrEx>
        <w:trPr>
          <w:trHeight w:val="344"/>
          <w:jc w:val="left"/>
        </w:trPr>
        <w:tc>
          <w:tcPr>
            <w:tcW w:w="735" w:type="dxa"/>
            <w:tcBorders>
              <w:right w:val="dashed" w:sz="4" w:space="0" w:color="000000"/>
            </w:tcBorders>
          </w:tcPr>
          <w:p>
            <w:pPr>
              <w:pStyle w:val="TableParagraph"/>
              <w:spacing w:line="307" w:lineRule="exact"/>
              <w:ind w:left="107" w:right="97"/>
              <w:rPr>
                <w:sz w:val="24"/>
              </w:rPr>
            </w:pPr>
            <w:r>
              <w:rPr>
                <w:sz w:val="24"/>
              </w:rPr>
              <w:t>12</w:t>
            </w:r>
          </w:p>
        </w:tc>
        <w:tc>
          <w:tcPr>
            <w:tcW w:w="2520" w:type="dxa"/>
            <w:tcBorders>
              <w:left w:val="dashed" w:sz="4" w:space="0" w:color="000000"/>
              <w:right w:val="dashed" w:sz="4" w:space="0" w:color="000000"/>
            </w:tcBorders>
          </w:tcPr>
          <w:p>
            <w:pPr>
              <w:pStyle w:val="TableParagraph"/>
              <w:spacing w:line="307" w:lineRule="exact"/>
              <w:jc w:val="left"/>
              <w:rPr>
                <w:sz w:val="24"/>
              </w:rPr>
            </w:pPr>
            <w:r>
              <w:rPr>
                <w:sz w:val="24"/>
              </w:rPr>
              <w:t>钢筋对焊机（75KVA）</w:t>
            </w:r>
          </w:p>
        </w:tc>
        <w:tc>
          <w:tcPr>
            <w:tcW w:w="1680" w:type="dxa"/>
            <w:tcBorders>
              <w:left w:val="dashed" w:sz="4" w:space="0" w:color="000000"/>
              <w:right w:val="dashed" w:sz="4" w:space="0" w:color="000000"/>
            </w:tcBorders>
          </w:tcPr>
          <w:p>
            <w:pPr>
              <w:pStyle w:val="TableParagraph"/>
              <w:spacing w:before="0"/>
              <w:ind w:left="0"/>
              <w:jc w:val="left"/>
              <w:rPr>
                <w:rFonts w:ascii="Times New Roman"/>
                <w:sz w:val="24"/>
              </w:rPr>
            </w:pPr>
          </w:p>
        </w:tc>
        <w:tc>
          <w:tcPr>
            <w:tcW w:w="840" w:type="dxa"/>
            <w:tcBorders>
              <w:left w:val="dashed" w:sz="4" w:space="0" w:color="000000"/>
              <w:right w:val="dashed" w:sz="4" w:space="0" w:color="000000"/>
            </w:tcBorders>
          </w:tcPr>
          <w:p>
            <w:pPr>
              <w:pStyle w:val="TableParagraph"/>
              <w:spacing w:line="307" w:lineRule="exact"/>
              <w:ind w:left="10"/>
              <w:rPr>
                <w:sz w:val="24"/>
              </w:rPr>
            </w:pPr>
            <w:r>
              <w:rPr>
                <w:sz w:val="24"/>
              </w:rPr>
              <w:t>台</w:t>
            </w:r>
          </w:p>
        </w:tc>
        <w:tc>
          <w:tcPr>
            <w:tcW w:w="1217" w:type="dxa"/>
            <w:tcBorders>
              <w:left w:val="dashed" w:sz="4" w:space="0" w:color="000000"/>
              <w:right w:val="dashed" w:sz="4" w:space="0" w:color="000000"/>
            </w:tcBorders>
          </w:tcPr>
          <w:p>
            <w:pPr>
              <w:pStyle w:val="TableParagraph"/>
              <w:spacing w:line="307" w:lineRule="exact"/>
              <w:ind w:left="10"/>
              <w:rPr>
                <w:sz w:val="24"/>
              </w:rPr>
            </w:pPr>
            <w:r>
              <w:rPr>
                <w:sz w:val="24"/>
              </w:rPr>
              <w:t>1</w:t>
            </w:r>
          </w:p>
        </w:tc>
        <w:tc>
          <w:tcPr>
            <w:tcW w:w="2143" w:type="dxa"/>
            <w:tcBorders>
              <w:left w:val="dashed" w:sz="4" w:space="0" w:color="000000"/>
            </w:tcBorders>
          </w:tcPr>
          <w:p>
            <w:pPr>
              <w:pStyle w:val="TableParagraph"/>
              <w:spacing w:line="307" w:lineRule="exact"/>
              <w:jc w:val="left"/>
              <w:rPr>
                <w:sz w:val="24"/>
              </w:rPr>
            </w:pPr>
            <w:r>
              <w:rPr>
                <w:sz w:val="24"/>
              </w:rPr>
              <w:t>自备</w:t>
            </w:r>
          </w:p>
        </w:tc>
      </w:tr>
      <w:tr>
        <w:tblPrEx>
          <w:tblW w:w="0" w:type="auto"/>
          <w:jc w:val="left"/>
          <w:tblInd w:w="221" w:type="dxa"/>
          <w:tblLayout w:type="fixed"/>
          <w:tblCellMar>
            <w:top w:w="0" w:type="dxa"/>
            <w:left w:w="0" w:type="dxa"/>
            <w:bottom w:w="0" w:type="dxa"/>
            <w:right w:w="0" w:type="dxa"/>
          </w:tblCellMar>
          <w:tblLook w:val="01E0"/>
        </w:tblPrEx>
        <w:trPr>
          <w:trHeight w:val="344"/>
          <w:jc w:val="left"/>
        </w:trPr>
        <w:tc>
          <w:tcPr>
            <w:tcW w:w="735" w:type="dxa"/>
            <w:tcBorders>
              <w:right w:val="dashed" w:sz="4" w:space="0" w:color="000000"/>
            </w:tcBorders>
          </w:tcPr>
          <w:p>
            <w:pPr>
              <w:pStyle w:val="TableParagraph"/>
              <w:spacing w:line="307" w:lineRule="exact"/>
              <w:ind w:left="107" w:right="97"/>
              <w:rPr>
                <w:sz w:val="24"/>
              </w:rPr>
            </w:pPr>
            <w:r>
              <w:rPr>
                <w:sz w:val="24"/>
              </w:rPr>
              <w:t>13</w:t>
            </w:r>
          </w:p>
        </w:tc>
        <w:tc>
          <w:tcPr>
            <w:tcW w:w="2520" w:type="dxa"/>
            <w:tcBorders>
              <w:left w:val="dashed" w:sz="4" w:space="0" w:color="000000"/>
              <w:right w:val="dashed" w:sz="4" w:space="0" w:color="000000"/>
            </w:tcBorders>
          </w:tcPr>
          <w:p>
            <w:pPr>
              <w:pStyle w:val="TableParagraph"/>
              <w:spacing w:line="307" w:lineRule="exact"/>
              <w:jc w:val="left"/>
              <w:rPr>
                <w:sz w:val="24"/>
              </w:rPr>
            </w:pPr>
            <w:r>
              <w:rPr>
                <w:sz w:val="24"/>
              </w:rPr>
              <w:t>台式电锯</w:t>
            </w:r>
          </w:p>
        </w:tc>
        <w:tc>
          <w:tcPr>
            <w:tcW w:w="1680" w:type="dxa"/>
            <w:tcBorders>
              <w:left w:val="dashed" w:sz="4" w:space="0" w:color="000000"/>
              <w:right w:val="dashed" w:sz="4" w:space="0" w:color="000000"/>
            </w:tcBorders>
          </w:tcPr>
          <w:p>
            <w:pPr>
              <w:pStyle w:val="TableParagraph"/>
              <w:spacing w:before="0"/>
              <w:ind w:left="0"/>
              <w:jc w:val="left"/>
              <w:rPr>
                <w:rFonts w:ascii="Times New Roman"/>
                <w:sz w:val="24"/>
              </w:rPr>
            </w:pPr>
          </w:p>
        </w:tc>
        <w:tc>
          <w:tcPr>
            <w:tcW w:w="840" w:type="dxa"/>
            <w:tcBorders>
              <w:left w:val="dashed" w:sz="4" w:space="0" w:color="000000"/>
              <w:right w:val="dashed" w:sz="4" w:space="0" w:color="000000"/>
            </w:tcBorders>
          </w:tcPr>
          <w:p>
            <w:pPr>
              <w:pStyle w:val="TableParagraph"/>
              <w:spacing w:line="307" w:lineRule="exact"/>
              <w:ind w:left="10"/>
              <w:rPr>
                <w:sz w:val="24"/>
              </w:rPr>
            </w:pPr>
            <w:r>
              <w:rPr>
                <w:sz w:val="24"/>
              </w:rPr>
              <w:t>台</w:t>
            </w:r>
          </w:p>
        </w:tc>
        <w:tc>
          <w:tcPr>
            <w:tcW w:w="1217" w:type="dxa"/>
            <w:tcBorders>
              <w:left w:val="dashed" w:sz="4" w:space="0" w:color="000000"/>
              <w:right w:val="dashed" w:sz="4" w:space="0" w:color="000000"/>
            </w:tcBorders>
          </w:tcPr>
          <w:p>
            <w:pPr>
              <w:pStyle w:val="TableParagraph"/>
              <w:spacing w:line="307" w:lineRule="exact"/>
              <w:ind w:left="10"/>
              <w:rPr>
                <w:sz w:val="24"/>
              </w:rPr>
            </w:pPr>
            <w:r>
              <w:rPr>
                <w:sz w:val="24"/>
              </w:rPr>
              <w:t>1</w:t>
            </w:r>
          </w:p>
        </w:tc>
        <w:tc>
          <w:tcPr>
            <w:tcW w:w="2143" w:type="dxa"/>
            <w:tcBorders>
              <w:left w:val="dashed" w:sz="4" w:space="0" w:color="000000"/>
            </w:tcBorders>
          </w:tcPr>
          <w:p>
            <w:pPr>
              <w:pStyle w:val="TableParagraph"/>
              <w:spacing w:line="307" w:lineRule="exact"/>
              <w:jc w:val="left"/>
              <w:rPr>
                <w:sz w:val="24"/>
              </w:rPr>
            </w:pPr>
            <w:r>
              <w:rPr>
                <w:sz w:val="24"/>
              </w:rPr>
              <w:t>自备</w:t>
            </w:r>
          </w:p>
        </w:tc>
      </w:tr>
      <w:tr>
        <w:tblPrEx>
          <w:tblW w:w="0" w:type="auto"/>
          <w:jc w:val="left"/>
          <w:tblInd w:w="221" w:type="dxa"/>
          <w:tblLayout w:type="fixed"/>
          <w:tblCellMar>
            <w:top w:w="0" w:type="dxa"/>
            <w:left w:w="0" w:type="dxa"/>
            <w:bottom w:w="0" w:type="dxa"/>
            <w:right w:w="0" w:type="dxa"/>
          </w:tblCellMar>
          <w:tblLook w:val="01E0"/>
        </w:tblPrEx>
        <w:trPr>
          <w:trHeight w:val="344"/>
          <w:jc w:val="left"/>
        </w:trPr>
        <w:tc>
          <w:tcPr>
            <w:tcW w:w="735" w:type="dxa"/>
            <w:tcBorders>
              <w:right w:val="dashed" w:sz="4" w:space="0" w:color="000000"/>
            </w:tcBorders>
          </w:tcPr>
          <w:p>
            <w:pPr>
              <w:pStyle w:val="TableParagraph"/>
              <w:spacing w:line="307" w:lineRule="exact"/>
              <w:ind w:left="107" w:right="97"/>
              <w:rPr>
                <w:sz w:val="24"/>
              </w:rPr>
            </w:pPr>
            <w:r>
              <w:rPr>
                <w:sz w:val="24"/>
              </w:rPr>
              <w:t>14</w:t>
            </w:r>
          </w:p>
        </w:tc>
        <w:tc>
          <w:tcPr>
            <w:tcW w:w="2520" w:type="dxa"/>
            <w:tcBorders>
              <w:left w:val="dashed" w:sz="4" w:space="0" w:color="000000"/>
              <w:right w:val="dashed" w:sz="4" w:space="0" w:color="000000"/>
            </w:tcBorders>
          </w:tcPr>
          <w:p>
            <w:pPr>
              <w:pStyle w:val="TableParagraph"/>
              <w:spacing w:line="307" w:lineRule="exact"/>
              <w:jc w:val="left"/>
              <w:rPr>
                <w:sz w:val="24"/>
              </w:rPr>
            </w:pPr>
            <w:r>
              <w:rPr>
                <w:sz w:val="24"/>
              </w:rPr>
              <w:t>砂轮机</w:t>
            </w:r>
          </w:p>
        </w:tc>
        <w:tc>
          <w:tcPr>
            <w:tcW w:w="1680" w:type="dxa"/>
            <w:tcBorders>
              <w:left w:val="dashed" w:sz="4" w:space="0" w:color="000000"/>
              <w:right w:val="dashed" w:sz="4" w:space="0" w:color="000000"/>
            </w:tcBorders>
          </w:tcPr>
          <w:p>
            <w:pPr>
              <w:pStyle w:val="TableParagraph"/>
              <w:spacing w:before="0"/>
              <w:ind w:left="0"/>
              <w:jc w:val="left"/>
              <w:rPr>
                <w:rFonts w:ascii="Times New Roman"/>
                <w:sz w:val="24"/>
              </w:rPr>
            </w:pPr>
          </w:p>
        </w:tc>
        <w:tc>
          <w:tcPr>
            <w:tcW w:w="840" w:type="dxa"/>
            <w:tcBorders>
              <w:left w:val="dashed" w:sz="4" w:space="0" w:color="000000"/>
              <w:right w:val="dashed" w:sz="4" w:space="0" w:color="000000"/>
            </w:tcBorders>
          </w:tcPr>
          <w:p>
            <w:pPr>
              <w:pStyle w:val="TableParagraph"/>
              <w:spacing w:line="307" w:lineRule="exact"/>
              <w:ind w:left="10"/>
              <w:rPr>
                <w:sz w:val="24"/>
              </w:rPr>
            </w:pPr>
            <w:r>
              <w:rPr>
                <w:sz w:val="24"/>
              </w:rPr>
              <w:t>台</w:t>
            </w:r>
          </w:p>
        </w:tc>
        <w:tc>
          <w:tcPr>
            <w:tcW w:w="1217" w:type="dxa"/>
            <w:tcBorders>
              <w:left w:val="dashed" w:sz="4" w:space="0" w:color="000000"/>
              <w:right w:val="dashed" w:sz="4" w:space="0" w:color="000000"/>
            </w:tcBorders>
          </w:tcPr>
          <w:p>
            <w:pPr>
              <w:pStyle w:val="TableParagraph"/>
              <w:spacing w:line="307" w:lineRule="exact"/>
              <w:ind w:left="10"/>
              <w:rPr>
                <w:sz w:val="24"/>
              </w:rPr>
            </w:pPr>
            <w:r>
              <w:rPr>
                <w:sz w:val="24"/>
              </w:rPr>
              <w:t>2</w:t>
            </w:r>
          </w:p>
        </w:tc>
        <w:tc>
          <w:tcPr>
            <w:tcW w:w="2143" w:type="dxa"/>
            <w:tcBorders>
              <w:left w:val="dashed" w:sz="4" w:space="0" w:color="000000"/>
            </w:tcBorders>
          </w:tcPr>
          <w:p>
            <w:pPr>
              <w:pStyle w:val="TableParagraph"/>
              <w:spacing w:line="307" w:lineRule="exact"/>
              <w:jc w:val="left"/>
              <w:rPr>
                <w:sz w:val="24"/>
              </w:rPr>
            </w:pPr>
            <w:r>
              <w:rPr>
                <w:sz w:val="24"/>
              </w:rPr>
              <w:t>自备</w:t>
            </w:r>
          </w:p>
        </w:tc>
      </w:tr>
      <w:tr>
        <w:tblPrEx>
          <w:tblW w:w="0" w:type="auto"/>
          <w:jc w:val="left"/>
          <w:tblInd w:w="221" w:type="dxa"/>
          <w:tblLayout w:type="fixed"/>
          <w:tblCellMar>
            <w:top w:w="0" w:type="dxa"/>
            <w:left w:w="0" w:type="dxa"/>
            <w:bottom w:w="0" w:type="dxa"/>
            <w:right w:w="0" w:type="dxa"/>
          </w:tblCellMar>
          <w:tblLook w:val="01E0"/>
        </w:tblPrEx>
        <w:trPr>
          <w:trHeight w:val="344"/>
          <w:jc w:val="left"/>
        </w:trPr>
        <w:tc>
          <w:tcPr>
            <w:tcW w:w="735" w:type="dxa"/>
            <w:tcBorders>
              <w:right w:val="dashed" w:sz="4" w:space="0" w:color="000000"/>
            </w:tcBorders>
          </w:tcPr>
          <w:p>
            <w:pPr>
              <w:pStyle w:val="TableParagraph"/>
              <w:spacing w:line="307" w:lineRule="exact"/>
              <w:ind w:left="107" w:right="97"/>
              <w:rPr>
                <w:sz w:val="24"/>
              </w:rPr>
            </w:pPr>
            <w:r>
              <w:rPr>
                <w:sz w:val="24"/>
              </w:rPr>
              <w:t>15</w:t>
            </w:r>
          </w:p>
        </w:tc>
        <w:tc>
          <w:tcPr>
            <w:tcW w:w="2520" w:type="dxa"/>
            <w:tcBorders>
              <w:left w:val="dashed" w:sz="4" w:space="0" w:color="000000"/>
              <w:right w:val="dashed" w:sz="4" w:space="0" w:color="000000"/>
            </w:tcBorders>
          </w:tcPr>
          <w:p>
            <w:pPr>
              <w:pStyle w:val="TableParagraph"/>
              <w:spacing w:line="307" w:lineRule="exact"/>
              <w:jc w:val="left"/>
              <w:rPr>
                <w:sz w:val="24"/>
              </w:rPr>
            </w:pPr>
            <w:r>
              <w:rPr>
                <w:sz w:val="24"/>
              </w:rPr>
              <w:t>高速井架</w:t>
            </w:r>
          </w:p>
        </w:tc>
        <w:tc>
          <w:tcPr>
            <w:tcW w:w="1680" w:type="dxa"/>
            <w:tcBorders>
              <w:left w:val="dashed" w:sz="4" w:space="0" w:color="000000"/>
              <w:right w:val="dashed" w:sz="4" w:space="0" w:color="000000"/>
            </w:tcBorders>
          </w:tcPr>
          <w:p>
            <w:pPr>
              <w:pStyle w:val="TableParagraph"/>
              <w:spacing w:line="307" w:lineRule="exact"/>
              <w:jc w:val="left"/>
              <w:rPr>
                <w:sz w:val="24"/>
              </w:rPr>
            </w:pPr>
            <w:r>
              <w:rPr>
                <w:sz w:val="24"/>
              </w:rPr>
              <w:t>JTI</w:t>
            </w:r>
          </w:p>
        </w:tc>
        <w:tc>
          <w:tcPr>
            <w:tcW w:w="840" w:type="dxa"/>
            <w:tcBorders>
              <w:left w:val="dashed" w:sz="4" w:space="0" w:color="000000"/>
              <w:right w:val="dashed" w:sz="4" w:space="0" w:color="000000"/>
            </w:tcBorders>
          </w:tcPr>
          <w:p>
            <w:pPr>
              <w:pStyle w:val="TableParagraph"/>
              <w:spacing w:line="307" w:lineRule="exact"/>
              <w:ind w:left="10"/>
              <w:rPr>
                <w:sz w:val="24"/>
              </w:rPr>
            </w:pPr>
            <w:r>
              <w:rPr>
                <w:sz w:val="24"/>
              </w:rPr>
              <w:t>台</w:t>
            </w:r>
          </w:p>
        </w:tc>
        <w:tc>
          <w:tcPr>
            <w:tcW w:w="1217" w:type="dxa"/>
            <w:tcBorders>
              <w:left w:val="dashed" w:sz="4" w:space="0" w:color="000000"/>
              <w:right w:val="dashed" w:sz="4" w:space="0" w:color="000000"/>
            </w:tcBorders>
          </w:tcPr>
          <w:p>
            <w:pPr>
              <w:pStyle w:val="TableParagraph"/>
              <w:spacing w:line="307" w:lineRule="exact"/>
              <w:ind w:left="10"/>
              <w:rPr>
                <w:sz w:val="24"/>
              </w:rPr>
            </w:pPr>
            <w:r>
              <w:rPr>
                <w:sz w:val="24"/>
              </w:rPr>
              <w:t>2</w:t>
            </w:r>
          </w:p>
        </w:tc>
        <w:tc>
          <w:tcPr>
            <w:tcW w:w="2143" w:type="dxa"/>
            <w:tcBorders>
              <w:left w:val="dashed" w:sz="4" w:space="0" w:color="000000"/>
            </w:tcBorders>
          </w:tcPr>
          <w:p>
            <w:pPr>
              <w:pStyle w:val="TableParagraph"/>
              <w:spacing w:line="307" w:lineRule="exact"/>
              <w:jc w:val="left"/>
              <w:rPr>
                <w:sz w:val="24"/>
              </w:rPr>
            </w:pPr>
            <w:r>
              <w:rPr>
                <w:sz w:val="24"/>
              </w:rPr>
              <w:t>自备</w:t>
            </w:r>
          </w:p>
        </w:tc>
      </w:tr>
      <w:tr>
        <w:tblPrEx>
          <w:tblW w:w="0" w:type="auto"/>
          <w:jc w:val="left"/>
          <w:tblInd w:w="221" w:type="dxa"/>
          <w:tblLayout w:type="fixed"/>
          <w:tblCellMar>
            <w:top w:w="0" w:type="dxa"/>
            <w:left w:w="0" w:type="dxa"/>
            <w:bottom w:w="0" w:type="dxa"/>
            <w:right w:w="0" w:type="dxa"/>
          </w:tblCellMar>
          <w:tblLook w:val="01E0"/>
        </w:tblPrEx>
        <w:trPr>
          <w:trHeight w:val="344"/>
          <w:jc w:val="left"/>
        </w:trPr>
        <w:tc>
          <w:tcPr>
            <w:tcW w:w="735" w:type="dxa"/>
            <w:tcBorders>
              <w:right w:val="dashed" w:sz="4" w:space="0" w:color="000000"/>
            </w:tcBorders>
          </w:tcPr>
          <w:p>
            <w:pPr>
              <w:pStyle w:val="TableParagraph"/>
              <w:spacing w:line="307" w:lineRule="exact"/>
              <w:ind w:left="107" w:right="97"/>
              <w:rPr>
                <w:sz w:val="24"/>
              </w:rPr>
            </w:pPr>
            <w:r>
              <w:rPr>
                <w:sz w:val="24"/>
              </w:rPr>
              <w:t>16</w:t>
            </w:r>
          </w:p>
        </w:tc>
        <w:tc>
          <w:tcPr>
            <w:tcW w:w="2520" w:type="dxa"/>
            <w:tcBorders>
              <w:left w:val="dashed" w:sz="4" w:space="0" w:color="000000"/>
              <w:right w:val="dashed" w:sz="4" w:space="0" w:color="000000"/>
            </w:tcBorders>
          </w:tcPr>
          <w:p>
            <w:pPr>
              <w:pStyle w:val="TableParagraph"/>
              <w:spacing w:line="307" w:lineRule="exact"/>
              <w:jc w:val="left"/>
              <w:rPr>
                <w:sz w:val="24"/>
              </w:rPr>
            </w:pPr>
            <w:r>
              <w:rPr>
                <w:sz w:val="24"/>
              </w:rPr>
              <w:t>手动电锯</w:t>
            </w:r>
          </w:p>
        </w:tc>
        <w:tc>
          <w:tcPr>
            <w:tcW w:w="1680" w:type="dxa"/>
            <w:tcBorders>
              <w:left w:val="dashed" w:sz="4" w:space="0" w:color="000000"/>
              <w:right w:val="dashed" w:sz="4" w:space="0" w:color="000000"/>
            </w:tcBorders>
          </w:tcPr>
          <w:p>
            <w:pPr>
              <w:pStyle w:val="TableParagraph"/>
              <w:spacing w:before="0"/>
              <w:ind w:left="0"/>
              <w:jc w:val="left"/>
              <w:rPr>
                <w:rFonts w:ascii="Times New Roman"/>
                <w:sz w:val="24"/>
              </w:rPr>
            </w:pPr>
          </w:p>
        </w:tc>
        <w:tc>
          <w:tcPr>
            <w:tcW w:w="840" w:type="dxa"/>
            <w:tcBorders>
              <w:left w:val="dashed" w:sz="4" w:space="0" w:color="000000"/>
              <w:right w:val="dashed" w:sz="4" w:space="0" w:color="000000"/>
            </w:tcBorders>
          </w:tcPr>
          <w:p>
            <w:pPr>
              <w:pStyle w:val="TableParagraph"/>
              <w:spacing w:line="307" w:lineRule="exact"/>
              <w:ind w:left="10"/>
              <w:rPr>
                <w:sz w:val="24"/>
              </w:rPr>
            </w:pPr>
            <w:r>
              <w:rPr>
                <w:sz w:val="24"/>
              </w:rPr>
              <w:t>台</w:t>
            </w:r>
          </w:p>
        </w:tc>
        <w:tc>
          <w:tcPr>
            <w:tcW w:w="1217" w:type="dxa"/>
            <w:tcBorders>
              <w:left w:val="dashed" w:sz="4" w:space="0" w:color="000000"/>
              <w:right w:val="dashed" w:sz="4" w:space="0" w:color="000000"/>
            </w:tcBorders>
          </w:tcPr>
          <w:p>
            <w:pPr>
              <w:pStyle w:val="TableParagraph"/>
              <w:spacing w:line="307" w:lineRule="exact"/>
              <w:ind w:left="10"/>
              <w:rPr>
                <w:sz w:val="24"/>
              </w:rPr>
            </w:pPr>
            <w:r>
              <w:rPr>
                <w:sz w:val="24"/>
              </w:rPr>
              <w:t>5</w:t>
            </w:r>
          </w:p>
        </w:tc>
        <w:tc>
          <w:tcPr>
            <w:tcW w:w="2143" w:type="dxa"/>
            <w:tcBorders>
              <w:left w:val="dashed" w:sz="4" w:space="0" w:color="000000"/>
            </w:tcBorders>
          </w:tcPr>
          <w:p>
            <w:pPr>
              <w:pStyle w:val="TableParagraph"/>
              <w:spacing w:line="307" w:lineRule="exact"/>
              <w:jc w:val="left"/>
              <w:rPr>
                <w:sz w:val="24"/>
              </w:rPr>
            </w:pPr>
            <w:r>
              <w:rPr>
                <w:sz w:val="24"/>
              </w:rPr>
              <w:t>自备</w:t>
            </w:r>
          </w:p>
        </w:tc>
      </w:tr>
      <w:tr>
        <w:tblPrEx>
          <w:tblW w:w="0" w:type="auto"/>
          <w:jc w:val="left"/>
          <w:tblInd w:w="221" w:type="dxa"/>
          <w:tblLayout w:type="fixed"/>
          <w:tblCellMar>
            <w:top w:w="0" w:type="dxa"/>
            <w:left w:w="0" w:type="dxa"/>
            <w:bottom w:w="0" w:type="dxa"/>
            <w:right w:w="0" w:type="dxa"/>
          </w:tblCellMar>
          <w:tblLook w:val="01E0"/>
        </w:tblPrEx>
        <w:trPr>
          <w:trHeight w:val="344"/>
          <w:jc w:val="left"/>
        </w:trPr>
        <w:tc>
          <w:tcPr>
            <w:tcW w:w="735" w:type="dxa"/>
            <w:tcBorders>
              <w:right w:val="dashed" w:sz="4" w:space="0" w:color="000000"/>
            </w:tcBorders>
          </w:tcPr>
          <w:p>
            <w:pPr>
              <w:pStyle w:val="TableParagraph"/>
              <w:spacing w:line="307" w:lineRule="exact"/>
              <w:ind w:left="107" w:right="97"/>
              <w:rPr>
                <w:sz w:val="24"/>
              </w:rPr>
            </w:pPr>
            <w:r>
              <w:rPr>
                <w:sz w:val="24"/>
              </w:rPr>
              <w:t>17</w:t>
            </w:r>
          </w:p>
        </w:tc>
        <w:tc>
          <w:tcPr>
            <w:tcW w:w="2520" w:type="dxa"/>
            <w:tcBorders>
              <w:left w:val="dashed" w:sz="4" w:space="0" w:color="000000"/>
              <w:right w:val="dashed" w:sz="4" w:space="0" w:color="000000"/>
            </w:tcBorders>
          </w:tcPr>
          <w:p>
            <w:pPr>
              <w:pStyle w:val="TableParagraph"/>
              <w:spacing w:line="307" w:lineRule="exact"/>
              <w:jc w:val="left"/>
              <w:rPr>
                <w:sz w:val="24"/>
              </w:rPr>
            </w:pPr>
            <w:r>
              <w:rPr>
                <w:sz w:val="24"/>
              </w:rPr>
              <w:t>卡车</w:t>
            </w:r>
          </w:p>
        </w:tc>
        <w:tc>
          <w:tcPr>
            <w:tcW w:w="1680" w:type="dxa"/>
            <w:tcBorders>
              <w:left w:val="dashed" w:sz="4" w:space="0" w:color="000000"/>
              <w:right w:val="dashed" w:sz="4" w:space="0" w:color="000000"/>
            </w:tcBorders>
          </w:tcPr>
          <w:p>
            <w:pPr>
              <w:pStyle w:val="TableParagraph"/>
              <w:spacing w:line="307" w:lineRule="exact"/>
              <w:jc w:val="left"/>
              <w:rPr>
                <w:sz w:val="24"/>
              </w:rPr>
            </w:pPr>
            <w:r>
              <w:rPr>
                <w:sz w:val="24"/>
              </w:rPr>
              <w:t>6T 东风</w:t>
            </w:r>
          </w:p>
        </w:tc>
        <w:tc>
          <w:tcPr>
            <w:tcW w:w="840" w:type="dxa"/>
            <w:tcBorders>
              <w:left w:val="dashed" w:sz="4" w:space="0" w:color="000000"/>
              <w:right w:val="dashed" w:sz="4" w:space="0" w:color="000000"/>
            </w:tcBorders>
          </w:tcPr>
          <w:p>
            <w:pPr>
              <w:pStyle w:val="TableParagraph"/>
              <w:spacing w:line="307" w:lineRule="exact"/>
              <w:ind w:left="10"/>
              <w:rPr>
                <w:sz w:val="24"/>
              </w:rPr>
            </w:pPr>
            <w:r>
              <w:rPr>
                <w:sz w:val="24"/>
              </w:rPr>
              <w:t>台</w:t>
            </w:r>
          </w:p>
        </w:tc>
        <w:tc>
          <w:tcPr>
            <w:tcW w:w="1217" w:type="dxa"/>
            <w:tcBorders>
              <w:left w:val="dashed" w:sz="4" w:space="0" w:color="000000"/>
              <w:right w:val="dashed" w:sz="4" w:space="0" w:color="000000"/>
            </w:tcBorders>
          </w:tcPr>
          <w:p>
            <w:pPr>
              <w:pStyle w:val="TableParagraph"/>
              <w:spacing w:line="307" w:lineRule="exact"/>
              <w:ind w:left="10"/>
              <w:rPr>
                <w:sz w:val="24"/>
              </w:rPr>
            </w:pPr>
            <w:r>
              <w:rPr>
                <w:sz w:val="24"/>
              </w:rPr>
              <w:t>2</w:t>
            </w:r>
          </w:p>
        </w:tc>
        <w:tc>
          <w:tcPr>
            <w:tcW w:w="2143" w:type="dxa"/>
            <w:tcBorders>
              <w:left w:val="dashed" w:sz="4" w:space="0" w:color="000000"/>
            </w:tcBorders>
          </w:tcPr>
          <w:p>
            <w:pPr>
              <w:pStyle w:val="TableParagraph"/>
              <w:spacing w:line="307" w:lineRule="exact"/>
              <w:jc w:val="left"/>
              <w:rPr>
                <w:sz w:val="24"/>
              </w:rPr>
            </w:pPr>
            <w:r>
              <w:rPr>
                <w:sz w:val="24"/>
              </w:rPr>
              <w:t>自备</w:t>
            </w:r>
          </w:p>
        </w:tc>
      </w:tr>
      <w:tr>
        <w:tblPrEx>
          <w:tblW w:w="0" w:type="auto"/>
          <w:jc w:val="left"/>
          <w:tblInd w:w="221" w:type="dxa"/>
          <w:tblLayout w:type="fixed"/>
          <w:tblCellMar>
            <w:top w:w="0" w:type="dxa"/>
            <w:left w:w="0" w:type="dxa"/>
            <w:bottom w:w="0" w:type="dxa"/>
            <w:right w:w="0" w:type="dxa"/>
          </w:tblCellMar>
          <w:tblLook w:val="01E0"/>
        </w:tblPrEx>
        <w:trPr>
          <w:trHeight w:val="344"/>
          <w:jc w:val="left"/>
        </w:trPr>
        <w:tc>
          <w:tcPr>
            <w:tcW w:w="735" w:type="dxa"/>
            <w:tcBorders>
              <w:right w:val="dashed" w:sz="4" w:space="0" w:color="000000"/>
            </w:tcBorders>
          </w:tcPr>
          <w:p>
            <w:pPr>
              <w:pStyle w:val="TableParagraph"/>
              <w:spacing w:line="307" w:lineRule="exact"/>
              <w:ind w:left="107" w:right="97"/>
              <w:rPr>
                <w:sz w:val="24"/>
              </w:rPr>
            </w:pPr>
            <w:r>
              <w:rPr>
                <w:sz w:val="24"/>
              </w:rPr>
              <w:t>18</w:t>
            </w:r>
          </w:p>
        </w:tc>
        <w:tc>
          <w:tcPr>
            <w:tcW w:w="2520" w:type="dxa"/>
            <w:tcBorders>
              <w:left w:val="dashed" w:sz="4" w:space="0" w:color="000000"/>
              <w:right w:val="dashed" w:sz="4" w:space="0" w:color="000000"/>
            </w:tcBorders>
          </w:tcPr>
          <w:p>
            <w:pPr>
              <w:pStyle w:val="TableParagraph"/>
              <w:spacing w:line="307" w:lineRule="exact"/>
              <w:jc w:val="left"/>
              <w:rPr>
                <w:sz w:val="24"/>
              </w:rPr>
            </w:pPr>
            <w:r>
              <w:rPr>
                <w:sz w:val="24"/>
              </w:rPr>
              <w:t>混凝土振动台</w:t>
            </w:r>
          </w:p>
        </w:tc>
        <w:tc>
          <w:tcPr>
            <w:tcW w:w="1680" w:type="dxa"/>
            <w:tcBorders>
              <w:left w:val="dashed" w:sz="4" w:space="0" w:color="000000"/>
              <w:right w:val="dashed" w:sz="4" w:space="0" w:color="000000"/>
            </w:tcBorders>
          </w:tcPr>
          <w:p>
            <w:pPr>
              <w:pStyle w:val="TableParagraph"/>
              <w:spacing w:line="307" w:lineRule="exact"/>
              <w:jc w:val="left"/>
              <w:rPr>
                <w:sz w:val="24"/>
              </w:rPr>
            </w:pPr>
            <w:r>
              <w:rPr>
                <w:sz w:val="24"/>
              </w:rPr>
              <w:t>ZT—1×2</w:t>
            </w:r>
          </w:p>
        </w:tc>
        <w:tc>
          <w:tcPr>
            <w:tcW w:w="840" w:type="dxa"/>
            <w:tcBorders>
              <w:left w:val="dashed" w:sz="4" w:space="0" w:color="000000"/>
              <w:right w:val="dashed" w:sz="4" w:space="0" w:color="000000"/>
            </w:tcBorders>
          </w:tcPr>
          <w:p>
            <w:pPr>
              <w:pStyle w:val="TableParagraph"/>
              <w:spacing w:line="307" w:lineRule="exact"/>
              <w:ind w:left="10"/>
              <w:rPr>
                <w:sz w:val="24"/>
              </w:rPr>
            </w:pPr>
            <w:r>
              <w:rPr>
                <w:sz w:val="24"/>
              </w:rPr>
              <w:t>台</w:t>
            </w:r>
          </w:p>
        </w:tc>
        <w:tc>
          <w:tcPr>
            <w:tcW w:w="1217" w:type="dxa"/>
            <w:tcBorders>
              <w:left w:val="dashed" w:sz="4" w:space="0" w:color="000000"/>
              <w:right w:val="dashed" w:sz="4" w:space="0" w:color="000000"/>
            </w:tcBorders>
          </w:tcPr>
          <w:p>
            <w:pPr>
              <w:pStyle w:val="TableParagraph"/>
              <w:spacing w:line="307" w:lineRule="exact"/>
              <w:ind w:left="10"/>
              <w:rPr>
                <w:sz w:val="24"/>
              </w:rPr>
            </w:pPr>
            <w:r>
              <w:rPr>
                <w:sz w:val="24"/>
              </w:rPr>
              <w:t>1</w:t>
            </w:r>
          </w:p>
        </w:tc>
        <w:tc>
          <w:tcPr>
            <w:tcW w:w="2143" w:type="dxa"/>
            <w:tcBorders>
              <w:left w:val="dashed" w:sz="4" w:space="0" w:color="000000"/>
            </w:tcBorders>
          </w:tcPr>
          <w:p>
            <w:pPr>
              <w:pStyle w:val="TableParagraph"/>
              <w:spacing w:line="307" w:lineRule="exact"/>
              <w:jc w:val="left"/>
              <w:rPr>
                <w:sz w:val="24"/>
              </w:rPr>
            </w:pPr>
            <w:r>
              <w:rPr>
                <w:sz w:val="24"/>
              </w:rPr>
              <w:t>自备</w:t>
            </w:r>
          </w:p>
        </w:tc>
      </w:tr>
      <w:tr>
        <w:tblPrEx>
          <w:tblW w:w="0" w:type="auto"/>
          <w:jc w:val="left"/>
          <w:tblInd w:w="221" w:type="dxa"/>
          <w:tblLayout w:type="fixed"/>
          <w:tblCellMar>
            <w:top w:w="0" w:type="dxa"/>
            <w:left w:w="0" w:type="dxa"/>
            <w:bottom w:w="0" w:type="dxa"/>
            <w:right w:w="0" w:type="dxa"/>
          </w:tblCellMar>
          <w:tblLook w:val="01E0"/>
        </w:tblPrEx>
        <w:trPr>
          <w:trHeight w:val="344"/>
          <w:jc w:val="left"/>
        </w:trPr>
        <w:tc>
          <w:tcPr>
            <w:tcW w:w="735" w:type="dxa"/>
            <w:tcBorders>
              <w:right w:val="dashed" w:sz="4" w:space="0" w:color="000000"/>
            </w:tcBorders>
          </w:tcPr>
          <w:p>
            <w:pPr>
              <w:pStyle w:val="TableParagraph"/>
              <w:spacing w:line="307" w:lineRule="exact"/>
              <w:ind w:left="107" w:right="97"/>
              <w:rPr>
                <w:sz w:val="24"/>
              </w:rPr>
            </w:pPr>
            <w:r>
              <w:rPr>
                <w:sz w:val="24"/>
              </w:rPr>
              <w:t>19</w:t>
            </w:r>
          </w:p>
        </w:tc>
        <w:tc>
          <w:tcPr>
            <w:tcW w:w="2520" w:type="dxa"/>
            <w:tcBorders>
              <w:left w:val="dashed" w:sz="4" w:space="0" w:color="000000"/>
              <w:right w:val="dashed" w:sz="4" w:space="0" w:color="000000"/>
            </w:tcBorders>
          </w:tcPr>
          <w:p>
            <w:pPr>
              <w:pStyle w:val="TableParagraph"/>
              <w:spacing w:line="307" w:lineRule="exact"/>
              <w:jc w:val="left"/>
              <w:rPr>
                <w:sz w:val="24"/>
              </w:rPr>
            </w:pPr>
            <w:r>
              <w:rPr>
                <w:sz w:val="24"/>
              </w:rPr>
              <w:t>电渣焊机</w:t>
            </w:r>
          </w:p>
        </w:tc>
        <w:tc>
          <w:tcPr>
            <w:tcW w:w="1680" w:type="dxa"/>
            <w:tcBorders>
              <w:left w:val="dashed" w:sz="4" w:space="0" w:color="000000"/>
              <w:right w:val="dashed" w:sz="4" w:space="0" w:color="000000"/>
            </w:tcBorders>
          </w:tcPr>
          <w:p>
            <w:pPr>
              <w:pStyle w:val="TableParagraph"/>
              <w:spacing w:line="307" w:lineRule="exact"/>
              <w:jc w:val="left"/>
              <w:rPr>
                <w:sz w:val="24"/>
              </w:rPr>
            </w:pPr>
            <w:r>
              <w:rPr>
                <w:sz w:val="24"/>
              </w:rPr>
              <w:t>MHS—36</w:t>
            </w:r>
          </w:p>
        </w:tc>
        <w:tc>
          <w:tcPr>
            <w:tcW w:w="840" w:type="dxa"/>
            <w:tcBorders>
              <w:left w:val="dashed" w:sz="4" w:space="0" w:color="000000"/>
              <w:right w:val="dashed" w:sz="4" w:space="0" w:color="000000"/>
            </w:tcBorders>
          </w:tcPr>
          <w:p>
            <w:pPr>
              <w:pStyle w:val="TableParagraph"/>
              <w:spacing w:line="307" w:lineRule="exact"/>
              <w:ind w:left="10"/>
              <w:rPr>
                <w:sz w:val="24"/>
              </w:rPr>
            </w:pPr>
            <w:r>
              <w:rPr>
                <w:sz w:val="24"/>
              </w:rPr>
              <w:t>台</w:t>
            </w:r>
          </w:p>
        </w:tc>
        <w:tc>
          <w:tcPr>
            <w:tcW w:w="1217" w:type="dxa"/>
            <w:tcBorders>
              <w:left w:val="dashed" w:sz="4" w:space="0" w:color="000000"/>
              <w:right w:val="dashed" w:sz="4" w:space="0" w:color="000000"/>
            </w:tcBorders>
          </w:tcPr>
          <w:p>
            <w:pPr>
              <w:pStyle w:val="TableParagraph"/>
              <w:spacing w:line="307" w:lineRule="exact"/>
              <w:ind w:left="10"/>
              <w:rPr>
                <w:sz w:val="24"/>
              </w:rPr>
            </w:pPr>
            <w:r>
              <w:rPr>
                <w:sz w:val="24"/>
              </w:rPr>
              <w:t>1</w:t>
            </w:r>
          </w:p>
        </w:tc>
        <w:tc>
          <w:tcPr>
            <w:tcW w:w="2143" w:type="dxa"/>
            <w:tcBorders>
              <w:left w:val="dashed" w:sz="4" w:space="0" w:color="000000"/>
            </w:tcBorders>
          </w:tcPr>
          <w:p>
            <w:pPr>
              <w:pStyle w:val="TableParagraph"/>
              <w:spacing w:line="307" w:lineRule="exact"/>
              <w:jc w:val="left"/>
              <w:rPr>
                <w:sz w:val="24"/>
              </w:rPr>
            </w:pPr>
            <w:r>
              <w:rPr>
                <w:sz w:val="24"/>
              </w:rPr>
              <w:t>自备</w:t>
            </w:r>
          </w:p>
        </w:tc>
      </w:tr>
      <w:tr>
        <w:tblPrEx>
          <w:tblW w:w="0" w:type="auto"/>
          <w:jc w:val="left"/>
          <w:tblInd w:w="221" w:type="dxa"/>
          <w:tblLayout w:type="fixed"/>
          <w:tblCellMar>
            <w:top w:w="0" w:type="dxa"/>
            <w:left w:w="0" w:type="dxa"/>
            <w:bottom w:w="0" w:type="dxa"/>
            <w:right w:w="0" w:type="dxa"/>
          </w:tblCellMar>
          <w:tblLook w:val="01E0"/>
        </w:tblPrEx>
        <w:trPr>
          <w:trHeight w:val="344"/>
          <w:jc w:val="left"/>
        </w:trPr>
        <w:tc>
          <w:tcPr>
            <w:tcW w:w="735" w:type="dxa"/>
            <w:tcBorders>
              <w:right w:val="dashed" w:sz="4" w:space="0" w:color="000000"/>
            </w:tcBorders>
          </w:tcPr>
          <w:p>
            <w:pPr>
              <w:pStyle w:val="TableParagraph"/>
              <w:spacing w:line="307" w:lineRule="exact"/>
              <w:ind w:left="107" w:right="97"/>
              <w:rPr>
                <w:sz w:val="24"/>
              </w:rPr>
            </w:pPr>
            <w:r>
              <w:rPr>
                <w:sz w:val="24"/>
              </w:rPr>
              <w:t>20</w:t>
            </w:r>
          </w:p>
        </w:tc>
        <w:tc>
          <w:tcPr>
            <w:tcW w:w="2520" w:type="dxa"/>
            <w:tcBorders>
              <w:left w:val="dashed" w:sz="4" w:space="0" w:color="000000"/>
              <w:right w:val="dashed" w:sz="4" w:space="0" w:color="000000"/>
            </w:tcBorders>
          </w:tcPr>
          <w:p>
            <w:pPr>
              <w:pStyle w:val="TableParagraph"/>
              <w:spacing w:line="307" w:lineRule="exact"/>
              <w:jc w:val="left"/>
              <w:rPr>
                <w:sz w:val="24"/>
              </w:rPr>
            </w:pPr>
            <w:r>
              <w:rPr>
                <w:sz w:val="24"/>
              </w:rPr>
              <w:t>闪光焊机</w:t>
            </w:r>
          </w:p>
        </w:tc>
        <w:tc>
          <w:tcPr>
            <w:tcW w:w="1680" w:type="dxa"/>
            <w:tcBorders>
              <w:left w:val="dashed" w:sz="4" w:space="0" w:color="000000"/>
              <w:right w:val="dashed" w:sz="4" w:space="0" w:color="000000"/>
            </w:tcBorders>
          </w:tcPr>
          <w:p>
            <w:pPr>
              <w:pStyle w:val="TableParagraph"/>
              <w:spacing w:line="307" w:lineRule="exact"/>
              <w:jc w:val="left"/>
              <w:rPr>
                <w:sz w:val="24"/>
              </w:rPr>
            </w:pPr>
            <w:r>
              <w:rPr>
                <w:sz w:val="24"/>
              </w:rPr>
              <w:t>UN—100</w:t>
            </w:r>
          </w:p>
        </w:tc>
        <w:tc>
          <w:tcPr>
            <w:tcW w:w="840" w:type="dxa"/>
            <w:tcBorders>
              <w:left w:val="dashed" w:sz="4" w:space="0" w:color="000000"/>
              <w:right w:val="dashed" w:sz="4" w:space="0" w:color="000000"/>
            </w:tcBorders>
          </w:tcPr>
          <w:p>
            <w:pPr>
              <w:pStyle w:val="TableParagraph"/>
              <w:spacing w:line="307" w:lineRule="exact"/>
              <w:ind w:left="10"/>
              <w:rPr>
                <w:sz w:val="24"/>
              </w:rPr>
            </w:pPr>
            <w:r>
              <w:rPr>
                <w:sz w:val="24"/>
              </w:rPr>
              <w:t>台</w:t>
            </w:r>
          </w:p>
        </w:tc>
        <w:tc>
          <w:tcPr>
            <w:tcW w:w="1217" w:type="dxa"/>
            <w:tcBorders>
              <w:left w:val="dashed" w:sz="4" w:space="0" w:color="000000"/>
              <w:right w:val="dashed" w:sz="4" w:space="0" w:color="000000"/>
            </w:tcBorders>
          </w:tcPr>
          <w:p>
            <w:pPr>
              <w:pStyle w:val="TableParagraph"/>
              <w:spacing w:line="307" w:lineRule="exact"/>
              <w:ind w:left="10"/>
              <w:rPr>
                <w:sz w:val="24"/>
              </w:rPr>
            </w:pPr>
            <w:r>
              <w:rPr>
                <w:sz w:val="24"/>
              </w:rPr>
              <w:t>1</w:t>
            </w:r>
          </w:p>
        </w:tc>
        <w:tc>
          <w:tcPr>
            <w:tcW w:w="2143" w:type="dxa"/>
            <w:tcBorders>
              <w:left w:val="dashed" w:sz="4" w:space="0" w:color="000000"/>
            </w:tcBorders>
          </w:tcPr>
          <w:p>
            <w:pPr>
              <w:pStyle w:val="TableParagraph"/>
              <w:spacing w:line="307" w:lineRule="exact"/>
              <w:jc w:val="left"/>
              <w:rPr>
                <w:sz w:val="24"/>
              </w:rPr>
            </w:pPr>
            <w:r>
              <w:rPr>
                <w:sz w:val="24"/>
              </w:rPr>
              <w:t>自备</w:t>
            </w:r>
          </w:p>
        </w:tc>
      </w:tr>
      <w:tr>
        <w:tblPrEx>
          <w:tblW w:w="0" w:type="auto"/>
          <w:jc w:val="left"/>
          <w:tblInd w:w="221" w:type="dxa"/>
          <w:tblLayout w:type="fixed"/>
          <w:tblCellMar>
            <w:top w:w="0" w:type="dxa"/>
            <w:left w:w="0" w:type="dxa"/>
            <w:bottom w:w="0" w:type="dxa"/>
            <w:right w:w="0" w:type="dxa"/>
          </w:tblCellMar>
          <w:tblLook w:val="01E0"/>
        </w:tblPrEx>
        <w:trPr>
          <w:trHeight w:val="344"/>
          <w:jc w:val="left"/>
        </w:trPr>
        <w:tc>
          <w:tcPr>
            <w:tcW w:w="735" w:type="dxa"/>
            <w:tcBorders>
              <w:right w:val="dashed" w:sz="4" w:space="0" w:color="000000"/>
            </w:tcBorders>
          </w:tcPr>
          <w:p>
            <w:pPr>
              <w:pStyle w:val="TableParagraph"/>
              <w:spacing w:line="307" w:lineRule="exact"/>
              <w:ind w:left="107" w:right="97"/>
              <w:rPr>
                <w:sz w:val="24"/>
              </w:rPr>
            </w:pPr>
            <w:r>
              <w:rPr>
                <w:sz w:val="24"/>
              </w:rPr>
              <w:t>21</w:t>
            </w:r>
          </w:p>
        </w:tc>
        <w:tc>
          <w:tcPr>
            <w:tcW w:w="2520" w:type="dxa"/>
            <w:tcBorders>
              <w:left w:val="dashed" w:sz="4" w:space="0" w:color="000000"/>
              <w:right w:val="dashed" w:sz="4" w:space="0" w:color="000000"/>
            </w:tcBorders>
          </w:tcPr>
          <w:p>
            <w:pPr>
              <w:pStyle w:val="TableParagraph"/>
              <w:spacing w:line="307" w:lineRule="exact"/>
              <w:jc w:val="left"/>
              <w:rPr>
                <w:sz w:val="24"/>
              </w:rPr>
            </w:pPr>
            <w:r>
              <w:rPr>
                <w:sz w:val="24"/>
              </w:rPr>
              <w:t>钢筋调直机</w:t>
            </w:r>
          </w:p>
        </w:tc>
        <w:tc>
          <w:tcPr>
            <w:tcW w:w="1680" w:type="dxa"/>
            <w:tcBorders>
              <w:left w:val="dashed" w:sz="4" w:space="0" w:color="000000"/>
              <w:right w:val="dashed" w:sz="4" w:space="0" w:color="000000"/>
            </w:tcBorders>
          </w:tcPr>
          <w:p>
            <w:pPr>
              <w:pStyle w:val="TableParagraph"/>
              <w:spacing w:line="307" w:lineRule="exact"/>
              <w:jc w:val="left"/>
              <w:rPr>
                <w:sz w:val="24"/>
              </w:rPr>
            </w:pPr>
            <w:r>
              <w:rPr>
                <w:sz w:val="24"/>
              </w:rPr>
              <w:t>GT3/9</w:t>
            </w:r>
          </w:p>
        </w:tc>
        <w:tc>
          <w:tcPr>
            <w:tcW w:w="840" w:type="dxa"/>
            <w:tcBorders>
              <w:left w:val="dashed" w:sz="4" w:space="0" w:color="000000"/>
              <w:right w:val="dashed" w:sz="4" w:space="0" w:color="000000"/>
            </w:tcBorders>
          </w:tcPr>
          <w:p>
            <w:pPr>
              <w:pStyle w:val="TableParagraph"/>
              <w:spacing w:line="307" w:lineRule="exact"/>
              <w:ind w:left="10"/>
              <w:rPr>
                <w:sz w:val="24"/>
              </w:rPr>
            </w:pPr>
            <w:r>
              <w:rPr>
                <w:sz w:val="24"/>
              </w:rPr>
              <w:t>台</w:t>
            </w:r>
          </w:p>
        </w:tc>
        <w:tc>
          <w:tcPr>
            <w:tcW w:w="1217" w:type="dxa"/>
            <w:tcBorders>
              <w:left w:val="dashed" w:sz="4" w:space="0" w:color="000000"/>
              <w:right w:val="dashed" w:sz="4" w:space="0" w:color="000000"/>
            </w:tcBorders>
          </w:tcPr>
          <w:p>
            <w:pPr>
              <w:pStyle w:val="TableParagraph"/>
              <w:spacing w:line="307" w:lineRule="exact"/>
              <w:ind w:left="10"/>
              <w:rPr>
                <w:sz w:val="24"/>
              </w:rPr>
            </w:pPr>
            <w:r>
              <w:rPr>
                <w:sz w:val="24"/>
              </w:rPr>
              <w:t>1</w:t>
            </w:r>
          </w:p>
        </w:tc>
        <w:tc>
          <w:tcPr>
            <w:tcW w:w="2143" w:type="dxa"/>
            <w:tcBorders>
              <w:left w:val="dashed" w:sz="4" w:space="0" w:color="000000"/>
            </w:tcBorders>
          </w:tcPr>
          <w:p>
            <w:pPr>
              <w:pStyle w:val="TableParagraph"/>
              <w:spacing w:line="307" w:lineRule="exact"/>
              <w:jc w:val="left"/>
              <w:rPr>
                <w:sz w:val="24"/>
              </w:rPr>
            </w:pPr>
            <w:r>
              <w:rPr>
                <w:sz w:val="24"/>
              </w:rPr>
              <w:t>自备</w:t>
            </w:r>
          </w:p>
        </w:tc>
      </w:tr>
      <w:tr>
        <w:tblPrEx>
          <w:tblW w:w="0" w:type="auto"/>
          <w:jc w:val="left"/>
          <w:tblInd w:w="221" w:type="dxa"/>
          <w:tblLayout w:type="fixed"/>
          <w:tblCellMar>
            <w:top w:w="0" w:type="dxa"/>
            <w:left w:w="0" w:type="dxa"/>
            <w:bottom w:w="0" w:type="dxa"/>
            <w:right w:w="0" w:type="dxa"/>
          </w:tblCellMar>
          <w:tblLook w:val="01E0"/>
        </w:tblPrEx>
        <w:trPr>
          <w:trHeight w:val="344"/>
          <w:jc w:val="left"/>
        </w:trPr>
        <w:tc>
          <w:tcPr>
            <w:tcW w:w="735" w:type="dxa"/>
            <w:tcBorders>
              <w:right w:val="dashed" w:sz="4" w:space="0" w:color="000000"/>
            </w:tcBorders>
          </w:tcPr>
          <w:p>
            <w:pPr>
              <w:pStyle w:val="TableParagraph"/>
              <w:spacing w:line="307" w:lineRule="exact"/>
              <w:ind w:left="107" w:right="97"/>
              <w:rPr>
                <w:sz w:val="24"/>
              </w:rPr>
            </w:pPr>
            <w:r>
              <w:rPr>
                <w:sz w:val="24"/>
              </w:rPr>
              <w:t>22</w:t>
            </w:r>
          </w:p>
        </w:tc>
        <w:tc>
          <w:tcPr>
            <w:tcW w:w="2520" w:type="dxa"/>
            <w:tcBorders>
              <w:left w:val="dashed" w:sz="4" w:space="0" w:color="000000"/>
              <w:right w:val="dashed" w:sz="4" w:space="0" w:color="000000"/>
            </w:tcBorders>
          </w:tcPr>
          <w:p>
            <w:pPr>
              <w:pStyle w:val="TableParagraph"/>
              <w:spacing w:line="307" w:lineRule="exact"/>
              <w:jc w:val="left"/>
              <w:rPr>
                <w:sz w:val="24"/>
              </w:rPr>
            </w:pPr>
            <w:r>
              <w:rPr>
                <w:sz w:val="24"/>
              </w:rPr>
              <w:t>圆锯机</w:t>
            </w:r>
          </w:p>
        </w:tc>
        <w:tc>
          <w:tcPr>
            <w:tcW w:w="1680" w:type="dxa"/>
            <w:tcBorders>
              <w:left w:val="dashed" w:sz="4" w:space="0" w:color="000000"/>
              <w:right w:val="dashed" w:sz="4" w:space="0" w:color="000000"/>
            </w:tcBorders>
          </w:tcPr>
          <w:p>
            <w:pPr>
              <w:pStyle w:val="TableParagraph"/>
              <w:spacing w:line="307" w:lineRule="exact"/>
              <w:jc w:val="left"/>
              <w:rPr>
                <w:sz w:val="24"/>
              </w:rPr>
            </w:pPr>
            <w:r>
              <w:rPr>
                <w:sz w:val="24"/>
              </w:rPr>
              <w:t>MJ106</w:t>
            </w:r>
          </w:p>
        </w:tc>
        <w:tc>
          <w:tcPr>
            <w:tcW w:w="840" w:type="dxa"/>
            <w:tcBorders>
              <w:left w:val="dashed" w:sz="4" w:space="0" w:color="000000"/>
              <w:right w:val="dashed" w:sz="4" w:space="0" w:color="000000"/>
            </w:tcBorders>
          </w:tcPr>
          <w:p>
            <w:pPr>
              <w:pStyle w:val="TableParagraph"/>
              <w:spacing w:line="307" w:lineRule="exact"/>
              <w:ind w:left="10"/>
              <w:rPr>
                <w:sz w:val="24"/>
              </w:rPr>
            </w:pPr>
            <w:r>
              <w:rPr>
                <w:sz w:val="24"/>
              </w:rPr>
              <w:t>台</w:t>
            </w:r>
          </w:p>
        </w:tc>
        <w:tc>
          <w:tcPr>
            <w:tcW w:w="1217" w:type="dxa"/>
            <w:tcBorders>
              <w:left w:val="dashed" w:sz="4" w:space="0" w:color="000000"/>
              <w:right w:val="dashed" w:sz="4" w:space="0" w:color="000000"/>
            </w:tcBorders>
          </w:tcPr>
          <w:p>
            <w:pPr>
              <w:pStyle w:val="TableParagraph"/>
              <w:spacing w:line="307" w:lineRule="exact"/>
              <w:ind w:left="10"/>
              <w:rPr>
                <w:sz w:val="24"/>
              </w:rPr>
            </w:pPr>
            <w:r>
              <w:rPr>
                <w:sz w:val="24"/>
              </w:rPr>
              <w:t>2</w:t>
            </w:r>
          </w:p>
        </w:tc>
        <w:tc>
          <w:tcPr>
            <w:tcW w:w="2143" w:type="dxa"/>
            <w:tcBorders>
              <w:left w:val="dashed" w:sz="4" w:space="0" w:color="000000"/>
            </w:tcBorders>
          </w:tcPr>
          <w:p>
            <w:pPr>
              <w:pStyle w:val="TableParagraph"/>
              <w:spacing w:line="307" w:lineRule="exact"/>
              <w:jc w:val="left"/>
              <w:rPr>
                <w:sz w:val="24"/>
              </w:rPr>
            </w:pPr>
            <w:r>
              <w:rPr>
                <w:sz w:val="24"/>
              </w:rPr>
              <w:t>自备</w:t>
            </w:r>
          </w:p>
        </w:tc>
      </w:tr>
      <w:tr>
        <w:tblPrEx>
          <w:tblW w:w="0" w:type="auto"/>
          <w:jc w:val="left"/>
          <w:tblInd w:w="221" w:type="dxa"/>
          <w:tblLayout w:type="fixed"/>
          <w:tblCellMar>
            <w:top w:w="0" w:type="dxa"/>
            <w:left w:w="0" w:type="dxa"/>
            <w:bottom w:w="0" w:type="dxa"/>
            <w:right w:w="0" w:type="dxa"/>
          </w:tblCellMar>
          <w:tblLook w:val="01E0"/>
        </w:tblPrEx>
        <w:trPr>
          <w:trHeight w:val="344"/>
          <w:jc w:val="left"/>
        </w:trPr>
        <w:tc>
          <w:tcPr>
            <w:tcW w:w="735" w:type="dxa"/>
            <w:tcBorders>
              <w:right w:val="dashed" w:sz="4" w:space="0" w:color="000000"/>
            </w:tcBorders>
          </w:tcPr>
          <w:p>
            <w:pPr>
              <w:pStyle w:val="TableParagraph"/>
              <w:spacing w:line="307" w:lineRule="exact"/>
              <w:ind w:left="107" w:right="97"/>
              <w:rPr>
                <w:sz w:val="24"/>
              </w:rPr>
            </w:pPr>
            <w:r>
              <w:rPr>
                <w:sz w:val="24"/>
              </w:rPr>
              <w:t>23</w:t>
            </w:r>
          </w:p>
        </w:tc>
        <w:tc>
          <w:tcPr>
            <w:tcW w:w="2520" w:type="dxa"/>
            <w:tcBorders>
              <w:left w:val="dashed" w:sz="4" w:space="0" w:color="000000"/>
              <w:right w:val="dashed" w:sz="4" w:space="0" w:color="000000"/>
            </w:tcBorders>
          </w:tcPr>
          <w:p>
            <w:pPr>
              <w:pStyle w:val="TableParagraph"/>
              <w:spacing w:line="307" w:lineRule="exact"/>
              <w:jc w:val="left"/>
              <w:rPr>
                <w:sz w:val="24"/>
              </w:rPr>
            </w:pPr>
            <w:r>
              <w:rPr>
                <w:sz w:val="24"/>
              </w:rPr>
              <w:t>打桩机</w:t>
            </w:r>
          </w:p>
        </w:tc>
        <w:tc>
          <w:tcPr>
            <w:tcW w:w="1680" w:type="dxa"/>
            <w:tcBorders>
              <w:left w:val="dashed" w:sz="4" w:space="0" w:color="000000"/>
              <w:right w:val="dashed" w:sz="4" w:space="0" w:color="000000"/>
            </w:tcBorders>
          </w:tcPr>
          <w:p>
            <w:pPr>
              <w:pStyle w:val="TableParagraph"/>
              <w:spacing w:before="0"/>
              <w:ind w:left="0"/>
              <w:jc w:val="left"/>
              <w:rPr>
                <w:rFonts w:ascii="Times New Roman"/>
                <w:sz w:val="24"/>
              </w:rPr>
            </w:pPr>
          </w:p>
        </w:tc>
        <w:tc>
          <w:tcPr>
            <w:tcW w:w="840" w:type="dxa"/>
            <w:tcBorders>
              <w:left w:val="dashed" w:sz="4" w:space="0" w:color="000000"/>
              <w:right w:val="dashed" w:sz="4" w:space="0" w:color="000000"/>
            </w:tcBorders>
          </w:tcPr>
          <w:p>
            <w:pPr>
              <w:pStyle w:val="TableParagraph"/>
              <w:spacing w:line="307" w:lineRule="exact"/>
              <w:ind w:left="10"/>
              <w:rPr>
                <w:sz w:val="24"/>
              </w:rPr>
            </w:pPr>
            <w:r>
              <w:rPr>
                <w:sz w:val="24"/>
              </w:rPr>
              <w:t>台</w:t>
            </w:r>
          </w:p>
        </w:tc>
        <w:tc>
          <w:tcPr>
            <w:tcW w:w="1217" w:type="dxa"/>
            <w:tcBorders>
              <w:left w:val="dashed" w:sz="4" w:space="0" w:color="000000"/>
              <w:right w:val="dashed" w:sz="4" w:space="0" w:color="000000"/>
            </w:tcBorders>
          </w:tcPr>
          <w:p>
            <w:pPr>
              <w:pStyle w:val="TableParagraph"/>
              <w:spacing w:line="307" w:lineRule="exact"/>
              <w:ind w:left="10"/>
              <w:rPr>
                <w:sz w:val="24"/>
              </w:rPr>
            </w:pPr>
            <w:r>
              <w:rPr>
                <w:sz w:val="24"/>
              </w:rPr>
              <w:t>2</w:t>
            </w:r>
          </w:p>
        </w:tc>
        <w:tc>
          <w:tcPr>
            <w:tcW w:w="2143" w:type="dxa"/>
            <w:tcBorders>
              <w:left w:val="dashed" w:sz="4" w:space="0" w:color="000000"/>
            </w:tcBorders>
          </w:tcPr>
          <w:p>
            <w:pPr>
              <w:pStyle w:val="TableParagraph"/>
              <w:spacing w:line="307" w:lineRule="exact"/>
              <w:jc w:val="left"/>
              <w:rPr>
                <w:sz w:val="24"/>
              </w:rPr>
            </w:pPr>
            <w:r>
              <w:rPr>
                <w:sz w:val="24"/>
              </w:rPr>
              <w:t>租赁</w:t>
            </w:r>
          </w:p>
        </w:tc>
      </w:tr>
    </w:tbl>
    <w:p>
      <w:pPr>
        <w:pStyle w:val="BodyText"/>
        <w:spacing w:before="35"/>
      </w:pPr>
      <w:r>
        <w:t>二、施工组织准备</w:t>
      </w:r>
    </w:p>
    <w:p>
      <w:pPr>
        <w:pStyle w:val="BodyText"/>
        <w:spacing w:before="74" w:line="297" w:lineRule="auto"/>
        <w:ind w:right="1215" w:firstLine="540"/>
      </w:pPr>
      <w:r>
        <w:t>为实现本工程建设的优质、高速、安全、文明、低耗的目标而奋斗，本工程采用项目法施工的管理体制。</w:t>
      </w:r>
    </w:p>
    <w:p>
      <w:pPr>
        <w:pStyle w:val="BodyText"/>
        <w:spacing w:line="307" w:lineRule="exact"/>
        <w:ind w:left="756"/>
      </w:pPr>
      <w:r>
        <w:t>1、施工管理体制的设置原则</w:t>
      </w:r>
    </w:p>
    <w:p>
      <w:pPr>
        <w:pStyle w:val="ListParagraph"/>
        <w:numPr>
          <w:ilvl w:val="0"/>
          <w:numId w:val="20"/>
        </w:numPr>
        <w:tabs>
          <w:tab w:val="left" w:pos="998"/>
        </w:tabs>
        <w:spacing w:before="73" w:after="0" w:line="240" w:lineRule="auto"/>
        <w:ind w:left="998" w:right="0" w:hanging="242"/>
        <w:jc w:val="left"/>
        <w:rPr>
          <w:sz w:val="24"/>
        </w:rPr>
      </w:pPr>
      <w:r>
        <w:rPr>
          <w:sz w:val="24"/>
        </w:rPr>
        <w:t>形成有壹定权威性的统壹指挥，协调各方面的关系，确保工程按要求顺</w:t>
      </w:r>
    </w:p>
    <w:p>
      <w:pPr>
        <w:spacing w:after="0" w:line="240" w:lineRule="auto"/>
        <w:jc w:val="left"/>
        <w:rPr>
          <w:sz w:val="24"/>
        </w:rPr>
        <w:sectPr>
          <w:pgSz w:w="11910" w:h="16840"/>
          <w:pgMar w:top="1400" w:right="580" w:bottom="280" w:left="1580" w:header="708" w:footer="708"/>
          <w:pgNumType w:start="7"/>
          <w:cols w:space="708"/>
        </w:sectPr>
      </w:pPr>
    </w:p>
    <w:p>
      <w:pPr>
        <w:pStyle w:val="BodyText"/>
        <w:spacing w:before="75"/>
      </w:pPr>
      <w:r>
        <w:t>利完成。</w:t>
      </w:r>
    </w:p>
    <w:p>
      <w:pPr>
        <w:pStyle w:val="ListParagraph"/>
        <w:numPr>
          <w:ilvl w:val="0"/>
          <w:numId w:val="21"/>
        </w:numPr>
        <w:tabs>
          <w:tab w:val="left" w:pos="998"/>
        </w:tabs>
        <w:spacing w:before="74" w:after="0" w:line="240" w:lineRule="auto"/>
        <w:ind w:left="998" w:right="0" w:hanging="242"/>
        <w:jc w:val="left"/>
        <w:rPr>
          <w:sz w:val="24"/>
        </w:rPr>
      </w:pPr>
      <w:r>
        <w:rPr>
          <w:sz w:val="24"/>
        </w:rPr>
        <w:t>根据本工程规模、技术复杂程度等因素建立管理组织。</w:t>
      </w:r>
    </w:p>
    <w:p>
      <w:pPr>
        <w:pStyle w:val="ListParagraph"/>
        <w:numPr>
          <w:ilvl w:val="0"/>
          <w:numId w:val="21"/>
        </w:numPr>
        <w:tabs>
          <w:tab w:val="left" w:pos="998"/>
        </w:tabs>
        <w:spacing w:before="73" w:after="0" w:line="297" w:lineRule="auto"/>
        <w:ind w:left="216" w:right="1215" w:firstLine="540"/>
        <w:jc w:val="left"/>
        <w:rPr>
          <w:sz w:val="24"/>
        </w:rPr>
      </w:pPr>
      <w:r>
        <w:rPr>
          <w:spacing w:val="-1"/>
          <w:sz w:val="24"/>
        </w:rPr>
        <w:t>采用项目管理体制的同时，经济合同手段辅助以部分行政手段，明确各</w:t>
      </w:r>
      <w:r>
        <w:rPr>
          <w:sz w:val="24"/>
        </w:rPr>
        <w:t>方面责、权、利。</w:t>
      </w:r>
    </w:p>
    <w:p>
      <w:pPr>
        <w:spacing w:before="0" w:line="365" w:lineRule="exact"/>
        <w:ind w:left="756" w:right="0" w:firstLine="0"/>
        <w:jc w:val="left"/>
        <w:rPr>
          <w:sz w:val="24"/>
        </w:rPr>
      </w:pPr>
      <w:r>
        <w:rPr>
          <w:rFonts w:ascii="微软雅黑" w:eastAsia="微软雅黑" w:hint="eastAsia"/>
          <w:b/>
          <w:sz w:val="24"/>
        </w:rPr>
        <w:t>三、</w:t>
      </w:r>
      <w:r>
        <w:rPr>
          <w:sz w:val="24"/>
        </w:rPr>
        <w:t>项目施工</w:t>
      </w:r>
    </w:p>
    <w:p>
      <w:pPr>
        <w:pStyle w:val="BodyText"/>
        <w:spacing w:before="16" w:line="297" w:lineRule="auto"/>
        <w:ind w:right="1094" w:firstLine="540"/>
      </w:pPr>
      <w:r>
        <w:t xml:space="preserve">在本工程施工中实施项目法施工的管理模式，组建本工程的项目经理部， </w:t>
      </w:r>
      <w:r>
        <w:rPr>
          <w:spacing w:val="-6"/>
        </w:rPr>
        <w:t>对工程施工全过程的进度、质量、安全、成本及文明施工等负全责。项目经理部</w:t>
      </w:r>
      <w:r>
        <w:rPr>
          <w:spacing w:val="-12"/>
        </w:rPr>
        <w:t>要以工程项目管理为核心，以优质、高速、安全、文明为主轴，加强动态、科学</w:t>
      </w:r>
      <w:r>
        <w:rPr>
          <w:spacing w:val="-17"/>
        </w:rPr>
        <w:t xml:space="preserve">管理，优化生产要素，精心施工，大力推广先进施工技术，在创质量优良的同时， </w:t>
      </w:r>
      <w:r>
        <w:t>力争提前完成施工任务。</w:t>
      </w:r>
    </w:p>
    <w:p>
      <w:pPr>
        <w:pStyle w:val="BodyText"/>
        <w:spacing w:line="297" w:lineRule="auto"/>
        <w:ind w:right="1215" w:firstLine="540"/>
        <w:jc w:val="both"/>
      </w:pPr>
      <w:r>
        <w:t>项目经理对工程项目行使计划、组织、协调、控制、监督、指挥职能、全</w:t>
      </w:r>
      <w:r>
        <w:rPr>
          <w:spacing w:val="-9"/>
        </w:rPr>
        <w:t xml:space="preserve">权处理项目事务，其下设技术组、运营组及材料设备组。项目经理部对 </w:t>
      </w:r>
      <w:r>
        <w:t>X</w:t>
      </w:r>
      <w:r>
        <w:rPr>
          <w:spacing w:val="-19"/>
        </w:rPr>
        <w:t xml:space="preserve"> 公司实</w:t>
      </w:r>
      <w:r>
        <w:rPr>
          <w:spacing w:val="-10"/>
        </w:rPr>
        <w:t>行经济责任承包。项目内部工程技术管理人员通过岗位目标责任制和行为准则来</w:t>
      </w:r>
      <w:r>
        <w:t>约束，共同为优质、安全、高速、低耗地完成项目任务而努力工作。</w:t>
      </w:r>
    </w:p>
    <w:p>
      <w:pPr>
        <w:pStyle w:val="BodyText"/>
        <w:spacing w:line="306" w:lineRule="exact"/>
        <w:ind w:left="756"/>
      </w:pPr>
      <w:r>
        <w:t>四、组建项目经理部</w:t>
      </w:r>
    </w:p>
    <w:p>
      <w:pPr>
        <w:pStyle w:val="BodyText"/>
        <w:spacing w:before="72" w:line="297" w:lineRule="auto"/>
        <w:ind w:right="1129" w:firstLine="540"/>
      </w:pPr>
      <w:r>
        <w:rPr>
          <w:spacing w:val="-3"/>
        </w:rPr>
        <w:t xml:space="preserve">本工程拟实行项目法施工管理，委派我 </w:t>
      </w:r>
      <w:r>
        <w:t>X</w:t>
      </w:r>
      <w:r>
        <w:rPr>
          <w:spacing w:val="-6"/>
        </w:rPr>
        <w:t xml:space="preserve"> 公司实践经验丰富和管理水平高</w:t>
      </w:r>
      <w:r>
        <w:rPr>
          <w:spacing w:val="-7"/>
        </w:rPr>
        <w:t>的同志担任项目部主要负责人，选聘技术、管理水平高的技术人员、管理人员、</w:t>
      </w:r>
      <w:r>
        <w:t>专业工长组建项目部。</w:t>
      </w:r>
    </w:p>
    <w:p>
      <w:pPr>
        <w:pStyle w:val="BodyText"/>
        <w:spacing w:line="297" w:lineRule="auto"/>
        <w:ind w:right="1094" w:firstLine="540"/>
      </w:pPr>
      <w:r>
        <w:rPr>
          <w:spacing w:val="-5"/>
        </w:rPr>
        <w:t>项目管理层由项目经理、项目副经理、技术负责人、安全主管、质量主管、</w:t>
      </w:r>
      <w:r>
        <w:rPr>
          <w:spacing w:val="-9"/>
        </w:rPr>
        <w:t>材料主管、保卫主管、机械主管和后勤主管等成员组成，在建设单位、监理单位</w:t>
      </w:r>
      <w:r>
        <w:rPr>
          <w:spacing w:val="-35"/>
        </w:rPr>
        <w:t xml:space="preserve">和 </w:t>
      </w:r>
      <w:r>
        <w:t>X</w:t>
      </w:r>
      <w:r>
        <w:rPr>
          <w:spacing w:val="-18"/>
        </w:rPr>
        <w:t xml:space="preserve"> 公司的指导下，负责对本工程的工期、质量、安全、成本等实施计划。组织、</w:t>
      </w:r>
      <w:r>
        <w:t>协调、控制和决策，对各生产施工要素实施全过程的动态管理。</w:t>
      </w:r>
    </w:p>
    <w:p>
      <w:pPr>
        <w:pStyle w:val="BodyText"/>
        <w:spacing w:line="297" w:lineRule="auto"/>
        <w:ind w:right="1215" w:firstLine="540"/>
      </w:pPr>
      <w:r>
        <w:t>项目经理部对工程项目进行计划管理。计划管理主要体当下工程项目综合进度计划和经济计划。</w:t>
      </w:r>
    </w:p>
    <w:p>
      <w:pPr>
        <w:pStyle w:val="BodyText"/>
        <w:spacing w:line="297" w:lineRule="auto"/>
        <w:ind w:right="1129" w:firstLine="540"/>
      </w:pPr>
      <w:r>
        <w:t>作业层人员的配备：施工人员均挑选有丰富施工经验和劳动技能的正式工</w:t>
      </w:r>
      <w:r>
        <w:rPr>
          <w:spacing w:val="-1"/>
        </w:rPr>
        <w:t>和合同工，分工种组成作业班组，挑选技术过硬、思想素质好的正式职工带班。</w:t>
      </w:r>
    </w:p>
    <w:p>
      <w:pPr>
        <w:pStyle w:val="BodyText"/>
        <w:spacing w:line="297" w:lineRule="auto"/>
        <w:ind w:right="1095" w:firstLine="540"/>
      </w:pPr>
      <w:r>
        <w:rPr>
          <w:spacing w:val="-4"/>
        </w:rPr>
        <w:t>为保证项目部管理层指令畅通有效，工作安排采用“施工任务书”的形式。</w:t>
      </w:r>
      <w:r>
        <w:rPr>
          <w:spacing w:val="-6"/>
        </w:rPr>
        <w:t>要求签发人和执行人签字，项目经理层作为执行的监督者。施工任务书的工作内容完成后由签发人封闭且签字，如未能封闭必须找出原因且对执行人进行处罚。</w:t>
      </w:r>
    </w:p>
    <w:p>
      <w:pPr>
        <w:spacing w:after="0" w:line="297" w:lineRule="auto"/>
        <w:sectPr>
          <w:pgSz w:w="11910" w:h="16840"/>
          <w:pgMar w:top="1400" w:right="580" w:bottom="280" w:left="1580" w:header="708" w:footer="708"/>
          <w:pgNumType w:start="8"/>
          <w:cols w:space="708"/>
        </w:sectPr>
      </w:pPr>
    </w:p>
    <w:p>
      <w:pPr>
        <w:pStyle w:val="BodyText"/>
        <w:spacing w:before="9"/>
        <w:ind w:left="0"/>
        <w:rPr>
          <w:sz w:val="12"/>
        </w:rPr>
      </w:pPr>
    </w:p>
    <w:p>
      <w:pPr>
        <w:pStyle w:val="BodyText"/>
        <w:spacing w:before="93"/>
        <w:ind w:left="756"/>
      </w:pPr>
      <w:r>
        <w:t>项目经理部组织机构图</w:t>
      </w:r>
    </w:p>
    <w:p>
      <w:pPr>
        <w:spacing w:after="0"/>
        <w:sectPr>
          <w:pgSz w:w="11910" w:h="16840"/>
          <w:pgMar w:top="1600" w:right="580" w:bottom="280" w:left="1580" w:header="708" w:footer="708"/>
          <w:pgNumType w:start="9"/>
          <w:cols w:space="708"/>
        </w:sectPr>
      </w:pPr>
    </w:p>
    <w:p>
      <w:pPr>
        <w:pStyle w:val="BodyText"/>
        <w:spacing w:before="75" w:line="297" w:lineRule="auto"/>
        <w:ind w:left="756" w:right="6829"/>
      </w:pPr>
      <w:r>
        <w:t>第五章施工进度计划壹、总进度计划</w:t>
      </w:r>
    </w:p>
    <w:p>
      <w:pPr>
        <w:pStyle w:val="BodyText"/>
        <w:spacing w:line="297" w:lineRule="auto"/>
        <w:ind w:right="2629" w:firstLine="540"/>
      </w:pPr>
      <w:r>
        <w:rPr>
          <w:spacing w:val="-8"/>
        </w:rPr>
        <w:t xml:space="preserve">本工程计划工期 </w:t>
      </w:r>
      <w:r>
        <w:t>5</w:t>
      </w:r>
      <w:r>
        <w:rPr>
          <w:spacing w:val="-15"/>
        </w:rPr>
        <w:t xml:space="preserve"> 个月，具体安排详见“施工进度网络图”。</w:t>
      </w:r>
      <w:r>
        <w:t>二、劳动力计划</w:t>
      </w:r>
    </w:p>
    <w:p>
      <w:pPr>
        <w:pStyle w:val="BodyText"/>
        <w:spacing w:line="297" w:lineRule="auto"/>
        <w:ind w:right="1215" w:firstLine="540"/>
      </w:pPr>
      <w:r>
        <w:t>根据本工程的具体情况和施工工期的要求，劳动力的准备分基础、主体和装修三各阶段来准备。各工种人员按项目经理部的安排进场。</w:t>
      </w:r>
    </w:p>
    <w:p>
      <w:pPr>
        <w:pStyle w:val="BodyText"/>
        <w:spacing w:before="150"/>
        <w:ind w:left="3653"/>
      </w:pPr>
      <w:r>
        <w:t>劳动力计划表</w:t>
      </w:r>
    </w:p>
    <w:p>
      <w:pPr>
        <w:pStyle w:val="BodyText"/>
        <w:spacing w:before="6"/>
        <w:ind w:left="0"/>
        <w:rPr>
          <w:sz w:val="15"/>
        </w:rPr>
      </w:pPr>
    </w:p>
    <w:tbl>
      <w:tblPr>
        <w:tblStyle w:val="TableNormal4"/>
        <w:tblW w:w="0" w:type="auto"/>
        <w:jc w:val="left"/>
        <w:tblInd w:w="20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3045"/>
        <w:gridCol w:w="3045"/>
        <w:gridCol w:w="3045"/>
      </w:tblGrid>
      <w:tr>
        <w:tblPrEx>
          <w:tblW w:w="0" w:type="auto"/>
          <w:jc w:val="left"/>
          <w:tblInd w:w="20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Ex>
        <w:trPr>
          <w:trHeight w:val="344"/>
          <w:jc w:val="left"/>
        </w:trPr>
        <w:tc>
          <w:tcPr>
            <w:tcW w:w="3045" w:type="dxa"/>
            <w:tcBorders>
              <w:left w:val="nil"/>
              <w:bottom w:val="single" w:sz="4" w:space="0" w:color="000000"/>
              <w:right w:val="single" w:sz="4" w:space="0" w:color="000000"/>
            </w:tcBorders>
          </w:tcPr>
          <w:p>
            <w:pPr>
              <w:pStyle w:val="TableParagraph"/>
              <w:spacing w:line="307" w:lineRule="exact"/>
              <w:ind w:left="680" w:right="631"/>
              <w:rPr>
                <w:sz w:val="24"/>
              </w:rPr>
            </w:pPr>
            <w:r>
              <w:rPr>
                <w:sz w:val="24"/>
              </w:rPr>
              <w:t>工种</w:t>
            </w:r>
          </w:p>
        </w:tc>
        <w:tc>
          <w:tcPr>
            <w:tcW w:w="3045" w:type="dxa"/>
            <w:tcBorders>
              <w:left w:val="single" w:sz="4" w:space="0" w:color="000000"/>
              <w:bottom w:val="single" w:sz="4" w:space="0" w:color="000000"/>
              <w:right w:val="single" w:sz="4" w:space="0" w:color="000000"/>
            </w:tcBorders>
          </w:tcPr>
          <w:p>
            <w:pPr>
              <w:pStyle w:val="TableParagraph"/>
              <w:spacing w:line="307" w:lineRule="exact"/>
              <w:ind w:left="1279" w:right="1235"/>
              <w:rPr>
                <w:sz w:val="24"/>
              </w:rPr>
            </w:pPr>
            <w:r>
              <w:rPr>
                <w:sz w:val="24"/>
              </w:rPr>
              <w:t>数量</w:t>
            </w:r>
          </w:p>
        </w:tc>
        <w:tc>
          <w:tcPr>
            <w:tcW w:w="3045" w:type="dxa"/>
            <w:tcBorders>
              <w:left w:val="single" w:sz="4" w:space="0" w:color="000000"/>
              <w:bottom w:val="single" w:sz="4" w:space="0" w:color="000000"/>
              <w:right w:val="nil"/>
            </w:tcBorders>
          </w:tcPr>
          <w:p>
            <w:pPr>
              <w:pStyle w:val="TableParagraph"/>
              <w:spacing w:line="307" w:lineRule="exact"/>
              <w:ind w:left="679" w:right="640"/>
              <w:rPr>
                <w:sz w:val="24"/>
              </w:rPr>
            </w:pPr>
            <w:r>
              <w:rPr>
                <w:sz w:val="24"/>
              </w:rPr>
              <w:t>进场时间</w:t>
            </w:r>
          </w:p>
        </w:tc>
      </w:tr>
      <w:tr>
        <w:tblPrEx>
          <w:tblW w:w="0" w:type="auto"/>
          <w:jc w:val="left"/>
          <w:tblInd w:w="201" w:type="dxa"/>
          <w:tblLayout w:type="fixed"/>
          <w:tblCellMar>
            <w:top w:w="0" w:type="dxa"/>
            <w:left w:w="0" w:type="dxa"/>
            <w:bottom w:w="0" w:type="dxa"/>
            <w:right w:w="0" w:type="dxa"/>
          </w:tblCellMar>
          <w:tblLook w:val="01E0"/>
        </w:tblPrEx>
        <w:trPr>
          <w:trHeight w:val="344"/>
          <w:jc w:val="left"/>
        </w:trPr>
        <w:tc>
          <w:tcPr>
            <w:tcW w:w="3045" w:type="dxa"/>
            <w:tcBorders>
              <w:top w:val="single" w:sz="4" w:space="0" w:color="000000"/>
              <w:left w:val="nil"/>
              <w:bottom w:val="single" w:sz="4" w:space="0" w:color="000000"/>
              <w:right w:val="single" w:sz="4" w:space="0" w:color="000000"/>
            </w:tcBorders>
          </w:tcPr>
          <w:p>
            <w:pPr>
              <w:pStyle w:val="TableParagraph"/>
              <w:spacing w:line="307" w:lineRule="exact"/>
              <w:ind w:left="680" w:right="631"/>
              <w:rPr>
                <w:sz w:val="24"/>
              </w:rPr>
            </w:pPr>
            <w:r>
              <w:rPr>
                <w:sz w:val="24"/>
              </w:rPr>
              <w:t>木工</w:t>
            </w:r>
          </w:p>
        </w:tc>
        <w:tc>
          <w:tcPr>
            <w:tcW w:w="3045" w:type="dxa"/>
            <w:tcBorders>
              <w:top w:val="single" w:sz="4" w:space="0" w:color="000000"/>
              <w:left w:val="single" w:sz="4" w:space="0" w:color="000000"/>
              <w:bottom w:val="single" w:sz="4" w:space="0" w:color="000000"/>
              <w:right w:val="single" w:sz="4" w:space="0" w:color="000000"/>
            </w:tcBorders>
          </w:tcPr>
          <w:p>
            <w:pPr>
              <w:pStyle w:val="TableParagraph"/>
              <w:spacing w:line="307" w:lineRule="exact"/>
              <w:ind w:left="1279" w:right="1235"/>
              <w:rPr>
                <w:sz w:val="24"/>
              </w:rPr>
            </w:pPr>
            <w:r>
              <w:rPr>
                <w:sz w:val="24"/>
              </w:rPr>
              <w:t>40</w:t>
            </w:r>
          </w:p>
        </w:tc>
        <w:tc>
          <w:tcPr>
            <w:tcW w:w="3045" w:type="dxa"/>
            <w:tcBorders>
              <w:top w:val="single" w:sz="4" w:space="0" w:color="000000"/>
              <w:left w:val="single" w:sz="4" w:space="0" w:color="000000"/>
              <w:bottom w:val="single" w:sz="4" w:space="0" w:color="000000"/>
              <w:right w:val="nil"/>
            </w:tcBorders>
          </w:tcPr>
          <w:p>
            <w:pPr>
              <w:pStyle w:val="TableParagraph"/>
              <w:spacing w:line="307" w:lineRule="exact"/>
              <w:ind w:left="680" w:right="640"/>
              <w:rPr>
                <w:sz w:val="24"/>
              </w:rPr>
            </w:pPr>
            <w:r>
              <w:rPr>
                <w:sz w:val="24"/>
              </w:rPr>
              <w:t>按计划分批进场</w:t>
            </w:r>
          </w:p>
        </w:tc>
      </w:tr>
      <w:tr>
        <w:tblPrEx>
          <w:tblW w:w="0" w:type="auto"/>
          <w:jc w:val="left"/>
          <w:tblInd w:w="201" w:type="dxa"/>
          <w:tblLayout w:type="fixed"/>
          <w:tblCellMar>
            <w:top w:w="0" w:type="dxa"/>
            <w:left w:w="0" w:type="dxa"/>
            <w:bottom w:w="0" w:type="dxa"/>
            <w:right w:w="0" w:type="dxa"/>
          </w:tblCellMar>
          <w:tblLook w:val="01E0"/>
        </w:tblPrEx>
        <w:trPr>
          <w:trHeight w:val="344"/>
          <w:jc w:val="left"/>
        </w:trPr>
        <w:tc>
          <w:tcPr>
            <w:tcW w:w="3045" w:type="dxa"/>
            <w:tcBorders>
              <w:top w:val="single" w:sz="4" w:space="0" w:color="000000"/>
              <w:left w:val="nil"/>
              <w:bottom w:val="single" w:sz="4" w:space="0" w:color="000000"/>
              <w:right w:val="single" w:sz="4" w:space="0" w:color="000000"/>
            </w:tcBorders>
          </w:tcPr>
          <w:p>
            <w:pPr>
              <w:pStyle w:val="TableParagraph"/>
              <w:spacing w:line="307" w:lineRule="exact"/>
              <w:ind w:left="680" w:right="631"/>
              <w:rPr>
                <w:sz w:val="24"/>
              </w:rPr>
            </w:pPr>
            <w:r>
              <w:rPr>
                <w:sz w:val="24"/>
              </w:rPr>
              <w:t>钢筋工</w:t>
            </w:r>
          </w:p>
        </w:tc>
        <w:tc>
          <w:tcPr>
            <w:tcW w:w="3045" w:type="dxa"/>
            <w:tcBorders>
              <w:top w:val="single" w:sz="4" w:space="0" w:color="000000"/>
              <w:left w:val="single" w:sz="4" w:space="0" w:color="000000"/>
              <w:bottom w:val="single" w:sz="4" w:space="0" w:color="000000"/>
              <w:right w:val="single" w:sz="4" w:space="0" w:color="000000"/>
            </w:tcBorders>
          </w:tcPr>
          <w:p>
            <w:pPr>
              <w:pStyle w:val="TableParagraph"/>
              <w:spacing w:line="307" w:lineRule="exact"/>
              <w:ind w:left="1279" w:right="1235"/>
              <w:rPr>
                <w:sz w:val="24"/>
              </w:rPr>
            </w:pPr>
            <w:r>
              <w:rPr>
                <w:sz w:val="24"/>
              </w:rPr>
              <w:t>30</w:t>
            </w:r>
          </w:p>
        </w:tc>
        <w:tc>
          <w:tcPr>
            <w:tcW w:w="3045" w:type="dxa"/>
            <w:tcBorders>
              <w:top w:val="single" w:sz="4" w:space="0" w:color="000000"/>
              <w:left w:val="single" w:sz="4" w:space="0" w:color="000000"/>
              <w:bottom w:val="single" w:sz="4" w:space="0" w:color="000000"/>
              <w:right w:val="nil"/>
            </w:tcBorders>
          </w:tcPr>
          <w:p>
            <w:pPr>
              <w:pStyle w:val="TableParagraph"/>
              <w:spacing w:line="307" w:lineRule="exact"/>
              <w:ind w:left="680" w:right="640"/>
              <w:rPr>
                <w:sz w:val="24"/>
              </w:rPr>
            </w:pPr>
            <w:r>
              <w:rPr>
                <w:sz w:val="24"/>
              </w:rPr>
              <w:t>按计划分批进场</w:t>
            </w:r>
          </w:p>
        </w:tc>
      </w:tr>
      <w:tr>
        <w:tblPrEx>
          <w:tblW w:w="0" w:type="auto"/>
          <w:jc w:val="left"/>
          <w:tblInd w:w="201" w:type="dxa"/>
          <w:tblLayout w:type="fixed"/>
          <w:tblCellMar>
            <w:top w:w="0" w:type="dxa"/>
            <w:left w:w="0" w:type="dxa"/>
            <w:bottom w:w="0" w:type="dxa"/>
            <w:right w:w="0" w:type="dxa"/>
          </w:tblCellMar>
          <w:tblLook w:val="01E0"/>
        </w:tblPrEx>
        <w:trPr>
          <w:trHeight w:val="344"/>
          <w:jc w:val="left"/>
        </w:trPr>
        <w:tc>
          <w:tcPr>
            <w:tcW w:w="3045" w:type="dxa"/>
            <w:tcBorders>
              <w:top w:val="single" w:sz="4" w:space="0" w:color="000000"/>
              <w:left w:val="nil"/>
              <w:bottom w:val="single" w:sz="4" w:space="0" w:color="000000"/>
              <w:right w:val="single" w:sz="4" w:space="0" w:color="000000"/>
            </w:tcBorders>
          </w:tcPr>
          <w:p>
            <w:pPr>
              <w:pStyle w:val="TableParagraph"/>
              <w:spacing w:line="307" w:lineRule="exact"/>
              <w:ind w:left="680" w:right="631"/>
              <w:rPr>
                <w:sz w:val="24"/>
              </w:rPr>
            </w:pPr>
            <w:r>
              <w:rPr>
                <w:sz w:val="24"/>
              </w:rPr>
              <w:t>混凝土工</w:t>
            </w:r>
          </w:p>
        </w:tc>
        <w:tc>
          <w:tcPr>
            <w:tcW w:w="3045" w:type="dxa"/>
            <w:tcBorders>
              <w:top w:val="single" w:sz="4" w:space="0" w:color="000000"/>
              <w:left w:val="single" w:sz="4" w:space="0" w:color="000000"/>
              <w:bottom w:val="single" w:sz="4" w:space="0" w:color="000000"/>
              <w:right w:val="single" w:sz="4" w:space="0" w:color="000000"/>
            </w:tcBorders>
          </w:tcPr>
          <w:p>
            <w:pPr>
              <w:pStyle w:val="TableParagraph"/>
              <w:spacing w:line="307" w:lineRule="exact"/>
              <w:ind w:left="1279" w:right="1235"/>
              <w:rPr>
                <w:sz w:val="24"/>
              </w:rPr>
            </w:pPr>
            <w:r>
              <w:rPr>
                <w:sz w:val="24"/>
              </w:rPr>
              <w:t>50</w:t>
            </w:r>
          </w:p>
        </w:tc>
        <w:tc>
          <w:tcPr>
            <w:tcW w:w="3045" w:type="dxa"/>
            <w:tcBorders>
              <w:top w:val="single" w:sz="4" w:space="0" w:color="000000"/>
              <w:left w:val="single" w:sz="4" w:space="0" w:color="000000"/>
              <w:bottom w:val="single" w:sz="4" w:space="0" w:color="000000"/>
              <w:right w:val="nil"/>
            </w:tcBorders>
          </w:tcPr>
          <w:p>
            <w:pPr>
              <w:pStyle w:val="TableParagraph"/>
              <w:spacing w:line="307" w:lineRule="exact"/>
              <w:ind w:left="680" w:right="640"/>
              <w:rPr>
                <w:sz w:val="24"/>
              </w:rPr>
            </w:pPr>
            <w:r>
              <w:rPr>
                <w:sz w:val="24"/>
              </w:rPr>
              <w:t>按计划分批进场</w:t>
            </w:r>
          </w:p>
        </w:tc>
      </w:tr>
      <w:tr>
        <w:tblPrEx>
          <w:tblW w:w="0" w:type="auto"/>
          <w:jc w:val="left"/>
          <w:tblInd w:w="201" w:type="dxa"/>
          <w:tblLayout w:type="fixed"/>
          <w:tblCellMar>
            <w:top w:w="0" w:type="dxa"/>
            <w:left w:w="0" w:type="dxa"/>
            <w:bottom w:w="0" w:type="dxa"/>
            <w:right w:w="0" w:type="dxa"/>
          </w:tblCellMar>
          <w:tblLook w:val="01E0"/>
        </w:tblPrEx>
        <w:trPr>
          <w:trHeight w:val="344"/>
          <w:jc w:val="left"/>
        </w:trPr>
        <w:tc>
          <w:tcPr>
            <w:tcW w:w="3045" w:type="dxa"/>
            <w:tcBorders>
              <w:top w:val="single" w:sz="4" w:space="0" w:color="000000"/>
              <w:left w:val="nil"/>
              <w:bottom w:val="single" w:sz="4" w:space="0" w:color="000000"/>
              <w:right w:val="single" w:sz="4" w:space="0" w:color="000000"/>
            </w:tcBorders>
          </w:tcPr>
          <w:p>
            <w:pPr>
              <w:pStyle w:val="TableParagraph"/>
              <w:spacing w:line="307" w:lineRule="exact"/>
              <w:ind w:left="680" w:right="631"/>
              <w:rPr>
                <w:sz w:val="24"/>
              </w:rPr>
            </w:pPr>
            <w:r>
              <w:rPr>
                <w:sz w:val="24"/>
              </w:rPr>
              <w:t>架工</w:t>
            </w:r>
          </w:p>
        </w:tc>
        <w:tc>
          <w:tcPr>
            <w:tcW w:w="3045" w:type="dxa"/>
            <w:tcBorders>
              <w:top w:val="single" w:sz="4" w:space="0" w:color="000000"/>
              <w:left w:val="single" w:sz="4" w:space="0" w:color="000000"/>
              <w:bottom w:val="single" w:sz="4" w:space="0" w:color="000000"/>
              <w:right w:val="single" w:sz="4" w:space="0" w:color="000000"/>
            </w:tcBorders>
          </w:tcPr>
          <w:p>
            <w:pPr>
              <w:pStyle w:val="TableParagraph"/>
              <w:spacing w:line="307" w:lineRule="exact"/>
              <w:ind w:left="1279" w:right="1235"/>
              <w:rPr>
                <w:sz w:val="24"/>
              </w:rPr>
            </w:pPr>
            <w:r>
              <w:rPr>
                <w:sz w:val="24"/>
              </w:rPr>
              <w:t>20</w:t>
            </w:r>
          </w:p>
        </w:tc>
        <w:tc>
          <w:tcPr>
            <w:tcW w:w="3045" w:type="dxa"/>
            <w:tcBorders>
              <w:top w:val="single" w:sz="4" w:space="0" w:color="000000"/>
              <w:left w:val="single" w:sz="4" w:space="0" w:color="000000"/>
              <w:bottom w:val="single" w:sz="4" w:space="0" w:color="000000"/>
              <w:right w:val="nil"/>
            </w:tcBorders>
          </w:tcPr>
          <w:p>
            <w:pPr>
              <w:pStyle w:val="TableParagraph"/>
              <w:spacing w:line="307" w:lineRule="exact"/>
              <w:ind w:left="680" w:right="640"/>
              <w:rPr>
                <w:sz w:val="24"/>
              </w:rPr>
            </w:pPr>
            <w:r>
              <w:rPr>
                <w:sz w:val="24"/>
              </w:rPr>
              <w:t>按计划分批进场</w:t>
            </w:r>
          </w:p>
        </w:tc>
      </w:tr>
      <w:tr>
        <w:tblPrEx>
          <w:tblW w:w="0" w:type="auto"/>
          <w:jc w:val="left"/>
          <w:tblInd w:w="201" w:type="dxa"/>
          <w:tblLayout w:type="fixed"/>
          <w:tblCellMar>
            <w:top w:w="0" w:type="dxa"/>
            <w:left w:w="0" w:type="dxa"/>
            <w:bottom w:w="0" w:type="dxa"/>
            <w:right w:w="0" w:type="dxa"/>
          </w:tblCellMar>
          <w:tblLook w:val="01E0"/>
        </w:tblPrEx>
        <w:trPr>
          <w:trHeight w:val="344"/>
          <w:jc w:val="left"/>
        </w:trPr>
        <w:tc>
          <w:tcPr>
            <w:tcW w:w="3045" w:type="dxa"/>
            <w:tcBorders>
              <w:top w:val="single" w:sz="4" w:space="0" w:color="000000"/>
              <w:left w:val="nil"/>
              <w:bottom w:val="single" w:sz="4" w:space="0" w:color="000000"/>
              <w:right w:val="single" w:sz="4" w:space="0" w:color="000000"/>
            </w:tcBorders>
          </w:tcPr>
          <w:p>
            <w:pPr>
              <w:pStyle w:val="TableParagraph"/>
              <w:spacing w:line="307" w:lineRule="exact"/>
              <w:ind w:left="680" w:right="631"/>
              <w:rPr>
                <w:sz w:val="24"/>
              </w:rPr>
            </w:pPr>
            <w:r>
              <w:rPr>
                <w:sz w:val="24"/>
              </w:rPr>
              <w:t>砌筑工</w:t>
            </w:r>
          </w:p>
        </w:tc>
        <w:tc>
          <w:tcPr>
            <w:tcW w:w="3045" w:type="dxa"/>
            <w:tcBorders>
              <w:top w:val="single" w:sz="4" w:space="0" w:color="000000"/>
              <w:left w:val="single" w:sz="4" w:space="0" w:color="000000"/>
              <w:bottom w:val="single" w:sz="4" w:space="0" w:color="000000"/>
              <w:right w:val="single" w:sz="4" w:space="0" w:color="000000"/>
            </w:tcBorders>
          </w:tcPr>
          <w:p>
            <w:pPr>
              <w:pStyle w:val="TableParagraph"/>
              <w:spacing w:line="307" w:lineRule="exact"/>
              <w:ind w:left="1279" w:right="1235"/>
              <w:rPr>
                <w:sz w:val="24"/>
              </w:rPr>
            </w:pPr>
            <w:r>
              <w:rPr>
                <w:sz w:val="24"/>
              </w:rPr>
              <w:t>60</w:t>
            </w:r>
          </w:p>
        </w:tc>
        <w:tc>
          <w:tcPr>
            <w:tcW w:w="3045" w:type="dxa"/>
            <w:tcBorders>
              <w:top w:val="single" w:sz="4" w:space="0" w:color="000000"/>
              <w:left w:val="single" w:sz="4" w:space="0" w:color="000000"/>
              <w:bottom w:val="single" w:sz="4" w:space="0" w:color="000000"/>
              <w:right w:val="nil"/>
            </w:tcBorders>
          </w:tcPr>
          <w:p>
            <w:pPr>
              <w:pStyle w:val="TableParagraph"/>
              <w:spacing w:line="307" w:lineRule="exact"/>
              <w:ind w:left="680" w:right="640"/>
              <w:rPr>
                <w:sz w:val="24"/>
              </w:rPr>
            </w:pPr>
            <w:r>
              <w:rPr>
                <w:sz w:val="24"/>
              </w:rPr>
              <w:t>按计划分批进场</w:t>
            </w:r>
          </w:p>
        </w:tc>
      </w:tr>
      <w:tr>
        <w:tblPrEx>
          <w:tblW w:w="0" w:type="auto"/>
          <w:jc w:val="left"/>
          <w:tblInd w:w="201" w:type="dxa"/>
          <w:tblLayout w:type="fixed"/>
          <w:tblCellMar>
            <w:top w:w="0" w:type="dxa"/>
            <w:left w:w="0" w:type="dxa"/>
            <w:bottom w:w="0" w:type="dxa"/>
            <w:right w:w="0" w:type="dxa"/>
          </w:tblCellMar>
          <w:tblLook w:val="01E0"/>
        </w:tblPrEx>
        <w:trPr>
          <w:trHeight w:val="344"/>
          <w:jc w:val="left"/>
        </w:trPr>
        <w:tc>
          <w:tcPr>
            <w:tcW w:w="3045" w:type="dxa"/>
            <w:tcBorders>
              <w:top w:val="single" w:sz="4" w:space="0" w:color="000000"/>
              <w:left w:val="nil"/>
              <w:bottom w:val="single" w:sz="4" w:space="0" w:color="000000"/>
              <w:right w:val="single" w:sz="4" w:space="0" w:color="000000"/>
            </w:tcBorders>
          </w:tcPr>
          <w:p>
            <w:pPr>
              <w:pStyle w:val="TableParagraph"/>
              <w:spacing w:line="307" w:lineRule="exact"/>
              <w:ind w:left="680" w:right="631"/>
              <w:rPr>
                <w:sz w:val="24"/>
              </w:rPr>
            </w:pPr>
            <w:r>
              <w:rPr>
                <w:sz w:val="24"/>
              </w:rPr>
              <w:t>抹灰工</w:t>
            </w:r>
          </w:p>
        </w:tc>
        <w:tc>
          <w:tcPr>
            <w:tcW w:w="3045" w:type="dxa"/>
            <w:tcBorders>
              <w:top w:val="single" w:sz="4" w:space="0" w:color="000000"/>
              <w:left w:val="single" w:sz="4" w:space="0" w:color="000000"/>
              <w:bottom w:val="single" w:sz="4" w:space="0" w:color="000000"/>
              <w:right w:val="single" w:sz="4" w:space="0" w:color="000000"/>
            </w:tcBorders>
          </w:tcPr>
          <w:p>
            <w:pPr>
              <w:pStyle w:val="TableParagraph"/>
              <w:spacing w:line="307" w:lineRule="exact"/>
              <w:ind w:left="1279" w:right="1235"/>
              <w:rPr>
                <w:sz w:val="24"/>
              </w:rPr>
            </w:pPr>
            <w:r>
              <w:rPr>
                <w:sz w:val="24"/>
              </w:rPr>
              <w:t>40</w:t>
            </w:r>
          </w:p>
        </w:tc>
        <w:tc>
          <w:tcPr>
            <w:tcW w:w="3045" w:type="dxa"/>
            <w:tcBorders>
              <w:top w:val="single" w:sz="4" w:space="0" w:color="000000"/>
              <w:left w:val="single" w:sz="4" w:space="0" w:color="000000"/>
              <w:bottom w:val="single" w:sz="4" w:space="0" w:color="000000"/>
              <w:right w:val="nil"/>
            </w:tcBorders>
          </w:tcPr>
          <w:p>
            <w:pPr>
              <w:pStyle w:val="TableParagraph"/>
              <w:spacing w:line="307" w:lineRule="exact"/>
              <w:ind w:left="680" w:right="640"/>
              <w:rPr>
                <w:sz w:val="24"/>
              </w:rPr>
            </w:pPr>
            <w:r>
              <w:rPr>
                <w:sz w:val="24"/>
              </w:rPr>
              <w:t>按计划分批进场</w:t>
            </w:r>
          </w:p>
        </w:tc>
      </w:tr>
      <w:tr>
        <w:tblPrEx>
          <w:tblW w:w="0" w:type="auto"/>
          <w:jc w:val="left"/>
          <w:tblInd w:w="201" w:type="dxa"/>
          <w:tblLayout w:type="fixed"/>
          <w:tblCellMar>
            <w:top w:w="0" w:type="dxa"/>
            <w:left w:w="0" w:type="dxa"/>
            <w:bottom w:w="0" w:type="dxa"/>
            <w:right w:w="0" w:type="dxa"/>
          </w:tblCellMar>
          <w:tblLook w:val="01E0"/>
        </w:tblPrEx>
        <w:trPr>
          <w:trHeight w:val="344"/>
          <w:jc w:val="left"/>
        </w:trPr>
        <w:tc>
          <w:tcPr>
            <w:tcW w:w="3045" w:type="dxa"/>
            <w:tcBorders>
              <w:top w:val="single" w:sz="4" w:space="0" w:color="000000"/>
              <w:left w:val="nil"/>
              <w:bottom w:val="single" w:sz="4" w:space="0" w:color="000000"/>
              <w:right w:val="single" w:sz="4" w:space="0" w:color="000000"/>
            </w:tcBorders>
          </w:tcPr>
          <w:p>
            <w:pPr>
              <w:pStyle w:val="TableParagraph"/>
              <w:spacing w:line="307" w:lineRule="exact"/>
              <w:ind w:left="680" w:right="631"/>
              <w:rPr>
                <w:sz w:val="24"/>
              </w:rPr>
            </w:pPr>
            <w:r>
              <w:rPr>
                <w:sz w:val="24"/>
              </w:rPr>
              <w:t>电焊工</w:t>
            </w:r>
          </w:p>
        </w:tc>
        <w:tc>
          <w:tcPr>
            <w:tcW w:w="3045" w:type="dxa"/>
            <w:tcBorders>
              <w:top w:val="single" w:sz="4" w:space="0" w:color="000000"/>
              <w:left w:val="single" w:sz="4" w:space="0" w:color="000000"/>
              <w:bottom w:val="single" w:sz="4" w:space="0" w:color="000000"/>
              <w:right w:val="single" w:sz="4" w:space="0" w:color="000000"/>
            </w:tcBorders>
          </w:tcPr>
          <w:p>
            <w:pPr>
              <w:pStyle w:val="TableParagraph"/>
              <w:spacing w:line="307" w:lineRule="exact"/>
              <w:ind w:left="44"/>
              <w:rPr>
                <w:sz w:val="24"/>
              </w:rPr>
            </w:pPr>
            <w:r>
              <w:rPr>
                <w:sz w:val="24"/>
              </w:rPr>
              <w:t>4</w:t>
            </w:r>
          </w:p>
        </w:tc>
        <w:tc>
          <w:tcPr>
            <w:tcW w:w="3045" w:type="dxa"/>
            <w:tcBorders>
              <w:top w:val="single" w:sz="4" w:space="0" w:color="000000"/>
              <w:left w:val="single" w:sz="4" w:space="0" w:color="000000"/>
              <w:bottom w:val="single" w:sz="4" w:space="0" w:color="000000"/>
              <w:right w:val="nil"/>
            </w:tcBorders>
          </w:tcPr>
          <w:p>
            <w:pPr>
              <w:pStyle w:val="TableParagraph"/>
              <w:spacing w:line="307" w:lineRule="exact"/>
              <w:ind w:left="680" w:right="640"/>
              <w:rPr>
                <w:sz w:val="24"/>
              </w:rPr>
            </w:pPr>
            <w:r>
              <w:rPr>
                <w:sz w:val="24"/>
              </w:rPr>
              <w:t>按计划分批进场</w:t>
            </w:r>
          </w:p>
        </w:tc>
      </w:tr>
      <w:tr>
        <w:tblPrEx>
          <w:tblW w:w="0" w:type="auto"/>
          <w:jc w:val="left"/>
          <w:tblInd w:w="201" w:type="dxa"/>
          <w:tblLayout w:type="fixed"/>
          <w:tblCellMar>
            <w:top w:w="0" w:type="dxa"/>
            <w:left w:w="0" w:type="dxa"/>
            <w:bottom w:w="0" w:type="dxa"/>
            <w:right w:w="0" w:type="dxa"/>
          </w:tblCellMar>
          <w:tblLook w:val="01E0"/>
        </w:tblPrEx>
        <w:trPr>
          <w:trHeight w:val="344"/>
          <w:jc w:val="left"/>
        </w:trPr>
        <w:tc>
          <w:tcPr>
            <w:tcW w:w="3045" w:type="dxa"/>
            <w:tcBorders>
              <w:top w:val="single" w:sz="4" w:space="0" w:color="000000"/>
              <w:left w:val="nil"/>
              <w:bottom w:val="single" w:sz="4" w:space="0" w:color="000000"/>
              <w:right w:val="single" w:sz="4" w:space="0" w:color="000000"/>
            </w:tcBorders>
          </w:tcPr>
          <w:p>
            <w:pPr>
              <w:pStyle w:val="TableParagraph"/>
              <w:spacing w:line="307" w:lineRule="exact"/>
              <w:ind w:left="680" w:right="631"/>
              <w:rPr>
                <w:sz w:val="24"/>
              </w:rPr>
            </w:pPr>
            <w:r>
              <w:rPr>
                <w:sz w:val="24"/>
              </w:rPr>
              <w:t>油漆工</w:t>
            </w:r>
          </w:p>
        </w:tc>
        <w:tc>
          <w:tcPr>
            <w:tcW w:w="3045" w:type="dxa"/>
            <w:tcBorders>
              <w:top w:val="single" w:sz="4" w:space="0" w:color="000000"/>
              <w:left w:val="single" w:sz="4" w:space="0" w:color="000000"/>
              <w:bottom w:val="single" w:sz="4" w:space="0" w:color="000000"/>
              <w:right w:val="single" w:sz="4" w:space="0" w:color="000000"/>
            </w:tcBorders>
          </w:tcPr>
          <w:p>
            <w:pPr>
              <w:pStyle w:val="TableParagraph"/>
              <w:spacing w:line="307" w:lineRule="exact"/>
              <w:ind w:left="1279" w:right="1235"/>
              <w:rPr>
                <w:sz w:val="24"/>
              </w:rPr>
            </w:pPr>
            <w:r>
              <w:rPr>
                <w:sz w:val="24"/>
              </w:rPr>
              <w:t>10</w:t>
            </w:r>
          </w:p>
        </w:tc>
        <w:tc>
          <w:tcPr>
            <w:tcW w:w="3045" w:type="dxa"/>
            <w:tcBorders>
              <w:top w:val="single" w:sz="4" w:space="0" w:color="000000"/>
              <w:left w:val="single" w:sz="4" w:space="0" w:color="000000"/>
              <w:bottom w:val="single" w:sz="4" w:space="0" w:color="000000"/>
              <w:right w:val="nil"/>
            </w:tcBorders>
          </w:tcPr>
          <w:p>
            <w:pPr>
              <w:pStyle w:val="TableParagraph"/>
              <w:spacing w:line="307" w:lineRule="exact"/>
              <w:ind w:left="680" w:right="640"/>
              <w:rPr>
                <w:sz w:val="24"/>
              </w:rPr>
            </w:pPr>
            <w:r>
              <w:rPr>
                <w:sz w:val="24"/>
              </w:rPr>
              <w:t>按计划分批进场</w:t>
            </w:r>
          </w:p>
        </w:tc>
      </w:tr>
      <w:tr>
        <w:tblPrEx>
          <w:tblW w:w="0" w:type="auto"/>
          <w:jc w:val="left"/>
          <w:tblInd w:w="201" w:type="dxa"/>
          <w:tblLayout w:type="fixed"/>
          <w:tblCellMar>
            <w:top w:w="0" w:type="dxa"/>
            <w:left w:w="0" w:type="dxa"/>
            <w:bottom w:w="0" w:type="dxa"/>
            <w:right w:w="0" w:type="dxa"/>
          </w:tblCellMar>
          <w:tblLook w:val="01E0"/>
        </w:tblPrEx>
        <w:trPr>
          <w:trHeight w:val="344"/>
          <w:jc w:val="left"/>
        </w:trPr>
        <w:tc>
          <w:tcPr>
            <w:tcW w:w="3045" w:type="dxa"/>
            <w:tcBorders>
              <w:top w:val="single" w:sz="4" w:space="0" w:color="000000"/>
              <w:left w:val="nil"/>
              <w:bottom w:val="single" w:sz="4" w:space="0" w:color="000000"/>
              <w:right w:val="single" w:sz="4" w:space="0" w:color="000000"/>
            </w:tcBorders>
          </w:tcPr>
          <w:p>
            <w:pPr>
              <w:pStyle w:val="TableParagraph"/>
              <w:spacing w:line="307" w:lineRule="exact"/>
              <w:ind w:left="680" w:right="631"/>
              <w:rPr>
                <w:sz w:val="24"/>
              </w:rPr>
            </w:pPr>
            <w:r>
              <w:rPr>
                <w:sz w:val="24"/>
              </w:rPr>
              <w:t>机械工</w:t>
            </w:r>
          </w:p>
        </w:tc>
        <w:tc>
          <w:tcPr>
            <w:tcW w:w="3045" w:type="dxa"/>
            <w:tcBorders>
              <w:top w:val="single" w:sz="4" w:space="0" w:color="000000"/>
              <w:left w:val="single" w:sz="4" w:space="0" w:color="000000"/>
              <w:bottom w:val="single" w:sz="4" w:space="0" w:color="000000"/>
              <w:right w:val="single" w:sz="4" w:space="0" w:color="000000"/>
            </w:tcBorders>
          </w:tcPr>
          <w:p>
            <w:pPr>
              <w:pStyle w:val="TableParagraph"/>
              <w:spacing w:line="307" w:lineRule="exact"/>
              <w:ind w:left="44"/>
              <w:rPr>
                <w:sz w:val="24"/>
              </w:rPr>
            </w:pPr>
            <w:r>
              <w:rPr>
                <w:sz w:val="24"/>
              </w:rPr>
              <w:t>5</w:t>
            </w:r>
          </w:p>
        </w:tc>
        <w:tc>
          <w:tcPr>
            <w:tcW w:w="3045" w:type="dxa"/>
            <w:tcBorders>
              <w:top w:val="single" w:sz="4" w:space="0" w:color="000000"/>
              <w:left w:val="single" w:sz="4" w:space="0" w:color="000000"/>
              <w:bottom w:val="single" w:sz="4" w:space="0" w:color="000000"/>
              <w:right w:val="nil"/>
            </w:tcBorders>
          </w:tcPr>
          <w:p>
            <w:pPr>
              <w:pStyle w:val="TableParagraph"/>
              <w:spacing w:line="307" w:lineRule="exact"/>
              <w:ind w:left="680" w:right="640"/>
              <w:rPr>
                <w:sz w:val="24"/>
              </w:rPr>
            </w:pPr>
            <w:r>
              <w:rPr>
                <w:sz w:val="24"/>
              </w:rPr>
              <w:t>按计划分批进场</w:t>
            </w:r>
          </w:p>
        </w:tc>
      </w:tr>
      <w:tr>
        <w:tblPrEx>
          <w:tblW w:w="0" w:type="auto"/>
          <w:jc w:val="left"/>
          <w:tblInd w:w="201" w:type="dxa"/>
          <w:tblLayout w:type="fixed"/>
          <w:tblCellMar>
            <w:top w:w="0" w:type="dxa"/>
            <w:left w:w="0" w:type="dxa"/>
            <w:bottom w:w="0" w:type="dxa"/>
            <w:right w:w="0" w:type="dxa"/>
          </w:tblCellMar>
          <w:tblLook w:val="01E0"/>
        </w:tblPrEx>
        <w:trPr>
          <w:trHeight w:val="344"/>
          <w:jc w:val="left"/>
        </w:trPr>
        <w:tc>
          <w:tcPr>
            <w:tcW w:w="3045" w:type="dxa"/>
            <w:tcBorders>
              <w:top w:val="single" w:sz="4" w:space="0" w:color="000000"/>
              <w:left w:val="nil"/>
              <w:bottom w:val="single" w:sz="4" w:space="0" w:color="000000"/>
              <w:right w:val="single" w:sz="4" w:space="0" w:color="000000"/>
            </w:tcBorders>
          </w:tcPr>
          <w:p>
            <w:pPr>
              <w:pStyle w:val="TableParagraph"/>
              <w:spacing w:line="307" w:lineRule="exact"/>
              <w:ind w:left="680" w:right="631"/>
              <w:rPr>
                <w:sz w:val="24"/>
              </w:rPr>
            </w:pPr>
            <w:r>
              <w:rPr>
                <w:sz w:val="24"/>
              </w:rPr>
              <w:t>少数工种</w:t>
            </w:r>
          </w:p>
        </w:tc>
        <w:tc>
          <w:tcPr>
            <w:tcW w:w="3045" w:type="dxa"/>
            <w:tcBorders>
              <w:top w:val="single" w:sz="4" w:space="0" w:color="000000"/>
              <w:left w:val="single" w:sz="4" w:space="0" w:color="000000"/>
              <w:bottom w:val="single" w:sz="4" w:space="0" w:color="000000"/>
              <w:right w:val="single" w:sz="4" w:space="0" w:color="000000"/>
            </w:tcBorders>
          </w:tcPr>
          <w:p>
            <w:pPr>
              <w:pStyle w:val="TableParagraph"/>
              <w:spacing w:line="307" w:lineRule="exact"/>
              <w:ind w:left="1279" w:right="1235"/>
              <w:rPr>
                <w:sz w:val="24"/>
              </w:rPr>
            </w:pPr>
            <w:r>
              <w:rPr>
                <w:sz w:val="24"/>
              </w:rPr>
              <w:t>10</w:t>
            </w:r>
          </w:p>
        </w:tc>
        <w:tc>
          <w:tcPr>
            <w:tcW w:w="3045" w:type="dxa"/>
            <w:tcBorders>
              <w:top w:val="single" w:sz="4" w:space="0" w:color="000000"/>
              <w:left w:val="single" w:sz="4" w:space="0" w:color="000000"/>
              <w:bottom w:val="single" w:sz="4" w:space="0" w:color="000000"/>
              <w:right w:val="nil"/>
            </w:tcBorders>
          </w:tcPr>
          <w:p>
            <w:pPr>
              <w:pStyle w:val="TableParagraph"/>
              <w:spacing w:line="307" w:lineRule="exact"/>
              <w:ind w:left="680" w:right="640"/>
              <w:rPr>
                <w:sz w:val="24"/>
              </w:rPr>
            </w:pPr>
            <w:r>
              <w:rPr>
                <w:sz w:val="24"/>
              </w:rPr>
              <w:t>按计划分批进场</w:t>
            </w:r>
          </w:p>
        </w:tc>
      </w:tr>
      <w:tr>
        <w:tblPrEx>
          <w:tblW w:w="0" w:type="auto"/>
          <w:jc w:val="left"/>
          <w:tblInd w:w="201" w:type="dxa"/>
          <w:tblLayout w:type="fixed"/>
          <w:tblCellMar>
            <w:top w:w="0" w:type="dxa"/>
            <w:left w:w="0" w:type="dxa"/>
            <w:bottom w:w="0" w:type="dxa"/>
            <w:right w:w="0" w:type="dxa"/>
          </w:tblCellMar>
          <w:tblLook w:val="01E0"/>
        </w:tblPrEx>
        <w:trPr>
          <w:trHeight w:val="344"/>
          <w:jc w:val="left"/>
        </w:trPr>
        <w:tc>
          <w:tcPr>
            <w:tcW w:w="3045" w:type="dxa"/>
            <w:tcBorders>
              <w:top w:val="single" w:sz="4" w:space="0" w:color="000000"/>
              <w:left w:val="nil"/>
              <w:right w:val="single" w:sz="4" w:space="0" w:color="000000"/>
            </w:tcBorders>
          </w:tcPr>
          <w:p>
            <w:pPr>
              <w:pStyle w:val="TableParagraph"/>
              <w:spacing w:line="307" w:lineRule="exact"/>
              <w:ind w:left="680" w:right="631"/>
              <w:rPr>
                <w:sz w:val="24"/>
              </w:rPr>
            </w:pPr>
            <w:r>
              <w:rPr>
                <w:sz w:val="24"/>
              </w:rPr>
              <w:t>配属工</w:t>
            </w:r>
          </w:p>
        </w:tc>
        <w:tc>
          <w:tcPr>
            <w:tcW w:w="3045" w:type="dxa"/>
            <w:tcBorders>
              <w:top w:val="single" w:sz="4" w:space="0" w:color="000000"/>
              <w:left w:val="single" w:sz="4" w:space="0" w:color="000000"/>
              <w:right w:val="single" w:sz="4" w:space="0" w:color="000000"/>
            </w:tcBorders>
          </w:tcPr>
          <w:p>
            <w:pPr>
              <w:pStyle w:val="TableParagraph"/>
              <w:spacing w:line="307" w:lineRule="exact"/>
              <w:ind w:left="1279" w:right="1235"/>
              <w:rPr>
                <w:sz w:val="24"/>
              </w:rPr>
            </w:pPr>
            <w:r>
              <w:rPr>
                <w:sz w:val="24"/>
              </w:rPr>
              <w:t>10</w:t>
            </w:r>
          </w:p>
        </w:tc>
        <w:tc>
          <w:tcPr>
            <w:tcW w:w="3045" w:type="dxa"/>
            <w:tcBorders>
              <w:top w:val="single" w:sz="4" w:space="0" w:color="000000"/>
              <w:left w:val="single" w:sz="4" w:space="0" w:color="000000"/>
              <w:right w:val="nil"/>
            </w:tcBorders>
          </w:tcPr>
          <w:p>
            <w:pPr>
              <w:pStyle w:val="TableParagraph"/>
              <w:spacing w:line="307" w:lineRule="exact"/>
              <w:ind w:left="680" w:right="640"/>
              <w:rPr>
                <w:sz w:val="24"/>
              </w:rPr>
            </w:pPr>
            <w:r>
              <w:rPr>
                <w:sz w:val="24"/>
              </w:rPr>
              <w:t>按计划分批进场</w:t>
            </w:r>
          </w:p>
        </w:tc>
      </w:tr>
    </w:tbl>
    <w:p>
      <w:pPr>
        <w:spacing w:after="0" w:line="307" w:lineRule="exact"/>
        <w:rPr>
          <w:sz w:val="24"/>
        </w:rPr>
        <w:sectPr>
          <w:pgSz w:w="11910" w:h="16840"/>
          <w:pgMar w:top="1400" w:right="580" w:bottom="280" w:left="1580" w:header="708" w:footer="708"/>
          <w:pgNumType w:start="10"/>
          <w:cols w:space="708"/>
        </w:sectPr>
      </w:pPr>
    </w:p>
    <w:p>
      <w:pPr>
        <w:pStyle w:val="BodyText"/>
        <w:spacing w:before="75"/>
        <w:ind w:left="756"/>
      </w:pPr>
      <w:r>
        <w:t>主要材料进场计划</w:t>
      </w:r>
    </w:p>
    <w:p>
      <w:pPr>
        <w:pStyle w:val="BodyText"/>
        <w:ind w:left="0"/>
        <w:rPr>
          <w:sz w:val="20"/>
        </w:rPr>
      </w:pPr>
    </w:p>
    <w:p>
      <w:pPr>
        <w:pStyle w:val="BodyText"/>
        <w:spacing w:before="9"/>
        <w:ind w:left="0"/>
        <w:rPr>
          <w:sz w:val="12"/>
        </w:rPr>
      </w:pPr>
    </w:p>
    <w:tbl>
      <w:tblPr>
        <w:tblStyle w:val="TableNormal5"/>
        <w:tblW w:w="0" w:type="auto"/>
        <w:jc w:val="lef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29"/>
        <w:gridCol w:w="2806"/>
        <w:gridCol w:w="4569"/>
      </w:tblGrid>
      <w:tr>
        <w:tblPrEx>
          <w:tblW w:w="0" w:type="auto"/>
          <w:jc w:val="lef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750"/>
          <w:jc w:val="left"/>
        </w:trPr>
        <w:tc>
          <w:tcPr>
            <w:tcW w:w="1629" w:type="dxa"/>
          </w:tcPr>
          <w:p>
            <w:pPr>
              <w:pStyle w:val="TableParagraph"/>
              <w:spacing w:before="220"/>
              <w:ind w:left="648"/>
              <w:jc w:val="left"/>
              <w:rPr>
                <w:sz w:val="24"/>
              </w:rPr>
            </w:pPr>
            <w:r>
              <w:rPr>
                <w:sz w:val="24"/>
              </w:rPr>
              <w:t>序号</w:t>
            </w:r>
          </w:p>
        </w:tc>
        <w:tc>
          <w:tcPr>
            <w:tcW w:w="2806" w:type="dxa"/>
          </w:tcPr>
          <w:p>
            <w:pPr>
              <w:pStyle w:val="TableParagraph"/>
              <w:spacing w:before="220"/>
              <w:ind w:left="647"/>
              <w:jc w:val="left"/>
              <w:rPr>
                <w:sz w:val="24"/>
              </w:rPr>
            </w:pPr>
            <w:r>
              <w:rPr>
                <w:sz w:val="24"/>
              </w:rPr>
              <w:t>材料名称</w:t>
            </w:r>
          </w:p>
        </w:tc>
        <w:tc>
          <w:tcPr>
            <w:tcW w:w="4569" w:type="dxa"/>
          </w:tcPr>
          <w:p>
            <w:pPr>
              <w:pStyle w:val="TableParagraph"/>
              <w:spacing w:before="220"/>
              <w:ind w:left="648"/>
              <w:jc w:val="left"/>
              <w:rPr>
                <w:sz w:val="24"/>
              </w:rPr>
            </w:pPr>
            <w:r>
              <w:rPr>
                <w:sz w:val="24"/>
              </w:rPr>
              <w:t>进场时间</w:t>
            </w:r>
          </w:p>
        </w:tc>
      </w:tr>
      <w:tr>
        <w:tblPrEx>
          <w:tblW w:w="0" w:type="auto"/>
          <w:jc w:val="left"/>
          <w:tblInd w:w="113" w:type="dxa"/>
          <w:tblLayout w:type="fixed"/>
          <w:tblCellMar>
            <w:top w:w="0" w:type="dxa"/>
            <w:left w:w="0" w:type="dxa"/>
            <w:bottom w:w="0" w:type="dxa"/>
            <w:right w:w="0" w:type="dxa"/>
          </w:tblCellMar>
          <w:tblLook w:val="01E0"/>
        </w:tblPrEx>
        <w:trPr>
          <w:trHeight w:val="750"/>
          <w:jc w:val="left"/>
        </w:trPr>
        <w:tc>
          <w:tcPr>
            <w:tcW w:w="1629" w:type="dxa"/>
          </w:tcPr>
          <w:p>
            <w:pPr>
              <w:pStyle w:val="TableParagraph"/>
              <w:spacing w:before="220"/>
              <w:ind w:left="648"/>
              <w:jc w:val="left"/>
              <w:rPr>
                <w:sz w:val="24"/>
              </w:rPr>
            </w:pPr>
            <w:r>
              <w:rPr>
                <w:sz w:val="24"/>
              </w:rPr>
              <w:t>1</w:t>
            </w:r>
          </w:p>
        </w:tc>
        <w:tc>
          <w:tcPr>
            <w:tcW w:w="2806" w:type="dxa"/>
          </w:tcPr>
          <w:p>
            <w:pPr>
              <w:pStyle w:val="TableParagraph"/>
              <w:spacing w:before="220"/>
              <w:ind w:left="647"/>
              <w:jc w:val="left"/>
              <w:rPr>
                <w:sz w:val="24"/>
              </w:rPr>
            </w:pPr>
            <w:r>
              <w:rPr>
                <w:sz w:val="24"/>
              </w:rPr>
              <w:t>水泥</w:t>
            </w:r>
          </w:p>
        </w:tc>
        <w:tc>
          <w:tcPr>
            <w:tcW w:w="4569" w:type="dxa"/>
          </w:tcPr>
          <w:p>
            <w:pPr>
              <w:pStyle w:val="TableParagraph"/>
              <w:spacing w:before="220"/>
              <w:ind w:left="648"/>
              <w:jc w:val="left"/>
              <w:rPr>
                <w:sz w:val="24"/>
              </w:rPr>
            </w:pPr>
            <w:r>
              <w:rPr>
                <w:sz w:val="24"/>
              </w:rPr>
              <w:t>按计划分批进场</w:t>
            </w:r>
          </w:p>
        </w:tc>
      </w:tr>
      <w:tr>
        <w:tblPrEx>
          <w:tblW w:w="0" w:type="auto"/>
          <w:jc w:val="left"/>
          <w:tblInd w:w="113" w:type="dxa"/>
          <w:tblLayout w:type="fixed"/>
          <w:tblCellMar>
            <w:top w:w="0" w:type="dxa"/>
            <w:left w:w="0" w:type="dxa"/>
            <w:bottom w:w="0" w:type="dxa"/>
            <w:right w:w="0" w:type="dxa"/>
          </w:tblCellMar>
          <w:tblLook w:val="01E0"/>
        </w:tblPrEx>
        <w:trPr>
          <w:trHeight w:val="750"/>
          <w:jc w:val="left"/>
        </w:trPr>
        <w:tc>
          <w:tcPr>
            <w:tcW w:w="1629" w:type="dxa"/>
          </w:tcPr>
          <w:p>
            <w:pPr>
              <w:pStyle w:val="TableParagraph"/>
              <w:spacing w:before="220"/>
              <w:ind w:left="648"/>
              <w:jc w:val="left"/>
              <w:rPr>
                <w:sz w:val="24"/>
              </w:rPr>
            </w:pPr>
            <w:r>
              <w:rPr>
                <w:sz w:val="24"/>
              </w:rPr>
              <w:t>2</w:t>
            </w:r>
          </w:p>
        </w:tc>
        <w:tc>
          <w:tcPr>
            <w:tcW w:w="2806" w:type="dxa"/>
          </w:tcPr>
          <w:p>
            <w:pPr>
              <w:pStyle w:val="TableParagraph"/>
              <w:spacing w:before="220"/>
              <w:ind w:left="647"/>
              <w:jc w:val="left"/>
              <w:rPr>
                <w:sz w:val="24"/>
              </w:rPr>
            </w:pPr>
            <w:r>
              <w:rPr>
                <w:sz w:val="24"/>
              </w:rPr>
              <w:t>中砂</w:t>
            </w:r>
          </w:p>
        </w:tc>
        <w:tc>
          <w:tcPr>
            <w:tcW w:w="4569" w:type="dxa"/>
          </w:tcPr>
          <w:p>
            <w:pPr>
              <w:pStyle w:val="TableParagraph"/>
              <w:spacing w:before="220"/>
              <w:ind w:left="648"/>
              <w:jc w:val="left"/>
              <w:rPr>
                <w:sz w:val="24"/>
              </w:rPr>
            </w:pPr>
            <w:r>
              <w:rPr>
                <w:sz w:val="24"/>
              </w:rPr>
              <w:t>按计划分批进场</w:t>
            </w:r>
          </w:p>
        </w:tc>
      </w:tr>
      <w:tr>
        <w:tblPrEx>
          <w:tblW w:w="0" w:type="auto"/>
          <w:jc w:val="left"/>
          <w:tblInd w:w="113" w:type="dxa"/>
          <w:tblLayout w:type="fixed"/>
          <w:tblCellMar>
            <w:top w:w="0" w:type="dxa"/>
            <w:left w:w="0" w:type="dxa"/>
            <w:bottom w:w="0" w:type="dxa"/>
            <w:right w:w="0" w:type="dxa"/>
          </w:tblCellMar>
          <w:tblLook w:val="01E0"/>
        </w:tblPrEx>
        <w:trPr>
          <w:trHeight w:val="750"/>
          <w:jc w:val="left"/>
        </w:trPr>
        <w:tc>
          <w:tcPr>
            <w:tcW w:w="1629" w:type="dxa"/>
          </w:tcPr>
          <w:p>
            <w:pPr>
              <w:pStyle w:val="TableParagraph"/>
              <w:spacing w:before="220"/>
              <w:ind w:left="648"/>
              <w:jc w:val="left"/>
              <w:rPr>
                <w:sz w:val="24"/>
              </w:rPr>
            </w:pPr>
            <w:r>
              <w:rPr>
                <w:sz w:val="24"/>
              </w:rPr>
              <w:t>3</w:t>
            </w:r>
          </w:p>
        </w:tc>
        <w:tc>
          <w:tcPr>
            <w:tcW w:w="2806" w:type="dxa"/>
          </w:tcPr>
          <w:p>
            <w:pPr>
              <w:pStyle w:val="TableParagraph"/>
              <w:spacing w:before="220"/>
              <w:ind w:left="647"/>
              <w:jc w:val="left"/>
              <w:rPr>
                <w:sz w:val="24"/>
              </w:rPr>
            </w:pPr>
            <w:r>
              <w:rPr>
                <w:sz w:val="24"/>
              </w:rPr>
              <w:t>石子</w:t>
            </w:r>
          </w:p>
        </w:tc>
        <w:tc>
          <w:tcPr>
            <w:tcW w:w="4569" w:type="dxa"/>
          </w:tcPr>
          <w:p>
            <w:pPr>
              <w:pStyle w:val="TableParagraph"/>
              <w:spacing w:before="220"/>
              <w:ind w:left="648"/>
              <w:jc w:val="left"/>
              <w:rPr>
                <w:sz w:val="24"/>
              </w:rPr>
            </w:pPr>
            <w:r>
              <w:rPr>
                <w:sz w:val="24"/>
              </w:rPr>
              <w:t>按计划分批进场</w:t>
            </w:r>
          </w:p>
        </w:tc>
      </w:tr>
      <w:tr>
        <w:tblPrEx>
          <w:tblW w:w="0" w:type="auto"/>
          <w:jc w:val="left"/>
          <w:tblInd w:w="113" w:type="dxa"/>
          <w:tblLayout w:type="fixed"/>
          <w:tblCellMar>
            <w:top w:w="0" w:type="dxa"/>
            <w:left w:w="0" w:type="dxa"/>
            <w:bottom w:w="0" w:type="dxa"/>
            <w:right w:w="0" w:type="dxa"/>
          </w:tblCellMar>
          <w:tblLook w:val="01E0"/>
        </w:tblPrEx>
        <w:trPr>
          <w:trHeight w:val="750"/>
          <w:jc w:val="left"/>
        </w:trPr>
        <w:tc>
          <w:tcPr>
            <w:tcW w:w="1629" w:type="dxa"/>
          </w:tcPr>
          <w:p>
            <w:pPr>
              <w:pStyle w:val="TableParagraph"/>
              <w:spacing w:before="220"/>
              <w:ind w:left="648"/>
              <w:jc w:val="left"/>
              <w:rPr>
                <w:sz w:val="24"/>
              </w:rPr>
            </w:pPr>
            <w:r>
              <w:rPr>
                <w:sz w:val="24"/>
              </w:rPr>
              <w:t>4</w:t>
            </w:r>
          </w:p>
        </w:tc>
        <w:tc>
          <w:tcPr>
            <w:tcW w:w="2806" w:type="dxa"/>
          </w:tcPr>
          <w:p>
            <w:pPr>
              <w:pStyle w:val="TableParagraph"/>
              <w:spacing w:before="220"/>
              <w:ind w:left="647"/>
              <w:jc w:val="left"/>
              <w:rPr>
                <w:sz w:val="24"/>
              </w:rPr>
            </w:pPr>
            <w:r>
              <w:rPr>
                <w:sz w:val="24"/>
              </w:rPr>
              <w:t>钢筋</w:t>
            </w:r>
          </w:p>
        </w:tc>
        <w:tc>
          <w:tcPr>
            <w:tcW w:w="4569" w:type="dxa"/>
          </w:tcPr>
          <w:p>
            <w:pPr>
              <w:pStyle w:val="TableParagraph"/>
              <w:spacing w:before="220"/>
              <w:ind w:left="648"/>
              <w:jc w:val="left"/>
              <w:rPr>
                <w:sz w:val="24"/>
              </w:rPr>
            </w:pPr>
            <w:r>
              <w:rPr>
                <w:sz w:val="24"/>
              </w:rPr>
              <w:t>按计划分批进场</w:t>
            </w:r>
          </w:p>
        </w:tc>
      </w:tr>
      <w:tr>
        <w:tblPrEx>
          <w:tblW w:w="0" w:type="auto"/>
          <w:jc w:val="left"/>
          <w:tblInd w:w="113" w:type="dxa"/>
          <w:tblLayout w:type="fixed"/>
          <w:tblCellMar>
            <w:top w:w="0" w:type="dxa"/>
            <w:left w:w="0" w:type="dxa"/>
            <w:bottom w:w="0" w:type="dxa"/>
            <w:right w:w="0" w:type="dxa"/>
          </w:tblCellMar>
          <w:tblLook w:val="01E0"/>
        </w:tblPrEx>
        <w:trPr>
          <w:trHeight w:val="750"/>
          <w:jc w:val="left"/>
        </w:trPr>
        <w:tc>
          <w:tcPr>
            <w:tcW w:w="1629" w:type="dxa"/>
          </w:tcPr>
          <w:p>
            <w:pPr>
              <w:pStyle w:val="TableParagraph"/>
              <w:spacing w:before="220"/>
              <w:ind w:left="648"/>
              <w:jc w:val="left"/>
              <w:rPr>
                <w:sz w:val="24"/>
              </w:rPr>
            </w:pPr>
            <w:r>
              <w:rPr>
                <w:sz w:val="24"/>
              </w:rPr>
              <w:t>5</w:t>
            </w:r>
          </w:p>
        </w:tc>
        <w:tc>
          <w:tcPr>
            <w:tcW w:w="2806" w:type="dxa"/>
          </w:tcPr>
          <w:p>
            <w:pPr>
              <w:pStyle w:val="TableParagraph"/>
              <w:spacing w:before="220"/>
              <w:ind w:left="647"/>
              <w:jc w:val="left"/>
              <w:rPr>
                <w:sz w:val="24"/>
              </w:rPr>
            </w:pPr>
            <w:r>
              <w:rPr>
                <w:sz w:val="24"/>
              </w:rPr>
              <w:t>模板</w:t>
            </w:r>
          </w:p>
        </w:tc>
        <w:tc>
          <w:tcPr>
            <w:tcW w:w="4569" w:type="dxa"/>
          </w:tcPr>
          <w:p>
            <w:pPr>
              <w:pStyle w:val="TableParagraph"/>
              <w:spacing w:before="220"/>
              <w:ind w:left="648"/>
              <w:jc w:val="left"/>
              <w:rPr>
                <w:sz w:val="24"/>
              </w:rPr>
            </w:pPr>
            <w:r>
              <w:rPr>
                <w:sz w:val="24"/>
              </w:rPr>
              <w:t>按计划分批进场</w:t>
            </w:r>
          </w:p>
        </w:tc>
      </w:tr>
      <w:tr>
        <w:tblPrEx>
          <w:tblW w:w="0" w:type="auto"/>
          <w:jc w:val="left"/>
          <w:tblInd w:w="113" w:type="dxa"/>
          <w:tblLayout w:type="fixed"/>
          <w:tblCellMar>
            <w:top w:w="0" w:type="dxa"/>
            <w:left w:w="0" w:type="dxa"/>
            <w:bottom w:w="0" w:type="dxa"/>
            <w:right w:w="0" w:type="dxa"/>
          </w:tblCellMar>
          <w:tblLook w:val="01E0"/>
        </w:tblPrEx>
        <w:trPr>
          <w:trHeight w:val="750"/>
          <w:jc w:val="left"/>
        </w:trPr>
        <w:tc>
          <w:tcPr>
            <w:tcW w:w="1629" w:type="dxa"/>
          </w:tcPr>
          <w:p>
            <w:pPr>
              <w:pStyle w:val="TableParagraph"/>
              <w:spacing w:before="220"/>
              <w:ind w:left="648"/>
              <w:jc w:val="left"/>
              <w:rPr>
                <w:sz w:val="24"/>
              </w:rPr>
            </w:pPr>
            <w:r>
              <w:rPr>
                <w:w w:val="99"/>
                <w:sz w:val="24"/>
              </w:rPr>
              <w:t>6</w:t>
            </w:r>
          </w:p>
        </w:tc>
        <w:tc>
          <w:tcPr>
            <w:tcW w:w="2806" w:type="dxa"/>
          </w:tcPr>
          <w:p>
            <w:pPr>
              <w:pStyle w:val="TableParagraph"/>
              <w:spacing w:before="220"/>
              <w:ind w:left="647"/>
              <w:jc w:val="left"/>
              <w:rPr>
                <w:sz w:val="24"/>
              </w:rPr>
            </w:pPr>
            <w:r>
              <w:rPr>
                <w:sz w:val="24"/>
              </w:rPr>
              <w:t>红砖</w:t>
            </w:r>
          </w:p>
        </w:tc>
        <w:tc>
          <w:tcPr>
            <w:tcW w:w="4569" w:type="dxa"/>
          </w:tcPr>
          <w:p>
            <w:pPr>
              <w:pStyle w:val="TableParagraph"/>
              <w:spacing w:before="220"/>
              <w:ind w:left="648"/>
              <w:jc w:val="left"/>
              <w:rPr>
                <w:sz w:val="24"/>
              </w:rPr>
            </w:pPr>
            <w:r>
              <w:rPr>
                <w:sz w:val="24"/>
              </w:rPr>
              <w:t>按计划分批进场</w:t>
            </w:r>
          </w:p>
        </w:tc>
      </w:tr>
      <w:tr>
        <w:tblPrEx>
          <w:tblW w:w="0" w:type="auto"/>
          <w:jc w:val="left"/>
          <w:tblInd w:w="113" w:type="dxa"/>
          <w:tblLayout w:type="fixed"/>
          <w:tblCellMar>
            <w:top w:w="0" w:type="dxa"/>
            <w:left w:w="0" w:type="dxa"/>
            <w:bottom w:w="0" w:type="dxa"/>
            <w:right w:w="0" w:type="dxa"/>
          </w:tblCellMar>
          <w:tblLook w:val="01E0"/>
        </w:tblPrEx>
        <w:trPr>
          <w:trHeight w:val="750"/>
          <w:jc w:val="left"/>
        </w:trPr>
        <w:tc>
          <w:tcPr>
            <w:tcW w:w="1629" w:type="dxa"/>
          </w:tcPr>
          <w:p>
            <w:pPr>
              <w:pStyle w:val="TableParagraph"/>
              <w:spacing w:before="220"/>
              <w:ind w:left="648"/>
              <w:jc w:val="left"/>
              <w:rPr>
                <w:sz w:val="24"/>
              </w:rPr>
            </w:pPr>
            <w:r>
              <w:rPr>
                <w:sz w:val="24"/>
              </w:rPr>
              <w:t>7</w:t>
            </w:r>
          </w:p>
        </w:tc>
        <w:tc>
          <w:tcPr>
            <w:tcW w:w="2806" w:type="dxa"/>
          </w:tcPr>
          <w:p>
            <w:pPr>
              <w:pStyle w:val="TableParagraph"/>
              <w:spacing w:before="220"/>
              <w:ind w:left="647"/>
              <w:jc w:val="left"/>
              <w:rPr>
                <w:sz w:val="24"/>
              </w:rPr>
            </w:pPr>
            <w:r>
              <w:rPr>
                <w:sz w:val="24"/>
              </w:rPr>
              <w:t>灰油</w:t>
            </w:r>
          </w:p>
        </w:tc>
        <w:tc>
          <w:tcPr>
            <w:tcW w:w="4569" w:type="dxa"/>
          </w:tcPr>
          <w:p>
            <w:pPr>
              <w:pStyle w:val="TableParagraph"/>
              <w:spacing w:before="220"/>
              <w:ind w:left="648"/>
              <w:jc w:val="left"/>
              <w:rPr>
                <w:sz w:val="24"/>
              </w:rPr>
            </w:pPr>
            <w:r>
              <w:rPr>
                <w:sz w:val="24"/>
              </w:rPr>
              <w:t>按计划分批进场</w:t>
            </w:r>
          </w:p>
        </w:tc>
      </w:tr>
      <w:tr>
        <w:tblPrEx>
          <w:tblW w:w="0" w:type="auto"/>
          <w:jc w:val="left"/>
          <w:tblInd w:w="113" w:type="dxa"/>
          <w:tblLayout w:type="fixed"/>
          <w:tblCellMar>
            <w:top w:w="0" w:type="dxa"/>
            <w:left w:w="0" w:type="dxa"/>
            <w:bottom w:w="0" w:type="dxa"/>
            <w:right w:w="0" w:type="dxa"/>
          </w:tblCellMar>
          <w:tblLook w:val="01E0"/>
        </w:tblPrEx>
        <w:trPr>
          <w:trHeight w:val="750"/>
          <w:jc w:val="left"/>
        </w:trPr>
        <w:tc>
          <w:tcPr>
            <w:tcW w:w="1629" w:type="dxa"/>
          </w:tcPr>
          <w:p>
            <w:pPr>
              <w:pStyle w:val="TableParagraph"/>
              <w:spacing w:before="220"/>
              <w:ind w:left="648"/>
              <w:jc w:val="left"/>
              <w:rPr>
                <w:sz w:val="24"/>
              </w:rPr>
            </w:pPr>
            <w:r>
              <w:rPr>
                <w:sz w:val="24"/>
              </w:rPr>
              <w:t>8</w:t>
            </w:r>
          </w:p>
        </w:tc>
        <w:tc>
          <w:tcPr>
            <w:tcW w:w="2806" w:type="dxa"/>
          </w:tcPr>
          <w:p>
            <w:pPr>
              <w:pStyle w:val="TableParagraph"/>
              <w:spacing w:before="220"/>
              <w:ind w:left="647"/>
              <w:jc w:val="left"/>
              <w:rPr>
                <w:sz w:val="24"/>
              </w:rPr>
            </w:pPr>
            <w:r>
              <w:rPr>
                <w:sz w:val="24"/>
              </w:rPr>
              <w:t>夹板门</w:t>
            </w:r>
          </w:p>
        </w:tc>
        <w:tc>
          <w:tcPr>
            <w:tcW w:w="4569" w:type="dxa"/>
          </w:tcPr>
          <w:p>
            <w:pPr>
              <w:pStyle w:val="TableParagraph"/>
              <w:spacing w:before="220"/>
              <w:ind w:left="648"/>
              <w:jc w:val="left"/>
              <w:rPr>
                <w:sz w:val="24"/>
              </w:rPr>
            </w:pPr>
            <w:r>
              <w:rPr>
                <w:sz w:val="24"/>
              </w:rPr>
              <w:t>按计划分批进场</w:t>
            </w:r>
          </w:p>
        </w:tc>
      </w:tr>
      <w:tr>
        <w:tblPrEx>
          <w:tblW w:w="0" w:type="auto"/>
          <w:jc w:val="left"/>
          <w:tblInd w:w="113" w:type="dxa"/>
          <w:tblLayout w:type="fixed"/>
          <w:tblCellMar>
            <w:top w:w="0" w:type="dxa"/>
            <w:left w:w="0" w:type="dxa"/>
            <w:bottom w:w="0" w:type="dxa"/>
            <w:right w:w="0" w:type="dxa"/>
          </w:tblCellMar>
          <w:tblLook w:val="01E0"/>
        </w:tblPrEx>
        <w:trPr>
          <w:trHeight w:val="750"/>
          <w:jc w:val="left"/>
        </w:trPr>
        <w:tc>
          <w:tcPr>
            <w:tcW w:w="1629" w:type="dxa"/>
          </w:tcPr>
          <w:p>
            <w:pPr>
              <w:pStyle w:val="TableParagraph"/>
              <w:spacing w:before="220"/>
              <w:ind w:left="648"/>
              <w:jc w:val="left"/>
              <w:rPr>
                <w:sz w:val="24"/>
              </w:rPr>
            </w:pPr>
            <w:r>
              <w:rPr>
                <w:sz w:val="24"/>
              </w:rPr>
              <w:t>9</w:t>
            </w:r>
          </w:p>
        </w:tc>
        <w:tc>
          <w:tcPr>
            <w:tcW w:w="2806" w:type="dxa"/>
          </w:tcPr>
          <w:p>
            <w:pPr>
              <w:pStyle w:val="TableParagraph"/>
              <w:spacing w:before="220"/>
              <w:ind w:left="647"/>
              <w:jc w:val="left"/>
              <w:rPr>
                <w:sz w:val="24"/>
              </w:rPr>
            </w:pPr>
            <w:r>
              <w:rPr>
                <w:sz w:val="24"/>
              </w:rPr>
              <w:t>铝合金</w:t>
            </w:r>
          </w:p>
        </w:tc>
        <w:tc>
          <w:tcPr>
            <w:tcW w:w="4569" w:type="dxa"/>
          </w:tcPr>
          <w:p>
            <w:pPr>
              <w:pStyle w:val="TableParagraph"/>
              <w:spacing w:before="220"/>
              <w:ind w:left="648"/>
              <w:jc w:val="left"/>
              <w:rPr>
                <w:sz w:val="24"/>
              </w:rPr>
            </w:pPr>
            <w:r>
              <w:rPr>
                <w:sz w:val="24"/>
              </w:rPr>
              <w:t>按计划分批进场</w:t>
            </w:r>
          </w:p>
        </w:tc>
      </w:tr>
    </w:tbl>
    <w:p>
      <w:pPr>
        <w:spacing w:after="0"/>
        <w:jc w:val="left"/>
        <w:rPr>
          <w:sz w:val="24"/>
        </w:rPr>
        <w:sectPr>
          <w:pgSz w:w="11910" w:h="16840"/>
          <w:pgMar w:top="1400" w:right="580" w:bottom="280" w:left="1580" w:header="708" w:footer="708"/>
          <w:pgNumType w:start="11"/>
          <w:cols w:space="708"/>
        </w:sectPr>
      </w:pPr>
    </w:p>
    <w:p>
      <w:pPr>
        <w:pStyle w:val="BodyText"/>
        <w:spacing w:before="75" w:line="297" w:lineRule="auto"/>
        <w:ind w:right="6649" w:firstLine="540"/>
      </w:pPr>
      <w:r>
        <w:t>第六章基础施工方法壹、预应力混凝土方桩施工沉桩前的准备工作：</w:t>
      </w:r>
    </w:p>
    <w:p>
      <w:pPr>
        <w:pStyle w:val="ListParagraph"/>
        <w:numPr>
          <w:ilvl w:val="0"/>
          <w:numId w:val="19"/>
        </w:numPr>
        <w:tabs>
          <w:tab w:val="left" w:pos="578"/>
        </w:tabs>
        <w:spacing w:before="0" w:after="0" w:line="307" w:lineRule="exact"/>
        <w:ind w:left="578" w:right="0" w:hanging="362"/>
        <w:jc w:val="left"/>
        <w:rPr>
          <w:sz w:val="24"/>
        </w:rPr>
      </w:pPr>
      <w:r>
        <w:rPr>
          <w:sz w:val="24"/>
        </w:rPr>
        <w:t>认真处理高空、地上和地下障碍物。</w:t>
      </w:r>
    </w:p>
    <w:p>
      <w:pPr>
        <w:pStyle w:val="ListParagraph"/>
        <w:numPr>
          <w:ilvl w:val="0"/>
          <w:numId w:val="19"/>
        </w:numPr>
        <w:tabs>
          <w:tab w:val="left" w:pos="578"/>
        </w:tabs>
        <w:spacing w:before="74" w:after="0" w:line="240" w:lineRule="auto"/>
        <w:ind w:left="578" w:right="0" w:hanging="362"/>
        <w:jc w:val="left"/>
        <w:rPr>
          <w:sz w:val="24"/>
        </w:rPr>
      </w:pPr>
      <w:r>
        <w:rPr>
          <w:sz w:val="24"/>
        </w:rPr>
        <w:t>对现场周围(50m</w:t>
      </w:r>
      <w:r>
        <w:rPr>
          <w:spacing w:val="-8"/>
          <w:sz w:val="24"/>
        </w:rPr>
        <w:t xml:space="preserve"> 以内)的建筑物作全面检查。对危房进行必要的处理。</w:t>
      </w:r>
    </w:p>
    <w:p>
      <w:pPr>
        <w:pStyle w:val="ListParagraph"/>
        <w:numPr>
          <w:ilvl w:val="0"/>
          <w:numId w:val="19"/>
        </w:numPr>
        <w:tabs>
          <w:tab w:val="left" w:pos="578"/>
        </w:tabs>
        <w:spacing w:before="73" w:after="0" w:line="297" w:lineRule="auto"/>
        <w:ind w:left="216" w:right="1215" w:firstLine="0"/>
        <w:jc w:val="left"/>
        <w:rPr>
          <w:sz w:val="24"/>
        </w:rPr>
      </w:pPr>
      <w:r>
        <w:rPr>
          <w:spacing w:val="-6"/>
          <w:sz w:val="24"/>
        </w:rPr>
        <w:t xml:space="preserve">对建筑物基线以外 </w:t>
      </w:r>
      <w:r>
        <w:rPr>
          <w:sz w:val="24"/>
        </w:rPr>
        <w:t>4～6m</w:t>
      </w:r>
      <w:r>
        <w:rPr>
          <w:spacing w:val="-8"/>
          <w:sz w:val="24"/>
        </w:rPr>
        <w:t xml:space="preserve"> 以内的整个区域及打桩机行驶路线范围内的场地进</w:t>
      </w:r>
      <w:r>
        <w:rPr>
          <w:spacing w:val="-11"/>
          <w:sz w:val="24"/>
        </w:rPr>
        <w:t xml:space="preserve">行平整、夯实。在桩架移动路线上，地面坡度不得大于 </w:t>
      </w:r>
      <w:r>
        <w:rPr>
          <w:sz w:val="24"/>
        </w:rPr>
        <w:t>1%。</w:t>
      </w:r>
    </w:p>
    <w:p>
      <w:pPr>
        <w:pStyle w:val="ListParagraph"/>
        <w:numPr>
          <w:ilvl w:val="0"/>
          <w:numId w:val="19"/>
        </w:numPr>
        <w:tabs>
          <w:tab w:val="left" w:pos="578"/>
        </w:tabs>
        <w:spacing w:before="0" w:after="0" w:line="307" w:lineRule="exact"/>
        <w:ind w:left="578" w:right="0" w:hanging="362"/>
        <w:jc w:val="left"/>
        <w:rPr>
          <w:sz w:val="24"/>
        </w:rPr>
      </w:pPr>
      <w:r>
        <w:rPr>
          <w:sz w:val="24"/>
        </w:rPr>
        <w:t>修好运输道路，做到平坦坚实。打桩区域及道路近旁应排水畅通。</w:t>
      </w:r>
    </w:p>
    <w:p>
      <w:pPr>
        <w:pStyle w:val="ListParagraph"/>
        <w:numPr>
          <w:ilvl w:val="0"/>
          <w:numId w:val="19"/>
        </w:numPr>
        <w:tabs>
          <w:tab w:val="left" w:pos="578"/>
        </w:tabs>
        <w:spacing w:before="74" w:after="0" w:line="297" w:lineRule="auto"/>
        <w:ind w:left="216" w:right="1129" w:firstLine="0"/>
        <w:jc w:val="left"/>
        <w:rPr>
          <w:sz w:val="24"/>
        </w:rPr>
      </w:pPr>
      <w:r>
        <w:rPr>
          <w:sz w:val="24"/>
        </w:rPr>
        <w:t>在打桩现场或附近需设置水准点，数量为俩个，用以抄平场地和检查桩的入</w:t>
      </w:r>
      <w:r>
        <w:rPr>
          <w:spacing w:val="-1"/>
          <w:sz w:val="24"/>
        </w:rPr>
        <w:t xml:space="preserve">土深度。根据建筑物的轴线控制桩定出桩基每个桩位，作出标志，且在打桩前， </w:t>
      </w:r>
      <w:r>
        <w:rPr>
          <w:sz w:val="24"/>
        </w:rPr>
        <w:t>应对桩的轴线和桩位进行复验。</w:t>
      </w:r>
    </w:p>
    <w:p>
      <w:pPr>
        <w:pStyle w:val="ListParagraph"/>
        <w:numPr>
          <w:ilvl w:val="0"/>
          <w:numId w:val="19"/>
        </w:numPr>
        <w:tabs>
          <w:tab w:val="left" w:pos="578"/>
        </w:tabs>
        <w:spacing w:before="0" w:after="0" w:line="297" w:lineRule="auto"/>
        <w:ind w:left="216" w:right="1094" w:firstLine="0"/>
        <w:jc w:val="left"/>
        <w:rPr>
          <w:sz w:val="24"/>
        </w:rPr>
      </w:pPr>
      <w:r>
        <w:rPr>
          <w:spacing w:val="-8"/>
          <w:sz w:val="24"/>
        </w:rPr>
        <w:t xml:space="preserve">打桩机进场后，应按施工顺序铺设轨垫，安装桩机和设备，接通电源、水源， </w:t>
      </w:r>
      <w:r>
        <w:rPr>
          <w:sz w:val="24"/>
        </w:rPr>
        <w:t>且进行试机。然后移机至起点桩就位，桩架应垂直平稳。</w:t>
      </w:r>
    </w:p>
    <w:p>
      <w:pPr>
        <w:pStyle w:val="BodyText"/>
        <w:spacing w:line="307" w:lineRule="exact"/>
      </w:pPr>
      <w:r>
        <w:t>压桩程序</w:t>
      </w:r>
    </w:p>
    <w:p>
      <w:pPr>
        <w:pStyle w:val="BodyText"/>
        <w:spacing w:before="72"/>
      </w:pPr>
      <w:r>
        <w:t>壹般情况下都采取分段压入，逐段接长的方法，其程序如下：</w:t>
      </w:r>
    </w:p>
    <w:p>
      <w:pPr>
        <w:pStyle w:val="BodyText"/>
        <w:spacing w:before="74" w:line="297" w:lineRule="auto"/>
        <w:ind w:right="1215"/>
      </w:pPr>
      <w:r>
        <w:t>测量定位→桩尖就位、对中、调直→压桩→接桩→再压桩→送桩(或截桩)。 (1)测量定位。施工前放好轴线和每壹个桩位，在桩位中心打壹根短钢筋，且涂上油漆使标志明显。</w:t>
      </w:r>
    </w:p>
    <w:p>
      <w:pPr>
        <w:pStyle w:val="ListParagraph"/>
        <w:numPr>
          <w:ilvl w:val="0"/>
          <w:numId w:val="18"/>
        </w:numPr>
        <w:tabs>
          <w:tab w:val="left" w:pos="578"/>
        </w:tabs>
        <w:spacing w:before="0" w:after="0" w:line="297" w:lineRule="auto"/>
        <w:ind w:left="216" w:right="1094" w:firstLine="0"/>
        <w:jc w:val="left"/>
        <w:rPr>
          <w:sz w:val="24"/>
        </w:rPr>
      </w:pPr>
      <w:r>
        <w:rPr>
          <w:spacing w:val="-14"/>
          <w:sz w:val="24"/>
        </w:rPr>
        <w:t xml:space="preserve">桩尖就位、对中、调直。对于 </w:t>
      </w:r>
      <w:r>
        <w:rPr>
          <w:sz w:val="24"/>
        </w:rPr>
        <w:t>YZY</w:t>
      </w:r>
      <w:r>
        <w:rPr>
          <w:spacing w:val="-10"/>
          <w:sz w:val="24"/>
        </w:rPr>
        <w:t xml:space="preserve"> 型压桩机，通过起动纵向和横向行走油缸， </w:t>
      </w:r>
      <w:r>
        <w:rPr>
          <w:spacing w:val="-3"/>
          <w:sz w:val="24"/>
        </w:rPr>
        <w:t xml:space="preserve">将桩尖对准桩位；开动压桩油缸将桩压入土中 </w:t>
      </w:r>
      <w:r>
        <w:rPr>
          <w:sz w:val="24"/>
        </w:rPr>
        <w:t>1m</w:t>
      </w:r>
      <w:r>
        <w:rPr>
          <w:spacing w:val="-8"/>
          <w:sz w:val="24"/>
        </w:rPr>
        <w:t xml:space="preserve"> 左右后停止压桩，调正桩在俩个方向的垂直度。第壹节桩是否垂直，是保证桩身质量的关键。</w:t>
      </w:r>
    </w:p>
    <w:p>
      <w:pPr>
        <w:pStyle w:val="ListParagraph"/>
        <w:numPr>
          <w:ilvl w:val="0"/>
          <w:numId w:val="18"/>
        </w:numPr>
        <w:tabs>
          <w:tab w:val="left" w:pos="578"/>
        </w:tabs>
        <w:spacing w:before="0" w:after="0" w:line="297" w:lineRule="auto"/>
        <w:ind w:left="216" w:right="1009" w:firstLine="0"/>
        <w:jc w:val="left"/>
        <w:rPr>
          <w:sz w:val="24"/>
        </w:rPr>
      </w:pPr>
      <w:r>
        <w:rPr>
          <w:sz w:val="24"/>
        </w:rPr>
        <w:t xml:space="preserve">压桩。通过夹持油缸将桩夹紧，然后使压桩油缸伸程，将压力施加到桩上， </w:t>
      </w:r>
      <w:r>
        <w:rPr>
          <w:spacing w:val="-12"/>
          <w:sz w:val="24"/>
        </w:rPr>
        <w:t xml:space="preserve">压入力由压力表反映。在压桩过程中要认真记录桩入土深度和压力表读数的关系， </w:t>
      </w:r>
      <w:r>
        <w:rPr>
          <w:spacing w:val="-6"/>
          <w:sz w:val="24"/>
        </w:rPr>
        <w:t>以判断桩的质量及承载力。当压力表读数突然上升或下降时，要停机对照地质资料进行分析，见是否遇到障碍物或产生断桩情况等。</w:t>
      </w:r>
    </w:p>
    <w:p>
      <w:pPr>
        <w:pStyle w:val="ListParagraph"/>
        <w:numPr>
          <w:ilvl w:val="0"/>
          <w:numId w:val="18"/>
        </w:numPr>
        <w:tabs>
          <w:tab w:val="left" w:pos="578"/>
        </w:tabs>
        <w:spacing w:before="0" w:after="0" w:line="306" w:lineRule="exact"/>
        <w:ind w:left="578" w:right="0" w:hanging="362"/>
        <w:jc w:val="left"/>
        <w:rPr>
          <w:sz w:val="24"/>
        </w:rPr>
      </w:pPr>
      <w:r>
        <w:rPr>
          <w:spacing w:val="-4"/>
          <w:sz w:val="24"/>
        </w:rPr>
        <w:t xml:space="preserve">接桩，当下壹节桩压到露出地面 </w:t>
      </w:r>
      <w:r>
        <w:rPr>
          <w:sz w:val="24"/>
        </w:rPr>
        <w:t>0.8～1.0m</w:t>
      </w:r>
      <w:r>
        <w:rPr>
          <w:spacing w:val="-8"/>
          <w:sz w:val="24"/>
        </w:rPr>
        <w:t xml:space="preserve"> 时，应接上壹节桩。</w:t>
      </w:r>
    </w:p>
    <w:p>
      <w:pPr>
        <w:pStyle w:val="ListParagraph"/>
        <w:numPr>
          <w:ilvl w:val="0"/>
          <w:numId w:val="18"/>
        </w:numPr>
        <w:tabs>
          <w:tab w:val="left" w:pos="578"/>
        </w:tabs>
        <w:spacing w:before="71" w:after="0" w:line="297" w:lineRule="auto"/>
        <w:ind w:left="216" w:right="1215" w:firstLine="0"/>
        <w:jc w:val="both"/>
        <w:rPr>
          <w:sz w:val="24"/>
        </w:rPr>
      </w:pPr>
      <w:r>
        <w:rPr>
          <w:sz w:val="24"/>
        </w:rPr>
        <w:t>送桩或截桩。如果桩顶接近地面，而压桩力尚未达到规定值，能够送桩。静</w:t>
      </w:r>
      <w:r>
        <w:rPr>
          <w:spacing w:val="-11"/>
          <w:sz w:val="24"/>
        </w:rPr>
        <w:t>力压桩情况下，只要用另壹节长度超过要求送压深度的桩放在被送的桩顶上便能</w:t>
      </w:r>
      <w:r>
        <w:rPr>
          <w:sz w:val="24"/>
        </w:rPr>
        <w:t>够送桩，不必用专用的送桩机移位。</w:t>
      </w:r>
    </w:p>
    <w:p>
      <w:pPr>
        <w:pStyle w:val="ListParagraph"/>
        <w:numPr>
          <w:ilvl w:val="0"/>
          <w:numId w:val="18"/>
        </w:numPr>
        <w:tabs>
          <w:tab w:val="left" w:pos="578"/>
        </w:tabs>
        <w:spacing w:before="0" w:after="0" w:line="297" w:lineRule="auto"/>
        <w:ind w:left="216" w:right="2688" w:firstLine="0"/>
        <w:jc w:val="left"/>
        <w:rPr>
          <w:sz w:val="24"/>
        </w:rPr>
      </w:pPr>
      <w:r>
        <w:rPr>
          <w:spacing w:val="-1"/>
          <w:sz w:val="24"/>
        </w:rPr>
        <w:t>压桩结束，当压力表读数达到预先规定值时，便强停止压桩。</w:t>
      </w:r>
      <w:r>
        <w:rPr>
          <w:sz w:val="24"/>
        </w:rPr>
        <w:t>终止压桩的控制原则</w:t>
      </w:r>
    </w:p>
    <w:p>
      <w:pPr>
        <w:pStyle w:val="ListParagraph"/>
        <w:numPr>
          <w:ilvl w:val="0"/>
          <w:numId w:val="17"/>
        </w:numPr>
        <w:tabs>
          <w:tab w:val="left" w:pos="578"/>
        </w:tabs>
        <w:spacing w:before="0" w:after="0" w:line="307" w:lineRule="exact"/>
        <w:ind w:left="578" w:right="0" w:hanging="362"/>
        <w:jc w:val="left"/>
        <w:rPr>
          <w:sz w:val="24"/>
        </w:rPr>
      </w:pPr>
      <w:r>
        <w:rPr>
          <w:sz w:val="24"/>
        </w:rPr>
        <w:t>摩擦桩以达到桩端设计标高为终止压桩的控制条件。</w:t>
      </w:r>
    </w:p>
    <w:p>
      <w:pPr>
        <w:pStyle w:val="ListParagraph"/>
        <w:numPr>
          <w:ilvl w:val="0"/>
          <w:numId w:val="17"/>
        </w:numPr>
        <w:tabs>
          <w:tab w:val="left" w:pos="578"/>
        </w:tabs>
        <w:spacing w:before="73" w:after="0" w:line="297" w:lineRule="auto"/>
        <w:ind w:left="216" w:right="1215" w:firstLine="0"/>
        <w:jc w:val="both"/>
        <w:rPr>
          <w:sz w:val="24"/>
        </w:rPr>
      </w:pPr>
      <w:r>
        <w:rPr>
          <w:spacing w:val="-9"/>
          <w:sz w:val="24"/>
        </w:rPr>
        <w:t xml:space="preserve">对长度大于 </w:t>
      </w:r>
      <w:r>
        <w:rPr>
          <w:sz w:val="24"/>
        </w:rPr>
        <w:t>21m</w:t>
      </w:r>
      <w:r>
        <w:rPr>
          <w:spacing w:val="-8"/>
          <w:sz w:val="24"/>
        </w:rPr>
        <w:t xml:space="preserve"> 的端承磨擦型方桩，终压控制条件是以设计桩长控制为主， </w:t>
      </w:r>
      <w:r>
        <w:rPr>
          <w:spacing w:val="-13"/>
          <w:sz w:val="24"/>
        </w:rPr>
        <w:t>终压力值作对照。但对壹些设计承载力较高的工程，终压力值宜尽量接近或达到</w:t>
      </w:r>
      <w:r>
        <w:rPr>
          <w:sz w:val="24"/>
        </w:rPr>
        <w:t>压桩机满载值。</w:t>
      </w:r>
    </w:p>
    <w:p>
      <w:pPr>
        <w:pStyle w:val="ListParagraph"/>
        <w:numPr>
          <w:ilvl w:val="0"/>
          <w:numId w:val="17"/>
        </w:numPr>
        <w:tabs>
          <w:tab w:val="left" w:pos="578"/>
        </w:tabs>
        <w:spacing w:before="0" w:after="0" w:line="307" w:lineRule="exact"/>
        <w:ind w:left="578" w:right="0" w:hanging="362"/>
        <w:jc w:val="both"/>
        <w:rPr>
          <w:sz w:val="24"/>
        </w:rPr>
      </w:pPr>
      <w:r>
        <w:rPr>
          <w:spacing w:val="-12"/>
          <w:sz w:val="24"/>
        </w:rPr>
        <w:t xml:space="preserve">对长度为 </w:t>
      </w:r>
      <w:r>
        <w:rPr>
          <w:sz w:val="24"/>
        </w:rPr>
        <w:t>14-21m</w:t>
      </w:r>
      <w:r>
        <w:rPr>
          <w:spacing w:val="-13"/>
          <w:sz w:val="24"/>
        </w:rPr>
        <w:t xml:space="preserve"> 的方桩，应以终压力满载值为终压控制条件，视土质情况决</w:t>
      </w:r>
    </w:p>
    <w:p>
      <w:pPr>
        <w:spacing w:after="0" w:line="307" w:lineRule="exact"/>
        <w:jc w:val="both"/>
        <w:rPr>
          <w:sz w:val="24"/>
        </w:rPr>
        <w:sectPr>
          <w:pgSz w:w="11910" w:h="16840"/>
          <w:pgMar w:top="1400" w:right="580" w:bottom="280" w:left="1580" w:header="708" w:footer="708"/>
          <w:pgNumType w:start="12"/>
          <w:cols w:space="708"/>
        </w:sectPr>
      </w:pPr>
    </w:p>
    <w:p>
      <w:pPr>
        <w:pStyle w:val="BodyText"/>
        <w:spacing w:before="75" w:line="297" w:lineRule="auto"/>
        <w:ind w:right="1215"/>
      </w:pPr>
      <w:r>
        <w:rPr>
          <w:spacing w:val="-7"/>
        </w:rPr>
        <w:t>定是否进行复压。若桩周土质条件较差且设计承载力较高时，宜复压壹、二次为</w:t>
      </w:r>
      <w:r>
        <w:t>好。</w:t>
      </w:r>
    </w:p>
    <w:p>
      <w:pPr>
        <w:pStyle w:val="ListParagraph"/>
        <w:numPr>
          <w:ilvl w:val="0"/>
          <w:numId w:val="17"/>
        </w:numPr>
        <w:tabs>
          <w:tab w:val="left" w:pos="578"/>
        </w:tabs>
        <w:spacing w:before="0" w:after="0" w:line="297" w:lineRule="auto"/>
        <w:ind w:left="216" w:right="1215" w:firstLine="0"/>
        <w:jc w:val="both"/>
        <w:rPr>
          <w:sz w:val="24"/>
        </w:rPr>
      </w:pPr>
      <w:r>
        <w:rPr>
          <w:spacing w:val="-9"/>
          <w:sz w:val="24"/>
        </w:rPr>
        <w:t xml:space="preserve">对长度小于 </w:t>
      </w:r>
      <w:r>
        <w:rPr>
          <w:sz w:val="24"/>
        </w:rPr>
        <w:t>14m</w:t>
      </w:r>
      <w:r>
        <w:rPr>
          <w:spacing w:val="-8"/>
          <w:sz w:val="24"/>
        </w:rPr>
        <w:t xml:space="preserve"> 的方桩，终压控制条件除终压力值必须达满载值以外，仍必</w:t>
      </w:r>
      <w:r>
        <w:rPr>
          <w:spacing w:val="-11"/>
          <w:sz w:val="24"/>
        </w:rPr>
        <w:t xml:space="preserve">须满载连续多次复压，特别是长度小于 </w:t>
      </w:r>
      <w:r>
        <w:rPr>
          <w:sz w:val="24"/>
        </w:rPr>
        <w:t>8m</w:t>
      </w:r>
      <w:r>
        <w:rPr>
          <w:spacing w:val="-8"/>
          <w:sz w:val="24"/>
        </w:rPr>
        <w:t xml:space="preserve"> 的短桩，连续满载复压的次数应适当增多。</w:t>
      </w:r>
    </w:p>
    <w:p>
      <w:pPr>
        <w:pStyle w:val="BodyText"/>
        <w:spacing w:line="307" w:lineRule="exact"/>
      </w:pPr>
      <w:r>
        <w:t>施工注意事项</w:t>
      </w:r>
    </w:p>
    <w:p>
      <w:pPr>
        <w:pStyle w:val="ListParagraph"/>
        <w:numPr>
          <w:ilvl w:val="0"/>
          <w:numId w:val="16"/>
        </w:numPr>
        <w:tabs>
          <w:tab w:val="left" w:pos="578"/>
        </w:tabs>
        <w:spacing w:before="73" w:after="0" w:line="297" w:lineRule="auto"/>
        <w:ind w:left="216" w:right="1215" w:firstLine="0"/>
        <w:jc w:val="left"/>
        <w:rPr>
          <w:sz w:val="24"/>
        </w:rPr>
      </w:pPr>
      <w:r>
        <w:rPr>
          <w:sz w:val="24"/>
        </w:rPr>
        <w:t>压桩施工前应对现场的土层地质情况了解清楚，做到心中有数；同时应做好设备的检查工作，保证使用可靠，以免中途间断压桩。</w:t>
      </w:r>
    </w:p>
    <w:p>
      <w:pPr>
        <w:pStyle w:val="ListParagraph"/>
        <w:numPr>
          <w:ilvl w:val="0"/>
          <w:numId w:val="16"/>
        </w:numPr>
        <w:tabs>
          <w:tab w:val="left" w:pos="578"/>
        </w:tabs>
        <w:spacing w:before="0" w:after="0" w:line="297" w:lineRule="auto"/>
        <w:ind w:left="216" w:right="1729" w:firstLine="0"/>
        <w:jc w:val="left"/>
        <w:rPr>
          <w:sz w:val="24"/>
        </w:rPr>
      </w:pPr>
      <w:r>
        <w:rPr>
          <w:spacing w:val="-1"/>
          <w:sz w:val="24"/>
        </w:rPr>
        <w:t>压桩过程中，应随时注意使桩保持轴心受压，若有偏移，要及时调整。</w:t>
      </w:r>
      <w:r>
        <w:rPr>
          <w:sz w:val="24"/>
        </w:rPr>
        <w:t>(3)接桩时应保证上、下节桩的轴线壹致，且尽可能地缩短接桩时间。</w:t>
      </w:r>
    </w:p>
    <w:p>
      <w:pPr>
        <w:pStyle w:val="ListParagraph"/>
        <w:numPr>
          <w:ilvl w:val="0"/>
          <w:numId w:val="15"/>
        </w:numPr>
        <w:tabs>
          <w:tab w:val="left" w:pos="578"/>
        </w:tabs>
        <w:spacing w:before="0" w:after="0" w:line="297" w:lineRule="auto"/>
        <w:ind w:left="696" w:right="1729" w:hanging="480"/>
        <w:jc w:val="left"/>
        <w:rPr>
          <w:sz w:val="24"/>
        </w:rPr>
      </w:pPr>
      <w:r>
        <w:rPr>
          <w:spacing w:val="-1"/>
          <w:sz w:val="24"/>
        </w:rPr>
        <w:t>量测压力等仪表应注意保养，及时检修和定期标定，以减少量测误差。</w:t>
      </w:r>
      <w:r>
        <w:rPr>
          <w:sz w:val="24"/>
        </w:rPr>
        <w:t>(5)压桩机行驶道路的地基应有足够的承载力，必要时需作处理。</w:t>
      </w:r>
    </w:p>
    <w:p>
      <w:pPr>
        <w:pStyle w:val="BodyText"/>
        <w:spacing w:line="307" w:lineRule="exact"/>
      </w:pPr>
      <w:r>
        <w:t>二、土方工程施工方法</w:t>
      </w:r>
    </w:p>
    <w:p>
      <w:pPr>
        <w:pStyle w:val="BodyText"/>
        <w:spacing w:before="72"/>
        <w:ind w:left="756"/>
      </w:pPr>
      <w:r>
        <w:t>1、场地清理后，即可进行土方开挖，</w:t>
      </w:r>
    </w:p>
    <w:p>
      <w:pPr>
        <w:pStyle w:val="BodyText"/>
        <w:spacing w:before="74"/>
        <w:ind w:left="756"/>
      </w:pPr>
      <w:r>
        <w:t>2、基坑开挖按确定的施工顺序机械开挖，自卸车运土的方式施工。</w:t>
      </w:r>
    </w:p>
    <w:p>
      <w:pPr>
        <w:pStyle w:val="BodyText"/>
        <w:spacing w:before="73" w:line="297" w:lineRule="auto"/>
        <w:ind w:right="1215" w:firstLine="540"/>
      </w:pPr>
      <w:r>
        <w:t>3</w:t>
      </w:r>
      <w:r>
        <w:rPr>
          <w:spacing w:val="-12"/>
        </w:rPr>
        <w:t xml:space="preserve">、根据工程的要求：为保证土壁稳定，开挖时放坡系数暂为 </w:t>
      </w:r>
      <w:r>
        <w:t>1:0.33，</w:t>
      </w:r>
      <w:r>
        <w:rPr>
          <w:spacing w:val="-8"/>
        </w:rPr>
        <w:t>由于</w:t>
      </w:r>
      <w:r>
        <w:t>无现成地质资料参考暂不考虑基坑护壁的支撑。</w:t>
      </w:r>
    </w:p>
    <w:p>
      <w:pPr>
        <w:pStyle w:val="BodyText"/>
        <w:spacing w:line="297" w:lineRule="auto"/>
        <w:ind w:right="1095" w:firstLine="540"/>
      </w:pPr>
      <w:r>
        <w:t>4</w:t>
      </w:r>
      <w:r>
        <w:rPr>
          <w:spacing w:val="-14"/>
        </w:rPr>
        <w:t>、土方开挖先测放基坑开挖白线，测量放线人员准确测放基底标高、轴线、</w:t>
      </w:r>
      <w:r>
        <w:t>基础的外形尺寸，经自验无误后，做好基坑隐蔽记录，且请监理工程师复核。</w:t>
      </w:r>
    </w:p>
    <w:p>
      <w:pPr>
        <w:pStyle w:val="BodyText"/>
        <w:spacing w:line="297" w:lineRule="auto"/>
        <w:ind w:right="1190" w:firstLine="540"/>
      </w:pPr>
      <w:r>
        <w:t>5、基坑回填，回填注意控制土含水率，采用同类土填筑，分层回填虚铺厚度每层控制在 30cm 以内，夯实后，干容重不得小于 1.65g/cm</w:t>
      </w:r>
      <w:r>
        <w:rPr>
          <w:position w:val="7"/>
          <w:sz w:val="16"/>
        </w:rPr>
        <w:t>3</w:t>
      </w:r>
      <w:r>
        <w:t>。</w:t>
      </w:r>
    </w:p>
    <w:p>
      <w:pPr>
        <w:pStyle w:val="BodyText"/>
        <w:spacing w:line="297" w:lineRule="auto"/>
        <w:ind w:right="1095" w:firstLine="540"/>
      </w:pPr>
      <w:r>
        <w:t>6</w:t>
      </w:r>
      <w:r>
        <w:rPr>
          <w:spacing w:val="-17"/>
        </w:rPr>
        <w:t xml:space="preserve">、基坑开挖程序壹般是：测量放线→切线分层开挖→排降水→修坡→整平→ </w:t>
      </w:r>
      <w:r>
        <w:rPr>
          <w:spacing w:val="-16"/>
        </w:rPr>
        <w:t>留足预留土层等。相邻基坑开挖时，应遵循先深后浅或同时进行的施工程序。挖</w:t>
      </w:r>
      <w:r>
        <w:rPr>
          <w:spacing w:val="-19"/>
        </w:rPr>
        <w:t xml:space="preserve">土应自上而下水平分段分层进行，每层 </w:t>
      </w:r>
      <w:r>
        <w:t>0.3m</w:t>
      </w:r>
      <w:r>
        <w:rPr>
          <w:spacing w:val="-8"/>
        </w:rPr>
        <w:t xml:space="preserve"> 左右，边挖边检查坑底宽及坡度， </w:t>
      </w:r>
      <w:r>
        <w:rPr>
          <w:spacing w:val="-15"/>
        </w:rPr>
        <w:t xml:space="preserve">不够时及时修整，每 </w:t>
      </w:r>
      <w:r>
        <w:t>3m</w:t>
      </w:r>
      <w:r>
        <w:rPr>
          <w:spacing w:val="-13"/>
        </w:rPr>
        <w:t xml:space="preserve"> 左右修壹次坡，至设计标高，再统壹进行壹次修坡清底， </w:t>
      </w:r>
      <w:r>
        <w:rPr>
          <w:spacing w:val="-4"/>
        </w:rPr>
        <w:t xml:space="preserve">检查坑底宽和标高，要求坑底凹凸不超过 </w:t>
      </w:r>
      <w:r>
        <w:t>1.5m。</w:t>
      </w:r>
    </w:p>
    <w:p>
      <w:pPr>
        <w:pStyle w:val="BodyText"/>
        <w:spacing w:line="297" w:lineRule="auto"/>
        <w:ind w:right="1189" w:firstLine="540"/>
      </w:pPr>
      <w:r>
        <w:t>7、基坑开挖应防止对地基土的扰动。采用机械开挖，为避免破坏基底土， 应在基底标高之上预留壹层人工清理。</w:t>
      </w:r>
    </w:p>
    <w:p>
      <w:pPr>
        <w:pStyle w:val="BodyText"/>
        <w:spacing w:line="297" w:lineRule="auto"/>
        <w:ind w:right="1215" w:firstLine="540"/>
      </w:pPr>
      <w:r>
        <w:t>八、基坑开挖完后应进行验槽，作好记录，如发现地基土质和地质勘探报告、设计要求不符时，应和有关人员研究及时处理。</w:t>
      </w:r>
    </w:p>
    <w:p>
      <w:pPr>
        <w:spacing w:after="0" w:line="297"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https://d.book118.com/618003061053006044</w:t>
        </w:r>
      </w:hyperlink>
    </w:p>
    <w:p>
      <w:pPr>
        <w:spacing w:after="0" w:line="297" w:lineRule="auto"/>
      </w:pPr>
    </w:p>
    <w:sectPr>
      <w:pgSz w:w="11910" w:h="16840"/>
      <w:pgMar w:top="1400" w:right="580" w:bottom="280" w:left="1580" w:header="708" w:footer="708"/>
      <w:pgNumType w:start="13"/>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微软雅黑">
    <w:altName w:val="微软雅黑"/>
    <w:charset w:val="86"/>
    <w:family w:val="swiss"/>
    <w:pitch w:val="variable"/>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3914C"/>
    <w:multiLevelType w:val="hybridMultilevel"/>
    <w:tmpl w:val="00000000"/>
    <w:lvl w:ilvl="0">
      <w:start w:val="4"/>
      <w:numFmt w:val="decimal"/>
      <w:lvlText w:val="(%1)"/>
      <w:lvlJc w:val="left"/>
      <w:pPr>
        <w:ind w:left="697" w:hanging="361"/>
        <w:jc w:val="left"/>
      </w:pPr>
      <w:rPr>
        <w:rFonts w:ascii="宋体" w:eastAsia="宋体" w:hAnsi="宋体" w:cs="宋体" w:hint="default"/>
        <w:w w:val="100"/>
        <w:sz w:val="22"/>
        <w:szCs w:val="22"/>
        <w:lang w:val="en-US" w:eastAsia="zh-CN" w:bidi="ar-SA"/>
      </w:rPr>
    </w:lvl>
    <w:lvl w:ilvl="1">
      <w:start w:val="1"/>
      <w:numFmt w:val="decimal"/>
      <w:lvlText w:val="(%2)"/>
      <w:lvlJc w:val="left"/>
      <w:pPr>
        <w:ind w:left="217" w:hanging="361"/>
        <w:jc w:val="left"/>
      </w:pPr>
      <w:rPr>
        <w:rFonts w:ascii="宋体" w:eastAsia="宋体" w:hAnsi="宋体" w:cs="宋体" w:hint="default"/>
        <w:w w:val="100"/>
        <w:sz w:val="22"/>
        <w:szCs w:val="22"/>
        <w:lang w:val="en-US" w:eastAsia="zh-CN" w:bidi="ar-SA"/>
      </w:rPr>
    </w:lvl>
    <w:lvl w:ilvl="2">
      <w:start w:val="0"/>
      <w:numFmt w:val="bullet"/>
      <w:lvlText w:val="•"/>
      <w:lvlJc w:val="left"/>
      <w:pPr>
        <w:ind w:left="1705" w:hanging="361"/>
      </w:pPr>
      <w:rPr>
        <w:rFonts w:hint="default"/>
        <w:lang w:val="en-US" w:eastAsia="zh-CN" w:bidi="ar-SA"/>
      </w:rPr>
    </w:lvl>
    <w:lvl w:ilvl="3">
      <w:start w:val="0"/>
      <w:numFmt w:val="bullet"/>
      <w:lvlText w:val="•"/>
      <w:lvlJc w:val="left"/>
      <w:pPr>
        <w:ind w:left="2710" w:hanging="361"/>
      </w:pPr>
      <w:rPr>
        <w:rFonts w:hint="default"/>
        <w:lang w:val="en-US" w:eastAsia="zh-CN" w:bidi="ar-SA"/>
      </w:rPr>
    </w:lvl>
    <w:lvl w:ilvl="4">
      <w:start w:val="0"/>
      <w:numFmt w:val="bullet"/>
      <w:lvlText w:val="•"/>
      <w:lvlJc w:val="left"/>
      <w:pPr>
        <w:ind w:left="3715" w:hanging="361"/>
      </w:pPr>
      <w:rPr>
        <w:rFonts w:hint="default"/>
        <w:lang w:val="en-US" w:eastAsia="zh-CN" w:bidi="ar-SA"/>
      </w:rPr>
    </w:lvl>
    <w:lvl w:ilvl="5">
      <w:start w:val="0"/>
      <w:numFmt w:val="bullet"/>
      <w:lvlText w:val="•"/>
      <w:lvlJc w:val="left"/>
      <w:pPr>
        <w:ind w:left="4720" w:hanging="361"/>
      </w:pPr>
      <w:rPr>
        <w:rFonts w:hint="default"/>
        <w:lang w:val="en-US" w:eastAsia="zh-CN" w:bidi="ar-SA"/>
      </w:rPr>
    </w:lvl>
    <w:lvl w:ilvl="6">
      <w:start w:val="0"/>
      <w:numFmt w:val="bullet"/>
      <w:lvlText w:val="•"/>
      <w:lvlJc w:val="left"/>
      <w:pPr>
        <w:ind w:left="5726" w:hanging="361"/>
      </w:pPr>
      <w:rPr>
        <w:rFonts w:hint="default"/>
        <w:lang w:val="en-US" w:eastAsia="zh-CN" w:bidi="ar-SA"/>
      </w:rPr>
    </w:lvl>
    <w:lvl w:ilvl="7">
      <w:start w:val="0"/>
      <w:numFmt w:val="bullet"/>
      <w:lvlText w:val="•"/>
      <w:lvlJc w:val="left"/>
      <w:pPr>
        <w:ind w:left="6731" w:hanging="361"/>
      </w:pPr>
      <w:rPr>
        <w:rFonts w:hint="default"/>
        <w:lang w:val="en-US" w:eastAsia="zh-CN" w:bidi="ar-SA"/>
      </w:rPr>
    </w:lvl>
    <w:lvl w:ilvl="8">
      <w:start w:val="0"/>
      <w:numFmt w:val="bullet"/>
      <w:lvlText w:val="•"/>
      <w:lvlJc w:val="left"/>
      <w:pPr>
        <w:ind w:left="7736" w:hanging="361"/>
      </w:pPr>
      <w:rPr>
        <w:rFonts w:hint="default"/>
        <w:lang w:val="en-US" w:eastAsia="zh-CN" w:bidi="ar-SA"/>
      </w:rPr>
    </w:lvl>
  </w:abstractNum>
  <w:abstractNum w:abstractNumId="1">
    <w:nsid w:val="0372B793"/>
    <w:multiLevelType w:val="hybridMultilevel"/>
    <w:tmpl w:val="00000000"/>
    <w:lvl w:ilvl="0">
      <w:start w:val="2"/>
      <w:numFmt w:val="decimal"/>
      <w:lvlText w:val="(%1)"/>
      <w:lvlJc w:val="left"/>
      <w:pPr>
        <w:ind w:left="217" w:hanging="361"/>
        <w:jc w:val="left"/>
      </w:pPr>
      <w:rPr>
        <w:rFonts w:ascii="宋体" w:eastAsia="宋体" w:hAnsi="宋体" w:cs="宋体" w:hint="default"/>
        <w:w w:val="100"/>
        <w:sz w:val="22"/>
        <w:szCs w:val="22"/>
        <w:lang w:val="en-US" w:eastAsia="zh-CN" w:bidi="ar-SA"/>
      </w:rPr>
    </w:lvl>
    <w:lvl w:ilvl="1">
      <w:start w:val="0"/>
      <w:numFmt w:val="bullet"/>
      <w:lvlText w:val="•"/>
      <w:lvlJc w:val="left"/>
      <w:pPr>
        <w:ind w:left="1172" w:hanging="361"/>
      </w:pPr>
      <w:rPr>
        <w:rFonts w:hint="default"/>
        <w:lang w:val="en-US" w:eastAsia="zh-CN" w:bidi="ar-SA"/>
      </w:rPr>
    </w:lvl>
    <w:lvl w:ilvl="2">
      <w:start w:val="0"/>
      <w:numFmt w:val="bullet"/>
      <w:lvlText w:val="•"/>
      <w:lvlJc w:val="left"/>
      <w:pPr>
        <w:ind w:left="2125" w:hanging="361"/>
      </w:pPr>
      <w:rPr>
        <w:rFonts w:hint="default"/>
        <w:lang w:val="en-US" w:eastAsia="zh-CN" w:bidi="ar-SA"/>
      </w:rPr>
    </w:lvl>
    <w:lvl w:ilvl="3">
      <w:start w:val="0"/>
      <w:numFmt w:val="bullet"/>
      <w:lvlText w:val="•"/>
      <w:lvlJc w:val="left"/>
      <w:pPr>
        <w:ind w:left="3078" w:hanging="361"/>
      </w:pPr>
      <w:rPr>
        <w:rFonts w:hint="default"/>
        <w:lang w:val="en-US" w:eastAsia="zh-CN" w:bidi="ar-SA"/>
      </w:rPr>
    </w:lvl>
    <w:lvl w:ilvl="4">
      <w:start w:val="0"/>
      <w:numFmt w:val="bullet"/>
      <w:lvlText w:val="•"/>
      <w:lvlJc w:val="left"/>
      <w:pPr>
        <w:ind w:left="4030" w:hanging="361"/>
      </w:pPr>
      <w:rPr>
        <w:rFonts w:hint="default"/>
        <w:lang w:val="en-US" w:eastAsia="zh-CN" w:bidi="ar-SA"/>
      </w:rPr>
    </w:lvl>
    <w:lvl w:ilvl="5">
      <w:start w:val="0"/>
      <w:numFmt w:val="bullet"/>
      <w:lvlText w:val="•"/>
      <w:lvlJc w:val="left"/>
      <w:pPr>
        <w:ind w:left="4983" w:hanging="361"/>
      </w:pPr>
      <w:rPr>
        <w:rFonts w:hint="default"/>
        <w:lang w:val="en-US" w:eastAsia="zh-CN" w:bidi="ar-SA"/>
      </w:rPr>
    </w:lvl>
    <w:lvl w:ilvl="6">
      <w:start w:val="0"/>
      <w:numFmt w:val="bullet"/>
      <w:lvlText w:val="•"/>
      <w:lvlJc w:val="left"/>
      <w:pPr>
        <w:ind w:left="5936" w:hanging="361"/>
      </w:pPr>
      <w:rPr>
        <w:rFonts w:hint="default"/>
        <w:lang w:val="en-US" w:eastAsia="zh-CN" w:bidi="ar-SA"/>
      </w:rPr>
    </w:lvl>
    <w:lvl w:ilvl="7">
      <w:start w:val="0"/>
      <w:numFmt w:val="bullet"/>
      <w:lvlText w:val="•"/>
      <w:lvlJc w:val="left"/>
      <w:pPr>
        <w:ind w:left="6888" w:hanging="361"/>
      </w:pPr>
      <w:rPr>
        <w:rFonts w:hint="default"/>
        <w:lang w:val="en-US" w:eastAsia="zh-CN" w:bidi="ar-SA"/>
      </w:rPr>
    </w:lvl>
    <w:lvl w:ilvl="8">
      <w:start w:val="0"/>
      <w:numFmt w:val="bullet"/>
      <w:lvlText w:val="•"/>
      <w:lvlJc w:val="left"/>
      <w:pPr>
        <w:ind w:left="7841" w:hanging="361"/>
      </w:pPr>
      <w:rPr>
        <w:rFonts w:hint="default"/>
        <w:lang w:val="en-US" w:eastAsia="zh-CN" w:bidi="ar-SA"/>
      </w:rPr>
    </w:lvl>
  </w:abstractNum>
  <w:abstractNum w:abstractNumId="2">
    <w:nsid w:val="03F1C1E1"/>
    <w:multiLevelType w:val="hybridMultilevel"/>
    <w:tmpl w:val="00000000"/>
    <w:lvl w:ilvl="0">
      <w:start w:val="1"/>
      <w:numFmt w:val="decimal"/>
      <w:lvlText w:val="（%1）"/>
      <w:lvlJc w:val="left"/>
      <w:pPr>
        <w:ind w:left="217" w:hanging="601"/>
        <w:jc w:val="left"/>
      </w:pPr>
      <w:rPr>
        <w:rFonts w:ascii="宋体" w:eastAsia="宋体" w:hAnsi="宋体" w:cs="宋体" w:hint="default"/>
        <w:spacing w:val="-120"/>
        <w:w w:val="100"/>
        <w:sz w:val="22"/>
        <w:szCs w:val="22"/>
        <w:lang w:val="en-US" w:eastAsia="zh-CN" w:bidi="ar-SA"/>
      </w:rPr>
    </w:lvl>
    <w:lvl w:ilvl="1">
      <w:start w:val="0"/>
      <w:numFmt w:val="bullet"/>
      <w:lvlText w:val="•"/>
      <w:lvlJc w:val="left"/>
      <w:pPr>
        <w:ind w:left="1172" w:hanging="601"/>
      </w:pPr>
      <w:rPr>
        <w:rFonts w:hint="default"/>
        <w:lang w:val="en-US" w:eastAsia="zh-CN" w:bidi="ar-SA"/>
      </w:rPr>
    </w:lvl>
    <w:lvl w:ilvl="2">
      <w:start w:val="0"/>
      <w:numFmt w:val="bullet"/>
      <w:lvlText w:val="•"/>
      <w:lvlJc w:val="left"/>
      <w:pPr>
        <w:ind w:left="2125" w:hanging="601"/>
      </w:pPr>
      <w:rPr>
        <w:rFonts w:hint="default"/>
        <w:lang w:val="en-US" w:eastAsia="zh-CN" w:bidi="ar-SA"/>
      </w:rPr>
    </w:lvl>
    <w:lvl w:ilvl="3">
      <w:start w:val="0"/>
      <w:numFmt w:val="bullet"/>
      <w:lvlText w:val="•"/>
      <w:lvlJc w:val="left"/>
      <w:pPr>
        <w:ind w:left="3078" w:hanging="601"/>
      </w:pPr>
      <w:rPr>
        <w:rFonts w:hint="default"/>
        <w:lang w:val="en-US" w:eastAsia="zh-CN" w:bidi="ar-SA"/>
      </w:rPr>
    </w:lvl>
    <w:lvl w:ilvl="4">
      <w:start w:val="0"/>
      <w:numFmt w:val="bullet"/>
      <w:lvlText w:val="•"/>
      <w:lvlJc w:val="left"/>
      <w:pPr>
        <w:ind w:left="4030" w:hanging="601"/>
      </w:pPr>
      <w:rPr>
        <w:rFonts w:hint="default"/>
        <w:lang w:val="en-US" w:eastAsia="zh-CN" w:bidi="ar-SA"/>
      </w:rPr>
    </w:lvl>
    <w:lvl w:ilvl="5">
      <w:start w:val="0"/>
      <w:numFmt w:val="bullet"/>
      <w:lvlText w:val="•"/>
      <w:lvlJc w:val="left"/>
      <w:pPr>
        <w:ind w:left="4983" w:hanging="601"/>
      </w:pPr>
      <w:rPr>
        <w:rFonts w:hint="default"/>
        <w:lang w:val="en-US" w:eastAsia="zh-CN" w:bidi="ar-SA"/>
      </w:rPr>
    </w:lvl>
    <w:lvl w:ilvl="6">
      <w:start w:val="0"/>
      <w:numFmt w:val="bullet"/>
      <w:lvlText w:val="•"/>
      <w:lvlJc w:val="left"/>
      <w:pPr>
        <w:ind w:left="5936" w:hanging="601"/>
      </w:pPr>
      <w:rPr>
        <w:rFonts w:hint="default"/>
        <w:lang w:val="en-US" w:eastAsia="zh-CN" w:bidi="ar-SA"/>
      </w:rPr>
    </w:lvl>
    <w:lvl w:ilvl="7">
      <w:start w:val="0"/>
      <w:numFmt w:val="bullet"/>
      <w:lvlText w:val="•"/>
      <w:lvlJc w:val="left"/>
      <w:pPr>
        <w:ind w:left="6888" w:hanging="601"/>
      </w:pPr>
      <w:rPr>
        <w:rFonts w:hint="default"/>
        <w:lang w:val="en-US" w:eastAsia="zh-CN" w:bidi="ar-SA"/>
      </w:rPr>
    </w:lvl>
    <w:lvl w:ilvl="8">
      <w:start w:val="0"/>
      <w:numFmt w:val="bullet"/>
      <w:lvlText w:val="•"/>
      <w:lvlJc w:val="left"/>
      <w:pPr>
        <w:ind w:left="7841" w:hanging="601"/>
      </w:pPr>
      <w:rPr>
        <w:rFonts w:hint="default"/>
        <w:lang w:val="en-US" w:eastAsia="zh-CN" w:bidi="ar-SA"/>
      </w:rPr>
    </w:lvl>
  </w:abstractNum>
  <w:abstractNum w:abstractNumId="3">
    <w:nsid w:val="054AF531"/>
    <w:multiLevelType w:val="hybridMultilevel"/>
    <w:tmpl w:val="00000000"/>
    <w:lvl w:ilvl="0">
      <w:start w:val="2"/>
      <w:numFmt w:val="decimal"/>
      <w:lvlText w:val="(%1)"/>
      <w:lvlJc w:val="left"/>
      <w:pPr>
        <w:ind w:left="217" w:hanging="361"/>
        <w:jc w:val="left"/>
      </w:pPr>
      <w:rPr>
        <w:rFonts w:ascii="宋体" w:eastAsia="宋体" w:hAnsi="宋体" w:cs="宋体" w:hint="default"/>
        <w:w w:val="100"/>
        <w:sz w:val="22"/>
        <w:szCs w:val="22"/>
        <w:lang w:val="en-US" w:eastAsia="zh-CN" w:bidi="ar-SA"/>
      </w:rPr>
    </w:lvl>
    <w:lvl w:ilvl="1">
      <w:start w:val="0"/>
      <w:numFmt w:val="bullet"/>
      <w:lvlText w:val="•"/>
      <w:lvlJc w:val="left"/>
      <w:pPr>
        <w:ind w:left="1172" w:hanging="361"/>
      </w:pPr>
      <w:rPr>
        <w:rFonts w:hint="default"/>
        <w:lang w:val="en-US" w:eastAsia="zh-CN" w:bidi="ar-SA"/>
      </w:rPr>
    </w:lvl>
    <w:lvl w:ilvl="2">
      <w:start w:val="0"/>
      <w:numFmt w:val="bullet"/>
      <w:lvlText w:val="•"/>
      <w:lvlJc w:val="left"/>
      <w:pPr>
        <w:ind w:left="2125" w:hanging="361"/>
      </w:pPr>
      <w:rPr>
        <w:rFonts w:hint="default"/>
        <w:lang w:val="en-US" w:eastAsia="zh-CN" w:bidi="ar-SA"/>
      </w:rPr>
    </w:lvl>
    <w:lvl w:ilvl="3">
      <w:start w:val="0"/>
      <w:numFmt w:val="bullet"/>
      <w:lvlText w:val="•"/>
      <w:lvlJc w:val="left"/>
      <w:pPr>
        <w:ind w:left="3078" w:hanging="361"/>
      </w:pPr>
      <w:rPr>
        <w:rFonts w:hint="default"/>
        <w:lang w:val="en-US" w:eastAsia="zh-CN" w:bidi="ar-SA"/>
      </w:rPr>
    </w:lvl>
    <w:lvl w:ilvl="4">
      <w:start w:val="0"/>
      <w:numFmt w:val="bullet"/>
      <w:lvlText w:val="•"/>
      <w:lvlJc w:val="left"/>
      <w:pPr>
        <w:ind w:left="4030" w:hanging="361"/>
      </w:pPr>
      <w:rPr>
        <w:rFonts w:hint="default"/>
        <w:lang w:val="en-US" w:eastAsia="zh-CN" w:bidi="ar-SA"/>
      </w:rPr>
    </w:lvl>
    <w:lvl w:ilvl="5">
      <w:start w:val="0"/>
      <w:numFmt w:val="bullet"/>
      <w:lvlText w:val="•"/>
      <w:lvlJc w:val="left"/>
      <w:pPr>
        <w:ind w:left="4983" w:hanging="361"/>
      </w:pPr>
      <w:rPr>
        <w:rFonts w:hint="default"/>
        <w:lang w:val="en-US" w:eastAsia="zh-CN" w:bidi="ar-SA"/>
      </w:rPr>
    </w:lvl>
    <w:lvl w:ilvl="6">
      <w:start w:val="0"/>
      <w:numFmt w:val="bullet"/>
      <w:lvlText w:val="•"/>
      <w:lvlJc w:val="left"/>
      <w:pPr>
        <w:ind w:left="5936" w:hanging="361"/>
      </w:pPr>
      <w:rPr>
        <w:rFonts w:hint="default"/>
        <w:lang w:val="en-US" w:eastAsia="zh-CN" w:bidi="ar-SA"/>
      </w:rPr>
    </w:lvl>
    <w:lvl w:ilvl="7">
      <w:start w:val="0"/>
      <w:numFmt w:val="bullet"/>
      <w:lvlText w:val="•"/>
      <w:lvlJc w:val="left"/>
      <w:pPr>
        <w:ind w:left="6888" w:hanging="361"/>
      </w:pPr>
      <w:rPr>
        <w:rFonts w:hint="default"/>
        <w:lang w:val="en-US" w:eastAsia="zh-CN" w:bidi="ar-SA"/>
      </w:rPr>
    </w:lvl>
    <w:lvl w:ilvl="8">
      <w:start w:val="0"/>
      <w:numFmt w:val="bullet"/>
      <w:lvlText w:val="•"/>
      <w:lvlJc w:val="left"/>
      <w:pPr>
        <w:ind w:left="7841" w:hanging="361"/>
      </w:pPr>
      <w:rPr>
        <w:rFonts w:hint="default"/>
        <w:lang w:val="en-US" w:eastAsia="zh-CN" w:bidi="ar-SA"/>
      </w:rPr>
    </w:lvl>
  </w:abstractNum>
  <w:abstractNum w:abstractNumId="4">
    <w:nsid w:val="0D72E5DC"/>
    <w:multiLevelType w:val="hybridMultilevel"/>
    <w:tmpl w:val="00000000"/>
    <w:lvl w:ilvl="0">
      <w:start w:val="1"/>
      <w:numFmt w:val="decimal"/>
      <w:lvlText w:val="%1）"/>
      <w:lvlJc w:val="left"/>
      <w:pPr>
        <w:ind w:left="217" w:hanging="361"/>
        <w:jc w:val="left"/>
      </w:pPr>
      <w:rPr>
        <w:rFonts w:ascii="宋体" w:eastAsia="宋体" w:hAnsi="宋体" w:cs="宋体" w:hint="default"/>
        <w:w w:val="100"/>
        <w:sz w:val="22"/>
        <w:szCs w:val="22"/>
        <w:lang w:val="en-US" w:eastAsia="zh-CN" w:bidi="ar-SA"/>
      </w:rPr>
    </w:lvl>
    <w:lvl w:ilvl="1">
      <w:start w:val="0"/>
      <w:numFmt w:val="bullet"/>
      <w:lvlText w:val="•"/>
      <w:lvlJc w:val="left"/>
      <w:pPr>
        <w:ind w:left="1172" w:hanging="361"/>
      </w:pPr>
      <w:rPr>
        <w:rFonts w:hint="default"/>
        <w:lang w:val="en-US" w:eastAsia="zh-CN" w:bidi="ar-SA"/>
      </w:rPr>
    </w:lvl>
    <w:lvl w:ilvl="2">
      <w:start w:val="0"/>
      <w:numFmt w:val="bullet"/>
      <w:lvlText w:val="•"/>
      <w:lvlJc w:val="left"/>
      <w:pPr>
        <w:ind w:left="2125" w:hanging="361"/>
      </w:pPr>
      <w:rPr>
        <w:rFonts w:hint="default"/>
        <w:lang w:val="en-US" w:eastAsia="zh-CN" w:bidi="ar-SA"/>
      </w:rPr>
    </w:lvl>
    <w:lvl w:ilvl="3">
      <w:start w:val="0"/>
      <w:numFmt w:val="bullet"/>
      <w:lvlText w:val="•"/>
      <w:lvlJc w:val="left"/>
      <w:pPr>
        <w:ind w:left="3078" w:hanging="361"/>
      </w:pPr>
      <w:rPr>
        <w:rFonts w:hint="default"/>
        <w:lang w:val="en-US" w:eastAsia="zh-CN" w:bidi="ar-SA"/>
      </w:rPr>
    </w:lvl>
    <w:lvl w:ilvl="4">
      <w:start w:val="0"/>
      <w:numFmt w:val="bullet"/>
      <w:lvlText w:val="•"/>
      <w:lvlJc w:val="left"/>
      <w:pPr>
        <w:ind w:left="4030" w:hanging="361"/>
      </w:pPr>
      <w:rPr>
        <w:rFonts w:hint="default"/>
        <w:lang w:val="en-US" w:eastAsia="zh-CN" w:bidi="ar-SA"/>
      </w:rPr>
    </w:lvl>
    <w:lvl w:ilvl="5">
      <w:start w:val="0"/>
      <w:numFmt w:val="bullet"/>
      <w:lvlText w:val="•"/>
      <w:lvlJc w:val="left"/>
      <w:pPr>
        <w:ind w:left="4983" w:hanging="361"/>
      </w:pPr>
      <w:rPr>
        <w:rFonts w:hint="default"/>
        <w:lang w:val="en-US" w:eastAsia="zh-CN" w:bidi="ar-SA"/>
      </w:rPr>
    </w:lvl>
    <w:lvl w:ilvl="6">
      <w:start w:val="0"/>
      <w:numFmt w:val="bullet"/>
      <w:lvlText w:val="•"/>
      <w:lvlJc w:val="left"/>
      <w:pPr>
        <w:ind w:left="5936" w:hanging="361"/>
      </w:pPr>
      <w:rPr>
        <w:rFonts w:hint="default"/>
        <w:lang w:val="en-US" w:eastAsia="zh-CN" w:bidi="ar-SA"/>
      </w:rPr>
    </w:lvl>
    <w:lvl w:ilvl="7">
      <w:start w:val="0"/>
      <w:numFmt w:val="bullet"/>
      <w:lvlText w:val="•"/>
      <w:lvlJc w:val="left"/>
      <w:pPr>
        <w:ind w:left="6888" w:hanging="361"/>
      </w:pPr>
      <w:rPr>
        <w:rFonts w:hint="default"/>
        <w:lang w:val="en-US" w:eastAsia="zh-CN" w:bidi="ar-SA"/>
      </w:rPr>
    </w:lvl>
    <w:lvl w:ilvl="8">
      <w:start w:val="0"/>
      <w:numFmt w:val="bullet"/>
      <w:lvlText w:val="•"/>
      <w:lvlJc w:val="left"/>
      <w:pPr>
        <w:ind w:left="7841" w:hanging="361"/>
      </w:pPr>
      <w:rPr>
        <w:rFonts w:hint="default"/>
        <w:lang w:val="en-US" w:eastAsia="zh-CN" w:bidi="ar-SA"/>
      </w:rPr>
    </w:lvl>
  </w:abstractNum>
  <w:abstractNum w:abstractNumId="5">
    <w:nsid w:val="0FBC5197"/>
    <w:multiLevelType w:val="hybridMultilevel"/>
    <w:tmpl w:val="00000000"/>
    <w:lvl w:ilvl="0">
      <w:start w:val="1"/>
      <w:numFmt w:val="decimal"/>
      <w:lvlText w:val="(%1)"/>
      <w:lvlJc w:val="left"/>
      <w:pPr>
        <w:ind w:left="578" w:hanging="361"/>
        <w:jc w:val="left"/>
      </w:pPr>
      <w:rPr>
        <w:rFonts w:ascii="宋体" w:eastAsia="宋体" w:hAnsi="宋体" w:cs="宋体" w:hint="default"/>
        <w:w w:val="100"/>
        <w:sz w:val="22"/>
        <w:szCs w:val="22"/>
        <w:lang w:val="en-US" w:eastAsia="zh-CN" w:bidi="ar-SA"/>
      </w:rPr>
    </w:lvl>
    <w:lvl w:ilvl="1">
      <w:start w:val="0"/>
      <w:numFmt w:val="bullet"/>
      <w:lvlText w:val="•"/>
      <w:lvlJc w:val="left"/>
      <w:pPr>
        <w:ind w:left="1496" w:hanging="361"/>
      </w:pPr>
      <w:rPr>
        <w:rFonts w:hint="default"/>
        <w:lang w:val="en-US" w:eastAsia="zh-CN" w:bidi="ar-SA"/>
      </w:rPr>
    </w:lvl>
    <w:lvl w:ilvl="2">
      <w:start w:val="0"/>
      <w:numFmt w:val="bullet"/>
      <w:lvlText w:val="•"/>
      <w:lvlJc w:val="left"/>
      <w:pPr>
        <w:ind w:left="2413" w:hanging="361"/>
      </w:pPr>
      <w:rPr>
        <w:rFonts w:hint="default"/>
        <w:lang w:val="en-US" w:eastAsia="zh-CN" w:bidi="ar-SA"/>
      </w:rPr>
    </w:lvl>
    <w:lvl w:ilvl="3">
      <w:start w:val="0"/>
      <w:numFmt w:val="bullet"/>
      <w:lvlText w:val="•"/>
      <w:lvlJc w:val="left"/>
      <w:pPr>
        <w:ind w:left="3330" w:hanging="361"/>
      </w:pPr>
      <w:rPr>
        <w:rFonts w:hint="default"/>
        <w:lang w:val="en-US" w:eastAsia="zh-CN" w:bidi="ar-SA"/>
      </w:rPr>
    </w:lvl>
    <w:lvl w:ilvl="4">
      <w:start w:val="0"/>
      <w:numFmt w:val="bullet"/>
      <w:lvlText w:val="•"/>
      <w:lvlJc w:val="left"/>
      <w:pPr>
        <w:ind w:left="4246" w:hanging="361"/>
      </w:pPr>
      <w:rPr>
        <w:rFonts w:hint="default"/>
        <w:lang w:val="en-US" w:eastAsia="zh-CN" w:bidi="ar-SA"/>
      </w:rPr>
    </w:lvl>
    <w:lvl w:ilvl="5">
      <w:start w:val="0"/>
      <w:numFmt w:val="bullet"/>
      <w:lvlText w:val="•"/>
      <w:lvlJc w:val="left"/>
      <w:pPr>
        <w:ind w:left="5163" w:hanging="361"/>
      </w:pPr>
      <w:rPr>
        <w:rFonts w:hint="default"/>
        <w:lang w:val="en-US" w:eastAsia="zh-CN" w:bidi="ar-SA"/>
      </w:rPr>
    </w:lvl>
    <w:lvl w:ilvl="6">
      <w:start w:val="0"/>
      <w:numFmt w:val="bullet"/>
      <w:lvlText w:val="•"/>
      <w:lvlJc w:val="left"/>
      <w:pPr>
        <w:ind w:left="6080" w:hanging="361"/>
      </w:pPr>
      <w:rPr>
        <w:rFonts w:hint="default"/>
        <w:lang w:val="en-US" w:eastAsia="zh-CN" w:bidi="ar-SA"/>
      </w:rPr>
    </w:lvl>
    <w:lvl w:ilvl="7">
      <w:start w:val="0"/>
      <w:numFmt w:val="bullet"/>
      <w:lvlText w:val="•"/>
      <w:lvlJc w:val="left"/>
      <w:pPr>
        <w:ind w:left="6996" w:hanging="361"/>
      </w:pPr>
      <w:rPr>
        <w:rFonts w:hint="default"/>
        <w:lang w:val="en-US" w:eastAsia="zh-CN" w:bidi="ar-SA"/>
      </w:rPr>
    </w:lvl>
    <w:lvl w:ilvl="8">
      <w:start w:val="0"/>
      <w:numFmt w:val="bullet"/>
      <w:lvlText w:val="•"/>
      <w:lvlJc w:val="left"/>
      <w:pPr>
        <w:ind w:left="7913" w:hanging="361"/>
      </w:pPr>
      <w:rPr>
        <w:rFonts w:hint="default"/>
        <w:lang w:val="en-US" w:eastAsia="zh-CN" w:bidi="ar-SA"/>
      </w:rPr>
    </w:lvl>
  </w:abstractNum>
  <w:abstractNum w:abstractNumId="6">
    <w:nsid w:val="226B6BA0"/>
    <w:multiLevelType w:val="hybridMultilevel"/>
    <w:tmpl w:val="00000000"/>
    <w:lvl w:ilvl="0">
      <w:start w:val="1"/>
      <w:numFmt w:val="decimal"/>
      <w:lvlText w:val="%1)"/>
      <w:lvlJc w:val="left"/>
      <w:pPr>
        <w:ind w:left="998" w:hanging="241"/>
        <w:jc w:val="left"/>
      </w:pPr>
      <w:rPr>
        <w:rFonts w:ascii="宋体" w:eastAsia="宋体" w:hAnsi="宋体" w:cs="宋体" w:hint="default"/>
        <w:w w:val="100"/>
        <w:sz w:val="22"/>
        <w:szCs w:val="22"/>
        <w:lang w:val="en-US" w:eastAsia="zh-CN" w:bidi="ar-SA"/>
      </w:rPr>
    </w:lvl>
    <w:lvl w:ilvl="1">
      <w:start w:val="0"/>
      <w:numFmt w:val="bullet"/>
      <w:lvlText w:val="•"/>
      <w:lvlJc w:val="left"/>
      <w:pPr>
        <w:ind w:left="1874" w:hanging="241"/>
      </w:pPr>
      <w:rPr>
        <w:rFonts w:hint="default"/>
        <w:lang w:val="en-US" w:eastAsia="zh-CN" w:bidi="ar-SA"/>
      </w:rPr>
    </w:lvl>
    <w:lvl w:ilvl="2">
      <w:start w:val="0"/>
      <w:numFmt w:val="bullet"/>
      <w:lvlText w:val="•"/>
      <w:lvlJc w:val="left"/>
      <w:pPr>
        <w:ind w:left="2749" w:hanging="241"/>
      </w:pPr>
      <w:rPr>
        <w:rFonts w:hint="default"/>
        <w:lang w:val="en-US" w:eastAsia="zh-CN" w:bidi="ar-SA"/>
      </w:rPr>
    </w:lvl>
    <w:lvl w:ilvl="3">
      <w:start w:val="0"/>
      <w:numFmt w:val="bullet"/>
      <w:lvlText w:val="•"/>
      <w:lvlJc w:val="left"/>
      <w:pPr>
        <w:ind w:left="3624" w:hanging="241"/>
      </w:pPr>
      <w:rPr>
        <w:rFonts w:hint="default"/>
        <w:lang w:val="en-US" w:eastAsia="zh-CN" w:bidi="ar-SA"/>
      </w:rPr>
    </w:lvl>
    <w:lvl w:ilvl="4">
      <w:start w:val="0"/>
      <w:numFmt w:val="bullet"/>
      <w:lvlText w:val="•"/>
      <w:lvlJc w:val="left"/>
      <w:pPr>
        <w:ind w:left="4498" w:hanging="241"/>
      </w:pPr>
      <w:rPr>
        <w:rFonts w:hint="default"/>
        <w:lang w:val="en-US" w:eastAsia="zh-CN" w:bidi="ar-SA"/>
      </w:rPr>
    </w:lvl>
    <w:lvl w:ilvl="5">
      <w:start w:val="0"/>
      <w:numFmt w:val="bullet"/>
      <w:lvlText w:val="•"/>
      <w:lvlJc w:val="left"/>
      <w:pPr>
        <w:ind w:left="5373" w:hanging="241"/>
      </w:pPr>
      <w:rPr>
        <w:rFonts w:hint="default"/>
        <w:lang w:val="en-US" w:eastAsia="zh-CN" w:bidi="ar-SA"/>
      </w:rPr>
    </w:lvl>
    <w:lvl w:ilvl="6">
      <w:start w:val="0"/>
      <w:numFmt w:val="bullet"/>
      <w:lvlText w:val="•"/>
      <w:lvlJc w:val="left"/>
      <w:pPr>
        <w:ind w:left="6248" w:hanging="241"/>
      </w:pPr>
      <w:rPr>
        <w:rFonts w:hint="default"/>
        <w:lang w:val="en-US" w:eastAsia="zh-CN" w:bidi="ar-SA"/>
      </w:rPr>
    </w:lvl>
    <w:lvl w:ilvl="7">
      <w:start w:val="0"/>
      <w:numFmt w:val="bullet"/>
      <w:lvlText w:val="•"/>
      <w:lvlJc w:val="left"/>
      <w:pPr>
        <w:ind w:left="7122" w:hanging="241"/>
      </w:pPr>
      <w:rPr>
        <w:rFonts w:hint="default"/>
        <w:lang w:val="en-US" w:eastAsia="zh-CN" w:bidi="ar-SA"/>
      </w:rPr>
    </w:lvl>
    <w:lvl w:ilvl="8">
      <w:start w:val="0"/>
      <w:numFmt w:val="bullet"/>
      <w:lvlText w:val="•"/>
      <w:lvlJc w:val="left"/>
      <w:pPr>
        <w:ind w:left="7997" w:hanging="241"/>
      </w:pPr>
      <w:rPr>
        <w:rFonts w:hint="default"/>
        <w:lang w:val="en-US" w:eastAsia="zh-CN" w:bidi="ar-SA"/>
      </w:rPr>
    </w:lvl>
  </w:abstractNum>
  <w:abstractNum w:abstractNumId="7">
    <w:nsid w:val="261241BF"/>
    <w:multiLevelType w:val="hybridMultilevel"/>
    <w:tmpl w:val="00000000"/>
    <w:lvl w:ilvl="0">
      <w:start w:val="1"/>
      <w:numFmt w:val="decimal"/>
      <w:lvlText w:val="(%1)"/>
      <w:lvlJc w:val="left"/>
      <w:pPr>
        <w:ind w:left="217" w:hanging="361"/>
        <w:jc w:val="left"/>
      </w:pPr>
      <w:rPr>
        <w:rFonts w:ascii="宋体" w:eastAsia="宋体" w:hAnsi="宋体" w:cs="宋体" w:hint="default"/>
        <w:w w:val="100"/>
        <w:sz w:val="22"/>
        <w:szCs w:val="22"/>
        <w:lang w:val="en-US" w:eastAsia="zh-CN" w:bidi="ar-SA"/>
      </w:rPr>
    </w:lvl>
    <w:lvl w:ilvl="1">
      <w:start w:val="0"/>
      <w:numFmt w:val="bullet"/>
      <w:lvlText w:val="•"/>
      <w:lvlJc w:val="left"/>
      <w:pPr>
        <w:ind w:left="1172" w:hanging="361"/>
      </w:pPr>
      <w:rPr>
        <w:rFonts w:hint="default"/>
        <w:lang w:val="en-US" w:eastAsia="zh-CN" w:bidi="ar-SA"/>
      </w:rPr>
    </w:lvl>
    <w:lvl w:ilvl="2">
      <w:start w:val="0"/>
      <w:numFmt w:val="bullet"/>
      <w:lvlText w:val="•"/>
      <w:lvlJc w:val="left"/>
      <w:pPr>
        <w:ind w:left="2125" w:hanging="361"/>
      </w:pPr>
      <w:rPr>
        <w:rFonts w:hint="default"/>
        <w:lang w:val="en-US" w:eastAsia="zh-CN" w:bidi="ar-SA"/>
      </w:rPr>
    </w:lvl>
    <w:lvl w:ilvl="3">
      <w:start w:val="0"/>
      <w:numFmt w:val="bullet"/>
      <w:lvlText w:val="•"/>
      <w:lvlJc w:val="left"/>
      <w:pPr>
        <w:ind w:left="3078" w:hanging="361"/>
      </w:pPr>
      <w:rPr>
        <w:rFonts w:hint="default"/>
        <w:lang w:val="en-US" w:eastAsia="zh-CN" w:bidi="ar-SA"/>
      </w:rPr>
    </w:lvl>
    <w:lvl w:ilvl="4">
      <w:start w:val="0"/>
      <w:numFmt w:val="bullet"/>
      <w:lvlText w:val="•"/>
      <w:lvlJc w:val="left"/>
      <w:pPr>
        <w:ind w:left="4030" w:hanging="361"/>
      </w:pPr>
      <w:rPr>
        <w:rFonts w:hint="default"/>
        <w:lang w:val="en-US" w:eastAsia="zh-CN" w:bidi="ar-SA"/>
      </w:rPr>
    </w:lvl>
    <w:lvl w:ilvl="5">
      <w:start w:val="0"/>
      <w:numFmt w:val="bullet"/>
      <w:lvlText w:val="•"/>
      <w:lvlJc w:val="left"/>
      <w:pPr>
        <w:ind w:left="4983" w:hanging="361"/>
      </w:pPr>
      <w:rPr>
        <w:rFonts w:hint="default"/>
        <w:lang w:val="en-US" w:eastAsia="zh-CN" w:bidi="ar-SA"/>
      </w:rPr>
    </w:lvl>
    <w:lvl w:ilvl="6">
      <w:start w:val="0"/>
      <w:numFmt w:val="bullet"/>
      <w:lvlText w:val="•"/>
      <w:lvlJc w:val="left"/>
      <w:pPr>
        <w:ind w:left="5936" w:hanging="361"/>
      </w:pPr>
      <w:rPr>
        <w:rFonts w:hint="default"/>
        <w:lang w:val="en-US" w:eastAsia="zh-CN" w:bidi="ar-SA"/>
      </w:rPr>
    </w:lvl>
    <w:lvl w:ilvl="7">
      <w:start w:val="0"/>
      <w:numFmt w:val="bullet"/>
      <w:lvlText w:val="•"/>
      <w:lvlJc w:val="left"/>
      <w:pPr>
        <w:ind w:left="6888" w:hanging="361"/>
      </w:pPr>
      <w:rPr>
        <w:rFonts w:hint="default"/>
        <w:lang w:val="en-US" w:eastAsia="zh-CN" w:bidi="ar-SA"/>
      </w:rPr>
    </w:lvl>
    <w:lvl w:ilvl="8">
      <w:start w:val="0"/>
      <w:numFmt w:val="bullet"/>
      <w:lvlText w:val="•"/>
      <w:lvlJc w:val="left"/>
      <w:pPr>
        <w:ind w:left="7841" w:hanging="361"/>
      </w:pPr>
      <w:rPr>
        <w:rFonts w:hint="default"/>
        <w:lang w:val="en-US" w:eastAsia="zh-CN" w:bidi="ar-SA"/>
      </w:rPr>
    </w:lvl>
  </w:abstractNum>
  <w:abstractNum w:abstractNumId="8">
    <w:nsid w:val="26E978BA"/>
    <w:multiLevelType w:val="hybridMultilevel"/>
    <w:tmpl w:val="00000000"/>
    <w:lvl w:ilvl="0">
      <w:start w:val="1"/>
      <w:numFmt w:val="decimal"/>
      <w:lvlText w:val="(%1)"/>
      <w:lvlJc w:val="left"/>
      <w:pPr>
        <w:ind w:left="578" w:hanging="361"/>
        <w:jc w:val="left"/>
      </w:pPr>
      <w:rPr>
        <w:rFonts w:ascii="宋体" w:eastAsia="宋体" w:hAnsi="宋体" w:cs="宋体" w:hint="default"/>
        <w:w w:val="100"/>
        <w:sz w:val="22"/>
        <w:szCs w:val="22"/>
        <w:lang w:val="en-US" w:eastAsia="zh-CN" w:bidi="ar-SA"/>
      </w:rPr>
    </w:lvl>
    <w:lvl w:ilvl="1">
      <w:start w:val="0"/>
      <w:numFmt w:val="bullet"/>
      <w:lvlText w:val="•"/>
      <w:lvlJc w:val="left"/>
      <w:pPr>
        <w:ind w:left="1496" w:hanging="361"/>
      </w:pPr>
      <w:rPr>
        <w:rFonts w:hint="default"/>
        <w:lang w:val="en-US" w:eastAsia="zh-CN" w:bidi="ar-SA"/>
      </w:rPr>
    </w:lvl>
    <w:lvl w:ilvl="2">
      <w:start w:val="0"/>
      <w:numFmt w:val="bullet"/>
      <w:lvlText w:val="•"/>
      <w:lvlJc w:val="left"/>
      <w:pPr>
        <w:ind w:left="2413" w:hanging="361"/>
      </w:pPr>
      <w:rPr>
        <w:rFonts w:hint="default"/>
        <w:lang w:val="en-US" w:eastAsia="zh-CN" w:bidi="ar-SA"/>
      </w:rPr>
    </w:lvl>
    <w:lvl w:ilvl="3">
      <w:start w:val="0"/>
      <w:numFmt w:val="bullet"/>
      <w:lvlText w:val="•"/>
      <w:lvlJc w:val="left"/>
      <w:pPr>
        <w:ind w:left="3330" w:hanging="361"/>
      </w:pPr>
      <w:rPr>
        <w:rFonts w:hint="default"/>
        <w:lang w:val="en-US" w:eastAsia="zh-CN" w:bidi="ar-SA"/>
      </w:rPr>
    </w:lvl>
    <w:lvl w:ilvl="4">
      <w:start w:val="0"/>
      <w:numFmt w:val="bullet"/>
      <w:lvlText w:val="•"/>
      <w:lvlJc w:val="left"/>
      <w:pPr>
        <w:ind w:left="4246" w:hanging="361"/>
      </w:pPr>
      <w:rPr>
        <w:rFonts w:hint="default"/>
        <w:lang w:val="en-US" w:eastAsia="zh-CN" w:bidi="ar-SA"/>
      </w:rPr>
    </w:lvl>
    <w:lvl w:ilvl="5">
      <w:start w:val="0"/>
      <w:numFmt w:val="bullet"/>
      <w:lvlText w:val="•"/>
      <w:lvlJc w:val="left"/>
      <w:pPr>
        <w:ind w:left="5163" w:hanging="361"/>
      </w:pPr>
      <w:rPr>
        <w:rFonts w:hint="default"/>
        <w:lang w:val="en-US" w:eastAsia="zh-CN" w:bidi="ar-SA"/>
      </w:rPr>
    </w:lvl>
    <w:lvl w:ilvl="6">
      <w:start w:val="0"/>
      <w:numFmt w:val="bullet"/>
      <w:lvlText w:val="•"/>
      <w:lvlJc w:val="left"/>
      <w:pPr>
        <w:ind w:left="6080" w:hanging="361"/>
      </w:pPr>
      <w:rPr>
        <w:rFonts w:hint="default"/>
        <w:lang w:val="en-US" w:eastAsia="zh-CN" w:bidi="ar-SA"/>
      </w:rPr>
    </w:lvl>
    <w:lvl w:ilvl="7">
      <w:start w:val="0"/>
      <w:numFmt w:val="bullet"/>
      <w:lvlText w:val="•"/>
      <w:lvlJc w:val="left"/>
      <w:pPr>
        <w:ind w:left="6996" w:hanging="361"/>
      </w:pPr>
      <w:rPr>
        <w:rFonts w:hint="default"/>
        <w:lang w:val="en-US" w:eastAsia="zh-CN" w:bidi="ar-SA"/>
      </w:rPr>
    </w:lvl>
    <w:lvl w:ilvl="8">
      <w:start w:val="0"/>
      <w:numFmt w:val="bullet"/>
      <w:lvlText w:val="•"/>
      <w:lvlJc w:val="left"/>
      <w:pPr>
        <w:ind w:left="7913" w:hanging="361"/>
      </w:pPr>
      <w:rPr>
        <w:rFonts w:hint="default"/>
        <w:lang w:val="en-US" w:eastAsia="zh-CN" w:bidi="ar-SA"/>
      </w:rPr>
    </w:lvl>
  </w:abstractNum>
  <w:abstractNum w:abstractNumId="9">
    <w:nsid w:val="271C9DA9"/>
    <w:multiLevelType w:val="hybridMultilevel"/>
    <w:tmpl w:val="00000000"/>
    <w:lvl w:ilvl="0">
      <w:start w:val="1"/>
      <w:numFmt w:val="decimal"/>
      <w:lvlText w:val="(%1)"/>
      <w:lvlJc w:val="left"/>
      <w:pPr>
        <w:ind w:left="217" w:hanging="361"/>
        <w:jc w:val="left"/>
      </w:pPr>
      <w:rPr>
        <w:rFonts w:ascii="宋体" w:eastAsia="宋体" w:hAnsi="宋体" w:cs="宋体" w:hint="default"/>
        <w:w w:val="100"/>
        <w:sz w:val="22"/>
        <w:szCs w:val="22"/>
        <w:lang w:val="en-US" w:eastAsia="zh-CN" w:bidi="ar-SA"/>
      </w:rPr>
    </w:lvl>
    <w:lvl w:ilvl="1">
      <w:start w:val="0"/>
      <w:numFmt w:val="bullet"/>
      <w:lvlText w:val="•"/>
      <w:lvlJc w:val="left"/>
      <w:pPr>
        <w:ind w:left="1172" w:hanging="361"/>
      </w:pPr>
      <w:rPr>
        <w:rFonts w:hint="default"/>
        <w:lang w:val="en-US" w:eastAsia="zh-CN" w:bidi="ar-SA"/>
      </w:rPr>
    </w:lvl>
    <w:lvl w:ilvl="2">
      <w:start w:val="0"/>
      <w:numFmt w:val="bullet"/>
      <w:lvlText w:val="•"/>
      <w:lvlJc w:val="left"/>
      <w:pPr>
        <w:ind w:left="2125" w:hanging="361"/>
      </w:pPr>
      <w:rPr>
        <w:rFonts w:hint="default"/>
        <w:lang w:val="en-US" w:eastAsia="zh-CN" w:bidi="ar-SA"/>
      </w:rPr>
    </w:lvl>
    <w:lvl w:ilvl="3">
      <w:start w:val="0"/>
      <w:numFmt w:val="bullet"/>
      <w:lvlText w:val="•"/>
      <w:lvlJc w:val="left"/>
      <w:pPr>
        <w:ind w:left="3078" w:hanging="361"/>
      </w:pPr>
      <w:rPr>
        <w:rFonts w:hint="default"/>
        <w:lang w:val="en-US" w:eastAsia="zh-CN" w:bidi="ar-SA"/>
      </w:rPr>
    </w:lvl>
    <w:lvl w:ilvl="4">
      <w:start w:val="0"/>
      <w:numFmt w:val="bullet"/>
      <w:lvlText w:val="•"/>
      <w:lvlJc w:val="left"/>
      <w:pPr>
        <w:ind w:left="4030" w:hanging="361"/>
      </w:pPr>
      <w:rPr>
        <w:rFonts w:hint="default"/>
        <w:lang w:val="en-US" w:eastAsia="zh-CN" w:bidi="ar-SA"/>
      </w:rPr>
    </w:lvl>
    <w:lvl w:ilvl="5">
      <w:start w:val="0"/>
      <w:numFmt w:val="bullet"/>
      <w:lvlText w:val="•"/>
      <w:lvlJc w:val="left"/>
      <w:pPr>
        <w:ind w:left="4983" w:hanging="361"/>
      </w:pPr>
      <w:rPr>
        <w:rFonts w:hint="default"/>
        <w:lang w:val="en-US" w:eastAsia="zh-CN" w:bidi="ar-SA"/>
      </w:rPr>
    </w:lvl>
    <w:lvl w:ilvl="6">
      <w:start w:val="0"/>
      <w:numFmt w:val="bullet"/>
      <w:lvlText w:val="•"/>
      <w:lvlJc w:val="left"/>
      <w:pPr>
        <w:ind w:left="5936" w:hanging="361"/>
      </w:pPr>
      <w:rPr>
        <w:rFonts w:hint="default"/>
        <w:lang w:val="en-US" w:eastAsia="zh-CN" w:bidi="ar-SA"/>
      </w:rPr>
    </w:lvl>
    <w:lvl w:ilvl="7">
      <w:start w:val="0"/>
      <w:numFmt w:val="bullet"/>
      <w:lvlText w:val="•"/>
      <w:lvlJc w:val="left"/>
      <w:pPr>
        <w:ind w:left="6888" w:hanging="361"/>
      </w:pPr>
      <w:rPr>
        <w:rFonts w:hint="default"/>
        <w:lang w:val="en-US" w:eastAsia="zh-CN" w:bidi="ar-SA"/>
      </w:rPr>
    </w:lvl>
    <w:lvl w:ilvl="8">
      <w:start w:val="0"/>
      <w:numFmt w:val="bullet"/>
      <w:lvlText w:val="•"/>
      <w:lvlJc w:val="left"/>
      <w:pPr>
        <w:ind w:left="7841" w:hanging="361"/>
      </w:pPr>
      <w:rPr>
        <w:rFonts w:hint="default"/>
        <w:lang w:val="en-US" w:eastAsia="zh-CN" w:bidi="ar-SA"/>
      </w:rPr>
    </w:lvl>
  </w:abstractNum>
  <w:abstractNum w:abstractNumId="10">
    <w:nsid w:val="3C356D43"/>
    <w:multiLevelType w:val="hybridMultilevel"/>
    <w:tmpl w:val="00000000"/>
    <w:lvl w:ilvl="0">
      <w:start w:val="3"/>
      <w:numFmt w:val="decimal"/>
      <w:lvlText w:val="(%1)"/>
      <w:lvlJc w:val="left"/>
      <w:pPr>
        <w:ind w:left="217" w:hanging="361"/>
        <w:jc w:val="left"/>
      </w:pPr>
      <w:rPr>
        <w:rFonts w:ascii="宋体" w:eastAsia="宋体" w:hAnsi="宋体" w:cs="宋体" w:hint="default"/>
        <w:w w:val="100"/>
        <w:sz w:val="22"/>
        <w:szCs w:val="22"/>
        <w:lang w:val="en-US" w:eastAsia="zh-CN" w:bidi="ar-SA"/>
      </w:rPr>
    </w:lvl>
    <w:lvl w:ilvl="1">
      <w:start w:val="0"/>
      <w:numFmt w:val="bullet"/>
      <w:lvlText w:val="•"/>
      <w:lvlJc w:val="left"/>
      <w:pPr>
        <w:ind w:left="1172" w:hanging="361"/>
      </w:pPr>
      <w:rPr>
        <w:rFonts w:hint="default"/>
        <w:lang w:val="en-US" w:eastAsia="zh-CN" w:bidi="ar-SA"/>
      </w:rPr>
    </w:lvl>
    <w:lvl w:ilvl="2">
      <w:start w:val="0"/>
      <w:numFmt w:val="bullet"/>
      <w:lvlText w:val="•"/>
      <w:lvlJc w:val="left"/>
      <w:pPr>
        <w:ind w:left="2125" w:hanging="361"/>
      </w:pPr>
      <w:rPr>
        <w:rFonts w:hint="default"/>
        <w:lang w:val="en-US" w:eastAsia="zh-CN" w:bidi="ar-SA"/>
      </w:rPr>
    </w:lvl>
    <w:lvl w:ilvl="3">
      <w:start w:val="0"/>
      <w:numFmt w:val="bullet"/>
      <w:lvlText w:val="•"/>
      <w:lvlJc w:val="left"/>
      <w:pPr>
        <w:ind w:left="3078" w:hanging="361"/>
      </w:pPr>
      <w:rPr>
        <w:rFonts w:hint="default"/>
        <w:lang w:val="en-US" w:eastAsia="zh-CN" w:bidi="ar-SA"/>
      </w:rPr>
    </w:lvl>
    <w:lvl w:ilvl="4">
      <w:start w:val="0"/>
      <w:numFmt w:val="bullet"/>
      <w:lvlText w:val="•"/>
      <w:lvlJc w:val="left"/>
      <w:pPr>
        <w:ind w:left="4030" w:hanging="361"/>
      </w:pPr>
      <w:rPr>
        <w:rFonts w:hint="default"/>
        <w:lang w:val="en-US" w:eastAsia="zh-CN" w:bidi="ar-SA"/>
      </w:rPr>
    </w:lvl>
    <w:lvl w:ilvl="5">
      <w:start w:val="0"/>
      <w:numFmt w:val="bullet"/>
      <w:lvlText w:val="•"/>
      <w:lvlJc w:val="left"/>
      <w:pPr>
        <w:ind w:left="4983" w:hanging="361"/>
      </w:pPr>
      <w:rPr>
        <w:rFonts w:hint="default"/>
        <w:lang w:val="en-US" w:eastAsia="zh-CN" w:bidi="ar-SA"/>
      </w:rPr>
    </w:lvl>
    <w:lvl w:ilvl="6">
      <w:start w:val="0"/>
      <w:numFmt w:val="bullet"/>
      <w:lvlText w:val="•"/>
      <w:lvlJc w:val="left"/>
      <w:pPr>
        <w:ind w:left="5936" w:hanging="361"/>
      </w:pPr>
      <w:rPr>
        <w:rFonts w:hint="default"/>
        <w:lang w:val="en-US" w:eastAsia="zh-CN" w:bidi="ar-SA"/>
      </w:rPr>
    </w:lvl>
    <w:lvl w:ilvl="7">
      <w:start w:val="0"/>
      <w:numFmt w:val="bullet"/>
      <w:lvlText w:val="•"/>
      <w:lvlJc w:val="left"/>
      <w:pPr>
        <w:ind w:left="6888" w:hanging="361"/>
      </w:pPr>
      <w:rPr>
        <w:rFonts w:hint="default"/>
        <w:lang w:val="en-US" w:eastAsia="zh-CN" w:bidi="ar-SA"/>
      </w:rPr>
    </w:lvl>
    <w:lvl w:ilvl="8">
      <w:start w:val="0"/>
      <w:numFmt w:val="bullet"/>
      <w:lvlText w:val="•"/>
      <w:lvlJc w:val="left"/>
      <w:pPr>
        <w:ind w:left="7841" w:hanging="361"/>
      </w:pPr>
      <w:rPr>
        <w:rFonts w:hint="default"/>
        <w:lang w:val="en-US" w:eastAsia="zh-CN" w:bidi="ar-SA"/>
      </w:rPr>
    </w:lvl>
  </w:abstractNum>
  <w:abstractNum w:abstractNumId="11">
    <w:nsid w:val="3E24B217"/>
    <w:multiLevelType w:val="hybridMultilevel"/>
    <w:tmpl w:val="00000000"/>
    <w:lvl w:ilvl="0">
      <w:start w:val="1"/>
      <w:numFmt w:val="decimal"/>
      <w:lvlText w:val="（%1）"/>
      <w:lvlJc w:val="left"/>
      <w:pPr>
        <w:ind w:left="1298" w:hanging="601"/>
        <w:jc w:val="left"/>
      </w:pPr>
      <w:rPr>
        <w:rFonts w:ascii="宋体" w:eastAsia="宋体" w:hAnsi="宋体" w:cs="宋体" w:hint="default"/>
        <w:spacing w:val="-120"/>
        <w:w w:val="100"/>
        <w:sz w:val="22"/>
        <w:szCs w:val="22"/>
        <w:lang w:val="en-US" w:eastAsia="zh-CN" w:bidi="ar-SA"/>
      </w:rPr>
    </w:lvl>
    <w:lvl w:ilvl="1">
      <w:start w:val="0"/>
      <w:numFmt w:val="bullet"/>
      <w:lvlText w:val="•"/>
      <w:lvlJc w:val="left"/>
      <w:pPr>
        <w:ind w:left="2144" w:hanging="601"/>
      </w:pPr>
      <w:rPr>
        <w:rFonts w:hint="default"/>
        <w:lang w:val="en-US" w:eastAsia="zh-CN" w:bidi="ar-SA"/>
      </w:rPr>
    </w:lvl>
    <w:lvl w:ilvl="2">
      <w:start w:val="0"/>
      <w:numFmt w:val="bullet"/>
      <w:lvlText w:val="•"/>
      <w:lvlJc w:val="left"/>
      <w:pPr>
        <w:ind w:left="2989" w:hanging="601"/>
      </w:pPr>
      <w:rPr>
        <w:rFonts w:hint="default"/>
        <w:lang w:val="en-US" w:eastAsia="zh-CN" w:bidi="ar-SA"/>
      </w:rPr>
    </w:lvl>
    <w:lvl w:ilvl="3">
      <w:start w:val="0"/>
      <w:numFmt w:val="bullet"/>
      <w:lvlText w:val="•"/>
      <w:lvlJc w:val="left"/>
      <w:pPr>
        <w:ind w:left="3834" w:hanging="601"/>
      </w:pPr>
      <w:rPr>
        <w:rFonts w:hint="default"/>
        <w:lang w:val="en-US" w:eastAsia="zh-CN" w:bidi="ar-SA"/>
      </w:rPr>
    </w:lvl>
    <w:lvl w:ilvl="4">
      <w:start w:val="0"/>
      <w:numFmt w:val="bullet"/>
      <w:lvlText w:val="•"/>
      <w:lvlJc w:val="left"/>
      <w:pPr>
        <w:ind w:left="4678" w:hanging="601"/>
      </w:pPr>
      <w:rPr>
        <w:rFonts w:hint="default"/>
        <w:lang w:val="en-US" w:eastAsia="zh-CN" w:bidi="ar-SA"/>
      </w:rPr>
    </w:lvl>
    <w:lvl w:ilvl="5">
      <w:start w:val="0"/>
      <w:numFmt w:val="bullet"/>
      <w:lvlText w:val="•"/>
      <w:lvlJc w:val="left"/>
      <w:pPr>
        <w:ind w:left="5523" w:hanging="601"/>
      </w:pPr>
      <w:rPr>
        <w:rFonts w:hint="default"/>
        <w:lang w:val="en-US" w:eastAsia="zh-CN" w:bidi="ar-SA"/>
      </w:rPr>
    </w:lvl>
    <w:lvl w:ilvl="6">
      <w:start w:val="0"/>
      <w:numFmt w:val="bullet"/>
      <w:lvlText w:val="•"/>
      <w:lvlJc w:val="left"/>
      <w:pPr>
        <w:ind w:left="6368" w:hanging="601"/>
      </w:pPr>
      <w:rPr>
        <w:rFonts w:hint="default"/>
        <w:lang w:val="en-US" w:eastAsia="zh-CN" w:bidi="ar-SA"/>
      </w:rPr>
    </w:lvl>
    <w:lvl w:ilvl="7">
      <w:start w:val="0"/>
      <w:numFmt w:val="bullet"/>
      <w:lvlText w:val="•"/>
      <w:lvlJc w:val="left"/>
      <w:pPr>
        <w:ind w:left="7212" w:hanging="601"/>
      </w:pPr>
      <w:rPr>
        <w:rFonts w:hint="default"/>
        <w:lang w:val="en-US" w:eastAsia="zh-CN" w:bidi="ar-SA"/>
      </w:rPr>
    </w:lvl>
    <w:lvl w:ilvl="8">
      <w:start w:val="0"/>
      <w:numFmt w:val="bullet"/>
      <w:lvlText w:val="•"/>
      <w:lvlJc w:val="left"/>
      <w:pPr>
        <w:ind w:left="8057" w:hanging="601"/>
      </w:pPr>
      <w:rPr>
        <w:rFonts w:hint="default"/>
        <w:lang w:val="en-US" w:eastAsia="zh-CN" w:bidi="ar-SA"/>
      </w:rPr>
    </w:lvl>
  </w:abstractNum>
  <w:abstractNum w:abstractNumId="12">
    <w:nsid w:val="40C88CBB"/>
    <w:multiLevelType w:val="hybridMultilevel"/>
    <w:tmpl w:val="00000000"/>
    <w:lvl w:ilvl="0">
      <w:start w:val="1"/>
      <w:numFmt w:val="decimal"/>
      <w:lvlText w:val="（%1）"/>
      <w:lvlJc w:val="left"/>
      <w:pPr>
        <w:ind w:left="217" w:hanging="613"/>
        <w:jc w:val="left"/>
      </w:pPr>
      <w:rPr>
        <w:rFonts w:ascii="宋体" w:eastAsia="宋体" w:hAnsi="宋体" w:cs="宋体" w:hint="default"/>
        <w:spacing w:val="0"/>
        <w:w w:val="100"/>
        <w:sz w:val="22"/>
        <w:szCs w:val="22"/>
        <w:lang w:val="en-US" w:eastAsia="zh-CN" w:bidi="ar-SA"/>
      </w:rPr>
    </w:lvl>
    <w:lvl w:ilvl="1">
      <w:start w:val="0"/>
      <w:numFmt w:val="bullet"/>
      <w:lvlText w:val="•"/>
      <w:lvlJc w:val="left"/>
      <w:pPr>
        <w:ind w:left="1172" w:hanging="613"/>
      </w:pPr>
      <w:rPr>
        <w:rFonts w:hint="default"/>
        <w:lang w:val="en-US" w:eastAsia="zh-CN" w:bidi="ar-SA"/>
      </w:rPr>
    </w:lvl>
    <w:lvl w:ilvl="2">
      <w:start w:val="0"/>
      <w:numFmt w:val="bullet"/>
      <w:lvlText w:val="•"/>
      <w:lvlJc w:val="left"/>
      <w:pPr>
        <w:ind w:left="2125" w:hanging="613"/>
      </w:pPr>
      <w:rPr>
        <w:rFonts w:hint="default"/>
        <w:lang w:val="en-US" w:eastAsia="zh-CN" w:bidi="ar-SA"/>
      </w:rPr>
    </w:lvl>
    <w:lvl w:ilvl="3">
      <w:start w:val="0"/>
      <w:numFmt w:val="bullet"/>
      <w:lvlText w:val="•"/>
      <w:lvlJc w:val="left"/>
      <w:pPr>
        <w:ind w:left="3078" w:hanging="613"/>
      </w:pPr>
      <w:rPr>
        <w:rFonts w:hint="default"/>
        <w:lang w:val="en-US" w:eastAsia="zh-CN" w:bidi="ar-SA"/>
      </w:rPr>
    </w:lvl>
    <w:lvl w:ilvl="4">
      <w:start w:val="0"/>
      <w:numFmt w:val="bullet"/>
      <w:lvlText w:val="•"/>
      <w:lvlJc w:val="left"/>
      <w:pPr>
        <w:ind w:left="4030" w:hanging="613"/>
      </w:pPr>
      <w:rPr>
        <w:rFonts w:hint="default"/>
        <w:lang w:val="en-US" w:eastAsia="zh-CN" w:bidi="ar-SA"/>
      </w:rPr>
    </w:lvl>
    <w:lvl w:ilvl="5">
      <w:start w:val="0"/>
      <w:numFmt w:val="bullet"/>
      <w:lvlText w:val="•"/>
      <w:lvlJc w:val="left"/>
      <w:pPr>
        <w:ind w:left="4983" w:hanging="613"/>
      </w:pPr>
      <w:rPr>
        <w:rFonts w:hint="default"/>
        <w:lang w:val="en-US" w:eastAsia="zh-CN" w:bidi="ar-SA"/>
      </w:rPr>
    </w:lvl>
    <w:lvl w:ilvl="6">
      <w:start w:val="0"/>
      <w:numFmt w:val="bullet"/>
      <w:lvlText w:val="•"/>
      <w:lvlJc w:val="left"/>
      <w:pPr>
        <w:ind w:left="5936" w:hanging="613"/>
      </w:pPr>
      <w:rPr>
        <w:rFonts w:hint="default"/>
        <w:lang w:val="en-US" w:eastAsia="zh-CN" w:bidi="ar-SA"/>
      </w:rPr>
    </w:lvl>
    <w:lvl w:ilvl="7">
      <w:start w:val="0"/>
      <w:numFmt w:val="bullet"/>
      <w:lvlText w:val="•"/>
      <w:lvlJc w:val="left"/>
      <w:pPr>
        <w:ind w:left="6888" w:hanging="613"/>
      </w:pPr>
      <w:rPr>
        <w:rFonts w:hint="default"/>
        <w:lang w:val="en-US" w:eastAsia="zh-CN" w:bidi="ar-SA"/>
      </w:rPr>
    </w:lvl>
    <w:lvl w:ilvl="8">
      <w:start w:val="0"/>
      <w:numFmt w:val="bullet"/>
      <w:lvlText w:val="•"/>
      <w:lvlJc w:val="left"/>
      <w:pPr>
        <w:ind w:left="7841" w:hanging="613"/>
      </w:pPr>
      <w:rPr>
        <w:rFonts w:hint="default"/>
        <w:lang w:val="en-US" w:eastAsia="zh-CN" w:bidi="ar-SA"/>
      </w:rPr>
    </w:lvl>
  </w:abstractNum>
  <w:abstractNum w:abstractNumId="13">
    <w:nsid w:val="47F0307D"/>
    <w:multiLevelType w:val="hybridMultilevel"/>
    <w:tmpl w:val="00000000"/>
    <w:lvl w:ilvl="0">
      <w:start w:val="5"/>
      <w:numFmt w:val="decimal"/>
      <w:lvlText w:val="（%1）"/>
      <w:lvlJc w:val="left"/>
      <w:pPr>
        <w:ind w:left="1358" w:hanging="601"/>
        <w:jc w:val="left"/>
      </w:pPr>
      <w:rPr>
        <w:rFonts w:ascii="宋体" w:eastAsia="宋体" w:hAnsi="宋体" w:cs="宋体" w:hint="default"/>
        <w:spacing w:val="-120"/>
        <w:w w:val="100"/>
        <w:sz w:val="22"/>
        <w:szCs w:val="22"/>
        <w:lang w:val="en-US" w:eastAsia="zh-CN" w:bidi="ar-SA"/>
      </w:rPr>
    </w:lvl>
    <w:lvl w:ilvl="1">
      <w:start w:val="0"/>
      <w:numFmt w:val="bullet"/>
      <w:lvlText w:val="•"/>
      <w:lvlJc w:val="left"/>
      <w:pPr>
        <w:ind w:left="2198" w:hanging="601"/>
      </w:pPr>
      <w:rPr>
        <w:rFonts w:hint="default"/>
        <w:lang w:val="en-US" w:eastAsia="zh-CN" w:bidi="ar-SA"/>
      </w:rPr>
    </w:lvl>
    <w:lvl w:ilvl="2">
      <w:start w:val="0"/>
      <w:numFmt w:val="bullet"/>
      <w:lvlText w:val="•"/>
      <w:lvlJc w:val="left"/>
      <w:pPr>
        <w:ind w:left="3037" w:hanging="601"/>
      </w:pPr>
      <w:rPr>
        <w:rFonts w:hint="default"/>
        <w:lang w:val="en-US" w:eastAsia="zh-CN" w:bidi="ar-SA"/>
      </w:rPr>
    </w:lvl>
    <w:lvl w:ilvl="3">
      <w:start w:val="0"/>
      <w:numFmt w:val="bullet"/>
      <w:lvlText w:val="•"/>
      <w:lvlJc w:val="left"/>
      <w:pPr>
        <w:ind w:left="3876" w:hanging="601"/>
      </w:pPr>
      <w:rPr>
        <w:rFonts w:hint="default"/>
        <w:lang w:val="en-US" w:eastAsia="zh-CN" w:bidi="ar-SA"/>
      </w:rPr>
    </w:lvl>
    <w:lvl w:ilvl="4">
      <w:start w:val="0"/>
      <w:numFmt w:val="bullet"/>
      <w:lvlText w:val="•"/>
      <w:lvlJc w:val="left"/>
      <w:pPr>
        <w:ind w:left="4714" w:hanging="601"/>
      </w:pPr>
      <w:rPr>
        <w:rFonts w:hint="default"/>
        <w:lang w:val="en-US" w:eastAsia="zh-CN" w:bidi="ar-SA"/>
      </w:rPr>
    </w:lvl>
    <w:lvl w:ilvl="5">
      <w:start w:val="0"/>
      <w:numFmt w:val="bullet"/>
      <w:lvlText w:val="•"/>
      <w:lvlJc w:val="left"/>
      <w:pPr>
        <w:ind w:left="5553" w:hanging="601"/>
      </w:pPr>
      <w:rPr>
        <w:rFonts w:hint="default"/>
        <w:lang w:val="en-US" w:eastAsia="zh-CN" w:bidi="ar-SA"/>
      </w:rPr>
    </w:lvl>
    <w:lvl w:ilvl="6">
      <w:start w:val="0"/>
      <w:numFmt w:val="bullet"/>
      <w:lvlText w:val="•"/>
      <w:lvlJc w:val="left"/>
      <w:pPr>
        <w:ind w:left="6392" w:hanging="601"/>
      </w:pPr>
      <w:rPr>
        <w:rFonts w:hint="default"/>
        <w:lang w:val="en-US" w:eastAsia="zh-CN" w:bidi="ar-SA"/>
      </w:rPr>
    </w:lvl>
    <w:lvl w:ilvl="7">
      <w:start w:val="0"/>
      <w:numFmt w:val="bullet"/>
      <w:lvlText w:val="•"/>
      <w:lvlJc w:val="left"/>
      <w:pPr>
        <w:ind w:left="7230" w:hanging="601"/>
      </w:pPr>
      <w:rPr>
        <w:rFonts w:hint="default"/>
        <w:lang w:val="en-US" w:eastAsia="zh-CN" w:bidi="ar-SA"/>
      </w:rPr>
    </w:lvl>
    <w:lvl w:ilvl="8">
      <w:start w:val="0"/>
      <w:numFmt w:val="bullet"/>
      <w:lvlText w:val="•"/>
      <w:lvlJc w:val="left"/>
      <w:pPr>
        <w:ind w:left="8069" w:hanging="601"/>
      </w:pPr>
      <w:rPr>
        <w:rFonts w:hint="default"/>
        <w:lang w:val="en-US" w:eastAsia="zh-CN" w:bidi="ar-SA"/>
      </w:rPr>
    </w:lvl>
  </w:abstractNum>
  <w:abstractNum w:abstractNumId="14">
    <w:nsid w:val="492CF498"/>
    <w:multiLevelType w:val="hybridMultilevel"/>
    <w:tmpl w:val="00000000"/>
    <w:lvl w:ilvl="0">
      <w:start w:val="1"/>
      <w:numFmt w:val="decimal"/>
      <w:lvlText w:val="（%1）"/>
      <w:lvlJc w:val="left"/>
      <w:pPr>
        <w:ind w:left="1298" w:hanging="601"/>
        <w:jc w:val="left"/>
      </w:pPr>
      <w:rPr>
        <w:rFonts w:ascii="宋体" w:eastAsia="宋体" w:hAnsi="宋体" w:cs="宋体" w:hint="default"/>
        <w:spacing w:val="-120"/>
        <w:w w:val="100"/>
        <w:sz w:val="22"/>
        <w:szCs w:val="22"/>
        <w:lang w:val="en-US" w:eastAsia="zh-CN" w:bidi="ar-SA"/>
      </w:rPr>
    </w:lvl>
    <w:lvl w:ilvl="1">
      <w:start w:val="0"/>
      <w:numFmt w:val="bullet"/>
      <w:lvlText w:val="•"/>
      <w:lvlJc w:val="left"/>
      <w:pPr>
        <w:ind w:left="2144" w:hanging="601"/>
      </w:pPr>
      <w:rPr>
        <w:rFonts w:hint="default"/>
        <w:lang w:val="en-US" w:eastAsia="zh-CN" w:bidi="ar-SA"/>
      </w:rPr>
    </w:lvl>
    <w:lvl w:ilvl="2">
      <w:start w:val="0"/>
      <w:numFmt w:val="bullet"/>
      <w:lvlText w:val="•"/>
      <w:lvlJc w:val="left"/>
      <w:pPr>
        <w:ind w:left="2989" w:hanging="601"/>
      </w:pPr>
      <w:rPr>
        <w:rFonts w:hint="default"/>
        <w:lang w:val="en-US" w:eastAsia="zh-CN" w:bidi="ar-SA"/>
      </w:rPr>
    </w:lvl>
    <w:lvl w:ilvl="3">
      <w:start w:val="0"/>
      <w:numFmt w:val="bullet"/>
      <w:lvlText w:val="•"/>
      <w:lvlJc w:val="left"/>
      <w:pPr>
        <w:ind w:left="3834" w:hanging="601"/>
      </w:pPr>
      <w:rPr>
        <w:rFonts w:hint="default"/>
        <w:lang w:val="en-US" w:eastAsia="zh-CN" w:bidi="ar-SA"/>
      </w:rPr>
    </w:lvl>
    <w:lvl w:ilvl="4">
      <w:start w:val="0"/>
      <w:numFmt w:val="bullet"/>
      <w:lvlText w:val="•"/>
      <w:lvlJc w:val="left"/>
      <w:pPr>
        <w:ind w:left="4678" w:hanging="601"/>
      </w:pPr>
      <w:rPr>
        <w:rFonts w:hint="default"/>
        <w:lang w:val="en-US" w:eastAsia="zh-CN" w:bidi="ar-SA"/>
      </w:rPr>
    </w:lvl>
    <w:lvl w:ilvl="5">
      <w:start w:val="0"/>
      <w:numFmt w:val="bullet"/>
      <w:lvlText w:val="•"/>
      <w:lvlJc w:val="left"/>
      <w:pPr>
        <w:ind w:left="5523" w:hanging="601"/>
      </w:pPr>
      <w:rPr>
        <w:rFonts w:hint="default"/>
        <w:lang w:val="en-US" w:eastAsia="zh-CN" w:bidi="ar-SA"/>
      </w:rPr>
    </w:lvl>
    <w:lvl w:ilvl="6">
      <w:start w:val="0"/>
      <w:numFmt w:val="bullet"/>
      <w:lvlText w:val="•"/>
      <w:lvlJc w:val="left"/>
      <w:pPr>
        <w:ind w:left="6368" w:hanging="601"/>
      </w:pPr>
      <w:rPr>
        <w:rFonts w:hint="default"/>
        <w:lang w:val="en-US" w:eastAsia="zh-CN" w:bidi="ar-SA"/>
      </w:rPr>
    </w:lvl>
    <w:lvl w:ilvl="7">
      <w:start w:val="0"/>
      <w:numFmt w:val="bullet"/>
      <w:lvlText w:val="•"/>
      <w:lvlJc w:val="left"/>
      <w:pPr>
        <w:ind w:left="7212" w:hanging="601"/>
      </w:pPr>
      <w:rPr>
        <w:rFonts w:hint="default"/>
        <w:lang w:val="en-US" w:eastAsia="zh-CN" w:bidi="ar-SA"/>
      </w:rPr>
    </w:lvl>
    <w:lvl w:ilvl="8">
      <w:start w:val="0"/>
      <w:numFmt w:val="bullet"/>
      <w:lvlText w:val="•"/>
      <w:lvlJc w:val="left"/>
      <w:pPr>
        <w:ind w:left="8057" w:hanging="601"/>
      </w:pPr>
      <w:rPr>
        <w:rFonts w:hint="default"/>
        <w:lang w:val="en-US" w:eastAsia="zh-CN" w:bidi="ar-SA"/>
      </w:rPr>
    </w:lvl>
  </w:abstractNum>
  <w:abstractNum w:abstractNumId="15">
    <w:nsid w:val="52002297"/>
    <w:multiLevelType w:val="hybridMultilevel"/>
    <w:tmpl w:val="00000000"/>
    <w:lvl w:ilvl="0">
      <w:start w:val="3"/>
      <w:numFmt w:val="decimal"/>
      <w:lvlText w:val="(%1)"/>
      <w:lvlJc w:val="left"/>
      <w:pPr>
        <w:ind w:left="217" w:hanging="361"/>
        <w:jc w:val="left"/>
      </w:pPr>
      <w:rPr>
        <w:rFonts w:ascii="宋体" w:eastAsia="宋体" w:hAnsi="宋体" w:cs="宋体" w:hint="default"/>
        <w:w w:val="100"/>
        <w:sz w:val="22"/>
        <w:szCs w:val="22"/>
        <w:lang w:val="en-US" w:eastAsia="zh-CN" w:bidi="ar-SA"/>
      </w:rPr>
    </w:lvl>
    <w:lvl w:ilvl="1">
      <w:start w:val="0"/>
      <w:numFmt w:val="bullet"/>
      <w:lvlText w:val="•"/>
      <w:lvlJc w:val="left"/>
      <w:pPr>
        <w:ind w:left="1172" w:hanging="361"/>
      </w:pPr>
      <w:rPr>
        <w:rFonts w:hint="default"/>
        <w:lang w:val="en-US" w:eastAsia="zh-CN" w:bidi="ar-SA"/>
      </w:rPr>
    </w:lvl>
    <w:lvl w:ilvl="2">
      <w:start w:val="0"/>
      <w:numFmt w:val="bullet"/>
      <w:lvlText w:val="•"/>
      <w:lvlJc w:val="left"/>
      <w:pPr>
        <w:ind w:left="2125" w:hanging="361"/>
      </w:pPr>
      <w:rPr>
        <w:rFonts w:hint="default"/>
        <w:lang w:val="en-US" w:eastAsia="zh-CN" w:bidi="ar-SA"/>
      </w:rPr>
    </w:lvl>
    <w:lvl w:ilvl="3">
      <w:start w:val="0"/>
      <w:numFmt w:val="bullet"/>
      <w:lvlText w:val="•"/>
      <w:lvlJc w:val="left"/>
      <w:pPr>
        <w:ind w:left="3078" w:hanging="361"/>
      </w:pPr>
      <w:rPr>
        <w:rFonts w:hint="default"/>
        <w:lang w:val="en-US" w:eastAsia="zh-CN" w:bidi="ar-SA"/>
      </w:rPr>
    </w:lvl>
    <w:lvl w:ilvl="4">
      <w:start w:val="0"/>
      <w:numFmt w:val="bullet"/>
      <w:lvlText w:val="•"/>
      <w:lvlJc w:val="left"/>
      <w:pPr>
        <w:ind w:left="4030" w:hanging="361"/>
      </w:pPr>
      <w:rPr>
        <w:rFonts w:hint="default"/>
        <w:lang w:val="en-US" w:eastAsia="zh-CN" w:bidi="ar-SA"/>
      </w:rPr>
    </w:lvl>
    <w:lvl w:ilvl="5">
      <w:start w:val="0"/>
      <w:numFmt w:val="bullet"/>
      <w:lvlText w:val="•"/>
      <w:lvlJc w:val="left"/>
      <w:pPr>
        <w:ind w:left="4983" w:hanging="361"/>
      </w:pPr>
      <w:rPr>
        <w:rFonts w:hint="default"/>
        <w:lang w:val="en-US" w:eastAsia="zh-CN" w:bidi="ar-SA"/>
      </w:rPr>
    </w:lvl>
    <w:lvl w:ilvl="6">
      <w:start w:val="0"/>
      <w:numFmt w:val="bullet"/>
      <w:lvlText w:val="•"/>
      <w:lvlJc w:val="left"/>
      <w:pPr>
        <w:ind w:left="5936" w:hanging="361"/>
      </w:pPr>
      <w:rPr>
        <w:rFonts w:hint="default"/>
        <w:lang w:val="en-US" w:eastAsia="zh-CN" w:bidi="ar-SA"/>
      </w:rPr>
    </w:lvl>
    <w:lvl w:ilvl="7">
      <w:start w:val="0"/>
      <w:numFmt w:val="bullet"/>
      <w:lvlText w:val="•"/>
      <w:lvlJc w:val="left"/>
      <w:pPr>
        <w:ind w:left="6888" w:hanging="361"/>
      </w:pPr>
      <w:rPr>
        <w:rFonts w:hint="default"/>
        <w:lang w:val="en-US" w:eastAsia="zh-CN" w:bidi="ar-SA"/>
      </w:rPr>
    </w:lvl>
    <w:lvl w:ilvl="8">
      <w:start w:val="0"/>
      <w:numFmt w:val="bullet"/>
      <w:lvlText w:val="•"/>
      <w:lvlJc w:val="left"/>
      <w:pPr>
        <w:ind w:left="7841" w:hanging="361"/>
      </w:pPr>
      <w:rPr>
        <w:rFonts w:hint="default"/>
        <w:lang w:val="en-US" w:eastAsia="zh-CN" w:bidi="ar-SA"/>
      </w:rPr>
    </w:lvl>
  </w:abstractNum>
  <w:abstractNum w:abstractNumId="16">
    <w:nsid w:val="6DE732BD"/>
    <w:multiLevelType w:val="hybridMultilevel"/>
    <w:tmpl w:val="00000000"/>
    <w:lvl w:ilvl="0">
      <w:start w:val="1"/>
      <w:numFmt w:val="decimal"/>
      <w:lvlText w:val="（%1）"/>
      <w:lvlJc w:val="left"/>
      <w:pPr>
        <w:ind w:left="1298" w:hanging="601"/>
        <w:jc w:val="left"/>
      </w:pPr>
      <w:rPr>
        <w:rFonts w:ascii="宋体" w:eastAsia="宋体" w:hAnsi="宋体" w:cs="宋体" w:hint="default"/>
        <w:spacing w:val="-120"/>
        <w:w w:val="100"/>
        <w:sz w:val="22"/>
        <w:szCs w:val="22"/>
        <w:lang w:val="en-US" w:eastAsia="zh-CN" w:bidi="ar-SA"/>
      </w:rPr>
    </w:lvl>
    <w:lvl w:ilvl="1">
      <w:start w:val="0"/>
      <w:numFmt w:val="bullet"/>
      <w:lvlText w:val="•"/>
      <w:lvlJc w:val="left"/>
      <w:pPr>
        <w:ind w:left="2144" w:hanging="601"/>
      </w:pPr>
      <w:rPr>
        <w:rFonts w:hint="default"/>
        <w:lang w:val="en-US" w:eastAsia="zh-CN" w:bidi="ar-SA"/>
      </w:rPr>
    </w:lvl>
    <w:lvl w:ilvl="2">
      <w:start w:val="0"/>
      <w:numFmt w:val="bullet"/>
      <w:lvlText w:val="•"/>
      <w:lvlJc w:val="left"/>
      <w:pPr>
        <w:ind w:left="2989" w:hanging="601"/>
      </w:pPr>
      <w:rPr>
        <w:rFonts w:hint="default"/>
        <w:lang w:val="en-US" w:eastAsia="zh-CN" w:bidi="ar-SA"/>
      </w:rPr>
    </w:lvl>
    <w:lvl w:ilvl="3">
      <w:start w:val="0"/>
      <w:numFmt w:val="bullet"/>
      <w:lvlText w:val="•"/>
      <w:lvlJc w:val="left"/>
      <w:pPr>
        <w:ind w:left="3834" w:hanging="601"/>
      </w:pPr>
      <w:rPr>
        <w:rFonts w:hint="default"/>
        <w:lang w:val="en-US" w:eastAsia="zh-CN" w:bidi="ar-SA"/>
      </w:rPr>
    </w:lvl>
    <w:lvl w:ilvl="4">
      <w:start w:val="0"/>
      <w:numFmt w:val="bullet"/>
      <w:lvlText w:val="•"/>
      <w:lvlJc w:val="left"/>
      <w:pPr>
        <w:ind w:left="4678" w:hanging="601"/>
      </w:pPr>
      <w:rPr>
        <w:rFonts w:hint="default"/>
        <w:lang w:val="en-US" w:eastAsia="zh-CN" w:bidi="ar-SA"/>
      </w:rPr>
    </w:lvl>
    <w:lvl w:ilvl="5">
      <w:start w:val="0"/>
      <w:numFmt w:val="bullet"/>
      <w:lvlText w:val="•"/>
      <w:lvlJc w:val="left"/>
      <w:pPr>
        <w:ind w:left="5523" w:hanging="601"/>
      </w:pPr>
      <w:rPr>
        <w:rFonts w:hint="default"/>
        <w:lang w:val="en-US" w:eastAsia="zh-CN" w:bidi="ar-SA"/>
      </w:rPr>
    </w:lvl>
    <w:lvl w:ilvl="6">
      <w:start w:val="0"/>
      <w:numFmt w:val="bullet"/>
      <w:lvlText w:val="•"/>
      <w:lvlJc w:val="left"/>
      <w:pPr>
        <w:ind w:left="6368" w:hanging="601"/>
      </w:pPr>
      <w:rPr>
        <w:rFonts w:hint="default"/>
        <w:lang w:val="en-US" w:eastAsia="zh-CN" w:bidi="ar-SA"/>
      </w:rPr>
    </w:lvl>
    <w:lvl w:ilvl="7">
      <w:start w:val="0"/>
      <w:numFmt w:val="bullet"/>
      <w:lvlText w:val="•"/>
      <w:lvlJc w:val="left"/>
      <w:pPr>
        <w:ind w:left="7212" w:hanging="601"/>
      </w:pPr>
      <w:rPr>
        <w:rFonts w:hint="default"/>
        <w:lang w:val="en-US" w:eastAsia="zh-CN" w:bidi="ar-SA"/>
      </w:rPr>
    </w:lvl>
    <w:lvl w:ilvl="8">
      <w:start w:val="0"/>
      <w:numFmt w:val="bullet"/>
      <w:lvlText w:val="•"/>
      <w:lvlJc w:val="left"/>
      <w:pPr>
        <w:ind w:left="8057" w:hanging="601"/>
      </w:pPr>
      <w:rPr>
        <w:rFonts w:hint="default"/>
        <w:lang w:val="en-US" w:eastAsia="zh-CN" w:bidi="ar-SA"/>
      </w:rPr>
    </w:lvl>
  </w:abstractNum>
  <w:abstractNum w:abstractNumId="17">
    <w:nsid w:val="7091945A"/>
    <w:multiLevelType w:val="hybridMultilevel"/>
    <w:tmpl w:val="00000000"/>
    <w:lvl w:ilvl="0">
      <w:start w:val="1"/>
      <w:numFmt w:val="decimal"/>
      <w:lvlText w:val="(%1)"/>
      <w:lvlJc w:val="left"/>
      <w:pPr>
        <w:ind w:left="217" w:hanging="361"/>
        <w:jc w:val="left"/>
      </w:pPr>
      <w:rPr>
        <w:rFonts w:ascii="宋体" w:eastAsia="宋体" w:hAnsi="宋体" w:cs="宋体" w:hint="default"/>
        <w:w w:val="100"/>
        <w:sz w:val="22"/>
        <w:szCs w:val="22"/>
        <w:lang w:val="en-US" w:eastAsia="zh-CN" w:bidi="ar-SA"/>
      </w:rPr>
    </w:lvl>
    <w:lvl w:ilvl="1">
      <w:start w:val="0"/>
      <w:numFmt w:val="bullet"/>
      <w:lvlText w:val="•"/>
      <w:lvlJc w:val="left"/>
      <w:pPr>
        <w:ind w:left="1172" w:hanging="361"/>
      </w:pPr>
      <w:rPr>
        <w:rFonts w:hint="default"/>
        <w:lang w:val="en-US" w:eastAsia="zh-CN" w:bidi="ar-SA"/>
      </w:rPr>
    </w:lvl>
    <w:lvl w:ilvl="2">
      <w:start w:val="0"/>
      <w:numFmt w:val="bullet"/>
      <w:lvlText w:val="•"/>
      <w:lvlJc w:val="left"/>
      <w:pPr>
        <w:ind w:left="2125" w:hanging="361"/>
      </w:pPr>
      <w:rPr>
        <w:rFonts w:hint="default"/>
        <w:lang w:val="en-US" w:eastAsia="zh-CN" w:bidi="ar-SA"/>
      </w:rPr>
    </w:lvl>
    <w:lvl w:ilvl="3">
      <w:start w:val="0"/>
      <w:numFmt w:val="bullet"/>
      <w:lvlText w:val="•"/>
      <w:lvlJc w:val="left"/>
      <w:pPr>
        <w:ind w:left="3078" w:hanging="361"/>
      </w:pPr>
      <w:rPr>
        <w:rFonts w:hint="default"/>
        <w:lang w:val="en-US" w:eastAsia="zh-CN" w:bidi="ar-SA"/>
      </w:rPr>
    </w:lvl>
    <w:lvl w:ilvl="4">
      <w:start w:val="0"/>
      <w:numFmt w:val="bullet"/>
      <w:lvlText w:val="•"/>
      <w:lvlJc w:val="left"/>
      <w:pPr>
        <w:ind w:left="4030" w:hanging="361"/>
      </w:pPr>
      <w:rPr>
        <w:rFonts w:hint="default"/>
        <w:lang w:val="en-US" w:eastAsia="zh-CN" w:bidi="ar-SA"/>
      </w:rPr>
    </w:lvl>
    <w:lvl w:ilvl="5">
      <w:start w:val="0"/>
      <w:numFmt w:val="bullet"/>
      <w:lvlText w:val="•"/>
      <w:lvlJc w:val="left"/>
      <w:pPr>
        <w:ind w:left="4983" w:hanging="361"/>
      </w:pPr>
      <w:rPr>
        <w:rFonts w:hint="default"/>
        <w:lang w:val="en-US" w:eastAsia="zh-CN" w:bidi="ar-SA"/>
      </w:rPr>
    </w:lvl>
    <w:lvl w:ilvl="6">
      <w:start w:val="0"/>
      <w:numFmt w:val="bullet"/>
      <w:lvlText w:val="•"/>
      <w:lvlJc w:val="left"/>
      <w:pPr>
        <w:ind w:left="5936" w:hanging="361"/>
      </w:pPr>
      <w:rPr>
        <w:rFonts w:hint="default"/>
        <w:lang w:val="en-US" w:eastAsia="zh-CN" w:bidi="ar-SA"/>
      </w:rPr>
    </w:lvl>
    <w:lvl w:ilvl="7">
      <w:start w:val="0"/>
      <w:numFmt w:val="bullet"/>
      <w:lvlText w:val="•"/>
      <w:lvlJc w:val="left"/>
      <w:pPr>
        <w:ind w:left="6888" w:hanging="361"/>
      </w:pPr>
      <w:rPr>
        <w:rFonts w:hint="default"/>
        <w:lang w:val="en-US" w:eastAsia="zh-CN" w:bidi="ar-SA"/>
      </w:rPr>
    </w:lvl>
    <w:lvl w:ilvl="8">
      <w:start w:val="0"/>
      <w:numFmt w:val="bullet"/>
      <w:lvlText w:val="•"/>
      <w:lvlJc w:val="left"/>
      <w:pPr>
        <w:ind w:left="7841" w:hanging="361"/>
      </w:pPr>
      <w:rPr>
        <w:rFonts w:hint="default"/>
        <w:lang w:val="en-US" w:eastAsia="zh-CN" w:bidi="ar-SA"/>
      </w:rPr>
    </w:lvl>
  </w:abstractNum>
  <w:abstractNum w:abstractNumId="18">
    <w:nsid w:val="784B7371"/>
    <w:multiLevelType w:val="hybridMultilevel"/>
    <w:tmpl w:val="00000000"/>
    <w:lvl w:ilvl="0">
      <w:start w:val="1"/>
      <w:numFmt w:val="decimal"/>
      <w:lvlText w:val="%1)"/>
      <w:lvlJc w:val="left"/>
      <w:pPr>
        <w:ind w:left="998" w:hanging="241"/>
        <w:jc w:val="left"/>
      </w:pPr>
      <w:rPr>
        <w:rFonts w:ascii="宋体" w:eastAsia="宋体" w:hAnsi="宋体" w:cs="宋体" w:hint="default"/>
        <w:w w:val="100"/>
        <w:sz w:val="22"/>
        <w:szCs w:val="22"/>
        <w:lang w:val="en-US" w:eastAsia="zh-CN" w:bidi="ar-SA"/>
      </w:rPr>
    </w:lvl>
    <w:lvl w:ilvl="1">
      <w:start w:val="0"/>
      <w:numFmt w:val="bullet"/>
      <w:lvlText w:val="•"/>
      <w:lvlJc w:val="left"/>
      <w:pPr>
        <w:ind w:left="1874" w:hanging="241"/>
      </w:pPr>
      <w:rPr>
        <w:rFonts w:hint="default"/>
        <w:lang w:val="en-US" w:eastAsia="zh-CN" w:bidi="ar-SA"/>
      </w:rPr>
    </w:lvl>
    <w:lvl w:ilvl="2">
      <w:start w:val="0"/>
      <w:numFmt w:val="bullet"/>
      <w:lvlText w:val="•"/>
      <w:lvlJc w:val="left"/>
      <w:pPr>
        <w:ind w:left="2749" w:hanging="241"/>
      </w:pPr>
      <w:rPr>
        <w:rFonts w:hint="default"/>
        <w:lang w:val="en-US" w:eastAsia="zh-CN" w:bidi="ar-SA"/>
      </w:rPr>
    </w:lvl>
    <w:lvl w:ilvl="3">
      <w:start w:val="0"/>
      <w:numFmt w:val="bullet"/>
      <w:lvlText w:val="•"/>
      <w:lvlJc w:val="left"/>
      <w:pPr>
        <w:ind w:left="3624" w:hanging="241"/>
      </w:pPr>
      <w:rPr>
        <w:rFonts w:hint="default"/>
        <w:lang w:val="en-US" w:eastAsia="zh-CN" w:bidi="ar-SA"/>
      </w:rPr>
    </w:lvl>
    <w:lvl w:ilvl="4">
      <w:start w:val="0"/>
      <w:numFmt w:val="bullet"/>
      <w:lvlText w:val="•"/>
      <w:lvlJc w:val="left"/>
      <w:pPr>
        <w:ind w:left="4498" w:hanging="241"/>
      </w:pPr>
      <w:rPr>
        <w:rFonts w:hint="default"/>
        <w:lang w:val="en-US" w:eastAsia="zh-CN" w:bidi="ar-SA"/>
      </w:rPr>
    </w:lvl>
    <w:lvl w:ilvl="5">
      <w:start w:val="0"/>
      <w:numFmt w:val="bullet"/>
      <w:lvlText w:val="•"/>
      <w:lvlJc w:val="left"/>
      <w:pPr>
        <w:ind w:left="5373" w:hanging="241"/>
      </w:pPr>
      <w:rPr>
        <w:rFonts w:hint="default"/>
        <w:lang w:val="en-US" w:eastAsia="zh-CN" w:bidi="ar-SA"/>
      </w:rPr>
    </w:lvl>
    <w:lvl w:ilvl="6">
      <w:start w:val="0"/>
      <w:numFmt w:val="bullet"/>
      <w:lvlText w:val="•"/>
      <w:lvlJc w:val="left"/>
      <w:pPr>
        <w:ind w:left="6248" w:hanging="241"/>
      </w:pPr>
      <w:rPr>
        <w:rFonts w:hint="default"/>
        <w:lang w:val="en-US" w:eastAsia="zh-CN" w:bidi="ar-SA"/>
      </w:rPr>
    </w:lvl>
    <w:lvl w:ilvl="7">
      <w:start w:val="0"/>
      <w:numFmt w:val="bullet"/>
      <w:lvlText w:val="•"/>
      <w:lvlJc w:val="left"/>
      <w:pPr>
        <w:ind w:left="7122" w:hanging="241"/>
      </w:pPr>
      <w:rPr>
        <w:rFonts w:hint="default"/>
        <w:lang w:val="en-US" w:eastAsia="zh-CN" w:bidi="ar-SA"/>
      </w:rPr>
    </w:lvl>
    <w:lvl w:ilvl="8">
      <w:start w:val="0"/>
      <w:numFmt w:val="bullet"/>
      <w:lvlText w:val="•"/>
      <w:lvlJc w:val="left"/>
      <w:pPr>
        <w:ind w:left="7997" w:hanging="241"/>
      </w:pPr>
      <w:rPr>
        <w:rFonts w:hint="default"/>
        <w:lang w:val="en-US" w:eastAsia="zh-CN" w:bidi="ar-SA"/>
      </w:rPr>
    </w:lvl>
  </w:abstractNum>
  <w:abstractNum w:abstractNumId="19">
    <w:nsid w:val="7F5684EB"/>
    <w:multiLevelType w:val="hybridMultilevel"/>
    <w:tmpl w:val="00000000"/>
    <w:lvl w:ilvl="0">
      <w:start w:val="1"/>
      <w:numFmt w:val="decimal"/>
      <w:lvlText w:val="（%1）"/>
      <w:lvlJc w:val="left"/>
      <w:pPr>
        <w:ind w:left="217" w:hanging="601"/>
        <w:jc w:val="left"/>
      </w:pPr>
      <w:rPr>
        <w:rFonts w:ascii="宋体" w:eastAsia="宋体" w:hAnsi="宋体" w:cs="宋体" w:hint="default"/>
        <w:spacing w:val="-120"/>
        <w:w w:val="100"/>
        <w:sz w:val="22"/>
        <w:szCs w:val="22"/>
        <w:lang w:val="en-US" w:eastAsia="zh-CN" w:bidi="ar-SA"/>
      </w:rPr>
    </w:lvl>
    <w:lvl w:ilvl="1">
      <w:start w:val="0"/>
      <w:numFmt w:val="bullet"/>
      <w:lvlText w:val="•"/>
      <w:lvlJc w:val="left"/>
      <w:pPr>
        <w:ind w:left="1172" w:hanging="601"/>
      </w:pPr>
      <w:rPr>
        <w:rFonts w:hint="default"/>
        <w:lang w:val="en-US" w:eastAsia="zh-CN" w:bidi="ar-SA"/>
      </w:rPr>
    </w:lvl>
    <w:lvl w:ilvl="2">
      <w:start w:val="0"/>
      <w:numFmt w:val="bullet"/>
      <w:lvlText w:val="•"/>
      <w:lvlJc w:val="left"/>
      <w:pPr>
        <w:ind w:left="2125" w:hanging="601"/>
      </w:pPr>
      <w:rPr>
        <w:rFonts w:hint="default"/>
        <w:lang w:val="en-US" w:eastAsia="zh-CN" w:bidi="ar-SA"/>
      </w:rPr>
    </w:lvl>
    <w:lvl w:ilvl="3">
      <w:start w:val="0"/>
      <w:numFmt w:val="bullet"/>
      <w:lvlText w:val="•"/>
      <w:lvlJc w:val="left"/>
      <w:pPr>
        <w:ind w:left="3078" w:hanging="601"/>
      </w:pPr>
      <w:rPr>
        <w:rFonts w:hint="default"/>
        <w:lang w:val="en-US" w:eastAsia="zh-CN" w:bidi="ar-SA"/>
      </w:rPr>
    </w:lvl>
    <w:lvl w:ilvl="4">
      <w:start w:val="0"/>
      <w:numFmt w:val="bullet"/>
      <w:lvlText w:val="•"/>
      <w:lvlJc w:val="left"/>
      <w:pPr>
        <w:ind w:left="4030" w:hanging="601"/>
      </w:pPr>
      <w:rPr>
        <w:rFonts w:hint="default"/>
        <w:lang w:val="en-US" w:eastAsia="zh-CN" w:bidi="ar-SA"/>
      </w:rPr>
    </w:lvl>
    <w:lvl w:ilvl="5">
      <w:start w:val="0"/>
      <w:numFmt w:val="bullet"/>
      <w:lvlText w:val="•"/>
      <w:lvlJc w:val="left"/>
      <w:pPr>
        <w:ind w:left="4983" w:hanging="601"/>
      </w:pPr>
      <w:rPr>
        <w:rFonts w:hint="default"/>
        <w:lang w:val="en-US" w:eastAsia="zh-CN" w:bidi="ar-SA"/>
      </w:rPr>
    </w:lvl>
    <w:lvl w:ilvl="6">
      <w:start w:val="0"/>
      <w:numFmt w:val="bullet"/>
      <w:lvlText w:val="•"/>
      <w:lvlJc w:val="left"/>
      <w:pPr>
        <w:ind w:left="5936" w:hanging="601"/>
      </w:pPr>
      <w:rPr>
        <w:rFonts w:hint="default"/>
        <w:lang w:val="en-US" w:eastAsia="zh-CN" w:bidi="ar-SA"/>
      </w:rPr>
    </w:lvl>
    <w:lvl w:ilvl="7">
      <w:start w:val="0"/>
      <w:numFmt w:val="bullet"/>
      <w:lvlText w:val="•"/>
      <w:lvlJc w:val="left"/>
      <w:pPr>
        <w:ind w:left="6888" w:hanging="601"/>
      </w:pPr>
      <w:rPr>
        <w:rFonts w:hint="default"/>
        <w:lang w:val="en-US" w:eastAsia="zh-CN" w:bidi="ar-SA"/>
      </w:rPr>
    </w:lvl>
    <w:lvl w:ilvl="8">
      <w:start w:val="0"/>
      <w:numFmt w:val="bullet"/>
      <w:lvlText w:val="•"/>
      <w:lvlJc w:val="left"/>
      <w:pPr>
        <w:ind w:left="7841" w:hanging="601"/>
      </w:pPr>
      <w:rPr>
        <w:rFonts w:hint="default"/>
        <w:lang w:val="en-US" w:eastAsia="zh-CN" w:bidi="ar-SA"/>
      </w:rPr>
    </w:lvl>
  </w:abstractNum>
  <w:abstractNum w:abstractNumId="20">
    <w:nsid w:val="7FEC2D64"/>
    <w:multiLevelType w:val="hybridMultilevel"/>
    <w:tmpl w:val="00000000"/>
    <w:lvl w:ilvl="0">
      <w:start w:val="1"/>
      <w:numFmt w:val="decimal"/>
      <w:lvlText w:val="(%1)"/>
      <w:lvlJc w:val="left"/>
      <w:pPr>
        <w:ind w:left="217" w:hanging="361"/>
        <w:jc w:val="left"/>
      </w:pPr>
      <w:rPr>
        <w:rFonts w:ascii="宋体" w:eastAsia="宋体" w:hAnsi="宋体" w:cs="宋体" w:hint="default"/>
        <w:w w:val="100"/>
        <w:sz w:val="22"/>
        <w:szCs w:val="22"/>
        <w:lang w:val="en-US" w:eastAsia="zh-CN" w:bidi="ar-SA"/>
      </w:rPr>
    </w:lvl>
    <w:lvl w:ilvl="1">
      <w:start w:val="0"/>
      <w:numFmt w:val="bullet"/>
      <w:lvlText w:val="•"/>
      <w:lvlJc w:val="left"/>
      <w:pPr>
        <w:ind w:left="1172" w:hanging="361"/>
      </w:pPr>
      <w:rPr>
        <w:rFonts w:hint="default"/>
        <w:lang w:val="en-US" w:eastAsia="zh-CN" w:bidi="ar-SA"/>
      </w:rPr>
    </w:lvl>
    <w:lvl w:ilvl="2">
      <w:start w:val="0"/>
      <w:numFmt w:val="bullet"/>
      <w:lvlText w:val="•"/>
      <w:lvlJc w:val="left"/>
      <w:pPr>
        <w:ind w:left="2125" w:hanging="361"/>
      </w:pPr>
      <w:rPr>
        <w:rFonts w:hint="default"/>
        <w:lang w:val="en-US" w:eastAsia="zh-CN" w:bidi="ar-SA"/>
      </w:rPr>
    </w:lvl>
    <w:lvl w:ilvl="3">
      <w:start w:val="0"/>
      <w:numFmt w:val="bullet"/>
      <w:lvlText w:val="•"/>
      <w:lvlJc w:val="left"/>
      <w:pPr>
        <w:ind w:left="3078" w:hanging="361"/>
      </w:pPr>
      <w:rPr>
        <w:rFonts w:hint="default"/>
        <w:lang w:val="en-US" w:eastAsia="zh-CN" w:bidi="ar-SA"/>
      </w:rPr>
    </w:lvl>
    <w:lvl w:ilvl="4">
      <w:start w:val="0"/>
      <w:numFmt w:val="bullet"/>
      <w:lvlText w:val="•"/>
      <w:lvlJc w:val="left"/>
      <w:pPr>
        <w:ind w:left="4030" w:hanging="361"/>
      </w:pPr>
      <w:rPr>
        <w:rFonts w:hint="default"/>
        <w:lang w:val="en-US" w:eastAsia="zh-CN" w:bidi="ar-SA"/>
      </w:rPr>
    </w:lvl>
    <w:lvl w:ilvl="5">
      <w:start w:val="0"/>
      <w:numFmt w:val="bullet"/>
      <w:lvlText w:val="•"/>
      <w:lvlJc w:val="left"/>
      <w:pPr>
        <w:ind w:left="4983" w:hanging="361"/>
      </w:pPr>
      <w:rPr>
        <w:rFonts w:hint="default"/>
        <w:lang w:val="en-US" w:eastAsia="zh-CN" w:bidi="ar-SA"/>
      </w:rPr>
    </w:lvl>
    <w:lvl w:ilvl="6">
      <w:start w:val="0"/>
      <w:numFmt w:val="bullet"/>
      <w:lvlText w:val="•"/>
      <w:lvlJc w:val="left"/>
      <w:pPr>
        <w:ind w:left="5936" w:hanging="361"/>
      </w:pPr>
      <w:rPr>
        <w:rFonts w:hint="default"/>
        <w:lang w:val="en-US" w:eastAsia="zh-CN" w:bidi="ar-SA"/>
      </w:rPr>
    </w:lvl>
    <w:lvl w:ilvl="7">
      <w:start w:val="0"/>
      <w:numFmt w:val="bullet"/>
      <w:lvlText w:val="•"/>
      <w:lvlJc w:val="left"/>
      <w:pPr>
        <w:ind w:left="6888" w:hanging="361"/>
      </w:pPr>
      <w:rPr>
        <w:rFonts w:hint="default"/>
        <w:lang w:val="en-US" w:eastAsia="zh-CN" w:bidi="ar-SA"/>
      </w:rPr>
    </w:lvl>
    <w:lvl w:ilvl="8">
      <w:start w:val="0"/>
      <w:numFmt w:val="bullet"/>
      <w:lvlText w:val="•"/>
      <w:lvlJc w:val="left"/>
      <w:pPr>
        <w:ind w:left="7841" w:hanging="361"/>
      </w:pPr>
      <w:rPr>
        <w:rFonts w:hint="default"/>
        <w:lang w:val="en-US" w:eastAsia="zh-CN" w:bidi="ar-SA"/>
      </w:rPr>
    </w:lvl>
  </w:abstractNum>
  <w:num w:numId="1">
    <w:abstractNumId w:val="2"/>
  </w:num>
  <w:num w:numId="2">
    <w:abstractNumId w:val="16"/>
  </w:num>
  <w:num w:numId="3">
    <w:abstractNumId w:val="14"/>
  </w:num>
  <w:num w:numId="4">
    <w:abstractNumId w:val="11"/>
  </w:num>
  <w:num w:numId="5">
    <w:abstractNumId w:val="19"/>
  </w:num>
  <w:num w:numId="6">
    <w:abstractNumId w:val="4"/>
  </w:num>
  <w:num w:numId="7">
    <w:abstractNumId w:val="12"/>
  </w:num>
  <w:num w:numId="8">
    <w:abstractNumId w:val="15"/>
  </w:num>
  <w:num w:numId="9">
    <w:abstractNumId w:val="9"/>
  </w:num>
  <w:num w:numId="10">
    <w:abstractNumId w:val="13"/>
  </w:num>
  <w:num w:numId="11">
    <w:abstractNumId w:val="17"/>
  </w:num>
  <w:num w:numId="12">
    <w:abstractNumId w:val="7"/>
  </w:num>
  <w:num w:numId="13">
    <w:abstractNumId w:val="1"/>
  </w:num>
  <w:num w:numId="14">
    <w:abstractNumId w:val="10"/>
  </w:num>
  <w:num w:numId="15">
    <w:abstractNumId w:val="0"/>
  </w:num>
  <w:num w:numId="16">
    <w:abstractNumId w:val="20"/>
  </w:num>
  <w:num w:numId="17">
    <w:abstractNumId w:val="5"/>
  </w:num>
  <w:num w:numId="18">
    <w:abstractNumId w:val="3"/>
  </w:num>
  <w:num w:numId="19">
    <w:abstractNumId w:val="8"/>
  </w:num>
  <w:num w:numId="20">
    <w:abstractNumId w:val="6"/>
  </w:num>
  <w:num w:numId="2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spacing w:before="1"/>
      <w:ind w:left="936"/>
      <w:outlineLvl w:val="0"/>
    </w:pPr>
    <w:rPr>
      <w:rFonts w:ascii="宋体" w:eastAsia="宋体" w:hAnsi="宋体" w:cs="宋体"/>
      <w:sz w:val="30"/>
      <w:szCs w:val="30"/>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216"/>
    </w:pPr>
    <w:rPr>
      <w:rFonts w:ascii="宋体" w:eastAsia="宋体" w:hAnsi="宋体" w:cs="宋体"/>
      <w:sz w:val="24"/>
      <w:szCs w:val="24"/>
      <w:lang w:val="en-US" w:eastAsia="zh-CN" w:bidi="ar-SA"/>
    </w:rPr>
  </w:style>
  <w:style w:type="paragraph" w:styleId="Title">
    <w:name w:val="Title"/>
    <w:basedOn w:val="Normal"/>
    <w:uiPriority w:val="1"/>
    <w:qFormat/>
    <w:pPr>
      <w:ind w:left="216" w:hanging="2160"/>
    </w:pPr>
    <w:rPr>
      <w:rFonts w:ascii="微软雅黑" w:eastAsia="微软雅黑" w:hAnsi="微软雅黑" w:cs="微软雅黑"/>
      <w:b/>
      <w:bCs/>
      <w:sz w:val="72"/>
      <w:szCs w:val="72"/>
      <w:lang w:val="en-US" w:eastAsia="zh-CN" w:bidi="ar-SA"/>
    </w:rPr>
  </w:style>
  <w:style w:type="paragraph" w:styleId="ListParagraph">
    <w:name w:val="List Paragraph"/>
    <w:basedOn w:val="Normal"/>
    <w:uiPriority w:val="1"/>
    <w:qFormat/>
    <w:pPr>
      <w:ind w:left="216" w:firstLine="480"/>
    </w:pPr>
    <w:rPr>
      <w:rFonts w:ascii="宋体" w:eastAsia="宋体" w:hAnsi="宋体" w:cs="宋体"/>
      <w:lang w:val="en-US" w:eastAsia="zh-CN" w:bidi="ar-SA"/>
    </w:rPr>
  </w:style>
  <w:style w:type="paragraph" w:customStyle="1" w:styleId="TableParagraph">
    <w:name w:val="Table Paragraph"/>
    <w:basedOn w:val="Normal"/>
    <w:uiPriority w:val="1"/>
    <w:qFormat/>
    <w:pPr>
      <w:spacing w:before="17"/>
      <w:ind w:left="108"/>
      <w:jc w:val="center"/>
    </w:pPr>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yperlink" Target="https://d.book118.com/618003061053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2024-01-16T18:23:14Z</dcterms:created>
  <dcterms:modified xsi:type="dcterms:W3CDTF">2024-01-16T18:23:14Z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2003-06-19T00:00:00Z</vt:filetime>
  </property>
  <property fmtid="{D5CDD505-2E9C-101B-9397-08002B2CF9AE}" pid="3" name="Creator">
    <vt:lpwstr>Microsoft Office Word</vt:lpwstr>
  </property>
  <property fmtid="{D5CDD505-2E9C-101B-9397-08002B2CF9AE}" pid="4" name="LastSaved">
    <vt:filetime>2024-01-16T00:00:00Z</vt:filetime>
  </property>
</Properties>
</file>