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D4E7A" w:rsidP="001D4E7A" w14:paraId="65F9E50D" w14:textId="77777777">
      <w:pPr>
        <w:spacing w:before="48" w:beforeLines="20" w:after="360" w:afterLines="150" w:line="360" w:lineRule="auto"/>
        <w:jc w:val="center"/>
        <w:rPr>
          <w:rFonts w:ascii="华文中宋" w:eastAsia="华文中宋" w:hAnsi="华文中宋"/>
          <w:b/>
          <w:sz w:val="30"/>
        </w:rPr>
      </w:pPr>
      <w:r w:rsidRPr="001D4E7A">
        <w:rPr>
          <w:rFonts w:ascii="华文中宋" w:eastAsia="华文中宋" w:hAnsi="华文中宋"/>
          <w:b/>
          <w:sz w:val="30"/>
        </w:rPr>
        <w:t>2023</w:t>
      </w:r>
      <w:r w:rsidRPr="001D4E7A">
        <w:rPr>
          <w:rFonts w:ascii="华文中宋" w:eastAsia="华文中宋" w:hAnsi="华文中宋"/>
          <w:b/>
          <w:sz w:val="30"/>
        </w:rPr>
        <w:t>江苏南京市锅炉压力容器检验研究院招聘高层次人才</w:t>
      </w:r>
      <w:r w:rsidRPr="001D4E7A">
        <w:rPr>
          <w:rFonts w:ascii="华文中宋" w:eastAsia="华文中宋" w:hAnsi="华文中宋"/>
          <w:b/>
          <w:sz w:val="30"/>
        </w:rPr>
        <w:t>1</w:t>
      </w:r>
      <w:r w:rsidRPr="001D4E7A">
        <w:rPr>
          <w:rFonts w:ascii="华文中宋" w:eastAsia="华文中宋" w:hAnsi="华文中宋"/>
          <w:b/>
          <w:sz w:val="30"/>
        </w:rPr>
        <w:t>人笔试备考题库及答案解析</w:t>
      </w:r>
    </w:p>
    <w:p w:rsidR="00A77B3E" w14:paraId="3ED5077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D8BBDEB" w14:textId="77777777">
      <w:pPr>
        <w:spacing w:after="260" w:line="360" w:lineRule="auto"/>
      </w:pPr>
      <w:r>
        <w:rPr>
          <w:rFonts w:ascii="微软雅黑" w:eastAsia="微软雅黑" w:cs="微软雅黑"/>
        </w:rPr>
        <w:t>一、选择题</w:t>
      </w:r>
    </w:p>
    <w:p w:rsidR="006D34C4" w14:paraId="45018C8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7780A2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032B4DF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F5AF2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4F27DFB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7BDAB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258B1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FA20F2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772D0DF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167D5D5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627213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4D666AE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D204B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AFA8C3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8E0BD0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70C029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1701444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26A585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3707146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25A738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B2B474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659EDF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30B1D0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C64AE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3D82216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4448D49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3911ADE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64A58F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1D436C2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3E98A9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01B20A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2643AA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0CE3B8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173242D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39E27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https://d.book118.com/618016045134006032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rsidP="00B77510" w14:paraId="0DAA29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E7A" w14:paraId="4DCDBBE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rsidP="00B77510" w14:paraId="53FA4FC7" w14:textId="057501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4E7A" w14:paraId="01FCFC7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paraId="7CF690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E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rsidP="00B77510" w14:textId="057501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4E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E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rsidP="00B77510" w14:textId="057501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4E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paraId="6C1F6F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paraId="40F4A2D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paraId="35485B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E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D4E7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7B221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D4E7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D4E7A"/>
    <w:rPr>
      <w:sz w:val="18"/>
      <w:szCs w:val="18"/>
    </w:rPr>
  </w:style>
  <w:style w:type="paragraph" w:styleId="Footer">
    <w:name w:val="footer"/>
    <w:basedOn w:val="Normal"/>
    <w:link w:val="a0"/>
    <w:rsid w:val="001D4E7A"/>
    <w:pPr>
      <w:tabs>
        <w:tab w:val="center" w:pos="4153"/>
        <w:tab w:val="right" w:pos="8306"/>
      </w:tabs>
      <w:snapToGrid w:val="0"/>
    </w:pPr>
    <w:rPr>
      <w:sz w:val="18"/>
      <w:szCs w:val="18"/>
    </w:rPr>
  </w:style>
  <w:style w:type="character" w:customStyle="1" w:styleId="a0">
    <w:name w:val="页脚 字符"/>
    <w:basedOn w:val="DefaultParagraphFont"/>
    <w:link w:val="Footer"/>
    <w:rsid w:val="001D4E7A"/>
    <w:rPr>
      <w:sz w:val="18"/>
      <w:szCs w:val="18"/>
    </w:rPr>
  </w:style>
  <w:style w:type="character" w:styleId="PageNumber">
    <w:name w:val="page number"/>
    <w:basedOn w:val="DefaultParagraphFont"/>
    <w:rsid w:val="001D4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801604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2833</Words>
  <Characters>16150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