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丁苯橡胶项目计划设计方案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85" w:history="1">
        <w:r>
          <w:rPr>
            <w:rFonts w:ascii="仿宋" w:eastAsia="仿宋" w:hAnsi="仿宋" w:cs="仿宋" w:hint="eastAsia"/>
            <w:lang w:eastAsia="zh-CN"/>
          </w:rPr>
          <w:t>序言</w:t>
        </w:r>
        <w:r>
          <w:tab/>
        </w:r>
        <w:r>
          <w:fldChar w:fldCharType="begin"/>
        </w:r>
        <w:r>
          <w:instrText xml:space="preserve"> PAGEREF _Toc24085 \h </w:instrText>
        </w:r>
        <w:r>
          <w:fldChar w:fldCharType="separate"/>
        </w:r>
        <w:r>
          <w:t>3</w:t>
        </w:r>
        <w:r>
          <w:fldChar w:fldCharType="end"/>
        </w:r>
      </w:hyperlink>
    </w:p>
    <w:p>
      <w:pPr>
        <w:pStyle w:val="TOC1"/>
        <w:tabs>
          <w:tab w:val="right" w:leader="dot" w:pos="8306"/>
        </w:tabs>
      </w:pPr>
      <w:hyperlink w:anchor="_Toc13565" w:history="1">
        <w:r>
          <w:rPr>
            <w:rFonts w:ascii="仿宋" w:eastAsia="仿宋" w:hAnsi="仿宋" w:cs="仿宋" w:hint="eastAsia"/>
            <w:lang w:eastAsia="zh-CN"/>
          </w:rPr>
          <w:t>一、丁苯橡胶项目文档管理</w:t>
        </w:r>
        <w:r>
          <w:tab/>
        </w:r>
        <w:r>
          <w:fldChar w:fldCharType="begin"/>
        </w:r>
        <w:r>
          <w:instrText xml:space="preserve"> PAGEREF _Toc13565 \h </w:instrText>
        </w:r>
        <w:r>
          <w:fldChar w:fldCharType="separate"/>
        </w:r>
        <w:r>
          <w:t>3</w:t>
        </w:r>
        <w:r>
          <w:fldChar w:fldCharType="end"/>
        </w:r>
      </w:hyperlink>
    </w:p>
    <w:p>
      <w:pPr>
        <w:pStyle w:val="TOC2"/>
        <w:tabs>
          <w:tab w:val="right" w:leader="dot" w:pos="8306"/>
        </w:tabs>
      </w:pPr>
      <w:hyperlink w:anchor="_Toc9182" w:history="1">
        <w:r>
          <w:rPr>
            <w:rFonts w:ascii="仿宋" w:eastAsia="仿宋" w:hAnsi="仿宋" w:cs="仿宋" w:hint="eastAsia"/>
            <w:lang w:eastAsia="zh-CN"/>
          </w:rPr>
          <w:t>(一)、文档编制与审查</w:t>
        </w:r>
        <w:r>
          <w:tab/>
        </w:r>
        <w:r>
          <w:fldChar w:fldCharType="begin"/>
        </w:r>
        <w:r>
          <w:instrText xml:space="preserve"> PAGEREF _Toc9182 \h </w:instrText>
        </w:r>
        <w:r>
          <w:fldChar w:fldCharType="separate"/>
        </w:r>
        <w:r>
          <w:t>3</w:t>
        </w:r>
        <w:r>
          <w:fldChar w:fldCharType="end"/>
        </w:r>
      </w:hyperlink>
    </w:p>
    <w:p>
      <w:pPr>
        <w:pStyle w:val="TOC2"/>
        <w:tabs>
          <w:tab w:val="right" w:leader="dot" w:pos="8306"/>
        </w:tabs>
      </w:pPr>
      <w:hyperlink w:anchor="_Toc8345" w:history="1">
        <w:r>
          <w:rPr>
            <w:rFonts w:ascii="仿宋" w:eastAsia="仿宋" w:hAnsi="仿宋" w:cs="仿宋" w:hint="eastAsia"/>
            <w:lang w:eastAsia="zh-CN"/>
          </w:rPr>
          <w:t>(二)、文档发布与分发</w:t>
        </w:r>
        <w:r>
          <w:tab/>
        </w:r>
        <w:r>
          <w:fldChar w:fldCharType="begin"/>
        </w:r>
        <w:r>
          <w:instrText xml:space="preserve"> PAGEREF _Toc8345 \h </w:instrText>
        </w:r>
        <w:r>
          <w:fldChar w:fldCharType="separate"/>
        </w:r>
        <w:r>
          <w:t>4</w:t>
        </w:r>
        <w:r>
          <w:fldChar w:fldCharType="end"/>
        </w:r>
      </w:hyperlink>
    </w:p>
    <w:p>
      <w:pPr>
        <w:pStyle w:val="TOC2"/>
        <w:tabs>
          <w:tab w:val="right" w:leader="dot" w:pos="8306"/>
        </w:tabs>
      </w:pPr>
      <w:hyperlink w:anchor="_Toc8639" w:history="1">
        <w:r>
          <w:rPr>
            <w:rFonts w:ascii="仿宋" w:eastAsia="仿宋" w:hAnsi="仿宋" w:cs="仿宋" w:hint="eastAsia"/>
            <w:lang w:eastAsia="zh-CN"/>
          </w:rPr>
          <w:t>(三)、文档存档与归档</w:t>
        </w:r>
        <w:r>
          <w:tab/>
        </w:r>
        <w:r>
          <w:fldChar w:fldCharType="begin"/>
        </w:r>
        <w:r>
          <w:instrText xml:space="preserve"> PAGEREF _Toc8639 \h </w:instrText>
        </w:r>
        <w:r>
          <w:fldChar w:fldCharType="separate"/>
        </w:r>
        <w:r>
          <w:t>5</w:t>
        </w:r>
        <w:r>
          <w:fldChar w:fldCharType="end"/>
        </w:r>
      </w:hyperlink>
    </w:p>
    <w:p>
      <w:pPr>
        <w:pStyle w:val="TOC1"/>
        <w:tabs>
          <w:tab w:val="right" w:leader="dot" w:pos="8306"/>
        </w:tabs>
      </w:pPr>
      <w:hyperlink w:anchor="_Toc32252" w:history="1">
        <w:r>
          <w:rPr>
            <w:rFonts w:ascii="仿宋" w:eastAsia="仿宋" w:hAnsi="仿宋" w:cs="仿宋" w:hint="eastAsia"/>
            <w:lang w:eastAsia="zh-CN"/>
          </w:rPr>
          <w:t>二、市场分析、调研</w:t>
        </w:r>
        <w:r>
          <w:tab/>
        </w:r>
        <w:r>
          <w:fldChar w:fldCharType="begin"/>
        </w:r>
        <w:r>
          <w:instrText xml:space="preserve"> PAGEREF _Toc32252 \h </w:instrText>
        </w:r>
        <w:r>
          <w:fldChar w:fldCharType="separate"/>
        </w:r>
        <w:r>
          <w:t>6</w:t>
        </w:r>
        <w:r>
          <w:fldChar w:fldCharType="end"/>
        </w:r>
      </w:hyperlink>
    </w:p>
    <w:p>
      <w:pPr>
        <w:pStyle w:val="TOC2"/>
        <w:tabs>
          <w:tab w:val="right" w:leader="dot" w:pos="8306"/>
        </w:tabs>
      </w:pPr>
      <w:hyperlink w:anchor="_Toc14631" w:history="1">
        <w:r>
          <w:rPr>
            <w:rFonts w:ascii="仿宋" w:eastAsia="仿宋" w:hAnsi="仿宋" w:cs="仿宋" w:hint="eastAsia"/>
            <w:lang w:eastAsia="zh-CN"/>
          </w:rPr>
          <w:t>(一)、丁苯橡胶行业分析</w:t>
        </w:r>
        <w:r>
          <w:tab/>
        </w:r>
        <w:r>
          <w:fldChar w:fldCharType="begin"/>
        </w:r>
        <w:r>
          <w:instrText xml:space="preserve"> PAGEREF _Toc14631 \h </w:instrText>
        </w:r>
        <w:r>
          <w:fldChar w:fldCharType="separate"/>
        </w:r>
        <w:r>
          <w:t>6</w:t>
        </w:r>
        <w:r>
          <w:fldChar w:fldCharType="end"/>
        </w:r>
      </w:hyperlink>
    </w:p>
    <w:p>
      <w:pPr>
        <w:pStyle w:val="TOC2"/>
        <w:tabs>
          <w:tab w:val="right" w:leader="dot" w:pos="8306"/>
        </w:tabs>
      </w:pPr>
      <w:hyperlink w:anchor="_Toc2863" w:history="1">
        <w:r>
          <w:rPr>
            <w:rFonts w:ascii="仿宋" w:eastAsia="仿宋" w:hAnsi="仿宋" w:cs="仿宋" w:hint="eastAsia"/>
            <w:lang w:eastAsia="zh-CN"/>
          </w:rPr>
          <w:t>(二)、丁苯橡胶市场分析预测</w:t>
        </w:r>
        <w:r>
          <w:tab/>
        </w:r>
        <w:r>
          <w:fldChar w:fldCharType="begin"/>
        </w:r>
        <w:r>
          <w:instrText xml:space="preserve"> PAGEREF _Toc2863 \h </w:instrText>
        </w:r>
        <w:r>
          <w:fldChar w:fldCharType="separate"/>
        </w:r>
        <w:r>
          <w:t>7</w:t>
        </w:r>
        <w:r>
          <w:fldChar w:fldCharType="end"/>
        </w:r>
      </w:hyperlink>
    </w:p>
    <w:p>
      <w:pPr>
        <w:pStyle w:val="TOC1"/>
        <w:tabs>
          <w:tab w:val="right" w:leader="dot" w:pos="8306"/>
        </w:tabs>
      </w:pPr>
      <w:hyperlink w:anchor="_Toc28913" w:history="1">
        <w:r>
          <w:rPr>
            <w:rFonts w:ascii="仿宋" w:eastAsia="仿宋" w:hAnsi="仿宋" w:cs="仿宋" w:hint="eastAsia"/>
            <w:lang w:eastAsia="zh-CN"/>
          </w:rPr>
          <w:t>三、产品规划分析</w:t>
        </w:r>
        <w:r>
          <w:tab/>
        </w:r>
        <w:r>
          <w:fldChar w:fldCharType="begin"/>
        </w:r>
        <w:r>
          <w:instrText xml:space="preserve"> PAGEREF _Toc28913 \h </w:instrText>
        </w:r>
        <w:r>
          <w:fldChar w:fldCharType="separate"/>
        </w:r>
        <w:r>
          <w:t>8</w:t>
        </w:r>
        <w:r>
          <w:fldChar w:fldCharType="end"/>
        </w:r>
      </w:hyperlink>
    </w:p>
    <w:p>
      <w:pPr>
        <w:pStyle w:val="TOC2"/>
        <w:tabs>
          <w:tab w:val="right" w:leader="dot" w:pos="8306"/>
        </w:tabs>
      </w:pPr>
      <w:hyperlink w:anchor="_Toc14537" w:history="1">
        <w:r>
          <w:rPr>
            <w:rFonts w:ascii="仿宋" w:eastAsia="仿宋" w:hAnsi="仿宋" w:cs="仿宋" w:hint="eastAsia"/>
            <w:lang w:eastAsia="zh-CN"/>
          </w:rPr>
          <w:t>(一)、产品规划</w:t>
        </w:r>
        <w:r>
          <w:tab/>
        </w:r>
        <w:r>
          <w:fldChar w:fldCharType="begin"/>
        </w:r>
        <w:r>
          <w:instrText xml:space="preserve"> PAGEREF _Toc14537 \h </w:instrText>
        </w:r>
        <w:r>
          <w:fldChar w:fldCharType="separate"/>
        </w:r>
        <w:r>
          <w:t>8</w:t>
        </w:r>
        <w:r>
          <w:fldChar w:fldCharType="end"/>
        </w:r>
      </w:hyperlink>
    </w:p>
    <w:p>
      <w:pPr>
        <w:pStyle w:val="TOC2"/>
        <w:tabs>
          <w:tab w:val="right" w:leader="dot" w:pos="8306"/>
        </w:tabs>
      </w:pPr>
      <w:hyperlink w:anchor="_Toc4055" w:history="1">
        <w:r>
          <w:rPr>
            <w:rFonts w:ascii="仿宋" w:eastAsia="仿宋" w:hAnsi="仿宋" w:cs="仿宋" w:hint="eastAsia"/>
            <w:lang w:eastAsia="zh-CN"/>
          </w:rPr>
          <w:t>(二)、建设规模</w:t>
        </w:r>
        <w:r>
          <w:tab/>
        </w:r>
        <w:r>
          <w:fldChar w:fldCharType="begin"/>
        </w:r>
        <w:r>
          <w:instrText xml:space="preserve"> PAGEREF _Toc4055 \h </w:instrText>
        </w:r>
        <w:r>
          <w:fldChar w:fldCharType="separate"/>
        </w:r>
        <w:r>
          <w:t>9</w:t>
        </w:r>
        <w:r>
          <w:fldChar w:fldCharType="end"/>
        </w:r>
      </w:hyperlink>
    </w:p>
    <w:p>
      <w:pPr>
        <w:pStyle w:val="TOC1"/>
        <w:tabs>
          <w:tab w:val="right" w:leader="dot" w:pos="8306"/>
        </w:tabs>
      </w:pPr>
      <w:hyperlink w:anchor="_Toc28953" w:history="1">
        <w:r>
          <w:rPr>
            <w:rFonts w:ascii="仿宋" w:eastAsia="仿宋" w:hAnsi="仿宋" w:cs="仿宋" w:hint="eastAsia"/>
            <w:lang w:eastAsia="zh-CN"/>
          </w:rPr>
          <w:t>四、丁苯橡胶项目土建工程</w:t>
        </w:r>
        <w:r>
          <w:tab/>
        </w:r>
        <w:r>
          <w:fldChar w:fldCharType="begin"/>
        </w:r>
        <w:r>
          <w:instrText xml:space="preserve"> PAGEREF _Toc28953 \h </w:instrText>
        </w:r>
        <w:r>
          <w:fldChar w:fldCharType="separate"/>
        </w:r>
        <w:r>
          <w:t>10</w:t>
        </w:r>
        <w:r>
          <w:fldChar w:fldCharType="end"/>
        </w:r>
      </w:hyperlink>
    </w:p>
    <w:p>
      <w:pPr>
        <w:pStyle w:val="TOC2"/>
        <w:tabs>
          <w:tab w:val="right" w:leader="dot" w:pos="8306"/>
        </w:tabs>
      </w:pPr>
      <w:hyperlink w:anchor="_Toc898" w:history="1">
        <w:r>
          <w:rPr>
            <w:rFonts w:ascii="仿宋" w:eastAsia="仿宋" w:hAnsi="仿宋" w:cs="仿宋" w:hint="eastAsia"/>
            <w:lang w:eastAsia="zh-CN"/>
          </w:rPr>
          <w:t>(一)、建筑工程设计原则</w:t>
        </w:r>
        <w:r>
          <w:tab/>
        </w:r>
        <w:r>
          <w:fldChar w:fldCharType="begin"/>
        </w:r>
        <w:r>
          <w:instrText xml:space="preserve"> PAGEREF _Toc898 \h </w:instrText>
        </w:r>
        <w:r>
          <w:fldChar w:fldCharType="separate"/>
        </w:r>
        <w:r>
          <w:t>10</w:t>
        </w:r>
        <w:r>
          <w:fldChar w:fldCharType="end"/>
        </w:r>
      </w:hyperlink>
    </w:p>
    <w:p>
      <w:pPr>
        <w:pStyle w:val="TOC2"/>
        <w:tabs>
          <w:tab w:val="right" w:leader="dot" w:pos="8306"/>
        </w:tabs>
      </w:pPr>
      <w:hyperlink w:anchor="_Toc11632" w:history="1">
        <w:r>
          <w:rPr>
            <w:rFonts w:ascii="仿宋" w:eastAsia="仿宋" w:hAnsi="仿宋" w:cs="仿宋" w:hint="eastAsia"/>
            <w:lang w:eastAsia="zh-CN"/>
          </w:rPr>
          <w:t>(二)、土建工程设计年限及安全等级</w:t>
        </w:r>
        <w:r>
          <w:tab/>
        </w:r>
        <w:r>
          <w:fldChar w:fldCharType="begin"/>
        </w:r>
        <w:r>
          <w:instrText xml:space="preserve"> PAGEREF _Toc11632 \h </w:instrText>
        </w:r>
        <w:r>
          <w:fldChar w:fldCharType="separate"/>
        </w:r>
        <w:r>
          <w:t>11</w:t>
        </w:r>
        <w:r>
          <w:fldChar w:fldCharType="end"/>
        </w:r>
      </w:hyperlink>
    </w:p>
    <w:p>
      <w:pPr>
        <w:pStyle w:val="TOC2"/>
        <w:tabs>
          <w:tab w:val="right" w:leader="dot" w:pos="8306"/>
        </w:tabs>
      </w:pPr>
      <w:hyperlink w:anchor="_Toc16668" w:history="1">
        <w:r>
          <w:rPr>
            <w:rFonts w:ascii="仿宋" w:eastAsia="仿宋" w:hAnsi="仿宋" w:cs="仿宋" w:hint="eastAsia"/>
            <w:lang w:eastAsia="zh-CN"/>
          </w:rPr>
          <w:t>(三)、建筑工程设计总体要求</w:t>
        </w:r>
        <w:r>
          <w:tab/>
        </w:r>
        <w:r>
          <w:fldChar w:fldCharType="begin"/>
        </w:r>
        <w:r>
          <w:instrText xml:space="preserve"> PAGEREF _Toc16668 \h </w:instrText>
        </w:r>
        <w:r>
          <w:fldChar w:fldCharType="separate"/>
        </w:r>
        <w:r>
          <w:t>12</w:t>
        </w:r>
        <w:r>
          <w:fldChar w:fldCharType="end"/>
        </w:r>
      </w:hyperlink>
    </w:p>
    <w:p>
      <w:pPr>
        <w:pStyle w:val="TOC2"/>
        <w:tabs>
          <w:tab w:val="right" w:leader="dot" w:pos="8306"/>
        </w:tabs>
      </w:pPr>
      <w:hyperlink w:anchor="_Toc29411" w:history="1">
        <w:r>
          <w:rPr>
            <w:rFonts w:ascii="仿宋" w:eastAsia="仿宋" w:hAnsi="仿宋" w:cs="仿宋" w:hint="eastAsia"/>
            <w:lang w:eastAsia="zh-CN"/>
          </w:rPr>
          <w:t>(四)、土建工程建设指标</w:t>
        </w:r>
        <w:r>
          <w:tab/>
        </w:r>
        <w:r>
          <w:fldChar w:fldCharType="begin"/>
        </w:r>
        <w:r>
          <w:instrText xml:space="preserve"> PAGEREF _Toc29411 \h </w:instrText>
        </w:r>
        <w:r>
          <w:fldChar w:fldCharType="separate"/>
        </w:r>
        <w:r>
          <w:t>13</w:t>
        </w:r>
        <w:r>
          <w:fldChar w:fldCharType="end"/>
        </w:r>
      </w:hyperlink>
    </w:p>
    <w:p>
      <w:pPr>
        <w:pStyle w:val="TOC1"/>
        <w:tabs>
          <w:tab w:val="right" w:leader="dot" w:pos="8306"/>
        </w:tabs>
      </w:pPr>
      <w:hyperlink w:anchor="_Toc29595" w:history="1">
        <w:r>
          <w:rPr>
            <w:rFonts w:ascii="仿宋" w:eastAsia="仿宋" w:hAnsi="仿宋" w:cs="仿宋" w:hint="eastAsia"/>
            <w:lang w:eastAsia="zh-CN"/>
          </w:rPr>
          <w:t>五、丁苯橡胶项目危机管理</w:t>
        </w:r>
        <w:r>
          <w:tab/>
        </w:r>
        <w:r>
          <w:fldChar w:fldCharType="begin"/>
        </w:r>
        <w:r>
          <w:instrText xml:space="preserve"> PAGEREF _Toc29595 \h </w:instrText>
        </w:r>
        <w:r>
          <w:fldChar w:fldCharType="separate"/>
        </w:r>
        <w:r>
          <w:t>13</w:t>
        </w:r>
        <w:r>
          <w:fldChar w:fldCharType="end"/>
        </w:r>
      </w:hyperlink>
    </w:p>
    <w:p>
      <w:pPr>
        <w:pStyle w:val="TOC2"/>
        <w:tabs>
          <w:tab w:val="right" w:leader="dot" w:pos="8306"/>
        </w:tabs>
      </w:pPr>
      <w:hyperlink w:anchor="_Toc23042" w:history="1">
        <w:r>
          <w:rPr>
            <w:rFonts w:ascii="仿宋" w:eastAsia="仿宋" w:hAnsi="仿宋" w:cs="仿宋" w:hint="eastAsia"/>
            <w:lang w:eastAsia="zh-CN"/>
          </w:rPr>
          <w:t>(一)、危机预警与识别</w:t>
        </w:r>
        <w:r>
          <w:tab/>
        </w:r>
        <w:r>
          <w:fldChar w:fldCharType="begin"/>
        </w:r>
        <w:r>
          <w:instrText xml:space="preserve"> PAGEREF _Toc23042 \h </w:instrText>
        </w:r>
        <w:r>
          <w:fldChar w:fldCharType="separate"/>
        </w:r>
        <w:r>
          <w:t>13</w:t>
        </w:r>
        <w:r>
          <w:fldChar w:fldCharType="end"/>
        </w:r>
      </w:hyperlink>
    </w:p>
    <w:p>
      <w:pPr>
        <w:pStyle w:val="TOC2"/>
        <w:tabs>
          <w:tab w:val="right" w:leader="dot" w:pos="8306"/>
        </w:tabs>
      </w:pPr>
      <w:hyperlink w:anchor="_Toc11534" w:history="1">
        <w:r>
          <w:rPr>
            <w:rFonts w:ascii="仿宋" w:eastAsia="仿宋" w:hAnsi="仿宋" w:cs="仿宋" w:hint="eastAsia"/>
            <w:lang w:eastAsia="zh-CN"/>
          </w:rPr>
          <w:t>(二)、危机应对与恢复</w:t>
        </w:r>
        <w:r>
          <w:tab/>
        </w:r>
        <w:r>
          <w:fldChar w:fldCharType="begin"/>
        </w:r>
        <w:r>
          <w:instrText xml:space="preserve"> PAGEREF _Toc11534 \h </w:instrText>
        </w:r>
        <w:r>
          <w:fldChar w:fldCharType="separate"/>
        </w:r>
        <w:r>
          <w:t>14</w:t>
        </w:r>
        <w:r>
          <w:fldChar w:fldCharType="end"/>
        </w:r>
      </w:hyperlink>
    </w:p>
    <w:p>
      <w:pPr>
        <w:pStyle w:val="TOC1"/>
        <w:tabs>
          <w:tab w:val="right" w:leader="dot" w:pos="8306"/>
        </w:tabs>
      </w:pPr>
      <w:hyperlink w:anchor="_Toc8529" w:history="1">
        <w:r>
          <w:rPr>
            <w:rFonts w:ascii="仿宋" w:eastAsia="仿宋" w:hAnsi="仿宋" w:cs="仿宋" w:hint="eastAsia"/>
            <w:lang w:eastAsia="zh-CN"/>
          </w:rPr>
          <w:t>六、丁苯橡胶项目建设单位说明</w:t>
        </w:r>
        <w:r>
          <w:tab/>
        </w:r>
        <w:r>
          <w:fldChar w:fldCharType="begin"/>
        </w:r>
        <w:r>
          <w:instrText xml:space="preserve"> PAGEREF _Toc8529 \h </w:instrText>
        </w:r>
        <w:r>
          <w:fldChar w:fldCharType="separate"/>
        </w:r>
        <w:r>
          <w:t>15</w:t>
        </w:r>
        <w:r>
          <w:fldChar w:fldCharType="end"/>
        </w:r>
      </w:hyperlink>
    </w:p>
    <w:p>
      <w:pPr>
        <w:pStyle w:val="TOC2"/>
        <w:tabs>
          <w:tab w:val="right" w:leader="dot" w:pos="8306"/>
        </w:tabs>
      </w:pPr>
      <w:hyperlink w:anchor="_Toc15293" w:history="1">
        <w:r>
          <w:rPr>
            <w:rFonts w:ascii="仿宋" w:eastAsia="仿宋" w:hAnsi="仿宋" w:cs="仿宋" w:hint="eastAsia"/>
            <w:lang w:eastAsia="zh-CN"/>
          </w:rPr>
          <w:t>(一)、丁苯橡胶项目承办单位基本情况</w:t>
        </w:r>
        <w:r>
          <w:tab/>
        </w:r>
        <w:r>
          <w:fldChar w:fldCharType="begin"/>
        </w:r>
        <w:r>
          <w:instrText xml:space="preserve"> PAGEREF _Toc15293 \h </w:instrText>
        </w:r>
        <w:r>
          <w:fldChar w:fldCharType="separate"/>
        </w:r>
        <w:r>
          <w:t>15</w:t>
        </w:r>
        <w:r>
          <w:fldChar w:fldCharType="end"/>
        </w:r>
      </w:hyperlink>
    </w:p>
    <w:p>
      <w:pPr>
        <w:pStyle w:val="TOC2"/>
        <w:tabs>
          <w:tab w:val="right" w:leader="dot" w:pos="8306"/>
        </w:tabs>
      </w:pPr>
      <w:hyperlink w:anchor="_Toc2188" w:history="1">
        <w:r>
          <w:rPr>
            <w:rFonts w:ascii="仿宋" w:eastAsia="仿宋" w:hAnsi="仿宋" w:cs="仿宋" w:hint="eastAsia"/>
            <w:lang w:eastAsia="zh-CN"/>
          </w:rPr>
          <w:t>(二)、公司经济效益分析</w:t>
        </w:r>
        <w:r>
          <w:tab/>
        </w:r>
        <w:r>
          <w:fldChar w:fldCharType="begin"/>
        </w:r>
        <w:r>
          <w:instrText xml:space="preserve"> PAGEREF _Toc2188 \h </w:instrText>
        </w:r>
        <w:r>
          <w:fldChar w:fldCharType="separate"/>
        </w:r>
        <w:r>
          <w:t>16</w:t>
        </w:r>
        <w:r>
          <w:fldChar w:fldCharType="end"/>
        </w:r>
      </w:hyperlink>
    </w:p>
    <w:p>
      <w:pPr>
        <w:pStyle w:val="TOC1"/>
        <w:tabs>
          <w:tab w:val="right" w:leader="dot" w:pos="8306"/>
        </w:tabs>
      </w:pPr>
      <w:hyperlink w:anchor="_Toc2264" w:history="1">
        <w:r>
          <w:rPr>
            <w:rFonts w:ascii="仿宋" w:eastAsia="仿宋" w:hAnsi="仿宋" w:cs="仿宋" w:hint="eastAsia"/>
            <w:lang w:eastAsia="zh-CN"/>
          </w:rPr>
          <w:t>七、丁苯橡胶项目人力资源培养与发展</w:t>
        </w:r>
        <w:r>
          <w:tab/>
        </w:r>
        <w:r>
          <w:fldChar w:fldCharType="begin"/>
        </w:r>
        <w:r>
          <w:instrText xml:space="preserve"> PAGEREF _Toc2264 \h </w:instrText>
        </w:r>
        <w:r>
          <w:fldChar w:fldCharType="separate"/>
        </w:r>
        <w:r>
          <w:t>17</w:t>
        </w:r>
        <w:r>
          <w:fldChar w:fldCharType="end"/>
        </w:r>
      </w:hyperlink>
    </w:p>
    <w:p>
      <w:pPr>
        <w:pStyle w:val="TOC2"/>
        <w:tabs>
          <w:tab w:val="right" w:leader="dot" w:pos="8306"/>
        </w:tabs>
      </w:pPr>
      <w:hyperlink w:anchor="_Toc25335" w:history="1">
        <w:r>
          <w:rPr>
            <w:rFonts w:ascii="仿宋" w:eastAsia="仿宋" w:hAnsi="仿宋" w:cs="仿宋" w:hint="eastAsia"/>
            <w:lang w:eastAsia="zh-CN"/>
          </w:rPr>
          <w:t>(一)、人才需求与规划</w:t>
        </w:r>
        <w:r>
          <w:tab/>
        </w:r>
        <w:r>
          <w:fldChar w:fldCharType="begin"/>
        </w:r>
        <w:r>
          <w:instrText xml:space="preserve"> PAGEREF _Toc25335 \h </w:instrText>
        </w:r>
        <w:r>
          <w:fldChar w:fldCharType="separate"/>
        </w:r>
        <w:r>
          <w:t>17</w:t>
        </w:r>
        <w:r>
          <w:fldChar w:fldCharType="end"/>
        </w:r>
      </w:hyperlink>
    </w:p>
    <w:p>
      <w:pPr>
        <w:pStyle w:val="TOC2"/>
        <w:tabs>
          <w:tab w:val="right" w:leader="dot" w:pos="8306"/>
        </w:tabs>
      </w:pPr>
      <w:hyperlink w:anchor="_Toc22021" w:history="1">
        <w:r>
          <w:rPr>
            <w:rFonts w:ascii="仿宋" w:eastAsia="仿宋" w:hAnsi="仿宋" w:cs="仿宋" w:hint="eastAsia"/>
            <w:lang w:eastAsia="zh-CN"/>
          </w:rPr>
          <w:t>(二)、培训与发展计划</w:t>
        </w:r>
        <w:r>
          <w:tab/>
        </w:r>
        <w:r>
          <w:fldChar w:fldCharType="begin"/>
        </w:r>
        <w:r>
          <w:instrText xml:space="preserve"> PAGEREF _Toc22021 \h </w:instrText>
        </w:r>
        <w:r>
          <w:fldChar w:fldCharType="separate"/>
        </w:r>
        <w:r>
          <w:t>17</w:t>
        </w:r>
        <w:r>
          <w:fldChar w:fldCharType="end"/>
        </w:r>
      </w:hyperlink>
    </w:p>
    <w:p>
      <w:pPr>
        <w:pStyle w:val="TOC1"/>
        <w:tabs>
          <w:tab w:val="right" w:leader="dot" w:pos="8306"/>
        </w:tabs>
      </w:pPr>
      <w:hyperlink w:anchor="_Toc330" w:history="1">
        <w:r>
          <w:rPr>
            <w:rFonts w:ascii="仿宋" w:eastAsia="仿宋" w:hAnsi="仿宋" w:cs="仿宋" w:hint="eastAsia"/>
            <w:lang w:eastAsia="zh-CN"/>
          </w:rPr>
          <w:t>八、丁苯橡胶项目社会影响</w:t>
        </w:r>
        <w:r>
          <w:tab/>
        </w:r>
        <w:r>
          <w:fldChar w:fldCharType="begin"/>
        </w:r>
        <w:r>
          <w:instrText xml:space="preserve"> PAGEREF _Toc330 \h </w:instrText>
        </w:r>
        <w:r>
          <w:fldChar w:fldCharType="separate"/>
        </w:r>
        <w:r>
          <w:t>18</w:t>
        </w:r>
        <w:r>
          <w:fldChar w:fldCharType="end"/>
        </w:r>
      </w:hyperlink>
    </w:p>
    <w:p>
      <w:pPr>
        <w:pStyle w:val="TOC2"/>
        <w:tabs>
          <w:tab w:val="right" w:leader="dot" w:pos="8306"/>
        </w:tabs>
      </w:pPr>
      <w:hyperlink w:anchor="_Toc6169" w:history="1">
        <w:r>
          <w:rPr>
            <w:rFonts w:ascii="仿宋" w:eastAsia="仿宋" w:hAnsi="仿宋" w:cs="仿宋" w:hint="eastAsia"/>
            <w:lang w:eastAsia="zh-CN"/>
          </w:rPr>
          <w:t>(一)、社会责任与义务</w:t>
        </w:r>
        <w:r>
          <w:tab/>
        </w:r>
        <w:r>
          <w:fldChar w:fldCharType="begin"/>
        </w:r>
        <w:r>
          <w:instrText xml:space="preserve"> PAGEREF _Toc6169 \h </w:instrText>
        </w:r>
        <w:r>
          <w:fldChar w:fldCharType="separate"/>
        </w:r>
        <w:r>
          <w:t>18</w:t>
        </w:r>
        <w:r>
          <w:fldChar w:fldCharType="end"/>
        </w:r>
      </w:hyperlink>
    </w:p>
    <w:p>
      <w:pPr>
        <w:pStyle w:val="TOC2"/>
        <w:tabs>
          <w:tab w:val="right" w:leader="dot" w:pos="8306"/>
        </w:tabs>
      </w:pPr>
      <w:hyperlink w:anchor="_Toc22532" w:history="1">
        <w:r>
          <w:rPr>
            <w:rFonts w:ascii="仿宋" w:eastAsia="仿宋" w:hAnsi="仿宋" w:cs="仿宋" w:hint="eastAsia"/>
            <w:lang w:eastAsia="zh-CN"/>
          </w:rPr>
          <w:t>(二)、社会参与与沟通</w:t>
        </w:r>
        <w:r>
          <w:tab/>
        </w:r>
        <w:r>
          <w:fldChar w:fldCharType="begin"/>
        </w:r>
        <w:r>
          <w:instrText xml:space="preserve"> PAGEREF _Toc22532 \h </w:instrText>
        </w:r>
        <w:r>
          <w:fldChar w:fldCharType="separate"/>
        </w:r>
        <w:r>
          <w:t>19</w:t>
        </w:r>
        <w:r>
          <w:fldChar w:fldCharType="end"/>
        </w:r>
      </w:hyperlink>
    </w:p>
    <w:p>
      <w:pPr>
        <w:pStyle w:val="TOC1"/>
        <w:tabs>
          <w:tab w:val="right" w:leader="dot" w:pos="8306"/>
        </w:tabs>
      </w:pPr>
      <w:hyperlink w:anchor="_Toc24751" w:history="1">
        <w:r>
          <w:rPr>
            <w:rFonts w:ascii="仿宋" w:eastAsia="仿宋" w:hAnsi="仿宋" w:cs="仿宋" w:hint="eastAsia"/>
            <w:lang w:eastAsia="zh-CN"/>
          </w:rPr>
          <w:t>九、丁苯橡胶项目人力资源管理</w:t>
        </w:r>
        <w:r>
          <w:tab/>
        </w:r>
        <w:r>
          <w:fldChar w:fldCharType="begin"/>
        </w:r>
        <w:r>
          <w:instrText xml:space="preserve"> PAGEREF _Toc24751 \h </w:instrText>
        </w:r>
        <w:r>
          <w:fldChar w:fldCharType="separate"/>
        </w:r>
        <w:r>
          <w:t>20</w:t>
        </w:r>
        <w:r>
          <w:fldChar w:fldCharType="end"/>
        </w:r>
      </w:hyperlink>
    </w:p>
    <w:p>
      <w:pPr>
        <w:pStyle w:val="TOC2"/>
        <w:tabs>
          <w:tab w:val="right" w:leader="dot" w:pos="8306"/>
        </w:tabs>
      </w:pPr>
      <w:hyperlink w:anchor="_Toc11545" w:history="1">
        <w:r>
          <w:rPr>
            <w:rFonts w:ascii="仿宋" w:eastAsia="仿宋" w:hAnsi="仿宋" w:cs="仿宋" w:hint="eastAsia"/>
            <w:lang w:eastAsia="zh-CN"/>
          </w:rPr>
          <w:t>(一)、建立健全的预算管理制度</w:t>
        </w:r>
        <w:r>
          <w:tab/>
        </w:r>
        <w:r>
          <w:fldChar w:fldCharType="begin"/>
        </w:r>
        <w:r>
          <w:instrText xml:space="preserve"> PAGEREF _Toc11545 \h </w:instrText>
        </w:r>
        <w:r>
          <w:fldChar w:fldCharType="separate"/>
        </w:r>
        <w:r>
          <w:t>20</w:t>
        </w:r>
        <w:r>
          <w:fldChar w:fldCharType="end"/>
        </w:r>
      </w:hyperlink>
    </w:p>
    <w:p>
      <w:pPr>
        <w:pStyle w:val="TOC2"/>
        <w:tabs>
          <w:tab w:val="right" w:leader="dot" w:pos="8306"/>
        </w:tabs>
      </w:pPr>
      <w:hyperlink w:anchor="_Toc5514" w:history="1">
        <w:r>
          <w:rPr>
            <w:rFonts w:ascii="仿宋" w:eastAsia="仿宋" w:hAnsi="仿宋" w:cs="仿宋" w:hint="eastAsia"/>
            <w:lang w:eastAsia="zh-CN"/>
          </w:rPr>
          <w:t>(二)、加强资金流动监控</w:t>
        </w:r>
        <w:r>
          <w:tab/>
        </w:r>
        <w:r>
          <w:fldChar w:fldCharType="begin"/>
        </w:r>
        <w:r>
          <w:instrText xml:space="preserve"> PAGEREF _Toc5514 \h </w:instrText>
        </w:r>
        <w:r>
          <w:fldChar w:fldCharType="separate"/>
        </w:r>
        <w:r>
          <w:t>21</w:t>
        </w:r>
        <w:r>
          <w:fldChar w:fldCharType="end"/>
        </w:r>
      </w:hyperlink>
    </w:p>
    <w:p>
      <w:pPr>
        <w:pStyle w:val="TOC2"/>
        <w:tabs>
          <w:tab w:val="right" w:leader="dot" w:pos="8306"/>
        </w:tabs>
      </w:pPr>
      <w:hyperlink w:anchor="_Toc12383" w:history="1">
        <w:r>
          <w:rPr>
            <w:rFonts w:ascii="仿宋" w:eastAsia="仿宋" w:hAnsi="仿宋" w:cs="仿宋" w:hint="eastAsia"/>
            <w:lang w:eastAsia="zh-CN"/>
          </w:rPr>
          <w:t>(三)、制定完善的风险控制机制</w:t>
        </w:r>
        <w:r>
          <w:tab/>
        </w:r>
        <w:r>
          <w:fldChar w:fldCharType="begin"/>
        </w:r>
        <w:r>
          <w:instrText xml:space="preserve"> PAGEREF _Toc12383 \h </w:instrText>
        </w:r>
        <w:r>
          <w:fldChar w:fldCharType="separate"/>
        </w:r>
        <w:r>
          <w:t>22</w:t>
        </w:r>
        <w:r>
          <w:fldChar w:fldCharType="end"/>
        </w:r>
      </w:hyperlink>
    </w:p>
    <w:p>
      <w:pPr>
        <w:pStyle w:val="TOC2"/>
        <w:tabs>
          <w:tab w:val="right" w:leader="dot" w:pos="8306"/>
        </w:tabs>
      </w:pPr>
      <w:hyperlink w:anchor="_Toc27610" w:history="1">
        <w:r>
          <w:rPr>
            <w:rFonts w:ascii="仿宋" w:eastAsia="仿宋" w:hAnsi="仿宋" w:cs="仿宋" w:hint="eastAsia"/>
            <w:lang w:eastAsia="zh-CN"/>
          </w:rPr>
          <w:t>(四)、优化成本管理</w:t>
        </w:r>
        <w:r>
          <w:tab/>
        </w:r>
        <w:r>
          <w:fldChar w:fldCharType="begin"/>
        </w:r>
        <w:r>
          <w:instrText xml:space="preserve"> PAGEREF _Toc27610 \h </w:instrText>
        </w:r>
        <w:r>
          <w:fldChar w:fldCharType="separate"/>
        </w:r>
        <w:r>
          <w:t>24</w:t>
        </w:r>
        <w:r>
          <w:fldChar w:fldCharType="end"/>
        </w:r>
      </w:hyperlink>
    </w:p>
    <w:p>
      <w:pPr>
        <w:pStyle w:val="TOC1"/>
        <w:tabs>
          <w:tab w:val="right" w:leader="dot" w:pos="8306"/>
        </w:tabs>
      </w:pPr>
      <w:hyperlink w:anchor="_Toc15403" w:history="1">
        <w:r>
          <w:rPr>
            <w:rFonts w:ascii="仿宋" w:eastAsia="仿宋" w:hAnsi="仿宋" w:cs="仿宋" w:hint="eastAsia"/>
            <w:lang w:eastAsia="zh-CN"/>
          </w:rPr>
          <w:t>十、丁苯橡胶项目风险管理</w:t>
        </w:r>
        <w:r>
          <w:tab/>
        </w:r>
        <w:r>
          <w:fldChar w:fldCharType="begin"/>
        </w:r>
        <w:r>
          <w:instrText xml:space="preserve"> PAGEREF _Toc15403 \h </w:instrText>
        </w:r>
        <w:r>
          <w:fldChar w:fldCharType="separate"/>
        </w:r>
        <w:r>
          <w:t>25</w:t>
        </w:r>
        <w:r>
          <w:fldChar w:fldCharType="end"/>
        </w:r>
      </w:hyperlink>
    </w:p>
    <w:p>
      <w:pPr>
        <w:pStyle w:val="TOC2"/>
        <w:tabs>
          <w:tab w:val="right" w:leader="dot" w:pos="8306"/>
        </w:tabs>
      </w:pPr>
      <w:hyperlink w:anchor="_Toc3808" w:history="1">
        <w:r>
          <w:rPr>
            <w:rFonts w:ascii="仿宋" w:eastAsia="仿宋" w:hAnsi="仿宋" w:cs="仿宋" w:hint="eastAsia"/>
            <w:lang w:eastAsia="zh-CN"/>
          </w:rPr>
          <w:t>(一)、风险识别与评估</w:t>
        </w:r>
        <w:r>
          <w:tab/>
        </w:r>
        <w:r>
          <w:fldChar w:fldCharType="begin"/>
        </w:r>
        <w:r>
          <w:instrText xml:space="preserve"> PAGEREF _Toc3808 \h </w:instrText>
        </w:r>
        <w:r>
          <w:fldChar w:fldCharType="separate"/>
        </w:r>
        <w:r>
          <w:t>25</w:t>
        </w:r>
        <w:r>
          <w:fldChar w:fldCharType="end"/>
        </w:r>
      </w:hyperlink>
    </w:p>
    <w:p>
      <w:pPr>
        <w:pStyle w:val="TOC2"/>
        <w:tabs>
          <w:tab w:val="right" w:leader="dot" w:pos="8306"/>
        </w:tabs>
      </w:pPr>
      <w:hyperlink w:anchor="_Toc10229" w:history="1">
        <w:r>
          <w:rPr>
            <w:rFonts w:ascii="仿宋" w:eastAsia="仿宋" w:hAnsi="仿宋" w:cs="仿宋" w:hint="eastAsia"/>
            <w:lang w:eastAsia="zh-CN"/>
          </w:rPr>
          <w:t>(二)、风险应对策略</w:t>
        </w:r>
        <w:r>
          <w:tab/>
        </w:r>
        <w:r>
          <w:fldChar w:fldCharType="begin"/>
        </w:r>
        <w:r>
          <w:instrText xml:space="preserve"> PAGEREF _Toc10229 \h </w:instrText>
        </w:r>
        <w:r>
          <w:fldChar w:fldCharType="separate"/>
        </w:r>
        <w:r>
          <w:t>26</w:t>
        </w:r>
        <w:r>
          <w:fldChar w:fldCharType="end"/>
        </w:r>
      </w:hyperlink>
    </w:p>
    <w:p>
      <w:pPr>
        <w:pStyle w:val="TOC2"/>
        <w:tabs>
          <w:tab w:val="right" w:leader="dot" w:pos="8306"/>
        </w:tabs>
      </w:pPr>
      <w:hyperlink w:anchor="_Toc21642" w:history="1">
        <w:r>
          <w:rPr>
            <w:rFonts w:ascii="仿宋" w:eastAsia="仿宋" w:hAnsi="仿宋" w:cs="仿宋" w:hint="eastAsia"/>
            <w:lang w:eastAsia="zh-CN"/>
          </w:rPr>
          <w:t>(三)、风险监控与控制</w:t>
        </w:r>
        <w:r>
          <w:tab/>
        </w:r>
        <w:r>
          <w:fldChar w:fldCharType="begin"/>
        </w:r>
        <w:r>
          <w:instrText xml:space="preserve"> PAGEREF _Toc21642 \h </w:instrText>
        </w:r>
        <w:r>
          <w:fldChar w:fldCharType="separate"/>
        </w:r>
        <w:r>
          <w:t>28</w:t>
        </w:r>
        <w:r>
          <w:fldChar w:fldCharType="end"/>
        </w:r>
      </w:hyperlink>
    </w:p>
    <w:p>
      <w:pPr>
        <w:pStyle w:val="TOC1"/>
        <w:tabs>
          <w:tab w:val="right" w:leader="dot" w:pos="8306"/>
        </w:tabs>
      </w:pPr>
      <w:hyperlink w:anchor="_Toc9470" w:history="1">
        <w:r>
          <w:rPr>
            <w:rFonts w:ascii="仿宋" w:eastAsia="仿宋" w:hAnsi="仿宋" w:cs="仿宋" w:hint="eastAsia"/>
            <w:lang w:eastAsia="zh-CN"/>
          </w:rPr>
          <w:t>十一、丁苯橡胶项目计划安排</w:t>
        </w:r>
        <w:r>
          <w:tab/>
        </w:r>
        <w:r>
          <w:fldChar w:fldCharType="begin"/>
        </w:r>
        <w:r>
          <w:instrText xml:space="preserve"> PAGEREF _Toc9470 \h </w:instrText>
        </w:r>
        <w:r>
          <w:fldChar w:fldCharType="separate"/>
        </w:r>
        <w:r>
          <w:t>29</w:t>
        </w:r>
        <w:r>
          <w:fldChar w:fldCharType="end"/>
        </w:r>
      </w:hyperlink>
    </w:p>
    <w:p>
      <w:pPr>
        <w:pStyle w:val="TOC2"/>
        <w:tabs>
          <w:tab w:val="right" w:leader="dot" w:pos="8306"/>
        </w:tabs>
      </w:pPr>
      <w:hyperlink w:anchor="_Toc14324" w:history="1">
        <w:r>
          <w:rPr>
            <w:rFonts w:ascii="仿宋" w:eastAsia="仿宋" w:hAnsi="仿宋" w:cs="仿宋" w:hint="eastAsia"/>
            <w:lang w:eastAsia="zh-CN"/>
          </w:rPr>
          <w:t>(一)、建设周期</w:t>
        </w:r>
        <w:r>
          <w:tab/>
        </w:r>
        <w:r>
          <w:fldChar w:fldCharType="begin"/>
        </w:r>
        <w:r>
          <w:instrText xml:space="preserve"> PAGEREF _Toc14324 \h </w:instrText>
        </w:r>
        <w:r>
          <w:fldChar w:fldCharType="separate"/>
        </w:r>
        <w:r>
          <w:t>29</w:t>
        </w:r>
        <w:r>
          <w:fldChar w:fldCharType="end"/>
        </w:r>
      </w:hyperlink>
    </w:p>
    <w:p>
      <w:pPr>
        <w:pStyle w:val="TOC2"/>
        <w:tabs>
          <w:tab w:val="right" w:leader="dot" w:pos="8306"/>
        </w:tabs>
      </w:pPr>
      <w:hyperlink w:anchor="_Toc7505" w:history="1">
        <w:r>
          <w:rPr>
            <w:rFonts w:ascii="仿宋" w:eastAsia="仿宋" w:hAnsi="仿宋" w:cs="仿宋" w:hint="eastAsia"/>
            <w:lang w:eastAsia="zh-CN"/>
          </w:rPr>
          <w:t>(二)、建设进度</w:t>
        </w:r>
        <w:r>
          <w:tab/>
        </w:r>
        <w:r>
          <w:fldChar w:fldCharType="begin"/>
        </w:r>
        <w:r>
          <w:instrText xml:space="preserve"> PAGEREF _Toc7505 \h </w:instrText>
        </w:r>
        <w:r>
          <w:fldChar w:fldCharType="separate"/>
        </w:r>
        <w:r>
          <w:t>30</w:t>
        </w:r>
        <w:r>
          <w:fldChar w:fldCharType="end"/>
        </w:r>
      </w:hyperlink>
    </w:p>
    <w:p>
      <w:pPr>
        <w:pStyle w:val="TOC2"/>
        <w:tabs>
          <w:tab w:val="right" w:leader="dot" w:pos="8306"/>
        </w:tabs>
      </w:pPr>
      <w:hyperlink w:anchor="_Toc20723" w:history="1">
        <w:r>
          <w:rPr>
            <w:rFonts w:ascii="仿宋" w:eastAsia="仿宋" w:hAnsi="仿宋" w:cs="仿宋" w:hint="eastAsia"/>
            <w:lang w:eastAsia="zh-CN"/>
          </w:rPr>
          <w:t>(三)、进度安排注意事项</w:t>
        </w:r>
        <w:r>
          <w:tab/>
        </w:r>
        <w:r>
          <w:fldChar w:fldCharType="begin"/>
        </w:r>
        <w:r>
          <w:instrText xml:space="preserve"> PAGEREF _Toc20723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83" w:history="1">
        <w:r>
          <w:rPr>
            <w:rFonts w:ascii="仿宋" w:eastAsia="仿宋" w:hAnsi="仿宋" w:cs="仿宋" w:hint="eastAsia"/>
            <w:lang w:eastAsia="zh-CN"/>
          </w:rPr>
          <w:t>(四)、人力资源配置</w:t>
        </w:r>
        <w:r>
          <w:tab/>
        </w:r>
        <w:r>
          <w:fldChar w:fldCharType="begin"/>
        </w:r>
        <w:r>
          <w:instrText xml:space="preserve"> PAGEREF _Toc3983 \h </w:instrText>
        </w:r>
        <w:r>
          <w:fldChar w:fldCharType="separate"/>
        </w:r>
        <w:r>
          <w:t>32</w:t>
        </w:r>
        <w:r>
          <w:fldChar w:fldCharType="end"/>
        </w:r>
      </w:hyperlink>
    </w:p>
    <w:p>
      <w:pPr>
        <w:pStyle w:val="TOC1"/>
        <w:tabs>
          <w:tab w:val="right" w:leader="dot" w:pos="8306"/>
        </w:tabs>
      </w:pPr>
      <w:hyperlink w:anchor="_Toc31009" w:history="1">
        <w:r>
          <w:rPr>
            <w:rFonts w:ascii="仿宋" w:eastAsia="仿宋" w:hAnsi="仿宋" w:cs="仿宋" w:hint="eastAsia"/>
            <w:lang w:eastAsia="zh-CN"/>
          </w:rPr>
          <w:t>十二、丁苯橡胶项目投资规划</w:t>
        </w:r>
        <w:r>
          <w:tab/>
        </w:r>
        <w:r>
          <w:fldChar w:fldCharType="begin"/>
        </w:r>
        <w:r>
          <w:instrText xml:space="preserve"> PAGEREF _Toc31009 \h </w:instrText>
        </w:r>
        <w:r>
          <w:fldChar w:fldCharType="separate"/>
        </w:r>
        <w:r>
          <w:t>33</w:t>
        </w:r>
        <w:r>
          <w:fldChar w:fldCharType="end"/>
        </w:r>
      </w:hyperlink>
    </w:p>
    <w:p>
      <w:pPr>
        <w:pStyle w:val="TOC2"/>
        <w:tabs>
          <w:tab w:val="right" w:leader="dot" w:pos="8306"/>
        </w:tabs>
      </w:pPr>
      <w:hyperlink w:anchor="_Toc30317" w:history="1">
        <w:r>
          <w:rPr>
            <w:rFonts w:ascii="仿宋" w:eastAsia="仿宋" w:hAnsi="仿宋" w:cs="仿宋" w:hint="eastAsia"/>
            <w:lang w:eastAsia="zh-CN"/>
          </w:rPr>
          <w:t>(一)、丁苯橡胶项目总投资估算</w:t>
        </w:r>
        <w:r>
          <w:tab/>
        </w:r>
        <w:r>
          <w:fldChar w:fldCharType="begin"/>
        </w:r>
        <w:r>
          <w:instrText xml:space="preserve"> PAGEREF _Toc30317 \h </w:instrText>
        </w:r>
        <w:r>
          <w:fldChar w:fldCharType="separate"/>
        </w:r>
        <w:r>
          <w:t>33</w:t>
        </w:r>
        <w:r>
          <w:fldChar w:fldCharType="end"/>
        </w:r>
      </w:hyperlink>
    </w:p>
    <w:p>
      <w:pPr>
        <w:pStyle w:val="TOC2"/>
        <w:tabs>
          <w:tab w:val="right" w:leader="dot" w:pos="8306"/>
        </w:tabs>
      </w:pPr>
      <w:hyperlink w:anchor="_Toc4597" w:history="1">
        <w:r>
          <w:rPr>
            <w:rFonts w:ascii="仿宋" w:eastAsia="仿宋" w:hAnsi="仿宋" w:cs="仿宋" w:hint="eastAsia"/>
            <w:lang w:eastAsia="zh-CN"/>
          </w:rPr>
          <w:t>(二)、资金筹措</w:t>
        </w:r>
        <w:r>
          <w:tab/>
        </w:r>
        <w:r>
          <w:fldChar w:fldCharType="begin"/>
        </w:r>
        <w:r>
          <w:instrText xml:space="preserve"> PAGEREF _Toc4597 \h </w:instrText>
        </w:r>
        <w:r>
          <w:fldChar w:fldCharType="separate"/>
        </w:r>
        <w:r>
          <w:t>34</w:t>
        </w:r>
        <w:r>
          <w:fldChar w:fldCharType="end"/>
        </w:r>
      </w:hyperlink>
    </w:p>
    <w:p>
      <w:pPr>
        <w:pStyle w:val="TOC1"/>
        <w:tabs>
          <w:tab w:val="right" w:leader="dot" w:pos="8306"/>
        </w:tabs>
      </w:pPr>
      <w:hyperlink w:anchor="_Toc203" w:history="1">
        <w:r>
          <w:rPr>
            <w:rFonts w:ascii="仿宋" w:eastAsia="仿宋" w:hAnsi="仿宋" w:cs="仿宋" w:hint="eastAsia"/>
            <w:lang w:eastAsia="zh-CN"/>
          </w:rPr>
          <w:t>十三、丁苯橡胶项目实施时间节点</w:t>
        </w:r>
        <w:r>
          <w:tab/>
        </w:r>
        <w:r>
          <w:fldChar w:fldCharType="begin"/>
        </w:r>
        <w:r>
          <w:instrText xml:space="preserve"> PAGEREF _Toc203 \h </w:instrText>
        </w:r>
        <w:r>
          <w:fldChar w:fldCharType="separate"/>
        </w:r>
        <w:r>
          <w:t>35</w:t>
        </w:r>
        <w:r>
          <w:fldChar w:fldCharType="end"/>
        </w:r>
      </w:hyperlink>
    </w:p>
    <w:p>
      <w:pPr>
        <w:pStyle w:val="TOC2"/>
        <w:tabs>
          <w:tab w:val="right" w:leader="dot" w:pos="8306"/>
        </w:tabs>
      </w:pPr>
      <w:hyperlink w:anchor="_Toc15597" w:history="1">
        <w:r>
          <w:rPr>
            <w:rFonts w:ascii="仿宋" w:eastAsia="仿宋" w:hAnsi="仿宋" w:cs="仿宋" w:hint="eastAsia"/>
            <w:lang w:eastAsia="zh-CN"/>
          </w:rPr>
          <w:t>(一)、丁苯橡胶项目启动阶段时间节点</w:t>
        </w:r>
        <w:r>
          <w:tab/>
        </w:r>
        <w:r>
          <w:fldChar w:fldCharType="begin"/>
        </w:r>
        <w:r>
          <w:instrText xml:space="preserve"> PAGEREF _Toc15597 \h </w:instrText>
        </w:r>
        <w:r>
          <w:fldChar w:fldCharType="separate"/>
        </w:r>
        <w:r>
          <w:t>35</w:t>
        </w:r>
        <w:r>
          <w:fldChar w:fldCharType="end"/>
        </w:r>
      </w:hyperlink>
    </w:p>
    <w:p>
      <w:pPr>
        <w:pStyle w:val="TOC2"/>
        <w:tabs>
          <w:tab w:val="right" w:leader="dot" w:pos="8306"/>
        </w:tabs>
      </w:pPr>
      <w:hyperlink w:anchor="_Toc18375" w:history="1">
        <w:r>
          <w:rPr>
            <w:rFonts w:ascii="仿宋" w:eastAsia="仿宋" w:hAnsi="仿宋" w:cs="仿宋" w:hint="eastAsia"/>
            <w:lang w:eastAsia="zh-CN"/>
          </w:rPr>
          <w:t>(二)、丁苯橡胶项目执行阶段时间节点</w:t>
        </w:r>
        <w:r>
          <w:tab/>
        </w:r>
        <w:r>
          <w:fldChar w:fldCharType="begin"/>
        </w:r>
        <w:r>
          <w:instrText xml:space="preserve"> PAGEREF _Toc18375 \h </w:instrText>
        </w:r>
        <w:r>
          <w:fldChar w:fldCharType="separate"/>
        </w:r>
        <w:r>
          <w:t>36</w:t>
        </w:r>
        <w:r>
          <w:fldChar w:fldCharType="end"/>
        </w:r>
      </w:hyperlink>
    </w:p>
    <w:p>
      <w:pPr>
        <w:pStyle w:val="TOC2"/>
        <w:tabs>
          <w:tab w:val="right" w:leader="dot" w:pos="8306"/>
        </w:tabs>
      </w:pPr>
      <w:hyperlink w:anchor="_Toc7651" w:history="1">
        <w:r>
          <w:rPr>
            <w:rFonts w:ascii="仿宋" w:eastAsia="仿宋" w:hAnsi="仿宋" w:cs="仿宋" w:hint="eastAsia"/>
            <w:lang w:eastAsia="zh-CN"/>
          </w:rPr>
          <w:t>(三)、丁苯橡胶项目完成阶段时间节点</w:t>
        </w:r>
        <w:r>
          <w:tab/>
        </w:r>
        <w:r>
          <w:fldChar w:fldCharType="begin"/>
        </w:r>
        <w:r>
          <w:instrText xml:space="preserve"> PAGEREF _Toc7651 \h </w:instrText>
        </w:r>
        <w:r>
          <w:fldChar w:fldCharType="separate"/>
        </w:r>
        <w:r>
          <w:t>37</w:t>
        </w:r>
        <w:r>
          <w:fldChar w:fldCharType="end"/>
        </w:r>
      </w:hyperlink>
    </w:p>
    <w:p>
      <w:pPr>
        <w:pStyle w:val="TOC1"/>
        <w:tabs>
          <w:tab w:val="right" w:leader="dot" w:pos="8306"/>
        </w:tabs>
      </w:pPr>
      <w:hyperlink w:anchor="_Toc23110" w:history="1">
        <w:r>
          <w:rPr>
            <w:rFonts w:ascii="仿宋" w:eastAsia="仿宋" w:hAnsi="仿宋" w:cs="仿宋" w:hint="eastAsia"/>
            <w:lang w:eastAsia="zh-CN"/>
          </w:rPr>
          <w:t>十四、利益相关者分析与沟通计划</w:t>
        </w:r>
        <w:r>
          <w:tab/>
        </w:r>
        <w:r>
          <w:fldChar w:fldCharType="begin"/>
        </w:r>
        <w:r>
          <w:instrText xml:space="preserve"> PAGEREF _Toc23110 \h </w:instrText>
        </w:r>
        <w:r>
          <w:fldChar w:fldCharType="separate"/>
        </w:r>
        <w:r>
          <w:t>38</w:t>
        </w:r>
        <w:r>
          <w:fldChar w:fldCharType="end"/>
        </w:r>
      </w:hyperlink>
    </w:p>
    <w:p>
      <w:pPr>
        <w:pStyle w:val="TOC2"/>
        <w:tabs>
          <w:tab w:val="right" w:leader="dot" w:pos="8306"/>
        </w:tabs>
      </w:pPr>
      <w:hyperlink w:anchor="_Toc16620" w:history="1">
        <w:r>
          <w:rPr>
            <w:rFonts w:ascii="仿宋" w:eastAsia="仿宋" w:hAnsi="仿宋" w:cs="仿宋" w:hint="eastAsia"/>
            <w:lang w:eastAsia="zh-CN"/>
          </w:rPr>
          <w:t>(一)、利益相关者分析</w:t>
        </w:r>
        <w:r>
          <w:tab/>
        </w:r>
        <w:r>
          <w:fldChar w:fldCharType="begin"/>
        </w:r>
        <w:r>
          <w:instrText xml:space="preserve"> PAGEREF _Toc16620 \h </w:instrText>
        </w:r>
        <w:r>
          <w:fldChar w:fldCharType="separate"/>
        </w:r>
        <w:r>
          <w:t>38</w:t>
        </w:r>
        <w:r>
          <w:fldChar w:fldCharType="end"/>
        </w:r>
      </w:hyperlink>
    </w:p>
    <w:p>
      <w:pPr>
        <w:pStyle w:val="TOC2"/>
        <w:tabs>
          <w:tab w:val="right" w:leader="dot" w:pos="8306"/>
        </w:tabs>
      </w:pPr>
      <w:hyperlink w:anchor="_Toc29112" w:history="1">
        <w:r>
          <w:rPr>
            <w:rFonts w:ascii="仿宋" w:eastAsia="仿宋" w:hAnsi="仿宋" w:cs="仿宋" w:hint="eastAsia"/>
            <w:lang w:eastAsia="zh-CN"/>
          </w:rPr>
          <w:t>(二)、沟通计划</w:t>
        </w:r>
        <w:r>
          <w:tab/>
        </w:r>
        <w:r>
          <w:fldChar w:fldCharType="begin"/>
        </w:r>
        <w:r>
          <w:instrText xml:space="preserve"> PAGEREF _Toc29112 \h </w:instrText>
        </w:r>
        <w:r>
          <w:fldChar w:fldCharType="separate"/>
        </w:r>
        <w:r>
          <w:t>40</w:t>
        </w:r>
        <w:r>
          <w:fldChar w:fldCharType="end"/>
        </w:r>
      </w:hyperlink>
    </w:p>
    <w:p>
      <w:pPr>
        <w:pStyle w:val="TOC1"/>
        <w:tabs>
          <w:tab w:val="right" w:leader="dot" w:pos="8306"/>
        </w:tabs>
      </w:pPr>
      <w:hyperlink w:anchor="_Toc18568" w:history="1">
        <w:r>
          <w:rPr>
            <w:rFonts w:ascii="仿宋" w:eastAsia="仿宋" w:hAnsi="仿宋" w:cs="仿宋" w:hint="eastAsia"/>
            <w:lang w:eastAsia="zh-CN"/>
          </w:rPr>
          <w:t>十五、丁苯橡胶项目变更管理</w:t>
        </w:r>
        <w:r>
          <w:tab/>
        </w:r>
        <w:r>
          <w:fldChar w:fldCharType="begin"/>
        </w:r>
        <w:r>
          <w:instrText xml:space="preserve"> PAGEREF _Toc18568 \h </w:instrText>
        </w:r>
        <w:r>
          <w:fldChar w:fldCharType="separate"/>
        </w:r>
        <w:r>
          <w:t>41</w:t>
        </w:r>
        <w:r>
          <w:fldChar w:fldCharType="end"/>
        </w:r>
      </w:hyperlink>
    </w:p>
    <w:p>
      <w:pPr>
        <w:pStyle w:val="TOC2"/>
        <w:tabs>
          <w:tab w:val="right" w:leader="dot" w:pos="8306"/>
        </w:tabs>
      </w:pPr>
      <w:hyperlink w:anchor="_Toc559" w:history="1">
        <w:r>
          <w:rPr>
            <w:rFonts w:ascii="仿宋" w:eastAsia="仿宋" w:hAnsi="仿宋" w:cs="仿宋" w:hint="eastAsia"/>
            <w:lang w:eastAsia="zh-CN"/>
          </w:rPr>
          <w:t>(一)、变更申请与评估</w:t>
        </w:r>
        <w:r>
          <w:tab/>
        </w:r>
        <w:r>
          <w:fldChar w:fldCharType="begin"/>
        </w:r>
        <w:r>
          <w:instrText xml:space="preserve"> PAGEREF _Toc559 \h </w:instrText>
        </w:r>
        <w:r>
          <w:fldChar w:fldCharType="separate"/>
        </w:r>
        <w:r>
          <w:t>41</w:t>
        </w:r>
        <w:r>
          <w:fldChar w:fldCharType="end"/>
        </w:r>
      </w:hyperlink>
    </w:p>
    <w:p>
      <w:pPr>
        <w:pStyle w:val="TOC2"/>
        <w:tabs>
          <w:tab w:val="right" w:leader="dot" w:pos="8306"/>
        </w:tabs>
      </w:pPr>
      <w:hyperlink w:anchor="_Toc28130" w:history="1">
        <w:r>
          <w:rPr>
            <w:rFonts w:ascii="仿宋" w:eastAsia="仿宋" w:hAnsi="仿宋" w:cs="仿宋" w:hint="eastAsia"/>
            <w:lang w:eastAsia="zh-CN"/>
          </w:rPr>
          <w:t>(二)、变更实施与控制</w:t>
        </w:r>
        <w:r>
          <w:tab/>
        </w:r>
        <w:r>
          <w:fldChar w:fldCharType="begin"/>
        </w:r>
        <w:r>
          <w:instrText xml:space="preserve"> PAGEREF _Toc28130 \h </w:instrText>
        </w:r>
        <w:r>
          <w:fldChar w:fldCharType="separate"/>
        </w:r>
        <w:r>
          <w:t>41</w:t>
        </w:r>
        <w:r>
          <w:fldChar w:fldCharType="end"/>
        </w:r>
      </w:hyperlink>
    </w:p>
    <w:p>
      <w:pPr>
        <w:pStyle w:val="TOC1"/>
        <w:tabs>
          <w:tab w:val="right" w:leader="dot" w:pos="8306"/>
        </w:tabs>
      </w:pPr>
      <w:hyperlink w:anchor="_Toc10241" w:history="1">
        <w:r>
          <w:rPr>
            <w:rFonts w:ascii="仿宋" w:eastAsia="仿宋" w:hAnsi="仿宋" w:cs="仿宋" w:hint="eastAsia"/>
            <w:lang w:eastAsia="zh-CN"/>
          </w:rPr>
          <w:t>十六、营销与推广策略</w:t>
        </w:r>
        <w:r>
          <w:tab/>
        </w:r>
        <w:r>
          <w:fldChar w:fldCharType="begin"/>
        </w:r>
        <w:r>
          <w:instrText xml:space="preserve"> PAGEREF _Toc10241 \h </w:instrText>
        </w:r>
        <w:r>
          <w:fldChar w:fldCharType="separate"/>
        </w:r>
        <w:r>
          <w:t>42</w:t>
        </w:r>
        <w:r>
          <w:fldChar w:fldCharType="end"/>
        </w:r>
      </w:hyperlink>
    </w:p>
    <w:p>
      <w:pPr>
        <w:pStyle w:val="TOC2"/>
        <w:tabs>
          <w:tab w:val="right" w:leader="dot" w:pos="8306"/>
        </w:tabs>
      </w:pPr>
      <w:hyperlink w:anchor="_Toc27756" w:history="1">
        <w:r>
          <w:rPr>
            <w:rFonts w:ascii="仿宋" w:eastAsia="仿宋" w:hAnsi="仿宋" w:cs="仿宋" w:hint="eastAsia"/>
            <w:lang w:eastAsia="zh-CN"/>
          </w:rPr>
          <w:t>(一)、产品/服务定位与特点</w:t>
        </w:r>
        <w:r>
          <w:tab/>
        </w:r>
        <w:r>
          <w:fldChar w:fldCharType="begin"/>
        </w:r>
        <w:r>
          <w:instrText xml:space="preserve"> PAGEREF _Toc27756 \h </w:instrText>
        </w:r>
        <w:r>
          <w:fldChar w:fldCharType="separate"/>
        </w:r>
        <w:r>
          <w:t>42</w:t>
        </w:r>
        <w:r>
          <w:fldChar w:fldCharType="end"/>
        </w:r>
      </w:hyperlink>
    </w:p>
    <w:p>
      <w:pPr>
        <w:pStyle w:val="TOC2"/>
        <w:tabs>
          <w:tab w:val="right" w:leader="dot" w:pos="8306"/>
        </w:tabs>
      </w:pPr>
      <w:hyperlink w:anchor="_Toc18308" w:history="1">
        <w:r>
          <w:rPr>
            <w:rFonts w:ascii="仿宋" w:eastAsia="仿宋" w:hAnsi="仿宋" w:cs="仿宋" w:hint="eastAsia"/>
            <w:lang w:eastAsia="zh-CN"/>
          </w:rPr>
          <w:t>(二)、市场定位与竞争分析</w:t>
        </w:r>
        <w:r>
          <w:tab/>
        </w:r>
        <w:r>
          <w:fldChar w:fldCharType="begin"/>
        </w:r>
        <w:r>
          <w:instrText xml:space="preserve"> PAGEREF _Toc18308 \h </w:instrText>
        </w:r>
        <w:r>
          <w:fldChar w:fldCharType="separate"/>
        </w:r>
        <w:r>
          <w:t>43</w:t>
        </w:r>
        <w:r>
          <w:fldChar w:fldCharType="end"/>
        </w:r>
      </w:hyperlink>
    </w:p>
    <w:p>
      <w:pPr>
        <w:pStyle w:val="TOC2"/>
        <w:tabs>
          <w:tab w:val="right" w:leader="dot" w:pos="8306"/>
        </w:tabs>
      </w:pPr>
      <w:hyperlink w:anchor="_Toc31528" w:history="1">
        <w:r>
          <w:rPr>
            <w:rFonts w:ascii="仿宋" w:eastAsia="仿宋" w:hAnsi="仿宋" w:cs="仿宋" w:hint="eastAsia"/>
            <w:lang w:eastAsia="zh-CN"/>
          </w:rPr>
          <w:t>(三)、营销渠道与策略</w:t>
        </w:r>
        <w:r>
          <w:tab/>
        </w:r>
        <w:r>
          <w:fldChar w:fldCharType="begin"/>
        </w:r>
        <w:r>
          <w:instrText xml:space="preserve"> PAGEREF _Toc31528 \h </w:instrText>
        </w:r>
        <w:r>
          <w:fldChar w:fldCharType="separate"/>
        </w:r>
        <w:r>
          <w:t>45</w:t>
        </w:r>
        <w:r>
          <w:fldChar w:fldCharType="end"/>
        </w:r>
      </w:hyperlink>
    </w:p>
    <w:p>
      <w:pPr>
        <w:pStyle w:val="TOC2"/>
        <w:tabs>
          <w:tab w:val="right" w:leader="dot" w:pos="8306"/>
        </w:tabs>
      </w:pPr>
      <w:hyperlink w:anchor="_Toc6055" w:history="1">
        <w:r>
          <w:rPr>
            <w:rFonts w:ascii="仿宋" w:eastAsia="仿宋" w:hAnsi="仿宋" w:cs="仿宋" w:hint="eastAsia"/>
            <w:lang w:eastAsia="zh-CN"/>
          </w:rPr>
          <w:t>(四)、推广与宣传活动</w:t>
        </w:r>
        <w:r>
          <w:tab/>
        </w:r>
        <w:r>
          <w:fldChar w:fldCharType="begin"/>
        </w:r>
        <w:r>
          <w:instrText xml:space="preserve"> PAGEREF _Toc6055 \h </w:instrText>
        </w:r>
        <w:r>
          <w:fldChar w:fldCharType="separate"/>
        </w:r>
        <w:r>
          <w:t>46</w:t>
        </w:r>
        <w:r>
          <w:fldChar w:fldCharType="end"/>
        </w:r>
      </w:hyperlink>
    </w:p>
    <w:p>
      <w:pPr>
        <w:pStyle w:val="TOC1"/>
        <w:tabs>
          <w:tab w:val="right" w:leader="dot" w:pos="8306"/>
        </w:tabs>
      </w:pPr>
      <w:hyperlink w:anchor="_Toc18771" w:history="1">
        <w:r>
          <w:rPr>
            <w:rFonts w:ascii="仿宋" w:eastAsia="仿宋" w:hAnsi="仿宋" w:cs="仿宋" w:hint="eastAsia"/>
            <w:lang w:eastAsia="zh-CN"/>
          </w:rPr>
          <w:t>十七、供应链管理</w:t>
        </w:r>
        <w:r>
          <w:tab/>
        </w:r>
        <w:r>
          <w:fldChar w:fldCharType="begin"/>
        </w:r>
        <w:r>
          <w:instrText xml:space="preserve"> PAGEREF _Toc18771 \h </w:instrText>
        </w:r>
        <w:r>
          <w:fldChar w:fldCharType="separate"/>
        </w:r>
        <w:r>
          <w:t>51</w:t>
        </w:r>
        <w:r>
          <w:fldChar w:fldCharType="end"/>
        </w:r>
      </w:hyperlink>
    </w:p>
    <w:p>
      <w:pPr>
        <w:pStyle w:val="TOC2"/>
        <w:tabs>
          <w:tab w:val="right" w:leader="dot" w:pos="8306"/>
        </w:tabs>
      </w:pPr>
      <w:hyperlink w:anchor="_Toc22146" w:history="1">
        <w:r>
          <w:rPr>
            <w:rFonts w:ascii="仿宋" w:eastAsia="仿宋" w:hAnsi="仿宋" w:cs="仿宋" w:hint="eastAsia"/>
            <w:lang w:eastAsia="zh-CN"/>
          </w:rPr>
          <w:t>(一)、供应链战略规划</w:t>
        </w:r>
        <w:r>
          <w:tab/>
        </w:r>
        <w:r>
          <w:fldChar w:fldCharType="begin"/>
        </w:r>
        <w:r>
          <w:instrText xml:space="preserve"> PAGEREF _Toc22146 \h </w:instrText>
        </w:r>
        <w:r>
          <w:fldChar w:fldCharType="separate"/>
        </w:r>
        <w:r>
          <w:t>51</w:t>
        </w:r>
        <w:r>
          <w:fldChar w:fldCharType="end"/>
        </w:r>
      </w:hyperlink>
    </w:p>
    <w:p>
      <w:pPr>
        <w:pStyle w:val="TOC2"/>
        <w:tabs>
          <w:tab w:val="right" w:leader="dot" w:pos="8306"/>
        </w:tabs>
      </w:pPr>
      <w:hyperlink w:anchor="_Toc24913" w:history="1">
        <w:r>
          <w:rPr>
            <w:rFonts w:ascii="仿宋" w:eastAsia="仿宋" w:hAnsi="仿宋" w:cs="仿宋" w:hint="eastAsia"/>
            <w:lang w:eastAsia="zh-CN"/>
          </w:rPr>
          <w:t>(二)、供应商选择与合作</w:t>
        </w:r>
        <w:r>
          <w:tab/>
        </w:r>
        <w:r>
          <w:fldChar w:fldCharType="begin"/>
        </w:r>
        <w:r>
          <w:instrText xml:space="preserve"> PAGEREF _Toc24913 \h </w:instrText>
        </w:r>
        <w:r>
          <w:fldChar w:fldCharType="separate"/>
        </w:r>
        <w:r>
          <w:t>52</w:t>
        </w:r>
        <w:r>
          <w:fldChar w:fldCharType="end"/>
        </w:r>
      </w:hyperlink>
    </w:p>
    <w:p>
      <w:pPr>
        <w:pStyle w:val="TOC2"/>
        <w:tabs>
          <w:tab w:val="right" w:leader="dot" w:pos="8306"/>
        </w:tabs>
      </w:pPr>
      <w:hyperlink w:anchor="_Toc7938" w:history="1">
        <w:r>
          <w:rPr>
            <w:rFonts w:ascii="仿宋" w:eastAsia="仿宋" w:hAnsi="仿宋" w:cs="仿宋" w:hint="eastAsia"/>
            <w:lang w:eastAsia="zh-CN"/>
          </w:rPr>
          <w:t>(三)、物流与库存管理</w:t>
        </w:r>
        <w:r>
          <w:tab/>
        </w:r>
        <w:r>
          <w:fldChar w:fldCharType="begin"/>
        </w:r>
        <w:r>
          <w:instrText xml:space="preserve"> PAGEREF _Toc7938 \h </w:instrText>
        </w:r>
        <w:r>
          <w:fldChar w:fldCharType="separate"/>
        </w:r>
        <w:r>
          <w:t>54</w:t>
        </w:r>
        <w:r>
          <w:fldChar w:fldCharType="end"/>
        </w:r>
      </w:hyperlink>
    </w:p>
    <w:p>
      <w:pPr>
        <w:pStyle w:val="TOC1"/>
        <w:tabs>
          <w:tab w:val="right" w:leader="dot" w:pos="8306"/>
        </w:tabs>
      </w:pPr>
      <w:hyperlink w:anchor="_Toc11271" w:history="1">
        <w:r>
          <w:rPr>
            <w:rFonts w:ascii="仿宋" w:eastAsia="仿宋" w:hAnsi="仿宋" w:cs="仿宋" w:hint="eastAsia"/>
            <w:lang w:eastAsia="zh-CN"/>
          </w:rPr>
          <w:t>十八、丁苯橡胶项目实施保障措施</w:t>
        </w:r>
        <w:r>
          <w:tab/>
        </w:r>
        <w:r>
          <w:fldChar w:fldCharType="begin"/>
        </w:r>
        <w:r>
          <w:instrText xml:space="preserve"> PAGEREF _Toc11271 \h </w:instrText>
        </w:r>
        <w:r>
          <w:fldChar w:fldCharType="separate"/>
        </w:r>
        <w:r>
          <w:t>55</w:t>
        </w:r>
        <w:r>
          <w:fldChar w:fldCharType="end"/>
        </w:r>
      </w:hyperlink>
    </w:p>
    <w:p>
      <w:pPr>
        <w:pStyle w:val="TOC2"/>
        <w:tabs>
          <w:tab w:val="right" w:leader="dot" w:pos="8306"/>
        </w:tabs>
      </w:pPr>
      <w:hyperlink w:anchor="_Toc20832" w:history="1">
        <w:r>
          <w:rPr>
            <w:rFonts w:ascii="仿宋" w:eastAsia="仿宋" w:hAnsi="仿宋" w:cs="仿宋" w:hint="eastAsia"/>
            <w:lang w:eastAsia="zh-CN"/>
          </w:rPr>
          <w:t>(一)、丁苯橡胶项目实施保障机制</w:t>
        </w:r>
        <w:r>
          <w:tab/>
        </w:r>
        <w:r>
          <w:fldChar w:fldCharType="begin"/>
        </w:r>
        <w:r>
          <w:instrText xml:space="preserve"> PAGEREF _Toc20832 \h </w:instrText>
        </w:r>
        <w:r>
          <w:fldChar w:fldCharType="separate"/>
        </w:r>
        <w:r>
          <w:t>55</w:t>
        </w:r>
        <w:r>
          <w:fldChar w:fldCharType="end"/>
        </w:r>
      </w:hyperlink>
    </w:p>
    <w:p>
      <w:pPr>
        <w:pStyle w:val="TOC2"/>
        <w:tabs>
          <w:tab w:val="right" w:leader="dot" w:pos="8306"/>
        </w:tabs>
      </w:pPr>
      <w:hyperlink w:anchor="_Toc24588" w:history="1">
        <w:r>
          <w:rPr>
            <w:rFonts w:ascii="仿宋" w:eastAsia="仿宋" w:hAnsi="仿宋" w:cs="仿宋" w:hint="eastAsia"/>
            <w:lang w:eastAsia="zh-CN"/>
          </w:rPr>
          <w:t>(二)、丁苯橡胶项目法律合规要求</w:t>
        </w:r>
        <w:r>
          <w:tab/>
        </w:r>
        <w:r>
          <w:fldChar w:fldCharType="begin"/>
        </w:r>
        <w:r>
          <w:instrText xml:space="preserve"> PAGEREF _Toc24588 \h </w:instrText>
        </w:r>
        <w:r>
          <w:fldChar w:fldCharType="separate"/>
        </w:r>
        <w:r>
          <w:t>59</w:t>
        </w:r>
        <w:r>
          <w:fldChar w:fldCharType="end"/>
        </w:r>
      </w:hyperlink>
    </w:p>
    <w:p>
      <w:pPr>
        <w:pStyle w:val="TOC2"/>
        <w:tabs>
          <w:tab w:val="right" w:leader="dot" w:pos="8306"/>
        </w:tabs>
      </w:pPr>
      <w:hyperlink w:anchor="_Toc19472" w:history="1">
        <w:r>
          <w:rPr>
            <w:rFonts w:ascii="仿宋" w:eastAsia="仿宋" w:hAnsi="仿宋" w:cs="仿宋" w:hint="eastAsia"/>
            <w:lang w:eastAsia="zh-CN"/>
          </w:rPr>
          <w:t>(三)、丁苯橡胶项目合同管理与法律事务</w:t>
        </w:r>
        <w:r>
          <w:tab/>
        </w:r>
        <w:r>
          <w:fldChar w:fldCharType="begin"/>
        </w:r>
        <w:r>
          <w:instrText xml:space="preserve"> PAGEREF _Toc19472 \h </w:instrText>
        </w:r>
        <w:r>
          <w:fldChar w:fldCharType="separate"/>
        </w:r>
        <w:r>
          <w:t>63</w:t>
        </w:r>
        <w:r>
          <w:fldChar w:fldCharType="end"/>
        </w:r>
      </w:hyperlink>
    </w:p>
    <w:p>
      <w:pPr>
        <w:pStyle w:val="TOC2"/>
        <w:tabs>
          <w:tab w:val="right" w:leader="dot" w:pos="8306"/>
        </w:tabs>
      </w:pPr>
      <w:hyperlink w:anchor="_Toc17239" w:history="1">
        <w:r>
          <w:rPr>
            <w:rFonts w:ascii="仿宋" w:eastAsia="仿宋" w:hAnsi="仿宋" w:cs="仿宋" w:hint="eastAsia"/>
            <w:lang w:eastAsia="zh-CN"/>
          </w:rPr>
          <w:t>(四)、丁苯橡胶项目知识产权保护策略</w:t>
        </w:r>
        <w:r>
          <w:tab/>
        </w:r>
        <w:r>
          <w:fldChar w:fldCharType="begin"/>
        </w:r>
        <w:r>
          <w:instrText xml:space="preserve"> PAGEREF _Toc17239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565"/>
      <w:r>
        <w:rPr>
          <w:rFonts w:ascii="仿宋" w:eastAsia="仿宋" w:hAnsi="仿宋" w:cs="仿宋" w:hint="eastAsia"/>
          <w:sz w:val="28"/>
          <w:lang w:eastAsia="zh-CN"/>
        </w:rPr>
        <w:t>一、丁苯橡胶项目文档管理</w:t>
      </w:r>
      <w:bookmarkEnd w:id="2"/>
    </w:p>
    <w:p>
      <w:pPr>
        <w:pStyle w:val="Heading2"/>
        <w:rPr>
          <w:rFonts w:ascii="仿宋" w:eastAsia="仿宋" w:hAnsi="仿宋" w:cs="仿宋" w:hint="eastAsia"/>
          <w:lang w:eastAsia="zh-CN"/>
        </w:rPr>
      </w:pPr>
      <w:bookmarkStart w:id="3" w:name="_Toc918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丁苯橡胶项目高度重视文档的质量和准确性，以支持丁苯橡胶项目的各项活动和决策。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文档的编制始于丁苯橡胶项目计划的初期，我们制定了详细的文档编制计划，明确了每个文档的内容、格式和编写责任人。在丁苯橡胶项目启动阶段，我们首先编制了丁苯橡胶项目章程，明确定义了丁苯橡胶项目的目标、范围、风险等关键要素。随后，丁苯橡胶项目团队根据计划陆续编制了需求文档、设计文档、测试文档等各类文档，确保丁苯橡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丁苯橡胶项目管理中的重要环节，旨在确保丁苯橡胶项目文档符合质量标准和丁苯橡胶项目需求。在丁苯橡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除了内部审查，我们还进行了外部审查，邀请丁苯橡胶项目相关利益方和专业领域的专家对文档进行独立审查。这有助于获取更全面、客观的反馈，确保丁苯橡胶项目文档不仅符合内部标准，也满足外部需求。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丁苯橡胶项目在文档编制与审查方面建立了严格的管理机制，通过规范的流程和多维度的审查，确保丁苯橡胶项目文档的质量、准确性和可靠性，为丁苯橡胶项目的顺利推进提供了有力支持。</w:t>
      </w:r>
    </w:p>
    <w:p>
      <w:pPr>
        <w:pStyle w:val="Heading2"/>
        <w:ind w:firstLine="560" w:firstLineChars="200"/>
        <w:rPr>
          <w:rFonts w:ascii="仿宋" w:eastAsia="仿宋" w:hAnsi="仿宋" w:cs="仿宋" w:hint="eastAsia"/>
          <w:sz w:val="28"/>
          <w:lang w:eastAsia="zh-CN"/>
        </w:rPr>
      </w:pPr>
      <w:bookmarkStart w:id="4" w:name="_Toc834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我们通过多渠道发布文档，包括电子邮件、丁苯橡胶项目管理平台、内部网站等，以满足不同团队成员的偏好和需求。多渠道发布确保了信息的全面覆盖。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我们采用了精细的权限控制，确保只有授权人员可以访问敏感信息。这种安全措施保护了丁苯橡胶项目文档的机密性，防止了未经授权的信息泄露。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863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文档存档与归档是丁苯橡胶项目生命周期中一个至关重要的环节，直接关系到丁苯橡胶项目信息的长期保存和历史记录的完整性。在丁苯橡胶项目中，我们实施了一系列有效的文档存档与归档管理策略：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2252"/>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4631"/>
      <w:r>
        <w:rPr>
          <w:rFonts w:ascii="仿宋" w:eastAsia="仿宋" w:hAnsi="仿宋" w:cs="仿宋" w:hint="eastAsia"/>
          <w:lang w:eastAsia="zh-CN"/>
        </w:rPr>
        <w:t>(一)、丁苯橡胶行业分析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行业一直以来都是市场的关注焦点。行业内的发展趋势、竞争态势以及潜在机会都对丁苯橡胶项目的推进产生深远的影响。通过深入研究行业的整体概貌，我们将更好地理解行业的核心特征，为丁苯橡胶项目的定位提供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行业，技术一直是推动创新和发展的关键因素。我们将对当前技术趋势进行详尽分析，包括但不限于人工智能、大数据应用、先进制造技术等。这有助于丁苯橡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丁苯橡胶项目成功的基础。我们将对主要竞争对手进行深入研究，包括其市场份额、产品特点、市场定位等。通过全面了解竞争对手的优势和劣势，丁苯橡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863"/>
      <w:r>
        <w:rPr>
          <w:rFonts w:ascii="仿宋" w:eastAsia="仿宋" w:hAnsi="仿宋" w:cs="仿宋" w:hint="eastAsia"/>
          <w:sz w:val="28"/>
          <w:lang w:eastAsia="zh-CN"/>
        </w:rPr>
        <w:t>(二)、丁苯橡胶市场分析预测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通过对市场规模的深入调研，我们将预测丁苯橡胶市场未来的增长趋势。这包括市场的整体规模、各细分领域的发展趋势等。丁苯橡胶项目可以根据市场的扩张速度和潜在机会，制定更符合市场需求的发展策略。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丁苯橡胶项目更好地定位目标市场，提供更符合消费者期待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丁苯橡胶项目实施过程中需要充分考虑的因素。我们将对市场风险进行全面评估，包括但不限于政策法规风险、市场竞争风险、技术变革风险等。通过对潜在风险的深入分析，丁苯橡胶项目可以制定相应的风险缓解策略，降低不确定性对丁苯橡胶项目的影响。</w:t>
      </w:r>
    </w:p>
    <w:p>
      <w:pPr>
        <w:pStyle w:val="Heading1"/>
        <w:ind w:firstLine="560" w:firstLineChars="200"/>
        <w:rPr>
          <w:rFonts w:ascii="仿宋" w:eastAsia="仿宋" w:hAnsi="仿宋" w:cs="仿宋" w:hint="eastAsia"/>
          <w:sz w:val="28"/>
          <w:lang w:eastAsia="zh-CN"/>
        </w:rPr>
      </w:pPr>
      <w:bookmarkStart w:id="9" w:name="_Toc28913"/>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4537"/>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丁苯橡胶项目的主要产品是XXXX，预计年产值为XXX万元。这一产品在市场中占据着重要的地位，其广泛的应用范围使得该丁苯橡胶项目的市场前景非常广阔。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丁苯橡胶项目的xxx产品作为重要的原材料之一，将在多个领域发挥关键作用。其在建筑、交通、能源等方面的广泛应用将为整个产业链提供强大的支持，形成产业协同效应。丁苯橡胶项目的年产值XXX万XXX万XXX万万元不仅反映了其在市场上的巨大潜力，更预示着它对国民经济的积极贡献。这种关联度高、涉及面广的产业关系，使得该丁苯橡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4055"/>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总征地面积为XXXX平方米，相当于约XX.XX亩，其中净用地面积为XXXX平方米，红线范围内相当于约XX.XX亩。这一用地规模充分考虑了丁苯橡胶项目的建设需求，保障了丁苯橡胶项目在合适的空间内得以充分发展。丁苯橡胶项目规划的总建筑面积为XXXX平方米，其中主体工程建设占XXXX平方米，计容建筑面积达XXXX平方米。预计建筑工程的投资将达到XXXX万元，为丁苯橡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计划购置的设备共计XXXX台（套），设备购置费用为XXXX万元。这一设备购置计划充分考虑到丁苯橡胶项目的生产需求和技术要求，确保了丁苯橡胶项目在生产运营中具备先进的技术装备和高效的生产能力。设备的合理配置将为丁苯橡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苯橡胶项目计划总投资为XXXX万元，预计年实现营业收入为XXXX万元。这一产能规模的设定旨在确保丁苯橡胶项目能够在投资与回报之间取得平衡，实现长期可持续的发展。丁苯橡胶项目的总投资充分考虑到各个方面的需求，包括用地建设、设备购置等多个环节，以确保丁苯橡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8953"/>
      <w:r>
        <w:rPr>
          <w:rFonts w:ascii="仿宋" w:eastAsia="仿宋" w:hAnsi="仿宋" w:cs="仿宋" w:hint="eastAsia"/>
          <w:sz w:val="28"/>
          <w:lang w:eastAsia="zh-CN"/>
        </w:rPr>
        <w:t>四、丁苯橡胶项目土建工程</w:t>
      </w:r>
      <w:bookmarkEnd w:id="12"/>
    </w:p>
    <w:p>
      <w:pPr>
        <w:pStyle w:val="Heading2"/>
        <w:rPr>
          <w:rFonts w:ascii="仿宋" w:eastAsia="仿宋" w:hAnsi="仿宋" w:cs="仿宋" w:hint="eastAsia"/>
          <w:lang w:eastAsia="zh-CN"/>
        </w:rPr>
      </w:pPr>
      <w:bookmarkStart w:id="13" w:name="_Toc898"/>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在丁苯橡胶项目的建筑工程设计中，我们将秉承一系列重要的设计原则，以确保丁苯橡胶项目建筑在功能、美观、可持续性等方面达到最佳效果。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首要原则是确保建筑的功能性得到最大化的发挥。我们将充分理解丁苯橡胶项目的实际需求，合理布局各个功能区域，保证建筑在满足业务需求的同时，提供高效的工作环境。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在建筑设计中，我们将综合考虑建设和运营成本。通过精细的经济效益分析，确保设计方案在高效利用资源的同时，对丁苯橡胶项目的长期盈利能力有积极的贡献。</w:t>
      </w:r>
    </w:p>
    <w:p>
      <w:pPr>
        <w:pStyle w:val="Heading2"/>
        <w:ind w:firstLine="560" w:firstLineChars="200"/>
        <w:rPr>
          <w:rFonts w:ascii="仿宋" w:eastAsia="仿宋" w:hAnsi="仿宋" w:cs="仿宋" w:hint="eastAsia"/>
          <w:sz w:val="28"/>
          <w:lang w:eastAsia="zh-CN"/>
        </w:rPr>
      </w:pPr>
      <w:bookmarkStart w:id="14" w:name="_Toc11632"/>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的土建工程设计中，我们将精准设定设计年限，结合丁苯橡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丁苯橡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666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丁苯橡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丁苯橡胶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丁苯橡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9411"/>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本期工程丁苯橡胶项目预计总建筑面积XXX平方米，其中：计容建筑面积XXX平方米，计划建筑工程投资XX万元，占丁苯橡胶项目总投资的XX%。</w:t>
      </w:r>
    </w:p>
    <w:p>
      <w:pPr>
        <w:pStyle w:val="Heading1"/>
        <w:ind w:firstLine="560" w:firstLineChars="200"/>
        <w:rPr>
          <w:rFonts w:ascii="仿宋" w:eastAsia="仿宋" w:hAnsi="仿宋" w:cs="仿宋" w:hint="eastAsia"/>
          <w:sz w:val="28"/>
          <w:lang w:eastAsia="zh-CN"/>
        </w:rPr>
      </w:pPr>
      <w:bookmarkStart w:id="17" w:name="_Toc29595"/>
      <w:r>
        <w:rPr>
          <w:rFonts w:ascii="仿宋" w:eastAsia="仿宋" w:hAnsi="仿宋" w:cs="仿宋" w:hint="eastAsia"/>
          <w:sz w:val="28"/>
          <w:lang w:eastAsia="zh-CN"/>
        </w:rPr>
        <w:t>五、丁苯橡胶项目危机管理</w:t>
      </w:r>
      <w:bookmarkEnd w:id="17"/>
    </w:p>
    <w:p>
      <w:pPr>
        <w:pStyle w:val="Heading2"/>
        <w:rPr>
          <w:rFonts w:ascii="仿宋" w:eastAsia="仿宋" w:hAnsi="仿宋" w:cs="仿宋" w:hint="eastAsia"/>
          <w:lang w:eastAsia="zh-CN"/>
        </w:rPr>
      </w:pPr>
      <w:bookmarkStart w:id="18" w:name="_Toc23042"/>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丁苯橡胶项目危机管理中，危机预警与识别是确保丁苯橡胶项目稳健运行的核心步骤。通过建立全面的监测机制，丁苯橡胶项目团队旨在及时发现和理解潜在的风险和危机因素，以便采取及时的预防和应对措施，确保丁苯橡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首先，通过深入的风险评估，丁苯橡胶项目团队全面分析了整个丁苯橡胶项目和各个阶段可能存在的威胁。这包括准确评估每个潜在风险的发生概率和可能影响的程度，为后续危机预警提供了有力支持。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丁苯橡胶项目团队着重于明确定义丁苯橡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丁苯橡胶项目进展的持续监控，团队能够及时发现潜在问题并作出迅速反应。丁苯橡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在这一阶段，团队的专业素养和反应速度将发挥至关重要的作用，以确保潜在危机能够在初期得到有效的处理，最大程度地减轻负面影响。通过危机预警与识别，丁苯橡胶项目得以更有序、可控地推进。</w:t>
      </w:r>
    </w:p>
    <w:p>
      <w:pPr>
        <w:pStyle w:val="Heading2"/>
        <w:ind w:firstLine="560" w:firstLineChars="200"/>
        <w:rPr>
          <w:rFonts w:ascii="仿宋" w:eastAsia="仿宋" w:hAnsi="仿宋" w:cs="仿宋" w:hint="eastAsia"/>
          <w:sz w:val="28"/>
          <w:lang w:eastAsia="zh-CN"/>
        </w:rPr>
      </w:pPr>
      <w:bookmarkStart w:id="19" w:name="_Toc11534"/>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在危机发生时，丁苯橡胶项目团队立即行动，成立了应急小组。该小组的任务是迅速制定并实施紧急应对措施，以最小化潜在损失。以下是采取的主要措施：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暂停丁苯橡胶项目进度：为遏制危机蔓延，丁苯橡胶项目暂时停止进行，以便全面评估当前状况。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资源重新分配：重新评估丁苯橡胶项目资源的分配，确保最大限度地减小损失。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实时沟通：与关键利益相关者建立实时沟通机制，向他们传递丁苯橡胶项目危机的实际状况，保障丁苯橡胶项目核心利益。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在紧急应对的同时，丁苯橡胶项目团队强调了团队协作和有效沟通的重要性。以下是团队协作的关键举措：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信息共享机制：建立了信息共享平台，确保团队成员能够及时获取丁苯橡胶项目危机的实时信息。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领导者沟通：丁苯橡胶项目领导者通过定期会议和即时沟通工具，指导团队应对危机，保持团队稳定运行。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随着危机得到初步控制，丁苯橡胶项目团队转向制定恢复计划，以确保丁苯橡胶项目能够从中迅速恢复。主要恢复计划包括：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修复受损的进度计划：重新评估丁苯橡胶项目进度，制定修复计划，确保丁苯橡胶项目尽快回归正常进程。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重新调整资源分配：优化资源分配，确保丁苯橡胶项目在有限资源下高效运转。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风险管理机制加强：对丁苯橡胶项目风险进行全面评估，制定更强化的风险管理策略，以预防未来可能的危机。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8529"/>
      <w:r>
        <w:rPr>
          <w:rFonts w:ascii="仿宋" w:eastAsia="仿宋" w:hAnsi="仿宋" w:cs="仿宋" w:hint="eastAsia"/>
          <w:sz w:val="28"/>
          <w:lang w:eastAsia="zh-CN"/>
        </w:rPr>
        <w:t>六、丁苯橡胶项目建设单位说明</w:t>
      </w:r>
      <w:bookmarkEnd w:id="20"/>
    </w:p>
    <w:p>
      <w:pPr>
        <w:pStyle w:val="Heading2"/>
        <w:rPr>
          <w:rFonts w:ascii="仿宋" w:eastAsia="仿宋" w:hAnsi="仿宋" w:cs="仿宋" w:hint="eastAsia"/>
          <w:lang w:eastAsia="zh-CN"/>
        </w:rPr>
      </w:pPr>
      <w:bookmarkStart w:id="21" w:name="_Toc15293"/>
      <w:r>
        <w:rPr>
          <w:rFonts w:ascii="仿宋" w:eastAsia="仿宋" w:hAnsi="仿宋" w:cs="仿宋" w:hint="eastAsia"/>
          <w:lang w:eastAsia="zh-CN"/>
        </w:rPr>
        <w:t>(一)、丁苯橡胶项目承办单位基本情况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2" w:name="_Toc2188"/>
      <w:r>
        <w:rPr>
          <w:rFonts w:ascii="仿宋" w:eastAsia="仿宋" w:hAnsi="仿宋" w:cs="仿宋" w:hint="eastAsia"/>
          <w:sz w:val="28"/>
          <w:lang w:eastAsia="zh-CN"/>
        </w:rPr>
        <w:t>(二)、公司经济效益分析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丁苯橡胶项目承办单位的XXXX，我们着眼于实现可持续的经济效益。通过技术创新和解决方案的提供，公司预计在丁苯橡胶项目执行期间将获得可观的收入增长。这一收入来源主要包括丁苯橡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同时，我们注重成本控制和效率提升，以确保丁苯橡胶项目的可持续盈利。透过精细的管理和资源优化，公司期望实现丁苯橡胶项目利润最大化。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https://d.book118.com/618021123123006030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丁苯橡胶项目计划设计方案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6E0577"/>
    <w:rsid w:val="796E05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8021123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2024-01-22T15:56:00Z</dcterms:created>
  <dcterms:modified xsi:type="dcterms:W3CDTF">2024-01-22T15:56:57Z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1B4052AEE41F4CEBA0608D06E72DBF37_11</vt:lpwstr>
  </property>
  <property fmtid="{D5CDD505-2E9C-101B-9397-08002B2CF9AE}" pid="3" name="KSOProductBuildVer">
    <vt:lpwstr>2052-12.1.0.16120</vt:lpwstr>
  </property>
</Properties>
</file>