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日光温室外保温被行业相关公司筹备报告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 w:history="1">
        <w:r>
          <w:rPr>
            <w:rFonts w:ascii="仿宋" w:eastAsia="仿宋" w:hAnsi="仿宋" w:cs="仿宋" w:hint="eastAsia"/>
            <w:lang w:eastAsia="zh-CN"/>
          </w:rPr>
          <w:t>序言</w:t>
        </w:r>
        <w:r>
          <w:tab/>
        </w:r>
        <w:r>
          <w:fldChar w:fldCharType="begin"/>
        </w:r>
        <w:r>
          <w:instrText xml:space="preserve"> PAGEREF _Toc192 \h </w:instrText>
        </w:r>
        <w:r>
          <w:fldChar w:fldCharType="separate"/>
        </w:r>
        <w:r>
          <w:t>3</w:t>
        </w:r>
        <w:r>
          <w:fldChar w:fldCharType="end"/>
        </w:r>
      </w:hyperlink>
    </w:p>
    <w:p>
      <w:pPr>
        <w:pStyle w:val="TOC1"/>
        <w:tabs>
          <w:tab w:val="right" w:leader="dot" w:pos="8306"/>
        </w:tabs>
      </w:pPr>
      <w:hyperlink w:anchor="_Toc4161" w:history="1">
        <w:r>
          <w:rPr>
            <w:rFonts w:ascii="仿宋" w:eastAsia="仿宋" w:hAnsi="仿宋" w:cs="仿宋" w:hint="eastAsia"/>
            <w:lang w:eastAsia="zh-CN"/>
          </w:rPr>
          <w:t>一、发展规划</w:t>
        </w:r>
        <w:r>
          <w:tab/>
        </w:r>
        <w:r>
          <w:fldChar w:fldCharType="begin"/>
        </w:r>
        <w:r>
          <w:instrText xml:space="preserve"> PAGEREF _Toc4161 \h </w:instrText>
        </w:r>
        <w:r>
          <w:fldChar w:fldCharType="separate"/>
        </w:r>
        <w:r>
          <w:t>3</w:t>
        </w:r>
        <w:r>
          <w:fldChar w:fldCharType="end"/>
        </w:r>
      </w:hyperlink>
    </w:p>
    <w:p>
      <w:pPr>
        <w:pStyle w:val="TOC2"/>
        <w:tabs>
          <w:tab w:val="right" w:leader="dot" w:pos="8306"/>
        </w:tabs>
      </w:pPr>
      <w:hyperlink w:anchor="_Toc17953" w:history="1">
        <w:r>
          <w:rPr>
            <w:rFonts w:ascii="仿宋" w:eastAsia="仿宋" w:hAnsi="仿宋" w:cs="仿宋" w:hint="eastAsia"/>
            <w:lang w:eastAsia="zh-CN"/>
          </w:rPr>
          <w:t>(一)、公司发展规划</w:t>
        </w:r>
        <w:r>
          <w:tab/>
        </w:r>
        <w:r>
          <w:fldChar w:fldCharType="begin"/>
        </w:r>
        <w:r>
          <w:instrText xml:space="preserve"> PAGEREF _Toc17953 \h </w:instrText>
        </w:r>
        <w:r>
          <w:fldChar w:fldCharType="separate"/>
        </w:r>
        <w:r>
          <w:t>3</w:t>
        </w:r>
        <w:r>
          <w:fldChar w:fldCharType="end"/>
        </w:r>
      </w:hyperlink>
    </w:p>
    <w:p>
      <w:pPr>
        <w:pStyle w:val="TOC2"/>
        <w:tabs>
          <w:tab w:val="right" w:leader="dot" w:pos="8306"/>
        </w:tabs>
      </w:pPr>
      <w:hyperlink w:anchor="_Toc9222" w:history="1">
        <w:r>
          <w:rPr>
            <w:rFonts w:ascii="仿宋" w:eastAsia="仿宋" w:hAnsi="仿宋" w:cs="仿宋" w:hint="eastAsia"/>
            <w:lang w:eastAsia="zh-CN"/>
          </w:rPr>
          <w:t>(二)、保障措施</w:t>
        </w:r>
        <w:r>
          <w:tab/>
        </w:r>
        <w:r>
          <w:fldChar w:fldCharType="begin"/>
        </w:r>
        <w:r>
          <w:instrText xml:space="preserve"> PAGEREF _Toc9222 \h </w:instrText>
        </w:r>
        <w:r>
          <w:fldChar w:fldCharType="separate"/>
        </w:r>
        <w:r>
          <w:t>4</w:t>
        </w:r>
        <w:r>
          <w:fldChar w:fldCharType="end"/>
        </w:r>
      </w:hyperlink>
    </w:p>
    <w:p>
      <w:pPr>
        <w:pStyle w:val="TOC1"/>
        <w:tabs>
          <w:tab w:val="right" w:leader="dot" w:pos="8306"/>
        </w:tabs>
      </w:pPr>
      <w:hyperlink w:anchor="_Toc17846" w:history="1">
        <w:r>
          <w:rPr>
            <w:rFonts w:ascii="仿宋" w:eastAsia="仿宋" w:hAnsi="仿宋" w:cs="仿宋" w:hint="eastAsia"/>
            <w:lang w:eastAsia="zh-CN"/>
          </w:rPr>
          <w:t>二、公司成立方案</w:t>
        </w:r>
        <w:r>
          <w:tab/>
        </w:r>
        <w:r>
          <w:fldChar w:fldCharType="begin"/>
        </w:r>
        <w:r>
          <w:instrText xml:space="preserve"> PAGEREF _Toc17846 \h </w:instrText>
        </w:r>
        <w:r>
          <w:fldChar w:fldCharType="separate"/>
        </w:r>
        <w:r>
          <w:t>9</w:t>
        </w:r>
        <w:r>
          <w:fldChar w:fldCharType="end"/>
        </w:r>
      </w:hyperlink>
    </w:p>
    <w:p>
      <w:pPr>
        <w:pStyle w:val="TOC2"/>
        <w:tabs>
          <w:tab w:val="right" w:leader="dot" w:pos="8306"/>
        </w:tabs>
      </w:pPr>
      <w:hyperlink w:anchor="_Toc16569" w:history="1">
        <w:r>
          <w:rPr>
            <w:rFonts w:ascii="仿宋" w:eastAsia="仿宋" w:hAnsi="仿宋" w:cs="仿宋" w:hint="eastAsia"/>
            <w:lang w:eastAsia="zh-CN"/>
          </w:rPr>
          <w:t>(一)、公司经营宗旨</w:t>
        </w:r>
        <w:r>
          <w:tab/>
        </w:r>
        <w:r>
          <w:fldChar w:fldCharType="begin"/>
        </w:r>
        <w:r>
          <w:instrText xml:space="preserve"> PAGEREF _Toc16569 \h </w:instrText>
        </w:r>
        <w:r>
          <w:fldChar w:fldCharType="separate"/>
        </w:r>
        <w:r>
          <w:t>9</w:t>
        </w:r>
        <w:r>
          <w:fldChar w:fldCharType="end"/>
        </w:r>
      </w:hyperlink>
    </w:p>
    <w:p>
      <w:pPr>
        <w:pStyle w:val="TOC2"/>
        <w:tabs>
          <w:tab w:val="right" w:leader="dot" w:pos="8306"/>
        </w:tabs>
      </w:pPr>
      <w:hyperlink w:anchor="_Toc14567" w:history="1">
        <w:r>
          <w:rPr>
            <w:rFonts w:ascii="仿宋" w:eastAsia="仿宋" w:hAnsi="仿宋" w:cs="仿宋" w:hint="eastAsia"/>
            <w:lang w:eastAsia="zh-CN"/>
          </w:rPr>
          <w:t>(二)、公司的目标、主要职责</w:t>
        </w:r>
        <w:r>
          <w:tab/>
        </w:r>
        <w:r>
          <w:fldChar w:fldCharType="begin"/>
        </w:r>
        <w:r>
          <w:instrText xml:space="preserve"> PAGEREF _Toc14567 \h </w:instrText>
        </w:r>
        <w:r>
          <w:fldChar w:fldCharType="separate"/>
        </w:r>
        <w:r>
          <w:t>10</w:t>
        </w:r>
        <w:r>
          <w:fldChar w:fldCharType="end"/>
        </w:r>
      </w:hyperlink>
    </w:p>
    <w:p>
      <w:pPr>
        <w:pStyle w:val="TOC2"/>
        <w:tabs>
          <w:tab w:val="right" w:leader="dot" w:pos="8306"/>
        </w:tabs>
      </w:pPr>
      <w:hyperlink w:anchor="_Toc14447" w:history="1">
        <w:r>
          <w:rPr>
            <w:rFonts w:ascii="仿宋" w:eastAsia="仿宋" w:hAnsi="仿宋" w:cs="仿宋" w:hint="eastAsia"/>
            <w:lang w:eastAsia="zh-CN"/>
          </w:rPr>
          <w:t>(三)、公司组建方式</w:t>
        </w:r>
        <w:r>
          <w:tab/>
        </w:r>
        <w:r>
          <w:fldChar w:fldCharType="begin"/>
        </w:r>
        <w:r>
          <w:instrText xml:space="preserve"> PAGEREF _Toc14447 \h </w:instrText>
        </w:r>
        <w:r>
          <w:fldChar w:fldCharType="separate"/>
        </w:r>
        <w:r>
          <w:t>13</w:t>
        </w:r>
        <w:r>
          <w:fldChar w:fldCharType="end"/>
        </w:r>
      </w:hyperlink>
    </w:p>
    <w:p>
      <w:pPr>
        <w:pStyle w:val="TOC2"/>
        <w:tabs>
          <w:tab w:val="right" w:leader="dot" w:pos="8306"/>
        </w:tabs>
      </w:pPr>
      <w:hyperlink w:anchor="_Toc22165" w:history="1">
        <w:r>
          <w:rPr>
            <w:rFonts w:ascii="仿宋" w:eastAsia="仿宋" w:hAnsi="仿宋" w:cs="仿宋" w:hint="eastAsia"/>
            <w:lang w:eastAsia="zh-CN"/>
          </w:rPr>
          <w:t>(四)、公司管理体制</w:t>
        </w:r>
        <w:r>
          <w:tab/>
        </w:r>
        <w:r>
          <w:fldChar w:fldCharType="begin"/>
        </w:r>
        <w:r>
          <w:instrText xml:space="preserve"> PAGEREF _Toc22165 \h </w:instrText>
        </w:r>
        <w:r>
          <w:fldChar w:fldCharType="separate"/>
        </w:r>
        <w:r>
          <w:t>13</w:t>
        </w:r>
        <w:r>
          <w:fldChar w:fldCharType="end"/>
        </w:r>
      </w:hyperlink>
    </w:p>
    <w:p>
      <w:pPr>
        <w:pStyle w:val="TOC2"/>
        <w:tabs>
          <w:tab w:val="right" w:leader="dot" w:pos="8306"/>
        </w:tabs>
      </w:pPr>
      <w:hyperlink w:anchor="_Toc26391" w:history="1">
        <w:r>
          <w:rPr>
            <w:rFonts w:ascii="仿宋" w:eastAsia="仿宋" w:hAnsi="仿宋" w:cs="仿宋" w:hint="eastAsia"/>
            <w:lang w:eastAsia="zh-CN"/>
          </w:rPr>
          <w:t>(五)、部门职责及权限</w:t>
        </w:r>
        <w:r>
          <w:tab/>
        </w:r>
        <w:r>
          <w:fldChar w:fldCharType="begin"/>
        </w:r>
        <w:r>
          <w:instrText xml:space="preserve"> PAGEREF _Toc26391 \h </w:instrText>
        </w:r>
        <w:r>
          <w:fldChar w:fldCharType="separate"/>
        </w:r>
        <w:r>
          <w:t>14</w:t>
        </w:r>
        <w:r>
          <w:fldChar w:fldCharType="end"/>
        </w:r>
      </w:hyperlink>
    </w:p>
    <w:p>
      <w:pPr>
        <w:pStyle w:val="TOC2"/>
        <w:tabs>
          <w:tab w:val="right" w:leader="dot" w:pos="8306"/>
        </w:tabs>
      </w:pPr>
      <w:hyperlink w:anchor="_Toc28964" w:history="1">
        <w:r>
          <w:rPr>
            <w:rFonts w:ascii="仿宋" w:eastAsia="仿宋" w:hAnsi="仿宋" w:cs="仿宋" w:hint="eastAsia"/>
            <w:lang w:eastAsia="zh-CN"/>
          </w:rPr>
          <w:t>(六)、核心人员介绍</w:t>
        </w:r>
        <w:r>
          <w:tab/>
        </w:r>
        <w:r>
          <w:fldChar w:fldCharType="begin"/>
        </w:r>
        <w:r>
          <w:instrText xml:space="preserve"> PAGEREF _Toc28964 \h </w:instrText>
        </w:r>
        <w:r>
          <w:fldChar w:fldCharType="separate"/>
        </w:r>
        <w:r>
          <w:t>17</w:t>
        </w:r>
        <w:r>
          <w:fldChar w:fldCharType="end"/>
        </w:r>
      </w:hyperlink>
    </w:p>
    <w:p>
      <w:pPr>
        <w:pStyle w:val="TOC2"/>
        <w:tabs>
          <w:tab w:val="right" w:leader="dot" w:pos="8306"/>
        </w:tabs>
      </w:pPr>
      <w:hyperlink w:anchor="_Toc27381" w:history="1">
        <w:r>
          <w:rPr>
            <w:rFonts w:ascii="仿宋" w:eastAsia="仿宋" w:hAnsi="仿宋" w:cs="仿宋" w:hint="eastAsia"/>
            <w:lang w:eastAsia="zh-CN"/>
          </w:rPr>
          <w:t>(七)、财务会计制度</w:t>
        </w:r>
        <w:r>
          <w:tab/>
        </w:r>
        <w:r>
          <w:fldChar w:fldCharType="begin"/>
        </w:r>
        <w:r>
          <w:instrText xml:space="preserve"> PAGEREF _Toc27381 \h </w:instrText>
        </w:r>
        <w:r>
          <w:fldChar w:fldCharType="separate"/>
        </w:r>
        <w:r>
          <w:t>19</w:t>
        </w:r>
        <w:r>
          <w:fldChar w:fldCharType="end"/>
        </w:r>
      </w:hyperlink>
    </w:p>
    <w:p>
      <w:pPr>
        <w:pStyle w:val="TOC1"/>
        <w:tabs>
          <w:tab w:val="right" w:leader="dot" w:pos="8306"/>
        </w:tabs>
      </w:pPr>
      <w:hyperlink w:anchor="_Toc5516" w:history="1">
        <w:r>
          <w:rPr>
            <w:rFonts w:ascii="仿宋" w:eastAsia="仿宋" w:hAnsi="仿宋" w:cs="仿宋" w:hint="eastAsia"/>
            <w:lang w:eastAsia="zh-CN"/>
          </w:rPr>
          <w:t>三、选址分析</w:t>
        </w:r>
        <w:r>
          <w:tab/>
        </w:r>
        <w:r>
          <w:fldChar w:fldCharType="begin"/>
        </w:r>
        <w:r>
          <w:instrText xml:space="preserve"> PAGEREF _Toc5516 \h </w:instrText>
        </w:r>
        <w:r>
          <w:fldChar w:fldCharType="separate"/>
        </w:r>
        <w:r>
          <w:t>24</w:t>
        </w:r>
        <w:r>
          <w:fldChar w:fldCharType="end"/>
        </w:r>
      </w:hyperlink>
    </w:p>
    <w:p>
      <w:pPr>
        <w:pStyle w:val="TOC2"/>
        <w:tabs>
          <w:tab w:val="right" w:leader="dot" w:pos="8306"/>
        </w:tabs>
      </w:pPr>
      <w:hyperlink w:anchor="_Toc28119" w:history="1">
        <w:r>
          <w:rPr>
            <w:rFonts w:ascii="仿宋" w:eastAsia="仿宋" w:hAnsi="仿宋" w:cs="仿宋" w:hint="eastAsia"/>
            <w:lang w:eastAsia="zh-CN"/>
          </w:rPr>
          <w:t>(一)、日光温室外保温被项目选址原则</w:t>
        </w:r>
        <w:r>
          <w:tab/>
        </w:r>
        <w:r>
          <w:fldChar w:fldCharType="begin"/>
        </w:r>
        <w:r>
          <w:instrText xml:space="preserve"> PAGEREF _Toc28119 \h </w:instrText>
        </w:r>
        <w:r>
          <w:fldChar w:fldCharType="separate"/>
        </w:r>
        <w:r>
          <w:t>24</w:t>
        </w:r>
        <w:r>
          <w:fldChar w:fldCharType="end"/>
        </w:r>
      </w:hyperlink>
    </w:p>
    <w:p>
      <w:pPr>
        <w:pStyle w:val="TOC2"/>
        <w:tabs>
          <w:tab w:val="right" w:leader="dot" w:pos="8306"/>
        </w:tabs>
      </w:pPr>
      <w:hyperlink w:anchor="_Toc15410" w:history="1">
        <w:r>
          <w:rPr>
            <w:rFonts w:ascii="仿宋" w:eastAsia="仿宋" w:hAnsi="仿宋" w:cs="仿宋" w:hint="eastAsia"/>
            <w:lang w:eastAsia="zh-CN"/>
          </w:rPr>
          <w:t>(二)、建设区基本情况</w:t>
        </w:r>
        <w:r>
          <w:tab/>
        </w:r>
        <w:r>
          <w:fldChar w:fldCharType="begin"/>
        </w:r>
        <w:r>
          <w:instrText xml:space="preserve"> PAGEREF _Toc15410 \h </w:instrText>
        </w:r>
        <w:r>
          <w:fldChar w:fldCharType="separate"/>
        </w:r>
        <w:r>
          <w:t>26</w:t>
        </w:r>
        <w:r>
          <w:fldChar w:fldCharType="end"/>
        </w:r>
      </w:hyperlink>
    </w:p>
    <w:p>
      <w:pPr>
        <w:pStyle w:val="TOC2"/>
        <w:tabs>
          <w:tab w:val="right" w:leader="dot" w:pos="8306"/>
        </w:tabs>
      </w:pPr>
      <w:hyperlink w:anchor="_Toc27932" w:history="1">
        <w:r>
          <w:rPr>
            <w:rFonts w:ascii="仿宋" w:eastAsia="仿宋" w:hAnsi="仿宋" w:cs="仿宋" w:hint="eastAsia"/>
            <w:lang w:eastAsia="zh-CN"/>
          </w:rPr>
          <w:t>(三)、发展目标</w:t>
        </w:r>
        <w:r>
          <w:tab/>
        </w:r>
        <w:r>
          <w:fldChar w:fldCharType="begin"/>
        </w:r>
        <w:r>
          <w:instrText xml:space="preserve"> PAGEREF _Toc27932 \h </w:instrText>
        </w:r>
        <w:r>
          <w:fldChar w:fldCharType="separate"/>
        </w:r>
        <w:r>
          <w:t>27</w:t>
        </w:r>
        <w:r>
          <w:fldChar w:fldCharType="end"/>
        </w:r>
      </w:hyperlink>
    </w:p>
    <w:p>
      <w:pPr>
        <w:pStyle w:val="TOC2"/>
        <w:tabs>
          <w:tab w:val="right" w:leader="dot" w:pos="8306"/>
        </w:tabs>
      </w:pPr>
      <w:hyperlink w:anchor="_Toc24926" w:history="1">
        <w:r>
          <w:rPr>
            <w:rFonts w:ascii="仿宋" w:eastAsia="仿宋" w:hAnsi="仿宋" w:cs="仿宋" w:hint="eastAsia"/>
            <w:lang w:eastAsia="zh-CN"/>
          </w:rPr>
          <w:t>(四)、产业发展方向</w:t>
        </w:r>
        <w:r>
          <w:tab/>
        </w:r>
        <w:r>
          <w:fldChar w:fldCharType="begin"/>
        </w:r>
        <w:r>
          <w:instrText xml:space="preserve"> PAGEREF _Toc24926 \h </w:instrText>
        </w:r>
        <w:r>
          <w:fldChar w:fldCharType="separate"/>
        </w:r>
        <w:r>
          <w:t>28</w:t>
        </w:r>
        <w:r>
          <w:fldChar w:fldCharType="end"/>
        </w:r>
      </w:hyperlink>
    </w:p>
    <w:p>
      <w:pPr>
        <w:pStyle w:val="TOC2"/>
        <w:tabs>
          <w:tab w:val="right" w:leader="dot" w:pos="8306"/>
        </w:tabs>
      </w:pPr>
      <w:hyperlink w:anchor="_Toc7876" w:history="1">
        <w:r>
          <w:rPr>
            <w:rFonts w:ascii="仿宋" w:eastAsia="仿宋" w:hAnsi="仿宋" w:cs="仿宋" w:hint="eastAsia"/>
            <w:lang w:eastAsia="zh-CN"/>
          </w:rPr>
          <w:t>(五)、日光温室外保温被项目选址综合评价</w:t>
        </w:r>
        <w:r>
          <w:tab/>
        </w:r>
        <w:r>
          <w:fldChar w:fldCharType="begin"/>
        </w:r>
        <w:r>
          <w:instrText xml:space="preserve"> PAGEREF _Toc7876 \h </w:instrText>
        </w:r>
        <w:r>
          <w:fldChar w:fldCharType="separate"/>
        </w:r>
        <w:r>
          <w:t>29</w:t>
        </w:r>
        <w:r>
          <w:fldChar w:fldCharType="end"/>
        </w:r>
      </w:hyperlink>
    </w:p>
    <w:p>
      <w:pPr>
        <w:pStyle w:val="TOC1"/>
        <w:tabs>
          <w:tab w:val="right" w:leader="dot" w:pos="8306"/>
        </w:tabs>
      </w:pPr>
      <w:hyperlink w:anchor="_Toc19077" w:history="1">
        <w:r>
          <w:rPr>
            <w:rFonts w:ascii="仿宋" w:eastAsia="仿宋" w:hAnsi="仿宋" w:cs="仿宋" w:hint="eastAsia"/>
            <w:lang w:eastAsia="zh-CN"/>
          </w:rPr>
          <w:t>四、日光温室外保温被筹建公司基本信息</w:t>
        </w:r>
        <w:r>
          <w:tab/>
        </w:r>
        <w:r>
          <w:fldChar w:fldCharType="begin"/>
        </w:r>
        <w:r>
          <w:instrText xml:space="preserve"> PAGEREF _Toc19077 \h </w:instrText>
        </w:r>
        <w:r>
          <w:fldChar w:fldCharType="separate"/>
        </w:r>
        <w:r>
          <w:t>30</w:t>
        </w:r>
        <w:r>
          <w:fldChar w:fldCharType="end"/>
        </w:r>
      </w:hyperlink>
    </w:p>
    <w:p>
      <w:pPr>
        <w:pStyle w:val="TOC2"/>
        <w:tabs>
          <w:tab w:val="right" w:leader="dot" w:pos="8306"/>
        </w:tabs>
      </w:pPr>
      <w:hyperlink w:anchor="_Toc17433" w:history="1">
        <w:r>
          <w:rPr>
            <w:rFonts w:ascii="仿宋" w:eastAsia="仿宋" w:hAnsi="仿宋" w:cs="仿宋" w:hint="eastAsia"/>
            <w:lang w:eastAsia="zh-CN"/>
          </w:rPr>
          <w:t>(一)、公司名称</w:t>
        </w:r>
        <w:r>
          <w:tab/>
        </w:r>
        <w:r>
          <w:fldChar w:fldCharType="begin"/>
        </w:r>
        <w:r>
          <w:instrText xml:space="preserve"> PAGEREF _Toc17433 \h </w:instrText>
        </w:r>
        <w:r>
          <w:fldChar w:fldCharType="separate"/>
        </w:r>
        <w:r>
          <w:t>30</w:t>
        </w:r>
        <w:r>
          <w:fldChar w:fldCharType="end"/>
        </w:r>
      </w:hyperlink>
    </w:p>
    <w:p>
      <w:pPr>
        <w:pStyle w:val="TOC2"/>
        <w:tabs>
          <w:tab w:val="right" w:leader="dot" w:pos="8306"/>
        </w:tabs>
      </w:pPr>
      <w:hyperlink w:anchor="_Toc9923" w:history="1">
        <w:r>
          <w:rPr>
            <w:rFonts w:ascii="仿宋" w:eastAsia="仿宋" w:hAnsi="仿宋" w:cs="仿宋" w:hint="eastAsia"/>
            <w:lang w:eastAsia="zh-CN"/>
          </w:rPr>
          <w:t>(二)、注册资本</w:t>
        </w:r>
        <w:r>
          <w:tab/>
        </w:r>
        <w:r>
          <w:fldChar w:fldCharType="begin"/>
        </w:r>
        <w:r>
          <w:instrText xml:space="preserve"> PAGEREF _Toc9923 \h </w:instrText>
        </w:r>
        <w:r>
          <w:fldChar w:fldCharType="separate"/>
        </w:r>
        <w:r>
          <w:t>30</w:t>
        </w:r>
        <w:r>
          <w:fldChar w:fldCharType="end"/>
        </w:r>
      </w:hyperlink>
    </w:p>
    <w:p>
      <w:pPr>
        <w:pStyle w:val="TOC2"/>
        <w:tabs>
          <w:tab w:val="right" w:leader="dot" w:pos="8306"/>
        </w:tabs>
      </w:pPr>
      <w:hyperlink w:anchor="_Toc32453" w:history="1">
        <w:r>
          <w:rPr>
            <w:rFonts w:ascii="仿宋" w:eastAsia="仿宋" w:hAnsi="仿宋" w:cs="仿宋" w:hint="eastAsia"/>
            <w:lang w:eastAsia="zh-CN"/>
          </w:rPr>
          <w:t>(三)、注册地址</w:t>
        </w:r>
        <w:r>
          <w:tab/>
        </w:r>
        <w:r>
          <w:fldChar w:fldCharType="begin"/>
        </w:r>
        <w:r>
          <w:instrText xml:space="preserve"> PAGEREF _Toc32453 \h </w:instrText>
        </w:r>
        <w:r>
          <w:fldChar w:fldCharType="separate"/>
        </w:r>
        <w:r>
          <w:t>30</w:t>
        </w:r>
        <w:r>
          <w:fldChar w:fldCharType="end"/>
        </w:r>
      </w:hyperlink>
    </w:p>
    <w:p>
      <w:pPr>
        <w:pStyle w:val="TOC2"/>
        <w:tabs>
          <w:tab w:val="right" w:leader="dot" w:pos="8306"/>
        </w:tabs>
      </w:pPr>
      <w:hyperlink w:anchor="_Toc27698" w:history="1">
        <w:r>
          <w:rPr>
            <w:rFonts w:ascii="仿宋" w:eastAsia="仿宋" w:hAnsi="仿宋" w:cs="仿宋" w:hint="eastAsia"/>
            <w:lang w:eastAsia="zh-CN"/>
          </w:rPr>
          <w:t>(四)、法人代表</w:t>
        </w:r>
        <w:r>
          <w:tab/>
        </w:r>
        <w:r>
          <w:fldChar w:fldCharType="begin"/>
        </w:r>
        <w:r>
          <w:instrText xml:space="preserve"> PAGEREF _Toc27698 \h </w:instrText>
        </w:r>
        <w:r>
          <w:fldChar w:fldCharType="separate"/>
        </w:r>
        <w:r>
          <w:t>30</w:t>
        </w:r>
        <w:r>
          <w:fldChar w:fldCharType="end"/>
        </w:r>
      </w:hyperlink>
    </w:p>
    <w:p>
      <w:pPr>
        <w:pStyle w:val="TOC2"/>
        <w:tabs>
          <w:tab w:val="right" w:leader="dot" w:pos="8306"/>
        </w:tabs>
      </w:pPr>
      <w:hyperlink w:anchor="_Toc9024" w:history="1">
        <w:r>
          <w:rPr>
            <w:rFonts w:ascii="仿宋" w:eastAsia="仿宋" w:hAnsi="仿宋" w:cs="仿宋" w:hint="eastAsia"/>
            <w:lang w:eastAsia="zh-CN"/>
          </w:rPr>
          <w:t>(五)、主要经营范围</w:t>
        </w:r>
        <w:r>
          <w:tab/>
        </w:r>
        <w:r>
          <w:fldChar w:fldCharType="begin"/>
        </w:r>
        <w:r>
          <w:instrText xml:space="preserve"> PAGEREF _Toc9024 \h </w:instrText>
        </w:r>
        <w:r>
          <w:fldChar w:fldCharType="separate"/>
        </w:r>
        <w:r>
          <w:t>31</w:t>
        </w:r>
        <w:r>
          <w:fldChar w:fldCharType="end"/>
        </w:r>
      </w:hyperlink>
    </w:p>
    <w:p>
      <w:pPr>
        <w:pStyle w:val="TOC2"/>
        <w:tabs>
          <w:tab w:val="right" w:leader="dot" w:pos="8306"/>
        </w:tabs>
      </w:pPr>
      <w:hyperlink w:anchor="_Toc8459" w:history="1">
        <w:r>
          <w:rPr>
            <w:rFonts w:ascii="仿宋" w:eastAsia="仿宋" w:hAnsi="仿宋" w:cs="仿宋" w:hint="eastAsia"/>
            <w:lang w:eastAsia="zh-CN"/>
          </w:rPr>
          <w:t>(六)、主要股东</w:t>
        </w:r>
        <w:r>
          <w:tab/>
        </w:r>
        <w:r>
          <w:fldChar w:fldCharType="begin"/>
        </w:r>
        <w:r>
          <w:instrText xml:space="preserve"> PAGEREF _Toc8459 \h </w:instrText>
        </w:r>
        <w:r>
          <w:fldChar w:fldCharType="separate"/>
        </w:r>
        <w:r>
          <w:t>31</w:t>
        </w:r>
        <w:r>
          <w:fldChar w:fldCharType="end"/>
        </w:r>
      </w:hyperlink>
    </w:p>
    <w:p>
      <w:pPr>
        <w:pStyle w:val="TOC1"/>
        <w:tabs>
          <w:tab w:val="right" w:leader="dot" w:pos="8306"/>
        </w:tabs>
      </w:pPr>
      <w:hyperlink w:anchor="_Toc7162" w:history="1">
        <w:r>
          <w:rPr>
            <w:rFonts w:ascii="仿宋" w:eastAsia="仿宋" w:hAnsi="仿宋" w:cs="仿宋" w:hint="eastAsia"/>
            <w:lang w:eastAsia="zh-CN"/>
          </w:rPr>
          <w:t>五、法人治理</w:t>
        </w:r>
        <w:r>
          <w:tab/>
        </w:r>
        <w:r>
          <w:fldChar w:fldCharType="begin"/>
        </w:r>
        <w:r>
          <w:instrText xml:space="preserve"> PAGEREF _Toc7162 \h </w:instrText>
        </w:r>
        <w:r>
          <w:fldChar w:fldCharType="separate"/>
        </w:r>
        <w:r>
          <w:t>32</w:t>
        </w:r>
        <w:r>
          <w:fldChar w:fldCharType="end"/>
        </w:r>
      </w:hyperlink>
    </w:p>
    <w:p>
      <w:pPr>
        <w:pStyle w:val="TOC2"/>
        <w:tabs>
          <w:tab w:val="right" w:leader="dot" w:pos="8306"/>
        </w:tabs>
      </w:pPr>
      <w:hyperlink w:anchor="_Toc30382" w:history="1">
        <w:r>
          <w:rPr>
            <w:rFonts w:ascii="仿宋" w:eastAsia="仿宋" w:hAnsi="仿宋" w:cs="仿宋" w:hint="eastAsia"/>
            <w:lang w:eastAsia="zh-CN"/>
          </w:rPr>
          <w:t>(一)、股东权利及义务</w:t>
        </w:r>
        <w:r>
          <w:tab/>
        </w:r>
        <w:r>
          <w:fldChar w:fldCharType="begin"/>
        </w:r>
        <w:r>
          <w:instrText xml:space="preserve"> PAGEREF _Toc30382 \h </w:instrText>
        </w:r>
        <w:r>
          <w:fldChar w:fldCharType="separate"/>
        </w:r>
        <w:r>
          <w:t>32</w:t>
        </w:r>
        <w:r>
          <w:fldChar w:fldCharType="end"/>
        </w:r>
      </w:hyperlink>
    </w:p>
    <w:p>
      <w:pPr>
        <w:pStyle w:val="TOC2"/>
        <w:tabs>
          <w:tab w:val="right" w:leader="dot" w:pos="8306"/>
        </w:tabs>
      </w:pPr>
      <w:hyperlink w:anchor="_Toc19132" w:history="1">
        <w:r>
          <w:rPr>
            <w:rFonts w:ascii="仿宋" w:eastAsia="仿宋" w:hAnsi="仿宋" w:cs="仿宋" w:hint="eastAsia"/>
            <w:lang w:eastAsia="zh-CN"/>
          </w:rPr>
          <w:t>(二)、董事</w:t>
        </w:r>
        <w:r>
          <w:tab/>
        </w:r>
        <w:r>
          <w:fldChar w:fldCharType="begin"/>
        </w:r>
        <w:r>
          <w:instrText xml:space="preserve"> PAGEREF _Toc19132 \h </w:instrText>
        </w:r>
        <w:r>
          <w:fldChar w:fldCharType="separate"/>
        </w:r>
        <w:r>
          <w:t>34</w:t>
        </w:r>
        <w:r>
          <w:fldChar w:fldCharType="end"/>
        </w:r>
      </w:hyperlink>
    </w:p>
    <w:p>
      <w:pPr>
        <w:pStyle w:val="TOC2"/>
        <w:tabs>
          <w:tab w:val="right" w:leader="dot" w:pos="8306"/>
        </w:tabs>
      </w:pPr>
      <w:hyperlink w:anchor="_Toc3588" w:history="1">
        <w:r>
          <w:rPr>
            <w:rFonts w:ascii="仿宋" w:eastAsia="仿宋" w:hAnsi="仿宋" w:cs="仿宋" w:hint="eastAsia"/>
            <w:lang w:eastAsia="zh-CN"/>
          </w:rPr>
          <w:t>(三)、高级管理人员</w:t>
        </w:r>
        <w:r>
          <w:tab/>
        </w:r>
        <w:r>
          <w:fldChar w:fldCharType="begin"/>
        </w:r>
        <w:r>
          <w:instrText xml:space="preserve"> PAGEREF _Toc3588 \h </w:instrText>
        </w:r>
        <w:r>
          <w:fldChar w:fldCharType="separate"/>
        </w:r>
        <w:r>
          <w:t>39</w:t>
        </w:r>
        <w:r>
          <w:fldChar w:fldCharType="end"/>
        </w:r>
      </w:hyperlink>
    </w:p>
    <w:p>
      <w:pPr>
        <w:pStyle w:val="TOC2"/>
        <w:tabs>
          <w:tab w:val="right" w:leader="dot" w:pos="8306"/>
        </w:tabs>
      </w:pPr>
      <w:hyperlink w:anchor="_Toc519" w:history="1">
        <w:r>
          <w:rPr>
            <w:rFonts w:ascii="仿宋" w:eastAsia="仿宋" w:hAnsi="仿宋" w:cs="仿宋" w:hint="eastAsia"/>
            <w:lang w:eastAsia="zh-CN"/>
          </w:rPr>
          <w:t>(四)、监事</w:t>
        </w:r>
        <w:r>
          <w:tab/>
        </w:r>
        <w:r>
          <w:fldChar w:fldCharType="begin"/>
        </w:r>
        <w:r>
          <w:instrText xml:space="preserve"> PAGEREF _Toc519 \h </w:instrText>
        </w:r>
        <w:r>
          <w:fldChar w:fldCharType="separate"/>
        </w:r>
        <w:r>
          <w:t>41</w:t>
        </w:r>
        <w:r>
          <w:fldChar w:fldCharType="end"/>
        </w:r>
      </w:hyperlink>
    </w:p>
    <w:p>
      <w:pPr>
        <w:pStyle w:val="TOC1"/>
        <w:tabs>
          <w:tab w:val="right" w:leader="dot" w:pos="8306"/>
        </w:tabs>
      </w:pPr>
      <w:hyperlink w:anchor="_Toc14296" w:history="1">
        <w:r>
          <w:rPr>
            <w:rFonts w:ascii="仿宋" w:eastAsia="仿宋" w:hAnsi="仿宋" w:cs="仿宋" w:hint="eastAsia"/>
            <w:lang w:eastAsia="zh-CN"/>
          </w:rPr>
          <w:t>六、日光温室外保温被项目经济效益</w:t>
        </w:r>
        <w:r>
          <w:tab/>
        </w:r>
        <w:r>
          <w:fldChar w:fldCharType="begin"/>
        </w:r>
        <w:r>
          <w:instrText xml:space="preserve"> PAGEREF _Toc14296 \h </w:instrText>
        </w:r>
        <w:r>
          <w:fldChar w:fldCharType="separate"/>
        </w:r>
        <w:r>
          <w:t>42</w:t>
        </w:r>
        <w:r>
          <w:fldChar w:fldCharType="end"/>
        </w:r>
      </w:hyperlink>
    </w:p>
    <w:p>
      <w:pPr>
        <w:pStyle w:val="TOC2"/>
        <w:tabs>
          <w:tab w:val="right" w:leader="dot" w:pos="8306"/>
        </w:tabs>
      </w:pPr>
      <w:hyperlink w:anchor="_Toc16002" w:history="1">
        <w:r>
          <w:rPr>
            <w:rFonts w:ascii="仿宋" w:eastAsia="仿宋" w:hAnsi="仿宋" w:cs="仿宋" w:hint="eastAsia"/>
            <w:lang w:eastAsia="zh-CN"/>
          </w:rPr>
          <w:t>(一)、基本假设及基础参数选取</w:t>
        </w:r>
        <w:r>
          <w:tab/>
        </w:r>
        <w:r>
          <w:fldChar w:fldCharType="begin"/>
        </w:r>
        <w:r>
          <w:instrText xml:space="preserve"> PAGEREF _Toc16002 \h </w:instrText>
        </w:r>
        <w:r>
          <w:fldChar w:fldCharType="separate"/>
        </w:r>
        <w:r>
          <w:t>42</w:t>
        </w:r>
        <w:r>
          <w:fldChar w:fldCharType="end"/>
        </w:r>
      </w:hyperlink>
    </w:p>
    <w:p>
      <w:pPr>
        <w:pStyle w:val="TOC2"/>
        <w:tabs>
          <w:tab w:val="right" w:leader="dot" w:pos="8306"/>
        </w:tabs>
      </w:pPr>
      <w:hyperlink w:anchor="_Toc22814" w:history="1">
        <w:r>
          <w:rPr>
            <w:rFonts w:ascii="仿宋" w:eastAsia="仿宋" w:hAnsi="仿宋" w:cs="仿宋" w:hint="eastAsia"/>
            <w:lang w:eastAsia="zh-CN"/>
          </w:rPr>
          <w:t>(二)、经济评价财务测算</w:t>
        </w:r>
        <w:r>
          <w:tab/>
        </w:r>
        <w:r>
          <w:fldChar w:fldCharType="begin"/>
        </w:r>
        <w:r>
          <w:instrText xml:space="preserve"> PAGEREF _Toc22814 \h </w:instrText>
        </w:r>
        <w:r>
          <w:fldChar w:fldCharType="separate"/>
        </w:r>
        <w:r>
          <w:t>43</w:t>
        </w:r>
        <w:r>
          <w:fldChar w:fldCharType="end"/>
        </w:r>
      </w:hyperlink>
    </w:p>
    <w:p>
      <w:pPr>
        <w:pStyle w:val="TOC2"/>
        <w:tabs>
          <w:tab w:val="right" w:leader="dot" w:pos="8306"/>
        </w:tabs>
      </w:pPr>
      <w:hyperlink w:anchor="_Toc18608" w:history="1">
        <w:r>
          <w:rPr>
            <w:rFonts w:ascii="仿宋" w:eastAsia="仿宋" w:hAnsi="仿宋" w:cs="仿宋" w:hint="eastAsia"/>
            <w:lang w:eastAsia="zh-CN"/>
          </w:rPr>
          <w:t>(三)、日光温室外保温被项目盈利能力分析</w:t>
        </w:r>
        <w:r>
          <w:tab/>
        </w:r>
        <w:r>
          <w:fldChar w:fldCharType="begin"/>
        </w:r>
        <w:r>
          <w:instrText xml:space="preserve"> PAGEREF _Toc18608 \h </w:instrText>
        </w:r>
        <w:r>
          <w:fldChar w:fldCharType="separate"/>
        </w:r>
        <w:r>
          <w:t>44</w:t>
        </w:r>
        <w:r>
          <w:fldChar w:fldCharType="end"/>
        </w:r>
      </w:hyperlink>
    </w:p>
    <w:p>
      <w:pPr>
        <w:pStyle w:val="TOC2"/>
        <w:tabs>
          <w:tab w:val="right" w:leader="dot" w:pos="8306"/>
        </w:tabs>
      </w:pPr>
      <w:hyperlink w:anchor="_Toc6714" w:history="1">
        <w:r>
          <w:rPr>
            <w:rFonts w:ascii="仿宋" w:eastAsia="仿宋" w:hAnsi="仿宋" w:cs="仿宋" w:hint="eastAsia"/>
            <w:lang w:eastAsia="zh-CN"/>
          </w:rPr>
          <w:t>(四)、财务生存能力分析</w:t>
        </w:r>
        <w:r>
          <w:tab/>
        </w:r>
        <w:r>
          <w:fldChar w:fldCharType="begin"/>
        </w:r>
        <w:r>
          <w:instrText xml:space="preserve"> PAGEREF _Toc6714 \h </w:instrText>
        </w:r>
        <w:r>
          <w:fldChar w:fldCharType="separate"/>
        </w:r>
        <w:r>
          <w:t>46</w:t>
        </w:r>
        <w:r>
          <w:fldChar w:fldCharType="end"/>
        </w:r>
      </w:hyperlink>
    </w:p>
    <w:p>
      <w:pPr>
        <w:pStyle w:val="TOC2"/>
        <w:tabs>
          <w:tab w:val="right" w:leader="dot" w:pos="8306"/>
        </w:tabs>
      </w:pPr>
      <w:hyperlink w:anchor="_Toc27016" w:history="1">
        <w:r>
          <w:rPr>
            <w:rFonts w:ascii="仿宋" w:eastAsia="仿宋" w:hAnsi="仿宋" w:cs="仿宋" w:hint="eastAsia"/>
            <w:lang w:eastAsia="zh-CN"/>
          </w:rPr>
          <w:t>(五)、偿债能力分析</w:t>
        </w:r>
        <w:r>
          <w:tab/>
        </w:r>
        <w:r>
          <w:fldChar w:fldCharType="begin"/>
        </w:r>
        <w:r>
          <w:instrText xml:space="preserve"> PAGEREF _Toc27016 \h </w:instrText>
        </w:r>
        <w:r>
          <w:fldChar w:fldCharType="separate"/>
        </w:r>
        <w:r>
          <w:t>46</w:t>
        </w:r>
        <w:r>
          <w:fldChar w:fldCharType="end"/>
        </w:r>
      </w:hyperlink>
    </w:p>
    <w:p>
      <w:pPr>
        <w:pStyle w:val="TOC2"/>
        <w:tabs>
          <w:tab w:val="right" w:leader="dot" w:pos="8306"/>
        </w:tabs>
      </w:pPr>
      <w:hyperlink w:anchor="_Toc461" w:history="1">
        <w:r>
          <w:rPr>
            <w:rFonts w:ascii="仿宋" w:eastAsia="仿宋" w:hAnsi="仿宋" w:cs="仿宋" w:hint="eastAsia"/>
            <w:lang w:eastAsia="zh-CN"/>
          </w:rPr>
          <w:t>(六)、经济评价结论</w:t>
        </w:r>
        <w:r>
          <w:tab/>
        </w:r>
        <w:r>
          <w:fldChar w:fldCharType="begin"/>
        </w:r>
        <w:r>
          <w:instrText xml:space="preserve"> PAGEREF _Toc461 \h </w:instrText>
        </w:r>
        <w:r>
          <w:fldChar w:fldCharType="separate"/>
        </w:r>
        <w:r>
          <w:t>48</w:t>
        </w:r>
        <w:r>
          <w:fldChar w:fldCharType="end"/>
        </w:r>
      </w:hyperlink>
    </w:p>
    <w:p>
      <w:pPr>
        <w:pStyle w:val="TOC1"/>
        <w:tabs>
          <w:tab w:val="right" w:leader="dot" w:pos="8306"/>
        </w:tabs>
      </w:pPr>
      <w:hyperlink w:anchor="_Toc28839" w:history="1">
        <w:r>
          <w:rPr>
            <w:rFonts w:ascii="仿宋" w:eastAsia="仿宋" w:hAnsi="仿宋" w:cs="仿宋" w:hint="eastAsia"/>
            <w:lang w:eastAsia="zh-CN"/>
          </w:rPr>
          <w:t>七、公司组建背景分析</w:t>
        </w:r>
        <w:r>
          <w:tab/>
        </w:r>
        <w:r>
          <w:fldChar w:fldCharType="begin"/>
        </w:r>
        <w:r>
          <w:instrText xml:space="preserve"> PAGEREF _Toc28839 \h </w:instrText>
        </w:r>
        <w:r>
          <w:fldChar w:fldCharType="separate"/>
        </w:r>
        <w:r>
          <w:t>48</w:t>
        </w:r>
        <w:r>
          <w:fldChar w:fldCharType="end"/>
        </w:r>
      </w:hyperlink>
    </w:p>
    <w:p>
      <w:pPr>
        <w:pStyle w:val="TOC2"/>
        <w:tabs>
          <w:tab w:val="right" w:leader="dot" w:pos="8306"/>
        </w:tabs>
      </w:pPr>
      <w:hyperlink w:anchor="_Toc24204" w:history="1">
        <w:r>
          <w:rPr>
            <w:rFonts w:ascii="仿宋" w:eastAsia="仿宋" w:hAnsi="仿宋" w:cs="仿宋" w:hint="eastAsia"/>
            <w:lang w:eastAsia="zh-CN"/>
          </w:rPr>
          <w:t>(一)、日光温室外保温被项目背景分析</w:t>
        </w:r>
        <w:r>
          <w:tab/>
        </w:r>
        <w:r>
          <w:fldChar w:fldCharType="begin"/>
        </w:r>
        <w:r>
          <w:instrText xml:space="preserve"> PAGEREF _Toc24204 \h </w:instrText>
        </w:r>
        <w:r>
          <w:fldChar w:fldCharType="separate"/>
        </w:r>
        <w:r>
          <w:t>48</w:t>
        </w:r>
        <w:r>
          <w:fldChar w:fldCharType="end"/>
        </w:r>
      </w:hyperlink>
    </w:p>
    <w:p>
      <w:pPr>
        <w:pStyle w:val="TOC2"/>
        <w:tabs>
          <w:tab w:val="right" w:leader="dot" w:pos="8306"/>
        </w:tabs>
      </w:pPr>
      <w:hyperlink w:anchor="_Toc305" w:history="1">
        <w:r>
          <w:rPr>
            <w:rFonts w:ascii="仿宋" w:eastAsia="仿宋" w:hAnsi="仿宋" w:cs="仿宋" w:hint="eastAsia"/>
            <w:lang w:eastAsia="zh-CN"/>
          </w:rPr>
          <w:t>(二)、日光温室外保温被项目建设必要性分析</w:t>
        </w:r>
        <w:r>
          <w:tab/>
        </w:r>
        <w:r>
          <w:fldChar w:fldCharType="begin"/>
        </w:r>
        <w:r>
          <w:instrText xml:space="preserve"> PAGEREF _Toc305 \h </w:instrText>
        </w:r>
        <w:r>
          <w:fldChar w:fldCharType="separate"/>
        </w:r>
        <w:r>
          <w:t>49</w:t>
        </w:r>
        <w:r>
          <w:fldChar w:fldCharType="end"/>
        </w:r>
      </w:hyperlink>
    </w:p>
    <w:p>
      <w:pPr>
        <w:pStyle w:val="TOC2"/>
        <w:tabs>
          <w:tab w:val="right" w:leader="dot" w:pos="8306"/>
        </w:tabs>
      </w:pPr>
      <w:hyperlink w:anchor="_Toc16687" w:history="1">
        <w:r>
          <w:rPr>
            <w:rFonts w:ascii="仿宋" w:eastAsia="仿宋" w:hAnsi="仿宋" w:cs="仿宋" w:hint="eastAsia"/>
            <w:lang w:eastAsia="zh-CN"/>
          </w:rPr>
          <w:t>(三)、鼓励中小企业发展</w:t>
        </w:r>
        <w:r>
          <w:tab/>
        </w:r>
        <w:r>
          <w:fldChar w:fldCharType="begin"/>
        </w:r>
        <w:r>
          <w:instrText xml:space="preserve"> PAGEREF _Toc16687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 w:history="1">
        <w:r>
          <w:rPr>
            <w:rFonts w:ascii="仿宋" w:eastAsia="仿宋" w:hAnsi="仿宋" w:cs="仿宋" w:hint="eastAsia"/>
            <w:lang w:eastAsia="zh-CN"/>
          </w:rPr>
          <w:t>(四)、宏观经济形势分析</w:t>
        </w:r>
        <w:r>
          <w:tab/>
        </w:r>
        <w:r>
          <w:fldChar w:fldCharType="begin"/>
        </w:r>
        <w:r>
          <w:instrText xml:space="preserve"> PAGEREF _Toc673 \h </w:instrText>
        </w:r>
        <w:r>
          <w:fldChar w:fldCharType="separate"/>
        </w:r>
        <w:r>
          <w:t>52</w:t>
        </w:r>
        <w:r>
          <w:fldChar w:fldCharType="end"/>
        </w:r>
      </w:hyperlink>
    </w:p>
    <w:p>
      <w:pPr>
        <w:pStyle w:val="TOC1"/>
        <w:tabs>
          <w:tab w:val="right" w:leader="dot" w:pos="8306"/>
        </w:tabs>
      </w:pPr>
      <w:hyperlink w:anchor="_Toc3706" w:history="1">
        <w:r>
          <w:rPr>
            <w:rFonts w:ascii="仿宋" w:eastAsia="仿宋" w:hAnsi="仿宋" w:cs="仿宋" w:hint="eastAsia"/>
            <w:lang w:eastAsia="zh-CN"/>
          </w:rPr>
          <w:t>八、日光温室外保温被项目风险分析</w:t>
        </w:r>
        <w:r>
          <w:tab/>
        </w:r>
        <w:r>
          <w:fldChar w:fldCharType="begin"/>
        </w:r>
        <w:r>
          <w:instrText xml:space="preserve"> PAGEREF _Toc3706 \h </w:instrText>
        </w:r>
        <w:r>
          <w:fldChar w:fldCharType="separate"/>
        </w:r>
        <w:r>
          <w:t>53</w:t>
        </w:r>
        <w:r>
          <w:fldChar w:fldCharType="end"/>
        </w:r>
      </w:hyperlink>
    </w:p>
    <w:p>
      <w:pPr>
        <w:pStyle w:val="TOC2"/>
        <w:tabs>
          <w:tab w:val="right" w:leader="dot" w:pos="8306"/>
        </w:tabs>
      </w:pPr>
      <w:hyperlink w:anchor="_Toc15628" w:history="1">
        <w:r>
          <w:rPr>
            <w:rFonts w:ascii="仿宋" w:eastAsia="仿宋" w:hAnsi="仿宋" w:cs="仿宋" w:hint="eastAsia"/>
            <w:lang w:eastAsia="zh-CN"/>
          </w:rPr>
          <w:t>(一)、日光温室外保温被项目风险分析</w:t>
        </w:r>
        <w:r>
          <w:tab/>
        </w:r>
        <w:r>
          <w:fldChar w:fldCharType="begin"/>
        </w:r>
        <w:r>
          <w:instrText xml:space="preserve"> PAGEREF _Toc15628 \h </w:instrText>
        </w:r>
        <w:r>
          <w:fldChar w:fldCharType="separate"/>
        </w:r>
        <w:r>
          <w:t>53</w:t>
        </w:r>
        <w:r>
          <w:fldChar w:fldCharType="end"/>
        </w:r>
      </w:hyperlink>
    </w:p>
    <w:p>
      <w:pPr>
        <w:pStyle w:val="TOC2"/>
        <w:tabs>
          <w:tab w:val="right" w:leader="dot" w:pos="8306"/>
        </w:tabs>
      </w:pPr>
      <w:hyperlink w:anchor="_Toc13039" w:history="1">
        <w:r>
          <w:rPr>
            <w:rFonts w:ascii="仿宋" w:eastAsia="仿宋" w:hAnsi="仿宋" w:cs="仿宋" w:hint="eastAsia"/>
            <w:lang w:eastAsia="zh-CN"/>
          </w:rPr>
          <w:t>(二)、日光温室外保温被项目风险对策</w:t>
        </w:r>
        <w:r>
          <w:tab/>
        </w:r>
        <w:r>
          <w:fldChar w:fldCharType="begin"/>
        </w:r>
        <w:r>
          <w:instrText xml:space="preserve"> PAGEREF _Toc13039 \h </w:instrText>
        </w:r>
        <w:r>
          <w:fldChar w:fldCharType="separate"/>
        </w:r>
        <w:r>
          <w:t>54</w:t>
        </w:r>
        <w:r>
          <w:fldChar w:fldCharType="end"/>
        </w:r>
      </w:hyperlink>
    </w:p>
    <w:p>
      <w:pPr>
        <w:pStyle w:val="TOC1"/>
        <w:tabs>
          <w:tab w:val="right" w:leader="dot" w:pos="8306"/>
        </w:tabs>
      </w:pPr>
      <w:hyperlink w:anchor="_Toc9391" w:history="1">
        <w:r>
          <w:rPr>
            <w:rFonts w:ascii="仿宋" w:eastAsia="仿宋" w:hAnsi="仿宋" w:cs="仿宋" w:hint="eastAsia"/>
            <w:lang w:eastAsia="zh-CN"/>
          </w:rPr>
          <w:t>九、目标客户和受众分析</w:t>
        </w:r>
        <w:r>
          <w:tab/>
        </w:r>
        <w:r>
          <w:fldChar w:fldCharType="begin"/>
        </w:r>
        <w:r>
          <w:instrText xml:space="preserve"> PAGEREF _Toc9391 \h </w:instrText>
        </w:r>
        <w:r>
          <w:fldChar w:fldCharType="separate"/>
        </w:r>
        <w:r>
          <w:t>55</w:t>
        </w:r>
        <w:r>
          <w:fldChar w:fldCharType="end"/>
        </w:r>
      </w:hyperlink>
    </w:p>
    <w:p>
      <w:pPr>
        <w:pStyle w:val="TOC2"/>
        <w:tabs>
          <w:tab w:val="right" w:leader="dot" w:pos="8306"/>
        </w:tabs>
      </w:pPr>
      <w:hyperlink w:anchor="_Toc3240" w:history="1">
        <w:r>
          <w:rPr>
            <w:rFonts w:ascii="仿宋" w:eastAsia="仿宋" w:hAnsi="仿宋" w:cs="仿宋" w:hint="eastAsia"/>
            <w:lang w:eastAsia="zh-CN"/>
          </w:rPr>
          <w:t>(一)、客户群体描述</w:t>
        </w:r>
        <w:r>
          <w:tab/>
        </w:r>
        <w:r>
          <w:fldChar w:fldCharType="begin"/>
        </w:r>
        <w:r>
          <w:instrText xml:space="preserve"> PAGEREF _Toc3240 \h </w:instrText>
        </w:r>
        <w:r>
          <w:fldChar w:fldCharType="separate"/>
        </w:r>
        <w:r>
          <w:t>55</w:t>
        </w:r>
        <w:r>
          <w:fldChar w:fldCharType="end"/>
        </w:r>
      </w:hyperlink>
    </w:p>
    <w:p>
      <w:pPr>
        <w:pStyle w:val="TOC2"/>
        <w:tabs>
          <w:tab w:val="right" w:leader="dot" w:pos="8306"/>
        </w:tabs>
      </w:pPr>
      <w:hyperlink w:anchor="_Toc14015" w:history="1">
        <w:r>
          <w:rPr>
            <w:rFonts w:ascii="仿宋" w:eastAsia="仿宋" w:hAnsi="仿宋" w:cs="仿宋" w:hint="eastAsia"/>
            <w:lang w:eastAsia="zh-CN"/>
          </w:rPr>
          <w:t>(二)、客户需求和期望</w:t>
        </w:r>
        <w:r>
          <w:tab/>
        </w:r>
        <w:r>
          <w:fldChar w:fldCharType="begin"/>
        </w:r>
        <w:r>
          <w:instrText xml:space="preserve"> PAGEREF _Toc14015 \h </w:instrText>
        </w:r>
        <w:r>
          <w:fldChar w:fldCharType="separate"/>
        </w:r>
        <w:r>
          <w:t>57</w:t>
        </w:r>
        <w:r>
          <w:fldChar w:fldCharType="end"/>
        </w:r>
      </w:hyperlink>
    </w:p>
    <w:p>
      <w:pPr>
        <w:pStyle w:val="TOC2"/>
        <w:tabs>
          <w:tab w:val="right" w:leader="dot" w:pos="8306"/>
        </w:tabs>
      </w:pPr>
      <w:hyperlink w:anchor="_Toc1385" w:history="1">
        <w:r>
          <w:rPr>
            <w:rFonts w:ascii="仿宋" w:eastAsia="仿宋" w:hAnsi="仿宋" w:cs="仿宋" w:hint="eastAsia"/>
            <w:lang w:eastAsia="zh-CN"/>
          </w:rPr>
          <w:t>(三)、客户获取策略</w:t>
        </w:r>
        <w:r>
          <w:tab/>
        </w:r>
        <w:r>
          <w:fldChar w:fldCharType="begin"/>
        </w:r>
        <w:r>
          <w:instrText xml:space="preserve"> PAGEREF _Toc1385 \h </w:instrText>
        </w:r>
        <w:r>
          <w:fldChar w:fldCharType="separate"/>
        </w:r>
        <w:r>
          <w:t>58</w:t>
        </w:r>
        <w:r>
          <w:fldChar w:fldCharType="end"/>
        </w:r>
      </w:hyperlink>
    </w:p>
    <w:p>
      <w:pPr>
        <w:pStyle w:val="TOC2"/>
        <w:tabs>
          <w:tab w:val="right" w:leader="dot" w:pos="8306"/>
        </w:tabs>
      </w:pPr>
      <w:hyperlink w:anchor="_Toc6604" w:history="1">
        <w:r>
          <w:rPr>
            <w:rFonts w:ascii="仿宋" w:eastAsia="仿宋" w:hAnsi="仿宋" w:cs="仿宋" w:hint="eastAsia"/>
            <w:lang w:eastAsia="zh-CN"/>
          </w:rPr>
          <w:t>(四)、客户关系管理</w:t>
        </w:r>
        <w:r>
          <w:tab/>
        </w:r>
        <w:r>
          <w:fldChar w:fldCharType="begin"/>
        </w:r>
        <w:r>
          <w:instrText xml:space="preserve"> PAGEREF _Toc6604 \h </w:instrText>
        </w:r>
        <w:r>
          <w:fldChar w:fldCharType="separate"/>
        </w:r>
        <w:r>
          <w:t>60</w:t>
        </w:r>
        <w:r>
          <w:fldChar w:fldCharType="end"/>
        </w:r>
      </w:hyperlink>
    </w:p>
    <w:p>
      <w:pPr>
        <w:pStyle w:val="TOC1"/>
        <w:tabs>
          <w:tab w:val="right" w:leader="dot" w:pos="8306"/>
        </w:tabs>
      </w:pPr>
      <w:hyperlink w:anchor="_Toc26098" w:history="1">
        <w:r>
          <w:rPr>
            <w:rFonts w:ascii="仿宋" w:eastAsia="仿宋" w:hAnsi="仿宋" w:cs="仿宋" w:hint="eastAsia"/>
            <w:lang w:eastAsia="zh-CN"/>
          </w:rPr>
          <w:t>十、建设进度分析</w:t>
        </w:r>
        <w:r>
          <w:tab/>
        </w:r>
        <w:r>
          <w:fldChar w:fldCharType="begin"/>
        </w:r>
        <w:r>
          <w:instrText xml:space="preserve"> PAGEREF _Toc26098 \h </w:instrText>
        </w:r>
        <w:r>
          <w:fldChar w:fldCharType="separate"/>
        </w:r>
        <w:r>
          <w:t>62</w:t>
        </w:r>
        <w:r>
          <w:fldChar w:fldCharType="end"/>
        </w:r>
      </w:hyperlink>
    </w:p>
    <w:p>
      <w:pPr>
        <w:pStyle w:val="TOC2"/>
        <w:tabs>
          <w:tab w:val="right" w:leader="dot" w:pos="8306"/>
        </w:tabs>
      </w:pPr>
      <w:hyperlink w:anchor="_Toc1598" w:history="1">
        <w:r>
          <w:rPr>
            <w:rFonts w:ascii="仿宋" w:eastAsia="仿宋" w:hAnsi="仿宋" w:cs="仿宋" w:hint="eastAsia"/>
            <w:lang w:eastAsia="zh-CN"/>
          </w:rPr>
          <w:t>(一)、日光温室外保温被项目进度安排</w:t>
        </w:r>
        <w:r>
          <w:tab/>
        </w:r>
        <w:r>
          <w:fldChar w:fldCharType="begin"/>
        </w:r>
        <w:r>
          <w:instrText xml:space="preserve"> PAGEREF _Toc1598 \h </w:instrText>
        </w:r>
        <w:r>
          <w:fldChar w:fldCharType="separate"/>
        </w:r>
        <w:r>
          <w:t>62</w:t>
        </w:r>
        <w:r>
          <w:fldChar w:fldCharType="end"/>
        </w:r>
      </w:hyperlink>
    </w:p>
    <w:p>
      <w:pPr>
        <w:pStyle w:val="TOC2"/>
        <w:tabs>
          <w:tab w:val="right" w:leader="dot" w:pos="8306"/>
        </w:tabs>
      </w:pPr>
      <w:hyperlink w:anchor="_Toc29966" w:history="1">
        <w:r>
          <w:rPr>
            <w:rFonts w:ascii="仿宋" w:eastAsia="仿宋" w:hAnsi="仿宋" w:cs="仿宋" w:hint="eastAsia"/>
            <w:lang w:eastAsia="zh-CN"/>
          </w:rPr>
          <w:t>(二)、日光温室外保温被项目实施保障措施</w:t>
        </w:r>
        <w:r>
          <w:tab/>
        </w:r>
        <w:r>
          <w:fldChar w:fldCharType="begin"/>
        </w:r>
        <w:r>
          <w:instrText xml:space="preserve"> PAGEREF _Toc29966 \h </w:instrText>
        </w:r>
        <w:r>
          <w:fldChar w:fldCharType="separate"/>
        </w:r>
        <w:r>
          <w:t>63</w:t>
        </w:r>
        <w:r>
          <w:fldChar w:fldCharType="end"/>
        </w:r>
      </w:hyperlink>
    </w:p>
    <w:p>
      <w:pPr>
        <w:pStyle w:val="TOC1"/>
        <w:tabs>
          <w:tab w:val="right" w:leader="dot" w:pos="8306"/>
        </w:tabs>
      </w:pPr>
      <w:hyperlink w:anchor="_Toc24498" w:history="1">
        <w:r>
          <w:rPr>
            <w:rFonts w:ascii="仿宋" w:eastAsia="仿宋" w:hAnsi="仿宋" w:cs="仿宋" w:hint="eastAsia"/>
            <w:lang w:eastAsia="zh-CN"/>
          </w:rPr>
          <w:t>十一、风险分析</w:t>
        </w:r>
        <w:r>
          <w:tab/>
        </w:r>
        <w:r>
          <w:fldChar w:fldCharType="begin"/>
        </w:r>
        <w:r>
          <w:instrText xml:space="preserve"> PAGEREF _Toc24498 \h </w:instrText>
        </w:r>
        <w:r>
          <w:fldChar w:fldCharType="separate"/>
        </w:r>
        <w:r>
          <w:t>64</w:t>
        </w:r>
        <w:r>
          <w:fldChar w:fldCharType="end"/>
        </w:r>
      </w:hyperlink>
    </w:p>
    <w:p>
      <w:pPr>
        <w:pStyle w:val="TOC2"/>
        <w:tabs>
          <w:tab w:val="right" w:leader="dot" w:pos="8306"/>
        </w:tabs>
      </w:pPr>
      <w:hyperlink w:anchor="_Toc18424" w:history="1">
        <w:r>
          <w:rPr>
            <w:rFonts w:ascii="仿宋" w:eastAsia="仿宋" w:hAnsi="仿宋" w:cs="仿宋" w:hint="eastAsia"/>
            <w:lang w:eastAsia="zh-CN"/>
          </w:rPr>
          <w:t>(一)、内部风险</w:t>
        </w:r>
        <w:r>
          <w:tab/>
        </w:r>
        <w:r>
          <w:fldChar w:fldCharType="begin"/>
        </w:r>
        <w:r>
          <w:instrText xml:space="preserve"> PAGEREF _Toc18424 \h </w:instrText>
        </w:r>
        <w:r>
          <w:fldChar w:fldCharType="separate"/>
        </w:r>
        <w:r>
          <w:t>64</w:t>
        </w:r>
        <w:r>
          <w:fldChar w:fldCharType="end"/>
        </w:r>
      </w:hyperlink>
    </w:p>
    <w:p>
      <w:pPr>
        <w:pStyle w:val="TOC2"/>
        <w:tabs>
          <w:tab w:val="right" w:leader="dot" w:pos="8306"/>
        </w:tabs>
      </w:pPr>
      <w:hyperlink w:anchor="_Toc28225" w:history="1">
        <w:r>
          <w:rPr>
            <w:rFonts w:ascii="仿宋" w:eastAsia="仿宋" w:hAnsi="仿宋" w:cs="仿宋" w:hint="eastAsia"/>
            <w:lang w:eastAsia="zh-CN"/>
          </w:rPr>
          <w:t>(二)、外部风险</w:t>
        </w:r>
        <w:r>
          <w:tab/>
        </w:r>
        <w:r>
          <w:fldChar w:fldCharType="begin"/>
        </w:r>
        <w:r>
          <w:instrText xml:space="preserve"> PAGEREF _Toc28225 \h </w:instrText>
        </w:r>
        <w:r>
          <w:fldChar w:fldCharType="separate"/>
        </w:r>
        <w:r>
          <w:t>65</w:t>
        </w:r>
        <w:r>
          <w:fldChar w:fldCharType="end"/>
        </w:r>
      </w:hyperlink>
    </w:p>
    <w:p>
      <w:pPr>
        <w:pStyle w:val="TOC2"/>
        <w:tabs>
          <w:tab w:val="right" w:leader="dot" w:pos="8306"/>
        </w:tabs>
      </w:pPr>
      <w:hyperlink w:anchor="_Toc5898" w:history="1">
        <w:r>
          <w:rPr>
            <w:rFonts w:ascii="仿宋" w:eastAsia="仿宋" w:hAnsi="仿宋" w:cs="仿宋" w:hint="eastAsia"/>
            <w:lang w:eastAsia="zh-CN"/>
          </w:rPr>
          <w:t>(三)、风险管理策略</w:t>
        </w:r>
        <w:r>
          <w:tab/>
        </w:r>
        <w:r>
          <w:fldChar w:fldCharType="begin"/>
        </w:r>
        <w:r>
          <w:instrText xml:space="preserve"> PAGEREF _Toc5898 \h </w:instrText>
        </w:r>
        <w:r>
          <w:fldChar w:fldCharType="separate"/>
        </w:r>
        <w:r>
          <w:t>65</w:t>
        </w:r>
        <w:r>
          <w:fldChar w:fldCharType="end"/>
        </w:r>
      </w:hyperlink>
    </w:p>
    <w:p>
      <w:pPr>
        <w:pStyle w:val="TOC1"/>
        <w:tabs>
          <w:tab w:val="right" w:leader="dot" w:pos="8306"/>
        </w:tabs>
      </w:pPr>
      <w:hyperlink w:anchor="_Toc24307" w:history="1">
        <w:r>
          <w:rPr>
            <w:rFonts w:ascii="仿宋" w:eastAsia="仿宋" w:hAnsi="仿宋" w:cs="仿宋" w:hint="eastAsia"/>
            <w:lang w:eastAsia="zh-CN"/>
          </w:rPr>
          <w:t>十二、推进公司成立的必要性分析</w:t>
        </w:r>
        <w:r>
          <w:tab/>
        </w:r>
        <w:r>
          <w:fldChar w:fldCharType="begin"/>
        </w:r>
        <w:r>
          <w:instrText xml:space="preserve"> PAGEREF _Toc24307 \h </w:instrText>
        </w:r>
        <w:r>
          <w:fldChar w:fldCharType="separate"/>
        </w:r>
        <w:r>
          <w:t>66</w:t>
        </w:r>
        <w:r>
          <w:fldChar w:fldCharType="end"/>
        </w:r>
      </w:hyperlink>
    </w:p>
    <w:p>
      <w:pPr>
        <w:pStyle w:val="TOC2"/>
        <w:tabs>
          <w:tab w:val="right" w:leader="dot" w:pos="8306"/>
        </w:tabs>
      </w:pPr>
      <w:hyperlink w:anchor="_Toc16602" w:history="1">
        <w:r>
          <w:rPr>
            <w:rFonts w:ascii="仿宋" w:eastAsia="仿宋" w:hAnsi="仿宋" w:cs="仿宋" w:hint="eastAsia"/>
            <w:lang w:eastAsia="zh-CN"/>
          </w:rPr>
          <w:t>(一)、市场需求和机会</w:t>
        </w:r>
        <w:r>
          <w:tab/>
        </w:r>
        <w:r>
          <w:fldChar w:fldCharType="begin"/>
        </w:r>
        <w:r>
          <w:instrText xml:space="preserve"> PAGEREF _Toc16602 \h </w:instrText>
        </w:r>
        <w:r>
          <w:fldChar w:fldCharType="separate"/>
        </w:r>
        <w:r>
          <w:t>66</w:t>
        </w:r>
        <w:r>
          <w:fldChar w:fldCharType="end"/>
        </w:r>
      </w:hyperlink>
    </w:p>
    <w:p>
      <w:pPr>
        <w:pStyle w:val="TOC2"/>
        <w:tabs>
          <w:tab w:val="right" w:leader="dot" w:pos="8306"/>
        </w:tabs>
      </w:pPr>
      <w:hyperlink w:anchor="_Toc11508" w:history="1">
        <w:r>
          <w:rPr>
            <w:rFonts w:ascii="仿宋" w:eastAsia="仿宋" w:hAnsi="仿宋" w:cs="仿宋" w:hint="eastAsia"/>
            <w:lang w:eastAsia="zh-CN"/>
          </w:rPr>
          <w:t>(二)、公司目标和战略</w:t>
        </w:r>
        <w:r>
          <w:tab/>
        </w:r>
        <w:r>
          <w:fldChar w:fldCharType="begin"/>
        </w:r>
        <w:r>
          <w:instrText xml:space="preserve"> PAGEREF _Toc11508 \h </w:instrText>
        </w:r>
        <w:r>
          <w:fldChar w:fldCharType="separate"/>
        </w:r>
        <w:r>
          <w:t>66</w:t>
        </w:r>
        <w:r>
          <w:fldChar w:fldCharType="end"/>
        </w:r>
      </w:hyperlink>
    </w:p>
    <w:p>
      <w:pPr>
        <w:pStyle w:val="TOC2"/>
        <w:tabs>
          <w:tab w:val="right" w:leader="dot" w:pos="8306"/>
        </w:tabs>
      </w:pPr>
      <w:hyperlink w:anchor="_Toc14117" w:history="1">
        <w:r>
          <w:rPr>
            <w:rFonts w:ascii="仿宋" w:eastAsia="仿宋" w:hAnsi="仿宋" w:cs="仿宋" w:hint="eastAsia"/>
            <w:lang w:eastAsia="zh-CN"/>
          </w:rPr>
          <w:t>(三)、公司竞争优势</w:t>
        </w:r>
        <w:r>
          <w:tab/>
        </w:r>
        <w:r>
          <w:fldChar w:fldCharType="begin"/>
        </w:r>
        <w:r>
          <w:instrText xml:space="preserve"> PAGEREF _Toc14117 \h </w:instrText>
        </w:r>
        <w:r>
          <w:fldChar w:fldCharType="separate"/>
        </w:r>
        <w:r>
          <w:t>66</w:t>
        </w:r>
        <w:r>
          <w:fldChar w:fldCharType="end"/>
        </w:r>
      </w:hyperlink>
    </w:p>
    <w:p>
      <w:pPr>
        <w:pStyle w:val="TOC1"/>
        <w:tabs>
          <w:tab w:val="right" w:leader="dot" w:pos="8306"/>
        </w:tabs>
      </w:pPr>
      <w:hyperlink w:anchor="_Toc24900" w:history="1">
        <w:r>
          <w:rPr>
            <w:rFonts w:ascii="仿宋" w:eastAsia="仿宋" w:hAnsi="仿宋" w:cs="仿宋" w:hint="eastAsia"/>
            <w:lang w:eastAsia="zh-CN"/>
          </w:rPr>
          <w:t>十三、市场营销策略</w:t>
        </w:r>
        <w:r>
          <w:tab/>
        </w:r>
        <w:r>
          <w:fldChar w:fldCharType="begin"/>
        </w:r>
        <w:r>
          <w:instrText xml:space="preserve"> PAGEREF _Toc24900 \h </w:instrText>
        </w:r>
        <w:r>
          <w:fldChar w:fldCharType="separate"/>
        </w:r>
        <w:r>
          <w:t>67</w:t>
        </w:r>
        <w:r>
          <w:fldChar w:fldCharType="end"/>
        </w:r>
      </w:hyperlink>
    </w:p>
    <w:p>
      <w:pPr>
        <w:pStyle w:val="TOC2"/>
        <w:tabs>
          <w:tab w:val="right" w:leader="dot" w:pos="8306"/>
        </w:tabs>
      </w:pPr>
      <w:hyperlink w:anchor="_Toc11328" w:history="1">
        <w:r>
          <w:rPr>
            <w:rFonts w:ascii="仿宋" w:eastAsia="仿宋" w:hAnsi="仿宋" w:cs="仿宋" w:hint="eastAsia"/>
            <w:lang w:eastAsia="zh-CN"/>
          </w:rPr>
          <w:t>(一)、市场定位和目标市场</w:t>
        </w:r>
        <w:r>
          <w:tab/>
        </w:r>
        <w:r>
          <w:fldChar w:fldCharType="begin"/>
        </w:r>
        <w:r>
          <w:instrText xml:space="preserve"> PAGEREF _Toc11328 \h </w:instrText>
        </w:r>
        <w:r>
          <w:fldChar w:fldCharType="separate"/>
        </w:r>
        <w:r>
          <w:t>67</w:t>
        </w:r>
        <w:r>
          <w:fldChar w:fldCharType="end"/>
        </w:r>
      </w:hyperlink>
    </w:p>
    <w:p>
      <w:pPr>
        <w:pStyle w:val="TOC2"/>
        <w:tabs>
          <w:tab w:val="right" w:leader="dot" w:pos="8306"/>
        </w:tabs>
      </w:pPr>
      <w:hyperlink w:anchor="_Toc17648" w:history="1">
        <w:r>
          <w:rPr>
            <w:rFonts w:ascii="仿宋" w:eastAsia="仿宋" w:hAnsi="仿宋" w:cs="仿宋" w:hint="eastAsia"/>
            <w:lang w:eastAsia="zh-CN"/>
          </w:rPr>
          <w:t>(二)、定价策略</w:t>
        </w:r>
        <w:r>
          <w:tab/>
        </w:r>
        <w:r>
          <w:fldChar w:fldCharType="begin"/>
        </w:r>
        <w:r>
          <w:instrText xml:space="preserve"> PAGEREF _Toc17648 \h </w:instrText>
        </w:r>
        <w:r>
          <w:fldChar w:fldCharType="separate"/>
        </w:r>
        <w:r>
          <w:t>68</w:t>
        </w:r>
        <w:r>
          <w:fldChar w:fldCharType="end"/>
        </w:r>
      </w:hyperlink>
    </w:p>
    <w:p>
      <w:pPr>
        <w:pStyle w:val="TOC2"/>
        <w:tabs>
          <w:tab w:val="right" w:leader="dot" w:pos="8306"/>
        </w:tabs>
      </w:pPr>
      <w:hyperlink w:anchor="_Toc19687" w:history="1">
        <w:r>
          <w:rPr>
            <w:rFonts w:ascii="仿宋" w:eastAsia="仿宋" w:hAnsi="仿宋" w:cs="仿宋" w:hint="eastAsia"/>
            <w:lang w:eastAsia="zh-CN"/>
          </w:rPr>
          <w:t>(三)、销售和推广策略</w:t>
        </w:r>
        <w:r>
          <w:tab/>
        </w:r>
        <w:r>
          <w:fldChar w:fldCharType="begin"/>
        </w:r>
        <w:r>
          <w:instrText xml:space="preserve"> PAGEREF _Toc19687 \h </w:instrText>
        </w:r>
        <w:r>
          <w:fldChar w:fldCharType="separate"/>
        </w:r>
        <w:r>
          <w:t>70</w:t>
        </w:r>
        <w:r>
          <w:fldChar w:fldCharType="end"/>
        </w:r>
      </w:hyperlink>
    </w:p>
    <w:p>
      <w:pPr>
        <w:pStyle w:val="TOC2"/>
        <w:tabs>
          <w:tab w:val="right" w:leader="dot" w:pos="8306"/>
        </w:tabs>
      </w:pPr>
      <w:hyperlink w:anchor="_Toc16924" w:history="1">
        <w:r>
          <w:rPr>
            <w:rFonts w:ascii="仿宋" w:eastAsia="仿宋" w:hAnsi="仿宋" w:cs="仿宋" w:hint="eastAsia"/>
            <w:lang w:eastAsia="zh-CN"/>
          </w:rPr>
          <w:t>(四)、销售渠道和分销策略</w:t>
        </w:r>
        <w:r>
          <w:tab/>
        </w:r>
        <w:r>
          <w:fldChar w:fldCharType="begin"/>
        </w:r>
        <w:r>
          <w:instrText xml:space="preserve"> PAGEREF _Toc16924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16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95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922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https://d.book118.com/618022032055006032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8022032055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2024-01-24T16:05:00Z</dcterms:created>
  <dcterms:modified xsi:type="dcterms:W3CDTF">2024-01-24T16:05:14Z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244E125E598D48D9BA3F259492C6D8DA_11</vt:lpwstr>
  </property>
  <property fmtid="{D5CDD505-2E9C-101B-9397-08002B2CF9AE}" pid="3" name="KSOProductBuildVer">
    <vt:lpwstr>2052-12.1.0.16120</vt:lpwstr>
  </property>
</Properties>
</file>