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摄影灯泡项目建设总纲及方案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65" w:history="1">
        <w:r>
          <w:rPr>
            <w:rFonts w:ascii="仿宋" w:eastAsia="仿宋" w:hAnsi="仿宋" w:cs="仿宋" w:hint="eastAsia"/>
            <w:lang w:eastAsia="zh-CN"/>
          </w:rPr>
          <w:t>序言</w:t>
        </w:r>
        <w:r>
          <w:tab/>
        </w:r>
        <w:r>
          <w:fldChar w:fldCharType="begin"/>
        </w:r>
        <w:r>
          <w:instrText xml:space="preserve"> PAGEREF _Toc27065 \h </w:instrText>
        </w:r>
        <w:r>
          <w:fldChar w:fldCharType="separate"/>
        </w:r>
        <w:r>
          <w:t>3</w:t>
        </w:r>
        <w:r>
          <w:fldChar w:fldCharType="end"/>
        </w:r>
      </w:hyperlink>
    </w:p>
    <w:p>
      <w:pPr>
        <w:pStyle w:val="TOC1"/>
        <w:tabs>
          <w:tab w:val="right" w:leader="dot" w:pos="8306"/>
        </w:tabs>
      </w:pPr>
      <w:hyperlink w:anchor="_Toc29630" w:history="1">
        <w:r>
          <w:rPr>
            <w:rFonts w:ascii="仿宋" w:eastAsia="仿宋" w:hAnsi="仿宋" w:cs="仿宋" w:hint="eastAsia"/>
            <w:lang w:eastAsia="zh-CN"/>
          </w:rPr>
          <w:t>一、摄影灯泡项目概论</w:t>
        </w:r>
        <w:r>
          <w:tab/>
        </w:r>
        <w:r>
          <w:fldChar w:fldCharType="begin"/>
        </w:r>
        <w:r>
          <w:instrText xml:space="preserve"> PAGEREF _Toc29630 \h </w:instrText>
        </w:r>
        <w:r>
          <w:fldChar w:fldCharType="separate"/>
        </w:r>
        <w:r>
          <w:t>3</w:t>
        </w:r>
        <w:r>
          <w:fldChar w:fldCharType="end"/>
        </w:r>
      </w:hyperlink>
    </w:p>
    <w:p>
      <w:pPr>
        <w:pStyle w:val="TOC2"/>
        <w:tabs>
          <w:tab w:val="right" w:leader="dot" w:pos="8306"/>
        </w:tabs>
      </w:pPr>
      <w:hyperlink w:anchor="_Toc30694" w:history="1">
        <w:r>
          <w:rPr>
            <w:rFonts w:ascii="仿宋" w:eastAsia="仿宋" w:hAnsi="仿宋" w:cs="仿宋" w:hint="eastAsia"/>
            <w:lang w:eastAsia="zh-CN"/>
          </w:rPr>
          <w:t>(一)、项目申报单位概况</w:t>
        </w:r>
        <w:r>
          <w:tab/>
        </w:r>
        <w:r>
          <w:fldChar w:fldCharType="begin"/>
        </w:r>
        <w:r>
          <w:instrText xml:space="preserve"> PAGEREF _Toc30694 \h </w:instrText>
        </w:r>
        <w:r>
          <w:fldChar w:fldCharType="separate"/>
        </w:r>
        <w:r>
          <w:t>3</w:t>
        </w:r>
        <w:r>
          <w:fldChar w:fldCharType="end"/>
        </w:r>
      </w:hyperlink>
    </w:p>
    <w:p>
      <w:pPr>
        <w:pStyle w:val="TOC2"/>
        <w:tabs>
          <w:tab w:val="right" w:leader="dot" w:pos="8306"/>
        </w:tabs>
      </w:pPr>
      <w:hyperlink w:anchor="_Toc5047" w:history="1">
        <w:r>
          <w:rPr>
            <w:rFonts w:ascii="仿宋" w:eastAsia="仿宋" w:hAnsi="仿宋" w:cs="仿宋" w:hint="eastAsia"/>
            <w:lang w:eastAsia="zh-CN"/>
          </w:rPr>
          <w:t>(二)、项目概况</w:t>
        </w:r>
        <w:r>
          <w:tab/>
        </w:r>
        <w:r>
          <w:fldChar w:fldCharType="begin"/>
        </w:r>
        <w:r>
          <w:instrText xml:space="preserve"> PAGEREF _Toc5047 \h </w:instrText>
        </w:r>
        <w:r>
          <w:fldChar w:fldCharType="separate"/>
        </w:r>
        <w:r>
          <w:t>4</w:t>
        </w:r>
        <w:r>
          <w:fldChar w:fldCharType="end"/>
        </w:r>
      </w:hyperlink>
    </w:p>
    <w:p>
      <w:pPr>
        <w:pStyle w:val="TOC1"/>
        <w:tabs>
          <w:tab w:val="right" w:leader="dot" w:pos="8306"/>
        </w:tabs>
      </w:pPr>
      <w:hyperlink w:anchor="_Toc23187" w:history="1">
        <w:r>
          <w:rPr>
            <w:rFonts w:ascii="仿宋" w:eastAsia="仿宋" w:hAnsi="仿宋" w:cs="仿宋" w:hint="eastAsia"/>
            <w:lang w:eastAsia="zh-CN"/>
          </w:rPr>
          <w:t>二、发展规划、产业政策和行业准入分析</w:t>
        </w:r>
        <w:r>
          <w:tab/>
        </w:r>
        <w:r>
          <w:fldChar w:fldCharType="begin"/>
        </w:r>
        <w:r>
          <w:instrText xml:space="preserve"> PAGEREF _Toc23187 \h </w:instrText>
        </w:r>
        <w:r>
          <w:fldChar w:fldCharType="separate"/>
        </w:r>
        <w:r>
          <w:t>7</w:t>
        </w:r>
        <w:r>
          <w:fldChar w:fldCharType="end"/>
        </w:r>
      </w:hyperlink>
    </w:p>
    <w:p>
      <w:pPr>
        <w:pStyle w:val="TOC2"/>
        <w:tabs>
          <w:tab w:val="right" w:leader="dot" w:pos="8306"/>
        </w:tabs>
      </w:pPr>
      <w:hyperlink w:anchor="_Toc15748" w:history="1">
        <w:r>
          <w:rPr>
            <w:rFonts w:ascii="仿宋" w:eastAsia="仿宋" w:hAnsi="仿宋" w:cs="仿宋" w:hint="eastAsia"/>
            <w:lang w:eastAsia="zh-CN"/>
          </w:rPr>
          <w:t>(一)、发展规划分析</w:t>
        </w:r>
        <w:r>
          <w:tab/>
        </w:r>
        <w:r>
          <w:fldChar w:fldCharType="begin"/>
        </w:r>
        <w:r>
          <w:instrText xml:space="preserve"> PAGEREF _Toc15748 \h </w:instrText>
        </w:r>
        <w:r>
          <w:fldChar w:fldCharType="separate"/>
        </w:r>
        <w:r>
          <w:t>7</w:t>
        </w:r>
        <w:r>
          <w:fldChar w:fldCharType="end"/>
        </w:r>
      </w:hyperlink>
    </w:p>
    <w:p>
      <w:pPr>
        <w:pStyle w:val="TOC2"/>
        <w:tabs>
          <w:tab w:val="right" w:leader="dot" w:pos="8306"/>
        </w:tabs>
      </w:pPr>
      <w:hyperlink w:anchor="_Toc6870" w:history="1">
        <w:r>
          <w:rPr>
            <w:rFonts w:ascii="仿宋" w:eastAsia="仿宋" w:hAnsi="仿宋" w:cs="仿宋" w:hint="eastAsia"/>
            <w:lang w:eastAsia="zh-CN"/>
          </w:rPr>
          <w:t>(二)、产业政策分析</w:t>
        </w:r>
        <w:r>
          <w:tab/>
        </w:r>
        <w:r>
          <w:fldChar w:fldCharType="begin"/>
        </w:r>
        <w:r>
          <w:instrText xml:space="preserve"> PAGEREF _Toc6870 \h </w:instrText>
        </w:r>
        <w:r>
          <w:fldChar w:fldCharType="separate"/>
        </w:r>
        <w:r>
          <w:t>9</w:t>
        </w:r>
        <w:r>
          <w:fldChar w:fldCharType="end"/>
        </w:r>
      </w:hyperlink>
    </w:p>
    <w:p>
      <w:pPr>
        <w:pStyle w:val="TOC2"/>
        <w:tabs>
          <w:tab w:val="right" w:leader="dot" w:pos="8306"/>
        </w:tabs>
      </w:pPr>
      <w:hyperlink w:anchor="_Toc10848" w:history="1">
        <w:r>
          <w:rPr>
            <w:rFonts w:ascii="仿宋" w:eastAsia="仿宋" w:hAnsi="仿宋" w:cs="仿宋" w:hint="eastAsia"/>
            <w:lang w:eastAsia="zh-CN"/>
          </w:rPr>
          <w:t>(三)、行业准入分析</w:t>
        </w:r>
        <w:r>
          <w:tab/>
        </w:r>
        <w:r>
          <w:fldChar w:fldCharType="begin"/>
        </w:r>
        <w:r>
          <w:instrText xml:space="preserve"> PAGEREF _Toc10848 \h </w:instrText>
        </w:r>
        <w:r>
          <w:fldChar w:fldCharType="separate"/>
        </w:r>
        <w:r>
          <w:t>10</w:t>
        </w:r>
        <w:r>
          <w:fldChar w:fldCharType="end"/>
        </w:r>
      </w:hyperlink>
    </w:p>
    <w:p>
      <w:pPr>
        <w:pStyle w:val="TOC1"/>
        <w:tabs>
          <w:tab w:val="right" w:leader="dot" w:pos="8306"/>
        </w:tabs>
      </w:pPr>
      <w:hyperlink w:anchor="_Toc6004" w:history="1">
        <w:r>
          <w:rPr>
            <w:rFonts w:ascii="仿宋" w:eastAsia="仿宋" w:hAnsi="仿宋" w:cs="仿宋" w:hint="eastAsia"/>
            <w:lang w:eastAsia="zh-CN"/>
          </w:rPr>
          <w:t>三、项目选址研究</w:t>
        </w:r>
        <w:r>
          <w:tab/>
        </w:r>
        <w:r>
          <w:fldChar w:fldCharType="begin"/>
        </w:r>
        <w:r>
          <w:instrText xml:space="preserve"> PAGEREF _Toc6004 \h </w:instrText>
        </w:r>
        <w:r>
          <w:fldChar w:fldCharType="separate"/>
        </w:r>
        <w:r>
          <w:t>11</w:t>
        </w:r>
        <w:r>
          <w:fldChar w:fldCharType="end"/>
        </w:r>
      </w:hyperlink>
    </w:p>
    <w:p>
      <w:pPr>
        <w:pStyle w:val="TOC2"/>
        <w:tabs>
          <w:tab w:val="right" w:leader="dot" w:pos="8306"/>
        </w:tabs>
      </w:pPr>
      <w:hyperlink w:anchor="_Toc1679" w:history="1">
        <w:r>
          <w:rPr>
            <w:rFonts w:ascii="仿宋" w:eastAsia="仿宋" w:hAnsi="仿宋" w:cs="仿宋" w:hint="eastAsia"/>
            <w:lang w:eastAsia="zh-CN"/>
          </w:rPr>
          <w:t>(一)、项目选址原则</w:t>
        </w:r>
        <w:r>
          <w:tab/>
        </w:r>
        <w:r>
          <w:fldChar w:fldCharType="begin"/>
        </w:r>
        <w:r>
          <w:instrText xml:space="preserve"> PAGEREF _Toc1679 \h </w:instrText>
        </w:r>
        <w:r>
          <w:fldChar w:fldCharType="separate"/>
        </w:r>
        <w:r>
          <w:t>11</w:t>
        </w:r>
        <w:r>
          <w:fldChar w:fldCharType="end"/>
        </w:r>
      </w:hyperlink>
    </w:p>
    <w:p>
      <w:pPr>
        <w:pStyle w:val="TOC2"/>
        <w:tabs>
          <w:tab w:val="right" w:leader="dot" w:pos="8306"/>
        </w:tabs>
      </w:pPr>
      <w:hyperlink w:anchor="_Toc14830" w:history="1">
        <w:r>
          <w:rPr>
            <w:rFonts w:ascii="仿宋" w:eastAsia="仿宋" w:hAnsi="仿宋" w:cs="仿宋" w:hint="eastAsia"/>
            <w:lang w:eastAsia="zh-CN"/>
          </w:rPr>
          <w:t>(二)、项目选址</w:t>
        </w:r>
        <w:r>
          <w:tab/>
        </w:r>
        <w:r>
          <w:fldChar w:fldCharType="begin"/>
        </w:r>
        <w:r>
          <w:instrText xml:space="preserve"> PAGEREF _Toc14830 \h </w:instrText>
        </w:r>
        <w:r>
          <w:fldChar w:fldCharType="separate"/>
        </w:r>
        <w:r>
          <w:t>15</w:t>
        </w:r>
        <w:r>
          <w:fldChar w:fldCharType="end"/>
        </w:r>
      </w:hyperlink>
    </w:p>
    <w:p>
      <w:pPr>
        <w:pStyle w:val="TOC2"/>
        <w:tabs>
          <w:tab w:val="right" w:leader="dot" w:pos="8306"/>
        </w:tabs>
      </w:pPr>
      <w:hyperlink w:anchor="_Toc29359" w:history="1">
        <w:r>
          <w:rPr>
            <w:rFonts w:ascii="仿宋" w:eastAsia="仿宋" w:hAnsi="仿宋" w:cs="仿宋" w:hint="eastAsia"/>
            <w:lang w:eastAsia="zh-CN"/>
          </w:rPr>
          <w:t>(三)、建设条件分析</w:t>
        </w:r>
        <w:r>
          <w:tab/>
        </w:r>
        <w:r>
          <w:fldChar w:fldCharType="begin"/>
        </w:r>
        <w:r>
          <w:instrText xml:space="preserve"> PAGEREF _Toc29359 \h </w:instrText>
        </w:r>
        <w:r>
          <w:fldChar w:fldCharType="separate"/>
        </w:r>
        <w:r>
          <w:t>17</w:t>
        </w:r>
        <w:r>
          <w:fldChar w:fldCharType="end"/>
        </w:r>
      </w:hyperlink>
    </w:p>
    <w:p>
      <w:pPr>
        <w:pStyle w:val="TOC2"/>
        <w:tabs>
          <w:tab w:val="right" w:leader="dot" w:pos="8306"/>
        </w:tabs>
      </w:pPr>
      <w:hyperlink w:anchor="_Toc4352" w:history="1">
        <w:r>
          <w:rPr>
            <w:rFonts w:ascii="仿宋" w:eastAsia="仿宋" w:hAnsi="仿宋" w:cs="仿宋" w:hint="eastAsia"/>
            <w:lang w:eastAsia="zh-CN"/>
          </w:rPr>
          <w:t>(四)、用地控制指标</w:t>
        </w:r>
        <w:r>
          <w:tab/>
        </w:r>
        <w:r>
          <w:fldChar w:fldCharType="begin"/>
        </w:r>
        <w:r>
          <w:instrText xml:space="preserve"> PAGEREF _Toc4352 \h </w:instrText>
        </w:r>
        <w:r>
          <w:fldChar w:fldCharType="separate"/>
        </w:r>
        <w:r>
          <w:t>18</w:t>
        </w:r>
        <w:r>
          <w:fldChar w:fldCharType="end"/>
        </w:r>
      </w:hyperlink>
    </w:p>
    <w:p>
      <w:pPr>
        <w:pStyle w:val="TOC2"/>
        <w:tabs>
          <w:tab w:val="right" w:leader="dot" w:pos="8306"/>
        </w:tabs>
      </w:pPr>
      <w:hyperlink w:anchor="_Toc22719" w:history="1">
        <w:r>
          <w:rPr>
            <w:rFonts w:ascii="仿宋" w:eastAsia="仿宋" w:hAnsi="仿宋" w:cs="仿宋" w:hint="eastAsia"/>
            <w:lang w:eastAsia="zh-CN"/>
          </w:rPr>
          <w:t>(五)、地总体要求</w:t>
        </w:r>
        <w:r>
          <w:tab/>
        </w:r>
        <w:r>
          <w:fldChar w:fldCharType="begin"/>
        </w:r>
        <w:r>
          <w:instrText xml:space="preserve"> PAGEREF _Toc22719 \h </w:instrText>
        </w:r>
        <w:r>
          <w:fldChar w:fldCharType="separate"/>
        </w:r>
        <w:r>
          <w:t>19</w:t>
        </w:r>
        <w:r>
          <w:fldChar w:fldCharType="end"/>
        </w:r>
      </w:hyperlink>
    </w:p>
    <w:p>
      <w:pPr>
        <w:pStyle w:val="TOC2"/>
        <w:tabs>
          <w:tab w:val="right" w:leader="dot" w:pos="8306"/>
        </w:tabs>
      </w:pPr>
      <w:hyperlink w:anchor="_Toc25626" w:history="1">
        <w:r>
          <w:rPr>
            <w:rFonts w:ascii="仿宋" w:eastAsia="仿宋" w:hAnsi="仿宋" w:cs="仿宋" w:hint="eastAsia"/>
            <w:lang w:eastAsia="zh-CN"/>
          </w:rPr>
          <w:t>(六)、节约用地措施</w:t>
        </w:r>
        <w:r>
          <w:tab/>
        </w:r>
        <w:r>
          <w:fldChar w:fldCharType="begin"/>
        </w:r>
        <w:r>
          <w:instrText xml:space="preserve"> PAGEREF _Toc25626 \h </w:instrText>
        </w:r>
        <w:r>
          <w:fldChar w:fldCharType="separate"/>
        </w:r>
        <w:r>
          <w:t>21</w:t>
        </w:r>
        <w:r>
          <w:fldChar w:fldCharType="end"/>
        </w:r>
      </w:hyperlink>
    </w:p>
    <w:p>
      <w:pPr>
        <w:pStyle w:val="TOC2"/>
        <w:tabs>
          <w:tab w:val="right" w:leader="dot" w:pos="8306"/>
        </w:tabs>
      </w:pPr>
      <w:hyperlink w:anchor="_Toc31284" w:history="1">
        <w:r>
          <w:rPr>
            <w:rFonts w:ascii="仿宋" w:eastAsia="仿宋" w:hAnsi="仿宋" w:cs="仿宋" w:hint="eastAsia"/>
            <w:lang w:eastAsia="zh-CN"/>
          </w:rPr>
          <w:t>(七)、选址综合评价</w:t>
        </w:r>
        <w:r>
          <w:tab/>
        </w:r>
        <w:r>
          <w:fldChar w:fldCharType="begin"/>
        </w:r>
        <w:r>
          <w:instrText xml:space="preserve"> PAGEREF _Toc31284 \h </w:instrText>
        </w:r>
        <w:r>
          <w:fldChar w:fldCharType="separate"/>
        </w:r>
        <w:r>
          <w:t>22</w:t>
        </w:r>
        <w:r>
          <w:fldChar w:fldCharType="end"/>
        </w:r>
      </w:hyperlink>
    </w:p>
    <w:p>
      <w:pPr>
        <w:pStyle w:val="TOC1"/>
        <w:tabs>
          <w:tab w:val="right" w:leader="dot" w:pos="8306"/>
        </w:tabs>
      </w:pPr>
      <w:hyperlink w:anchor="_Toc12182" w:history="1">
        <w:r>
          <w:rPr>
            <w:rFonts w:ascii="仿宋" w:eastAsia="仿宋" w:hAnsi="仿宋" w:cs="仿宋" w:hint="eastAsia"/>
            <w:lang w:eastAsia="zh-CN"/>
          </w:rPr>
          <w:t>四、社会影响分析</w:t>
        </w:r>
        <w:r>
          <w:tab/>
        </w:r>
        <w:r>
          <w:fldChar w:fldCharType="begin"/>
        </w:r>
        <w:r>
          <w:instrText xml:space="preserve"> PAGEREF _Toc12182 \h </w:instrText>
        </w:r>
        <w:r>
          <w:fldChar w:fldCharType="separate"/>
        </w:r>
        <w:r>
          <w:t>23</w:t>
        </w:r>
        <w:r>
          <w:fldChar w:fldCharType="end"/>
        </w:r>
      </w:hyperlink>
    </w:p>
    <w:p>
      <w:pPr>
        <w:pStyle w:val="TOC2"/>
        <w:tabs>
          <w:tab w:val="right" w:leader="dot" w:pos="8306"/>
        </w:tabs>
      </w:pPr>
      <w:hyperlink w:anchor="_Toc1999" w:history="1">
        <w:r>
          <w:rPr>
            <w:rFonts w:ascii="仿宋" w:eastAsia="仿宋" w:hAnsi="仿宋" w:cs="仿宋" w:hint="eastAsia"/>
            <w:lang w:eastAsia="zh-CN"/>
          </w:rPr>
          <w:t>(一)、社会影响效果分析</w:t>
        </w:r>
        <w:r>
          <w:tab/>
        </w:r>
        <w:r>
          <w:fldChar w:fldCharType="begin"/>
        </w:r>
        <w:r>
          <w:instrText xml:space="preserve"> PAGEREF _Toc1999 \h </w:instrText>
        </w:r>
        <w:r>
          <w:fldChar w:fldCharType="separate"/>
        </w:r>
        <w:r>
          <w:t>23</w:t>
        </w:r>
        <w:r>
          <w:fldChar w:fldCharType="end"/>
        </w:r>
      </w:hyperlink>
    </w:p>
    <w:p>
      <w:pPr>
        <w:pStyle w:val="TOC2"/>
        <w:tabs>
          <w:tab w:val="right" w:leader="dot" w:pos="8306"/>
        </w:tabs>
      </w:pPr>
      <w:hyperlink w:anchor="_Toc14270" w:history="1">
        <w:r>
          <w:rPr>
            <w:rFonts w:ascii="仿宋" w:eastAsia="仿宋" w:hAnsi="仿宋" w:cs="仿宋" w:hint="eastAsia"/>
            <w:lang w:eastAsia="zh-CN"/>
          </w:rPr>
          <w:t>(二)、社会适应性分析</w:t>
        </w:r>
        <w:r>
          <w:tab/>
        </w:r>
        <w:r>
          <w:fldChar w:fldCharType="begin"/>
        </w:r>
        <w:r>
          <w:instrText xml:space="preserve"> PAGEREF _Toc14270 \h </w:instrText>
        </w:r>
        <w:r>
          <w:fldChar w:fldCharType="separate"/>
        </w:r>
        <w:r>
          <w:t>26</w:t>
        </w:r>
        <w:r>
          <w:fldChar w:fldCharType="end"/>
        </w:r>
      </w:hyperlink>
    </w:p>
    <w:p>
      <w:pPr>
        <w:pStyle w:val="TOC2"/>
        <w:tabs>
          <w:tab w:val="right" w:leader="dot" w:pos="8306"/>
        </w:tabs>
      </w:pPr>
      <w:hyperlink w:anchor="_Toc22803" w:history="1">
        <w:r>
          <w:rPr>
            <w:rFonts w:ascii="仿宋" w:eastAsia="仿宋" w:hAnsi="仿宋" w:cs="仿宋" w:hint="eastAsia"/>
            <w:lang w:eastAsia="zh-CN"/>
          </w:rPr>
          <w:t>(三)、社会风险及对策分析</w:t>
        </w:r>
        <w:r>
          <w:tab/>
        </w:r>
        <w:r>
          <w:fldChar w:fldCharType="begin"/>
        </w:r>
        <w:r>
          <w:instrText xml:space="preserve"> PAGEREF _Toc22803 \h </w:instrText>
        </w:r>
        <w:r>
          <w:fldChar w:fldCharType="separate"/>
        </w:r>
        <w:r>
          <w:t>27</w:t>
        </w:r>
        <w:r>
          <w:fldChar w:fldCharType="end"/>
        </w:r>
      </w:hyperlink>
    </w:p>
    <w:p>
      <w:pPr>
        <w:pStyle w:val="TOC1"/>
        <w:tabs>
          <w:tab w:val="right" w:leader="dot" w:pos="8306"/>
        </w:tabs>
      </w:pPr>
      <w:hyperlink w:anchor="_Toc4317" w:history="1">
        <w:r>
          <w:rPr>
            <w:rFonts w:ascii="仿宋" w:eastAsia="仿宋" w:hAnsi="仿宋" w:cs="仿宋" w:hint="eastAsia"/>
            <w:lang w:eastAsia="zh-CN"/>
          </w:rPr>
          <w:t>五、资源开发及综合利用分析</w:t>
        </w:r>
        <w:r>
          <w:tab/>
        </w:r>
        <w:r>
          <w:fldChar w:fldCharType="begin"/>
        </w:r>
        <w:r>
          <w:instrText xml:space="preserve"> PAGEREF _Toc4317 \h </w:instrText>
        </w:r>
        <w:r>
          <w:fldChar w:fldCharType="separate"/>
        </w:r>
        <w:r>
          <w:t>30</w:t>
        </w:r>
        <w:r>
          <w:fldChar w:fldCharType="end"/>
        </w:r>
      </w:hyperlink>
    </w:p>
    <w:p>
      <w:pPr>
        <w:pStyle w:val="TOC2"/>
        <w:tabs>
          <w:tab w:val="right" w:leader="dot" w:pos="8306"/>
        </w:tabs>
      </w:pPr>
      <w:hyperlink w:anchor="_Toc18577" w:history="1">
        <w:r>
          <w:rPr>
            <w:rFonts w:ascii="仿宋" w:eastAsia="仿宋" w:hAnsi="仿宋" w:cs="仿宋" w:hint="eastAsia"/>
            <w:lang w:eastAsia="zh-CN"/>
          </w:rPr>
          <w:t>(一)、资源开发方案</w:t>
        </w:r>
        <w:r>
          <w:tab/>
        </w:r>
        <w:r>
          <w:fldChar w:fldCharType="begin"/>
        </w:r>
        <w:r>
          <w:instrText xml:space="preserve"> PAGEREF _Toc18577 \h </w:instrText>
        </w:r>
        <w:r>
          <w:fldChar w:fldCharType="separate"/>
        </w:r>
        <w:r>
          <w:t>30</w:t>
        </w:r>
        <w:r>
          <w:fldChar w:fldCharType="end"/>
        </w:r>
      </w:hyperlink>
    </w:p>
    <w:p>
      <w:pPr>
        <w:pStyle w:val="TOC2"/>
        <w:tabs>
          <w:tab w:val="right" w:leader="dot" w:pos="8306"/>
        </w:tabs>
      </w:pPr>
      <w:hyperlink w:anchor="_Toc11500" w:history="1">
        <w:r>
          <w:rPr>
            <w:rFonts w:ascii="仿宋" w:eastAsia="仿宋" w:hAnsi="仿宋" w:cs="仿宋" w:hint="eastAsia"/>
            <w:lang w:eastAsia="zh-CN"/>
          </w:rPr>
          <w:t>(二)、资源利用方案</w:t>
        </w:r>
        <w:r>
          <w:tab/>
        </w:r>
        <w:r>
          <w:fldChar w:fldCharType="begin"/>
        </w:r>
        <w:r>
          <w:instrText xml:space="preserve"> PAGEREF _Toc11500 \h </w:instrText>
        </w:r>
        <w:r>
          <w:fldChar w:fldCharType="separate"/>
        </w:r>
        <w:r>
          <w:t>32</w:t>
        </w:r>
        <w:r>
          <w:fldChar w:fldCharType="end"/>
        </w:r>
      </w:hyperlink>
    </w:p>
    <w:p>
      <w:pPr>
        <w:pStyle w:val="TOC2"/>
        <w:tabs>
          <w:tab w:val="right" w:leader="dot" w:pos="8306"/>
        </w:tabs>
      </w:pPr>
      <w:hyperlink w:anchor="_Toc9058" w:history="1">
        <w:r>
          <w:rPr>
            <w:rFonts w:ascii="仿宋" w:eastAsia="仿宋" w:hAnsi="仿宋" w:cs="仿宋" w:hint="eastAsia"/>
            <w:lang w:eastAsia="zh-CN"/>
          </w:rPr>
          <w:t>(三)、资源节约措施</w:t>
        </w:r>
        <w:r>
          <w:tab/>
        </w:r>
        <w:r>
          <w:fldChar w:fldCharType="begin"/>
        </w:r>
        <w:r>
          <w:instrText xml:space="preserve"> PAGEREF _Toc9058 \h </w:instrText>
        </w:r>
        <w:r>
          <w:fldChar w:fldCharType="separate"/>
        </w:r>
        <w:r>
          <w:t>33</w:t>
        </w:r>
        <w:r>
          <w:fldChar w:fldCharType="end"/>
        </w:r>
      </w:hyperlink>
    </w:p>
    <w:p>
      <w:pPr>
        <w:pStyle w:val="TOC1"/>
        <w:tabs>
          <w:tab w:val="right" w:leader="dot" w:pos="8306"/>
        </w:tabs>
      </w:pPr>
      <w:hyperlink w:anchor="_Toc17311" w:history="1">
        <w:r>
          <w:rPr>
            <w:rFonts w:ascii="仿宋" w:eastAsia="仿宋" w:hAnsi="仿宋" w:cs="仿宋" w:hint="eastAsia"/>
            <w:lang w:eastAsia="zh-CN"/>
          </w:rPr>
          <w:t>六、项目监理与质量保证</w:t>
        </w:r>
        <w:r>
          <w:tab/>
        </w:r>
        <w:r>
          <w:fldChar w:fldCharType="begin"/>
        </w:r>
        <w:r>
          <w:instrText xml:space="preserve"> PAGEREF _Toc17311 \h </w:instrText>
        </w:r>
        <w:r>
          <w:fldChar w:fldCharType="separate"/>
        </w:r>
        <w:r>
          <w:t>34</w:t>
        </w:r>
        <w:r>
          <w:fldChar w:fldCharType="end"/>
        </w:r>
      </w:hyperlink>
    </w:p>
    <w:p>
      <w:pPr>
        <w:pStyle w:val="TOC2"/>
        <w:tabs>
          <w:tab w:val="right" w:leader="dot" w:pos="8306"/>
        </w:tabs>
      </w:pPr>
      <w:hyperlink w:anchor="_Toc19835" w:history="1">
        <w:r>
          <w:rPr>
            <w:rFonts w:ascii="仿宋" w:eastAsia="仿宋" w:hAnsi="仿宋" w:cs="仿宋" w:hint="eastAsia"/>
            <w:lang w:eastAsia="zh-CN"/>
          </w:rPr>
          <w:t>(一)、监理体系构建</w:t>
        </w:r>
        <w:r>
          <w:tab/>
        </w:r>
        <w:r>
          <w:fldChar w:fldCharType="begin"/>
        </w:r>
        <w:r>
          <w:instrText xml:space="preserve"> PAGEREF _Toc19835 \h </w:instrText>
        </w:r>
        <w:r>
          <w:fldChar w:fldCharType="separate"/>
        </w:r>
        <w:r>
          <w:t>34</w:t>
        </w:r>
        <w:r>
          <w:fldChar w:fldCharType="end"/>
        </w:r>
      </w:hyperlink>
    </w:p>
    <w:p>
      <w:pPr>
        <w:pStyle w:val="TOC2"/>
        <w:tabs>
          <w:tab w:val="right" w:leader="dot" w:pos="8306"/>
        </w:tabs>
      </w:pPr>
      <w:hyperlink w:anchor="_Toc20443" w:history="1">
        <w:r>
          <w:rPr>
            <w:rFonts w:ascii="仿宋" w:eastAsia="仿宋" w:hAnsi="仿宋" w:cs="仿宋" w:hint="eastAsia"/>
            <w:lang w:eastAsia="zh-CN"/>
          </w:rPr>
          <w:t>(二)、质量保证体系实施</w:t>
        </w:r>
        <w:r>
          <w:tab/>
        </w:r>
        <w:r>
          <w:fldChar w:fldCharType="begin"/>
        </w:r>
        <w:r>
          <w:instrText xml:space="preserve"> PAGEREF _Toc20443 \h </w:instrText>
        </w:r>
        <w:r>
          <w:fldChar w:fldCharType="separate"/>
        </w:r>
        <w:r>
          <w:t>35</w:t>
        </w:r>
        <w:r>
          <w:fldChar w:fldCharType="end"/>
        </w:r>
      </w:hyperlink>
    </w:p>
    <w:p>
      <w:pPr>
        <w:pStyle w:val="TOC2"/>
        <w:tabs>
          <w:tab w:val="right" w:leader="dot" w:pos="8306"/>
        </w:tabs>
      </w:pPr>
      <w:hyperlink w:anchor="_Toc2514" w:history="1">
        <w:r>
          <w:rPr>
            <w:rFonts w:ascii="仿宋" w:eastAsia="仿宋" w:hAnsi="仿宋" w:cs="仿宋" w:hint="eastAsia"/>
            <w:lang w:eastAsia="zh-CN"/>
          </w:rPr>
          <w:t>(三)、监理与质量控制流程</w:t>
        </w:r>
        <w:r>
          <w:tab/>
        </w:r>
        <w:r>
          <w:fldChar w:fldCharType="begin"/>
        </w:r>
        <w:r>
          <w:instrText xml:space="preserve"> PAGEREF _Toc2514 \h </w:instrText>
        </w:r>
        <w:r>
          <w:fldChar w:fldCharType="separate"/>
        </w:r>
        <w:r>
          <w:t>35</w:t>
        </w:r>
        <w:r>
          <w:fldChar w:fldCharType="end"/>
        </w:r>
      </w:hyperlink>
    </w:p>
    <w:p>
      <w:pPr>
        <w:pStyle w:val="TOC1"/>
        <w:tabs>
          <w:tab w:val="right" w:leader="dot" w:pos="8306"/>
        </w:tabs>
      </w:pPr>
      <w:hyperlink w:anchor="_Toc30171" w:history="1">
        <w:r>
          <w:rPr>
            <w:rFonts w:ascii="仿宋" w:eastAsia="仿宋" w:hAnsi="仿宋" w:cs="仿宋" w:hint="eastAsia"/>
            <w:lang w:eastAsia="zh-CN"/>
          </w:rPr>
          <w:t>七、项目质量与标准</w:t>
        </w:r>
        <w:r>
          <w:tab/>
        </w:r>
        <w:r>
          <w:fldChar w:fldCharType="begin"/>
        </w:r>
        <w:r>
          <w:instrText xml:space="preserve"> PAGEREF _Toc30171 \h </w:instrText>
        </w:r>
        <w:r>
          <w:fldChar w:fldCharType="separate"/>
        </w:r>
        <w:r>
          <w:t>36</w:t>
        </w:r>
        <w:r>
          <w:fldChar w:fldCharType="end"/>
        </w:r>
      </w:hyperlink>
    </w:p>
    <w:p>
      <w:pPr>
        <w:pStyle w:val="TOC2"/>
        <w:tabs>
          <w:tab w:val="right" w:leader="dot" w:pos="8306"/>
        </w:tabs>
      </w:pPr>
      <w:hyperlink w:anchor="_Toc3171" w:history="1">
        <w:r>
          <w:rPr>
            <w:rFonts w:ascii="仿宋" w:eastAsia="仿宋" w:hAnsi="仿宋" w:cs="仿宋" w:hint="eastAsia"/>
            <w:lang w:eastAsia="zh-CN"/>
          </w:rPr>
          <w:t>(一)、质量保障体系</w:t>
        </w:r>
        <w:r>
          <w:tab/>
        </w:r>
        <w:r>
          <w:fldChar w:fldCharType="begin"/>
        </w:r>
        <w:r>
          <w:instrText xml:space="preserve"> PAGEREF _Toc3171 \h </w:instrText>
        </w:r>
        <w:r>
          <w:fldChar w:fldCharType="separate"/>
        </w:r>
        <w:r>
          <w:t>36</w:t>
        </w:r>
        <w:r>
          <w:fldChar w:fldCharType="end"/>
        </w:r>
      </w:hyperlink>
    </w:p>
    <w:p>
      <w:pPr>
        <w:pStyle w:val="TOC2"/>
        <w:tabs>
          <w:tab w:val="right" w:leader="dot" w:pos="8306"/>
        </w:tabs>
      </w:pPr>
      <w:hyperlink w:anchor="_Toc32660" w:history="1">
        <w:r>
          <w:rPr>
            <w:rFonts w:ascii="仿宋" w:eastAsia="仿宋" w:hAnsi="仿宋" w:cs="仿宋" w:hint="eastAsia"/>
            <w:lang w:eastAsia="zh-CN"/>
          </w:rPr>
          <w:t>(二)、标准化作业流程</w:t>
        </w:r>
        <w:r>
          <w:tab/>
        </w:r>
        <w:r>
          <w:fldChar w:fldCharType="begin"/>
        </w:r>
        <w:r>
          <w:instrText xml:space="preserve"> PAGEREF _Toc32660 \h </w:instrText>
        </w:r>
        <w:r>
          <w:fldChar w:fldCharType="separate"/>
        </w:r>
        <w:r>
          <w:t>37</w:t>
        </w:r>
        <w:r>
          <w:fldChar w:fldCharType="end"/>
        </w:r>
      </w:hyperlink>
    </w:p>
    <w:p>
      <w:pPr>
        <w:pStyle w:val="TOC2"/>
        <w:tabs>
          <w:tab w:val="right" w:leader="dot" w:pos="8306"/>
        </w:tabs>
      </w:pPr>
      <w:hyperlink w:anchor="_Toc28050" w:history="1">
        <w:r>
          <w:rPr>
            <w:rFonts w:ascii="仿宋" w:eastAsia="仿宋" w:hAnsi="仿宋" w:cs="仿宋" w:hint="eastAsia"/>
            <w:lang w:eastAsia="zh-CN"/>
          </w:rPr>
          <w:t>(三)、质量监控与评估</w:t>
        </w:r>
        <w:r>
          <w:tab/>
        </w:r>
        <w:r>
          <w:fldChar w:fldCharType="begin"/>
        </w:r>
        <w:r>
          <w:instrText xml:space="preserve"> PAGEREF _Toc28050 \h </w:instrText>
        </w:r>
        <w:r>
          <w:fldChar w:fldCharType="separate"/>
        </w:r>
        <w:r>
          <w:t>39</w:t>
        </w:r>
        <w:r>
          <w:fldChar w:fldCharType="end"/>
        </w:r>
      </w:hyperlink>
    </w:p>
    <w:p>
      <w:pPr>
        <w:pStyle w:val="TOC2"/>
        <w:tabs>
          <w:tab w:val="right" w:leader="dot" w:pos="8306"/>
        </w:tabs>
      </w:pPr>
      <w:hyperlink w:anchor="_Toc18709" w:history="1">
        <w:r>
          <w:rPr>
            <w:rFonts w:ascii="仿宋" w:eastAsia="仿宋" w:hAnsi="仿宋" w:cs="仿宋" w:hint="eastAsia"/>
            <w:lang w:eastAsia="zh-CN"/>
          </w:rPr>
          <w:t>(四)、质量改进计划</w:t>
        </w:r>
        <w:r>
          <w:tab/>
        </w:r>
        <w:r>
          <w:fldChar w:fldCharType="begin"/>
        </w:r>
        <w:r>
          <w:instrText xml:space="preserve"> PAGEREF _Toc18709 \h </w:instrText>
        </w:r>
        <w:r>
          <w:fldChar w:fldCharType="separate"/>
        </w:r>
        <w:r>
          <w:t>40</w:t>
        </w:r>
        <w:r>
          <w:fldChar w:fldCharType="end"/>
        </w:r>
      </w:hyperlink>
    </w:p>
    <w:p>
      <w:pPr>
        <w:pStyle w:val="TOC1"/>
        <w:tabs>
          <w:tab w:val="right" w:leader="dot" w:pos="8306"/>
        </w:tabs>
      </w:pPr>
      <w:hyperlink w:anchor="_Toc4487" w:history="1">
        <w:r>
          <w:rPr>
            <w:rFonts w:ascii="仿宋" w:eastAsia="仿宋" w:hAnsi="仿宋" w:cs="仿宋" w:hint="eastAsia"/>
            <w:lang w:eastAsia="zh-CN"/>
          </w:rPr>
          <w:t>八、资金管理与财务规划</w:t>
        </w:r>
        <w:r>
          <w:tab/>
        </w:r>
        <w:r>
          <w:fldChar w:fldCharType="begin"/>
        </w:r>
        <w:r>
          <w:instrText xml:space="preserve"> PAGEREF _Toc4487 \h </w:instrText>
        </w:r>
        <w:r>
          <w:fldChar w:fldCharType="separate"/>
        </w:r>
        <w:r>
          <w:t>41</w:t>
        </w:r>
        <w:r>
          <w:fldChar w:fldCharType="end"/>
        </w:r>
      </w:hyperlink>
    </w:p>
    <w:p>
      <w:pPr>
        <w:pStyle w:val="TOC2"/>
        <w:tabs>
          <w:tab w:val="right" w:leader="dot" w:pos="8306"/>
        </w:tabs>
      </w:pPr>
      <w:hyperlink w:anchor="_Toc1263" w:history="1">
        <w:r>
          <w:rPr>
            <w:rFonts w:ascii="仿宋" w:eastAsia="仿宋" w:hAnsi="仿宋" w:cs="仿宋" w:hint="eastAsia"/>
            <w:lang w:eastAsia="zh-CN"/>
          </w:rPr>
          <w:t>(一)、项目资金来源与筹措</w:t>
        </w:r>
        <w:r>
          <w:tab/>
        </w:r>
        <w:r>
          <w:fldChar w:fldCharType="begin"/>
        </w:r>
        <w:r>
          <w:instrText xml:space="preserve"> PAGEREF _Toc1263 \h </w:instrText>
        </w:r>
        <w:r>
          <w:fldChar w:fldCharType="separate"/>
        </w:r>
        <w:r>
          <w:t>41</w:t>
        </w:r>
        <w:r>
          <w:fldChar w:fldCharType="end"/>
        </w:r>
      </w:hyperlink>
    </w:p>
    <w:p>
      <w:pPr>
        <w:pStyle w:val="TOC2"/>
        <w:tabs>
          <w:tab w:val="right" w:leader="dot" w:pos="8306"/>
        </w:tabs>
      </w:pPr>
      <w:hyperlink w:anchor="_Toc27504" w:history="1">
        <w:r>
          <w:rPr>
            <w:rFonts w:ascii="仿宋" w:eastAsia="仿宋" w:hAnsi="仿宋" w:cs="仿宋" w:hint="eastAsia"/>
            <w:lang w:eastAsia="zh-CN"/>
          </w:rPr>
          <w:t>(二)、资金使用与监管</w:t>
        </w:r>
        <w:r>
          <w:tab/>
        </w:r>
        <w:r>
          <w:fldChar w:fldCharType="begin"/>
        </w:r>
        <w:r>
          <w:instrText xml:space="preserve"> PAGEREF _Toc27504 \h </w:instrText>
        </w:r>
        <w:r>
          <w:fldChar w:fldCharType="separate"/>
        </w:r>
        <w:r>
          <w:t>43</w:t>
        </w:r>
        <w:r>
          <w:fldChar w:fldCharType="end"/>
        </w:r>
      </w:hyperlink>
    </w:p>
    <w:p>
      <w:pPr>
        <w:pStyle w:val="TOC2"/>
        <w:tabs>
          <w:tab w:val="right" w:leader="dot" w:pos="8306"/>
        </w:tabs>
      </w:pPr>
      <w:hyperlink w:anchor="_Toc16625" w:history="1">
        <w:r>
          <w:rPr>
            <w:rFonts w:ascii="仿宋" w:eastAsia="仿宋" w:hAnsi="仿宋" w:cs="仿宋" w:hint="eastAsia"/>
            <w:lang w:eastAsia="zh-CN"/>
          </w:rPr>
          <w:t>(三)、财务规划与预测</w:t>
        </w:r>
        <w:r>
          <w:tab/>
        </w:r>
        <w:r>
          <w:fldChar w:fldCharType="begin"/>
        </w:r>
        <w:r>
          <w:instrText xml:space="preserve"> PAGEREF _Toc16625 \h </w:instrText>
        </w:r>
        <w:r>
          <w:fldChar w:fldCharType="separate"/>
        </w:r>
        <w:r>
          <w:t>44</w:t>
        </w:r>
        <w:r>
          <w:fldChar w:fldCharType="end"/>
        </w:r>
      </w:hyperlink>
    </w:p>
    <w:p>
      <w:pPr>
        <w:pStyle w:val="TOC1"/>
        <w:tabs>
          <w:tab w:val="right" w:leader="dot" w:pos="8306"/>
        </w:tabs>
      </w:pPr>
      <w:hyperlink w:anchor="_Toc976" w:history="1">
        <w:r>
          <w:rPr>
            <w:rFonts w:ascii="仿宋" w:eastAsia="仿宋" w:hAnsi="仿宋" w:cs="仿宋" w:hint="eastAsia"/>
            <w:lang w:eastAsia="zh-CN"/>
          </w:rPr>
          <w:t>九、安全与应急管理</w:t>
        </w:r>
        <w:r>
          <w:tab/>
        </w:r>
        <w:r>
          <w:fldChar w:fldCharType="begin"/>
        </w:r>
        <w:r>
          <w:instrText xml:space="preserve"> PAGEREF _Toc976 \h </w:instrText>
        </w:r>
        <w:r>
          <w:fldChar w:fldCharType="separate"/>
        </w:r>
        <w:r>
          <w:t>45</w:t>
        </w:r>
        <w:r>
          <w:fldChar w:fldCharType="end"/>
        </w:r>
      </w:hyperlink>
    </w:p>
    <w:p>
      <w:pPr>
        <w:pStyle w:val="TOC2"/>
        <w:tabs>
          <w:tab w:val="right" w:leader="dot" w:pos="8306"/>
        </w:tabs>
      </w:pPr>
      <w:hyperlink w:anchor="_Toc5566" w:history="1">
        <w:r>
          <w:rPr>
            <w:rFonts w:ascii="仿宋" w:eastAsia="仿宋" w:hAnsi="仿宋" w:cs="仿宋" w:hint="eastAsia"/>
            <w:lang w:eastAsia="zh-CN"/>
          </w:rPr>
          <w:t>(一)、安全生产管理</w:t>
        </w:r>
        <w:r>
          <w:tab/>
        </w:r>
        <w:r>
          <w:fldChar w:fldCharType="begin"/>
        </w:r>
        <w:r>
          <w:instrText xml:space="preserve"> PAGEREF _Toc5566 \h </w:instrText>
        </w:r>
        <w:r>
          <w:fldChar w:fldCharType="separate"/>
        </w:r>
        <w:r>
          <w:t>45</w:t>
        </w:r>
        <w:r>
          <w:fldChar w:fldCharType="end"/>
        </w:r>
      </w:hyperlink>
    </w:p>
    <w:p>
      <w:pPr>
        <w:pStyle w:val="TOC2"/>
        <w:tabs>
          <w:tab w:val="right" w:leader="dot" w:pos="8306"/>
        </w:tabs>
      </w:pPr>
      <w:hyperlink w:anchor="_Toc8770" w:history="1">
        <w:r>
          <w:rPr>
            <w:rFonts w:ascii="仿宋" w:eastAsia="仿宋" w:hAnsi="仿宋" w:cs="仿宋" w:hint="eastAsia"/>
            <w:lang w:eastAsia="zh-CN"/>
          </w:rPr>
          <w:t>(二)、应急预案与响应</w:t>
        </w:r>
        <w:r>
          <w:tab/>
        </w:r>
        <w:r>
          <w:fldChar w:fldCharType="begin"/>
        </w:r>
        <w:r>
          <w:instrText xml:space="preserve"> PAGEREF _Toc8770 \h </w:instrText>
        </w:r>
        <w:r>
          <w:fldChar w:fldCharType="separate"/>
        </w:r>
        <w:r>
          <w:t>46</w:t>
        </w:r>
        <w:r>
          <w:fldChar w:fldCharType="end"/>
        </w:r>
      </w:hyperlink>
    </w:p>
    <w:p>
      <w:pPr>
        <w:pStyle w:val="TOC1"/>
        <w:tabs>
          <w:tab w:val="right" w:leader="dot" w:pos="8306"/>
        </w:tabs>
      </w:pPr>
      <w:hyperlink w:anchor="_Toc0" w:history="1">
        <w:r>
          <w:rPr>
            <w:rFonts w:ascii="仿宋" w:eastAsia="仿宋" w:hAnsi="仿宋" w:cs="仿宋" w:hint="eastAsia"/>
            <w:lang w:eastAsia="zh-CN"/>
          </w:rPr>
          <w:t>十、环境保护与治理方案</w:t>
        </w:r>
        <w:r>
          <w:tab/>
        </w:r>
        <w:r>
          <w:fldChar w:fldCharType="begin"/>
        </w:r>
        <w:r>
          <w:instrText xml:space="preserve"> PAGEREF _Toc0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60" w:history="1">
        <w:r>
          <w:rPr>
            <w:rFonts w:ascii="仿宋" w:eastAsia="仿宋" w:hAnsi="仿宋" w:cs="仿宋" w:hint="eastAsia"/>
            <w:lang w:eastAsia="zh-CN"/>
          </w:rPr>
          <w:t>(一)、项目环境影响评估</w:t>
        </w:r>
        <w:r>
          <w:tab/>
        </w:r>
        <w:r>
          <w:fldChar w:fldCharType="begin"/>
        </w:r>
        <w:r>
          <w:instrText xml:space="preserve"> PAGEREF _Toc15960 \h </w:instrText>
        </w:r>
        <w:r>
          <w:fldChar w:fldCharType="separate"/>
        </w:r>
        <w:r>
          <w:t>48</w:t>
        </w:r>
        <w:r>
          <w:fldChar w:fldCharType="end"/>
        </w:r>
      </w:hyperlink>
    </w:p>
    <w:p>
      <w:pPr>
        <w:pStyle w:val="TOC2"/>
        <w:tabs>
          <w:tab w:val="right" w:leader="dot" w:pos="8306"/>
        </w:tabs>
      </w:pPr>
      <w:hyperlink w:anchor="_Toc6216" w:history="1">
        <w:r>
          <w:rPr>
            <w:rFonts w:ascii="仿宋" w:eastAsia="仿宋" w:hAnsi="仿宋" w:cs="仿宋" w:hint="eastAsia"/>
            <w:lang w:eastAsia="zh-CN"/>
          </w:rPr>
          <w:t>(二)、环境保护措施与治理方案</w:t>
        </w:r>
        <w:r>
          <w:tab/>
        </w:r>
        <w:r>
          <w:fldChar w:fldCharType="begin"/>
        </w:r>
        <w:r>
          <w:instrText xml:space="preserve"> PAGEREF _Toc6216 \h </w:instrText>
        </w:r>
        <w:r>
          <w:fldChar w:fldCharType="separate"/>
        </w:r>
        <w:r>
          <w:t>48</w:t>
        </w:r>
        <w:r>
          <w:fldChar w:fldCharType="end"/>
        </w:r>
      </w:hyperlink>
    </w:p>
    <w:p>
      <w:pPr>
        <w:pStyle w:val="TOC1"/>
        <w:tabs>
          <w:tab w:val="right" w:leader="dot" w:pos="8306"/>
        </w:tabs>
      </w:pPr>
      <w:hyperlink w:anchor="_Toc14468" w:history="1">
        <w:r>
          <w:rPr>
            <w:rFonts w:ascii="仿宋" w:eastAsia="仿宋" w:hAnsi="仿宋" w:cs="仿宋" w:hint="eastAsia"/>
            <w:lang w:eastAsia="zh-CN"/>
          </w:rPr>
          <w:t>十一、项目进度计划</w:t>
        </w:r>
        <w:r>
          <w:tab/>
        </w:r>
        <w:r>
          <w:fldChar w:fldCharType="begin"/>
        </w:r>
        <w:r>
          <w:instrText xml:space="preserve"> PAGEREF _Toc14468 \h </w:instrText>
        </w:r>
        <w:r>
          <w:fldChar w:fldCharType="separate"/>
        </w:r>
        <w:r>
          <w:t>49</w:t>
        </w:r>
        <w:r>
          <w:fldChar w:fldCharType="end"/>
        </w:r>
      </w:hyperlink>
    </w:p>
    <w:p>
      <w:pPr>
        <w:pStyle w:val="TOC2"/>
        <w:tabs>
          <w:tab w:val="right" w:leader="dot" w:pos="8306"/>
        </w:tabs>
      </w:pPr>
      <w:hyperlink w:anchor="_Toc18138" w:history="1">
        <w:r>
          <w:rPr>
            <w:rFonts w:ascii="仿宋" w:eastAsia="仿宋" w:hAnsi="仿宋" w:cs="仿宋" w:hint="eastAsia"/>
            <w:lang w:eastAsia="zh-CN"/>
          </w:rPr>
          <w:t>(一)、建设周期</w:t>
        </w:r>
        <w:r>
          <w:tab/>
        </w:r>
        <w:r>
          <w:fldChar w:fldCharType="begin"/>
        </w:r>
        <w:r>
          <w:instrText xml:space="preserve"> PAGEREF _Toc18138 \h </w:instrText>
        </w:r>
        <w:r>
          <w:fldChar w:fldCharType="separate"/>
        </w:r>
        <w:r>
          <w:t>49</w:t>
        </w:r>
        <w:r>
          <w:fldChar w:fldCharType="end"/>
        </w:r>
      </w:hyperlink>
    </w:p>
    <w:p>
      <w:pPr>
        <w:pStyle w:val="TOC2"/>
        <w:tabs>
          <w:tab w:val="right" w:leader="dot" w:pos="8306"/>
        </w:tabs>
      </w:pPr>
      <w:hyperlink w:anchor="_Toc9001" w:history="1">
        <w:r>
          <w:rPr>
            <w:rFonts w:ascii="仿宋" w:eastAsia="仿宋" w:hAnsi="仿宋" w:cs="仿宋" w:hint="eastAsia"/>
            <w:lang w:eastAsia="zh-CN"/>
          </w:rPr>
          <w:t>(二)、建设进度</w:t>
        </w:r>
        <w:r>
          <w:tab/>
        </w:r>
        <w:r>
          <w:fldChar w:fldCharType="begin"/>
        </w:r>
        <w:r>
          <w:instrText xml:space="preserve"> PAGEREF _Toc9001 \h </w:instrText>
        </w:r>
        <w:r>
          <w:fldChar w:fldCharType="separate"/>
        </w:r>
        <w:r>
          <w:t>49</w:t>
        </w:r>
        <w:r>
          <w:fldChar w:fldCharType="end"/>
        </w:r>
      </w:hyperlink>
    </w:p>
    <w:p>
      <w:pPr>
        <w:pStyle w:val="TOC2"/>
        <w:tabs>
          <w:tab w:val="right" w:leader="dot" w:pos="8306"/>
        </w:tabs>
      </w:pPr>
      <w:hyperlink w:anchor="_Toc15097" w:history="1">
        <w:r>
          <w:rPr>
            <w:rFonts w:ascii="仿宋" w:eastAsia="仿宋" w:hAnsi="仿宋" w:cs="仿宋" w:hint="eastAsia"/>
            <w:lang w:eastAsia="zh-CN"/>
          </w:rPr>
          <w:t>(三)、进度安排注意事项</w:t>
        </w:r>
        <w:r>
          <w:tab/>
        </w:r>
        <w:r>
          <w:fldChar w:fldCharType="begin"/>
        </w:r>
        <w:r>
          <w:instrText xml:space="preserve"> PAGEREF _Toc15097 \h </w:instrText>
        </w:r>
        <w:r>
          <w:fldChar w:fldCharType="separate"/>
        </w:r>
        <w:r>
          <w:t>51</w:t>
        </w:r>
        <w:r>
          <w:fldChar w:fldCharType="end"/>
        </w:r>
      </w:hyperlink>
    </w:p>
    <w:p>
      <w:pPr>
        <w:pStyle w:val="TOC2"/>
        <w:tabs>
          <w:tab w:val="right" w:leader="dot" w:pos="8306"/>
        </w:tabs>
      </w:pPr>
      <w:hyperlink w:anchor="_Toc25922" w:history="1">
        <w:r>
          <w:rPr>
            <w:rFonts w:ascii="仿宋" w:eastAsia="仿宋" w:hAnsi="仿宋" w:cs="仿宋" w:hint="eastAsia"/>
            <w:lang w:eastAsia="zh-CN"/>
          </w:rPr>
          <w:t>(四)、人力资源配置</w:t>
        </w:r>
        <w:r>
          <w:tab/>
        </w:r>
        <w:r>
          <w:fldChar w:fldCharType="begin"/>
        </w:r>
        <w:r>
          <w:instrText xml:space="preserve"> PAGEREF _Toc25922 \h </w:instrText>
        </w:r>
        <w:r>
          <w:fldChar w:fldCharType="separate"/>
        </w:r>
        <w:r>
          <w:t>52</w:t>
        </w:r>
        <w:r>
          <w:fldChar w:fldCharType="end"/>
        </w:r>
      </w:hyperlink>
    </w:p>
    <w:p>
      <w:pPr>
        <w:pStyle w:val="TOC2"/>
        <w:tabs>
          <w:tab w:val="right" w:leader="dot" w:pos="8306"/>
        </w:tabs>
      </w:pPr>
      <w:hyperlink w:anchor="_Toc26989" w:history="1">
        <w:r>
          <w:rPr>
            <w:rFonts w:ascii="仿宋" w:eastAsia="仿宋" w:hAnsi="仿宋" w:cs="仿宋" w:hint="eastAsia"/>
            <w:lang w:eastAsia="zh-CN"/>
          </w:rPr>
          <w:t>(五)、员工培训</w:t>
        </w:r>
        <w:r>
          <w:tab/>
        </w:r>
        <w:r>
          <w:fldChar w:fldCharType="begin"/>
        </w:r>
        <w:r>
          <w:instrText xml:space="preserve"> PAGEREF _Toc26989 \h </w:instrText>
        </w:r>
        <w:r>
          <w:fldChar w:fldCharType="separate"/>
        </w:r>
        <w:r>
          <w:t>54</w:t>
        </w:r>
        <w:r>
          <w:fldChar w:fldCharType="end"/>
        </w:r>
      </w:hyperlink>
    </w:p>
    <w:p>
      <w:pPr>
        <w:pStyle w:val="TOC2"/>
        <w:tabs>
          <w:tab w:val="right" w:leader="dot" w:pos="8306"/>
        </w:tabs>
      </w:pPr>
      <w:hyperlink w:anchor="_Toc2888" w:history="1">
        <w:r>
          <w:rPr>
            <w:rFonts w:ascii="仿宋" w:eastAsia="仿宋" w:hAnsi="仿宋" w:cs="仿宋" w:hint="eastAsia"/>
            <w:lang w:eastAsia="zh-CN"/>
          </w:rPr>
          <w:t>(六)、项目实施保障</w:t>
        </w:r>
        <w:r>
          <w:tab/>
        </w:r>
        <w:r>
          <w:fldChar w:fldCharType="begin"/>
        </w:r>
        <w:r>
          <w:instrText xml:space="preserve"> PAGEREF _Toc2888 \h </w:instrText>
        </w:r>
        <w:r>
          <w:fldChar w:fldCharType="separate"/>
        </w:r>
        <w:r>
          <w:t>55</w:t>
        </w:r>
        <w:r>
          <w:fldChar w:fldCharType="end"/>
        </w:r>
      </w:hyperlink>
    </w:p>
    <w:p>
      <w:pPr>
        <w:pStyle w:val="TOC2"/>
        <w:tabs>
          <w:tab w:val="right" w:leader="dot" w:pos="8306"/>
        </w:tabs>
      </w:pPr>
      <w:hyperlink w:anchor="_Toc13399" w:history="1">
        <w:r>
          <w:rPr>
            <w:rFonts w:ascii="仿宋" w:eastAsia="仿宋" w:hAnsi="仿宋" w:cs="仿宋" w:hint="eastAsia"/>
            <w:lang w:eastAsia="zh-CN"/>
          </w:rPr>
          <w:t>(七)、安全规范管理</w:t>
        </w:r>
        <w:r>
          <w:tab/>
        </w:r>
        <w:r>
          <w:fldChar w:fldCharType="begin"/>
        </w:r>
        <w:r>
          <w:instrText xml:space="preserve"> PAGEREF _Toc13399 \h </w:instrText>
        </w:r>
        <w:r>
          <w:fldChar w:fldCharType="separate"/>
        </w:r>
        <w:r>
          <w:t>55</w:t>
        </w:r>
        <w:r>
          <w:fldChar w:fldCharType="end"/>
        </w:r>
      </w:hyperlink>
    </w:p>
    <w:p>
      <w:pPr>
        <w:pStyle w:val="TOC1"/>
        <w:tabs>
          <w:tab w:val="right" w:leader="dot" w:pos="8306"/>
        </w:tabs>
      </w:pPr>
      <w:hyperlink w:anchor="_Toc57" w:history="1">
        <w:r>
          <w:rPr>
            <w:rFonts w:ascii="仿宋" w:eastAsia="仿宋" w:hAnsi="仿宋" w:cs="仿宋" w:hint="eastAsia"/>
            <w:lang w:eastAsia="zh-CN"/>
          </w:rPr>
          <w:t>十二、客户关系管理与市场拓展</w:t>
        </w:r>
        <w:r>
          <w:tab/>
        </w:r>
        <w:r>
          <w:fldChar w:fldCharType="begin"/>
        </w:r>
        <w:r>
          <w:instrText xml:space="preserve"> PAGEREF _Toc57 \h </w:instrText>
        </w:r>
        <w:r>
          <w:fldChar w:fldCharType="separate"/>
        </w:r>
        <w:r>
          <w:t>57</w:t>
        </w:r>
        <w:r>
          <w:fldChar w:fldCharType="end"/>
        </w:r>
      </w:hyperlink>
    </w:p>
    <w:p>
      <w:pPr>
        <w:pStyle w:val="TOC2"/>
        <w:tabs>
          <w:tab w:val="right" w:leader="dot" w:pos="8306"/>
        </w:tabs>
      </w:pPr>
      <w:hyperlink w:anchor="_Toc11924" w:history="1">
        <w:r>
          <w:rPr>
            <w:rFonts w:ascii="仿宋" w:eastAsia="仿宋" w:hAnsi="仿宋" w:cs="仿宋" w:hint="eastAsia"/>
            <w:lang w:eastAsia="zh-CN"/>
          </w:rPr>
          <w:t>(一)、客户关系管理策略</w:t>
        </w:r>
        <w:r>
          <w:tab/>
        </w:r>
        <w:r>
          <w:fldChar w:fldCharType="begin"/>
        </w:r>
        <w:r>
          <w:instrText xml:space="preserve"> PAGEREF _Toc11924 \h </w:instrText>
        </w:r>
        <w:r>
          <w:fldChar w:fldCharType="separate"/>
        </w:r>
        <w:r>
          <w:t>57</w:t>
        </w:r>
        <w:r>
          <w:fldChar w:fldCharType="end"/>
        </w:r>
      </w:hyperlink>
    </w:p>
    <w:p>
      <w:pPr>
        <w:pStyle w:val="TOC2"/>
        <w:tabs>
          <w:tab w:val="right" w:leader="dot" w:pos="8306"/>
        </w:tabs>
      </w:pPr>
      <w:hyperlink w:anchor="_Toc30706" w:history="1">
        <w:r>
          <w:rPr>
            <w:rFonts w:ascii="仿宋" w:eastAsia="仿宋" w:hAnsi="仿宋" w:cs="仿宋" w:hint="eastAsia"/>
            <w:lang w:eastAsia="zh-CN"/>
          </w:rPr>
          <w:t>(二)、市场拓展方案</w:t>
        </w:r>
        <w:r>
          <w:tab/>
        </w:r>
        <w:r>
          <w:fldChar w:fldCharType="begin"/>
        </w:r>
        <w:r>
          <w:instrText xml:space="preserve"> PAGEREF _Toc30706 \h </w:instrText>
        </w:r>
        <w:r>
          <w:fldChar w:fldCharType="separate"/>
        </w:r>
        <w:r>
          <w:t>58</w:t>
        </w:r>
        <w:r>
          <w:fldChar w:fldCharType="end"/>
        </w:r>
      </w:hyperlink>
    </w:p>
    <w:p>
      <w:pPr>
        <w:pStyle w:val="TOC1"/>
        <w:tabs>
          <w:tab w:val="right" w:leader="dot" w:pos="8306"/>
        </w:tabs>
      </w:pPr>
      <w:hyperlink w:anchor="_Toc16184" w:history="1">
        <w:r>
          <w:rPr>
            <w:rFonts w:ascii="仿宋" w:eastAsia="仿宋" w:hAnsi="仿宋" w:cs="仿宋" w:hint="eastAsia"/>
            <w:lang w:eastAsia="zh-CN"/>
          </w:rPr>
          <w:t>十三、质量管理与控制</w:t>
        </w:r>
        <w:r>
          <w:tab/>
        </w:r>
        <w:r>
          <w:fldChar w:fldCharType="begin"/>
        </w:r>
        <w:r>
          <w:instrText xml:space="preserve"> PAGEREF _Toc16184 \h </w:instrText>
        </w:r>
        <w:r>
          <w:fldChar w:fldCharType="separate"/>
        </w:r>
        <w:r>
          <w:t>59</w:t>
        </w:r>
        <w:r>
          <w:fldChar w:fldCharType="end"/>
        </w:r>
      </w:hyperlink>
    </w:p>
    <w:p>
      <w:pPr>
        <w:pStyle w:val="TOC2"/>
        <w:tabs>
          <w:tab w:val="right" w:leader="dot" w:pos="8306"/>
        </w:tabs>
      </w:pPr>
      <w:hyperlink w:anchor="_Toc23865" w:history="1">
        <w:r>
          <w:rPr>
            <w:rFonts w:ascii="仿宋" w:eastAsia="仿宋" w:hAnsi="仿宋" w:cs="仿宋" w:hint="eastAsia"/>
            <w:lang w:eastAsia="zh-CN"/>
          </w:rPr>
          <w:t>(一)、质量管理体系建设</w:t>
        </w:r>
        <w:r>
          <w:tab/>
        </w:r>
        <w:r>
          <w:fldChar w:fldCharType="begin"/>
        </w:r>
        <w:r>
          <w:instrText xml:space="preserve"> PAGEREF _Toc23865 \h </w:instrText>
        </w:r>
        <w:r>
          <w:fldChar w:fldCharType="separate"/>
        </w:r>
        <w:r>
          <w:t>59</w:t>
        </w:r>
        <w:r>
          <w:fldChar w:fldCharType="end"/>
        </w:r>
      </w:hyperlink>
    </w:p>
    <w:p>
      <w:pPr>
        <w:pStyle w:val="TOC2"/>
        <w:tabs>
          <w:tab w:val="right" w:leader="dot" w:pos="8306"/>
        </w:tabs>
      </w:pPr>
      <w:hyperlink w:anchor="_Toc19948" w:history="1">
        <w:r>
          <w:rPr>
            <w:rFonts w:ascii="仿宋" w:eastAsia="仿宋" w:hAnsi="仿宋" w:cs="仿宋" w:hint="eastAsia"/>
            <w:lang w:eastAsia="zh-CN"/>
          </w:rPr>
          <w:t>(二)、质量控制措施</w:t>
        </w:r>
        <w:r>
          <w:tab/>
        </w:r>
        <w:r>
          <w:fldChar w:fldCharType="begin"/>
        </w:r>
        <w:r>
          <w:instrText xml:space="preserve"> PAGEREF _Toc19948 \h </w:instrText>
        </w:r>
        <w:r>
          <w:fldChar w:fldCharType="separate"/>
        </w:r>
        <w:r>
          <w:t>60</w:t>
        </w:r>
        <w:r>
          <w:fldChar w:fldCharType="end"/>
        </w:r>
      </w:hyperlink>
    </w:p>
    <w:p>
      <w:pPr>
        <w:pStyle w:val="TOC1"/>
        <w:tabs>
          <w:tab w:val="right" w:leader="dot" w:pos="8306"/>
        </w:tabs>
      </w:pPr>
      <w:hyperlink w:anchor="_Toc26917" w:history="1">
        <w:r>
          <w:rPr>
            <w:rFonts w:ascii="仿宋" w:eastAsia="仿宋" w:hAnsi="仿宋" w:cs="仿宋" w:hint="eastAsia"/>
            <w:lang w:eastAsia="zh-CN"/>
          </w:rPr>
          <w:t>十四、成果转化与推广应用</w:t>
        </w:r>
        <w:r>
          <w:tab/>
        </w:r>
        <w:r>
          <w:fldChar w:fldCharType="begin"/>
        </w:r>
        <w:r>
          <w:instrText xml:space="preserve"> PAGEREF _Toc26917 \h </w:instrText>
        </w:r>
        <w:r>
          <w:fldChar w:fldCharType="separate"/>
        </w:r>
        <w:r>
          <w:t>62</w:t>
        </w:r>
        <w:r>
          <w:fldChar w:fldCharType="end"/>
        </w:r>
      </w:hyperlink>
    </w:p>
    <w:p>
      <w:pPr>
        <w:pStyle w:val="TOC2"/>
        <w:tabs>
          <w:tab w:val="right" w:leader="dot" w:pos="8306"/>
        </w:tabs>
      </w:pPr>
      <w:hyperlink w:anchor="_Toc10034" w:history="1">
        <w:r>
          <w:rPr>
            <w:rFonts w:ascii="仿宋" w:eastAsia="仿宋" w:hAnsi="仿宋" w:cs="仿宋" w:hint="eastAsia"/>
            <w:lang w:eastAsia="zh-CN"/>
          </w:rPr>
          <w:t>(一)、成果转化策略制定</w:t>
        </w:r>
        <w:r>
          <w:tab/>
        </w:r>
        <w:r>
          <w:fldChar w:fldCharType="begin"/>
        </w:r>
        <w:r>
          <w:instrText xml:space="preserve"> PAGEREF _Toc10034 \h </w:instrText>
        </w:r>
        <w:r>
          <w:fldChar w:fldCharType="separate"/>
        </w:r>
        <w:r>
          <w:t>62</w:t>
        </w:r>
        <w:r>
          <w:fldChar w:fldCharType="end"/>
        </w:r>
      </w:hyperlink>
    </w:p>
    <w:p>
      <w:pPr>
        <w:pStyle w:val="TOC2"/>
        <w:tabs>
          <w:tab w:val="right" w:leader="dot" w:pos="8306"/>
        </w:tabs>
      </w:pPr>
      <w:hyperlink w:anchor="_Toc30413" w:history="1">
        <w:r>
          <w:rPr>
            <w:rFonts w:ascii="仿宋" w:eastAsia="仿宋" w:hAnsi="仿宋" w:cs="仿宋" w:hint="eastAsia"/>
            <w:lang w:eastAsia="zh-CN"/>
          </w:rPr>
          <w:t>(二)、成果推广应用方案</w:t>
        </w:r>
        <w:r>
          <w:tab/>
        </w:r>
        <w:r>
          <w:fldChar w:fldCharType="begin"/>
        </w:r>
        <w:r>
          <w:instrText xml:space="preserve"> PAGEREF _Toc30413 \h </w:instrText>
        </w:r>
        <w:r>
          <w:fldChar w:fldCharType="separate"/>
        </w:r>
        <w:r>
          <w:t>63</w:t>
        </w:r>
        <w:r>
          <w:fldChar w:fldCharType="end"/>
        </w:r>
      </w:hyperlink>
    </w:p>
    <w:p>
      <w:pPr>
        <w:pStyle w:val="TOC1"/>
        <w:tabs>
          <w:tab w:val="right" w:leader="dot" w:pos="8306"/>
        </w:tabs>
      </w:pPr>
      <w:hyperlink w:anchor="_Toc32739" w:history="1">
        <w:r>
          <w:rPr>
            <w:rFonts w:ascii="仿宋" w:eastAsia="仿宋" w:hAnsi="仿宋" w:cs="仿宋" w:hint="eastAsia"/>
            <w:lang w:eastAsia="zh-CN"/>
          </w:rPr>
          <w:t>十五、知识产权管理与保护</w:t>
        </w:r>
        <w:r>
          <w:tab/>
        </w:r>
        <w:r>
          <w:fldChar w:fldCharType="begin"/>
        </w:r>
        <w:r>
          <w:instrText xml:space="preserve"> PAGEREF _Toc32739 \h </w:instrText>
        </w:r>
        <w:r>
          <w:fldChar w:fldCharType="separate"/>
        </w:r>
        <w:r>
          <w:t>65</w:t>
        </w:r>
        <w:r>
          <w:fldChar w:fldCharType="end"/>
        </w:r>
      </w:hyperlink>
    </w:p>
    <w:p>
      <w:pPr>
        <w:pStyle w:val="TOC2"/>
        <w:tabs>
          <w:tab w:val="right" w:leader="dot" w:pos="8306"/>
        </w:tabs>
      </w:pPr>
      <w:hyperlink w:anchor="_Toc32098" w:history="1">
        <w:r>
          <w:rPr>
            <w:rFonts w:ascii="仿宋" w:eastAsia="仿宋" w:hAnsi="仿宋" w:cs="仿宋" w:hint="eastAsia"/>
            <w:lang w:eastAsia="zh-CN"/>
          </w:rPr>
          <w:t>(一)、知识产权管理体系建设</w:t>
        </w:r>
        <w:r>
          <w:tab/>
        </w:r>
        <w:r>
          <w:fldChar w:fldCharType="begin"/>
        </w:r>
        <w:r>
          <w:instrText xml:space="preserve"> PAGEREF _Toc32098 \h </w:instrText>
        </w:r>
        <w:r>
          <w:fldChar w:fldCharType="separate"/>
        </w:r>
        <w:r>
          <w:t>65</w:t>
        </w:r>
        <w:r>
          <w:fldChar w:fldCharType="end"/>
        </w:r>
      </w:hyperlink>
    </w:p>
    <w:p>
      <w:pPr>
        <w:pStyle w:val="TOC2"/>
        <w:tabs>
          <w:tab w:val="right" w:leader="dot" w:pos="8306"/>
        </w:tabs>
      </w:pPr>
      <w:hyperlink w:anchor="_Toc31060" w:history="1">
        <w:r>
          <w:rPr>
            <w:rFonts w:ascii="仿宋" w:eastAsia="仿宋" w:hAnsi="仿宋" w:cs="仿宋" w:hint="eastAsia"/>
            <w:lang w:eastAsia="zh-CN"/>
          </w:rPr>
          <w:t>(二)、知识产权保护措施</w:t>
        </w:r>
        <w:r>
          <w:tab/>
        </w:r>
        <w:r>
          <w:fldChar w:fldCharType="begin"/>
        </w:r>
        <w:r>
          <w:instrText xml:space="preserve"> PAGEREF _Toc31060 \h </w:instrText>
        </w:r>
        <w:r>
          <w:fldChar w:fldCharType="separate"/>
        </w:r>
        <w:r>
          <w:t>65</w:t>
        </w:r>
        <w:r>
          <w:fldChar w:fldCharType="end"/>
        </w:r>
      </w:hyperlink>
    </w:p>
    <w:p>
      <w:pPr>
        <w:pStyle w:val="TOC1"/>
        <w:tabs>
          <w:tab w:val="right" w:leader="dot" w:pos="8306"/>
        </w:tabs>
      </w:pPr>
      <w:hyperlink w:anchor="_Toc11294" w:history="1">
        <w:r>
          <w:rPr>
            <w:rFonts w:ascii="仿宋" w:eastAsia="仿宋" w:hAnsi="仿宋" w:cs="仿宋" w:hint="eastAsia"/>
            <w:lang w:eastAsia="zh-CN"/>
          </w:rPr>
          <w:t>十六、创新驱动与持续发展</w:t>
        </w:r>
        <w:r>
          <w:tab/>
        </w:r>
        <w:r>
          <w:fldChar w:fldCharType="begin"/>
        </w:r>
        <w:r>
          <w:instrText xml:space="preserve"> PAGEREF _Toc11294 \h </w:instrText>
        </w:r>
        <w:r>
          <w:fldChar w:fldCharType="separate"/>
        </w:r>
        <w:r>
          <w:t>67</w:t>
        </w:r>
        <w:r>
          <w:fldChar w:fldCharType="end"/>
        </w:r>
      </w:hyperlink>
    </w:p>
    <w:p>
      <w:pPr>
        <w:pStyle w:val="TOC2"/>
        <w:tabs>
          <w:tab w:val="right" w:leader="dot" w:pos="8306"/>
        </w:tabs>
      </w:pPr>
      <w:hyperlink w:anchor="_Toc21521" w:history="1">
        <w:r>
          <w:rPr>
            <w:rFonts w:ascii="仿宋" w:eastAsia="仿宋" w:hAnsi="仿宋" w:cs="仿宋" w:hint="eastAsia"/>
            <w:lang w:eastAsia="zh-CN"/>
          </w:rPr>
          <w:t>(一)、创新驱动战略实施</w:t>
        </w:r>
        <w:r>
          <w:tab/>
        </w:r>
        <w:r>
          <w:fldChar w:fldCharType="begin"/>
        </w:r>
        <w:r>
          <w:instrText xml:space="preserve"> PAGEREF _Toc21521 \h </w:instrText>
        </w:r>
        <w:r>
          <w:fldChar w:fldCharType="separate"/>
        </w:r>
        <w:r>
          <w:t>67</w:t>
        </w:r>
        <w:r>
          <w:fldChar w:fldCharType="end"/>
        </w:r>
      </w:hyperlink>
    </w:p>
    <w:p>
      <w:pPr>
        <w:pStyle w:val="TOC2"/>
        <w:tabs>
          <w:tab w:val="right" w:leader="dot" w:pos="8306"/>
        </w:tabs>
      </w:pPr>
      <w:hyperlink w:anchor="_Toc16050" w:history="1">
        <w:r>
          <w:rPr>
            <w:rFonts w:ascii="仿宋" w:eastAsia="仿宋" w:hAnsi="仿宋" w:cs="仿宋" w:hint="eastAsia"/>
            <w:lang w:eastAsia="zh-CN"/>
          </w:rPr>
          <w:t>(二)、持续发展路径探索</w:t>
        </w:r>
        <w:r>
          <w:tab/>
        </w:r>
        <w:r>
          <w:fldChar w:fldCharType="begin"/>
        </w:r>
        <w:r>
          <w:instrText xml:space="preserve"> PAGEREF _Toc16050 \h </w:instrText>
        </w:r>
        <w:r>
          <w:fldChar w:fldCharType="separate"/>
        </w:r>
        <w:r>
          <w:t>69</w:t>
        </w:r>
        <w:r>
          <w:fldChar w:fldCharType="end"/>
        </w:r>
      </w:hyperlink>
    </w:p>
    <w:p>
      <w:pPr>
        <w:pStyle w:val="TOC1"/>
        <w:tabs>
          <w:tab w:val="right" w:leader="dot" w:pos="8306"/>
        </w:tabs>
      </w:pPr>
      <w:hyperlink w:anchor="_Toc11539" w:history="1">
        <w:r>
          <w:rPr>
            <w:rFonts w:ascii="仿宋" w:eastAsia="仿宋" w:hAnsi="仿宋" w:cs="仿宋" w:hint="eastAsia"/>
            <w:lang w:eastAsia="zh-CN"/>
          </w:rPr>
          <w:t>十七、合作与交流机制建立</w:t>
        </w:r>
        <w:r>
          <w:tab/>
        </w:r>
        <w:r>
          <w:fldChar w:fldCharType="begin"/>
        </w:r>
        <w:r>
          <w:instrText xml:space="preserve"> PAGEREF _Toc11539 \h </w:instrText>
        </w:r>
        <w:r>
          <w:fldChar w:fldCharType="separate"/>
        </w:r>
        <w:r>
          <w:t>73</w:t>
        </w:r>
        <w:r>
          <w:fldChar w:fldCharType="end"/>
        </w:r>
      </w:hyperlink>
    </w:p>
    <w:p>
      <w:pPr>
        <w:pStyle w:val="TOC2"/>
        <w:tabs>
          <w:tab w:val="right" w:leader="dot" w:pos="8306"/>
        </w:tabs>
      </w:pPr>
      <w:hyperlink w:anchor="_Toc5653" w:history="1">
        <w:r>
          <w:rPr>
            <w:rFonts w:ascii="仿宋" w:eastAsia="仿宋" w:hAnsi="仿宋" w:cs="仿宋" w:hint="eastAsia"/>
            <w:lang w:eastAsia="zh-CN"/>
          </w:rPr>
          <w:t>(一)、合作伙伴选择与合作方式</w:t>
        </w:r>
        <w:r>
          <w:tab/>
        </w:r>
        <w:r>
          <w:fldChar w:fldCharType="begin"/>
        </w:r>
        <w:r>
          <w:instrText xml:space="preserve"> PAGEREF _Toc5653 \h </w:instrText>
        </w:r>
        <w:r>
          <w:fldChar w:fldCharType="separate"/>
        </w:r>
        <w:r>
          <w:t>73</w:t>
        </w:r>
        <w:r>
          <w:fldChar w:fldCharType="end"/>
        </w:r>
      </w:hyperlink>
    </w:p>
    <w:p>
      <w:pPr>
        <w:pStyle w:val="TOC2"/>
        <w:tabs>
          <w:tab w:val="right" w:leader="dot" w:pos="8306"/>
        </w:tabs>
      </w:pPr>
      <w:hyperlink w:anchor="_Toc16844" w:history="1">
        <w:r>
          <w:rPr>
            <w:rFonts w:ascii="仿宋" w:eastAsia="仿宋" w:hAnsi="仿宋" w:cs="仿宋" w:hint="eastAsia"/>
            <w:lang w:eastAsia="zh-CN"/>
          </w:rPr>
          <w:t>(二)、交流与合作平台搭建</w:t>
        </w:r>
        <w:r>
          <w:tab/>
        </w:r>
        <w:r>
          <w:fldChar w:fldCharType="begin"/>
        </w:r>
        <w:r>
          <w:instrText xml:space="preserve"> PAGEREF _Toc16844 \h </w:instrText>
        </w:r>
        <w:r>
          <w:fldChar w:fldCharType="separate"/>
        </w:r>
        <w:r>
          <w:t>74</w:t>
        </w:r>
        <w:r>
          <w:fldChar w:fldCharType="end"/>
        </w:r>
      </w:hyperlink>
    </w:p>
    <w:p>
      <w:pPr>
        <w:pStyle w:val="TOC1"/>
        <w:tabs>
          <w:tab w:val="right" w:leader="dot" w:pos="8306"/>
        </w:tabs>
      </w:pPr>
      <w:hyperlink w:anchor="_Toc16615" w:history="1">
        <w:r>
          <w:rPr>
            <w:rFonts w:ascii="仿宋" w:eastAsia="仿宋" w:hAnsi="仿宋" w:cs="仿宋" w:hint="eastAsia"/>
            <w:lang w:eastAsia="zh-CN"/>
          </w:rPr>
          <w:t>十八、企业合规与伦理</w:t>
        </w:r>
        <w:r>
          <w:tab/>
        </w:r>
        <w:r>
          <w:fldChar w:fldCharType="begin"/>
        </w:r>
        <w:r>
          <w:instrText xml:space="preserve"> PAGEREF _Toc16615 \h </w:instrText>
        </w:r>
        <w:r>
          <w:fldChar w:fldCharType="separate"/>
        </w:r>
        <w:r>
          <w:t>76</w:t>
        </w:r>
        <w:r>
          <w:fldChar w:fldCharType="end"/>
        </w:r>
      </w:hyperlink>
    </w:p>
    <w:p>
      <w:pPr>
        <w:pStyle w:val="TOC2"/>
        <w:tabs>
          <w:tab w:val="right" w:leader="dot" w:pos="8306"/>
        </w:tabs>
      </w:pPr>
      <w:hyperlink w:anchor="_Toc22919" w:history="1">
        <w:r>
          <w:rPr>
            <w:rFonts w:ascii="仿宋" w:eastAsia="仿宋" w:hAnsi="仿宋" w:cs="仿宋" w:hint="eastAsia"/>
            <w:lang w:eastAsia="zh-CN"/>
          </w:rPr>
          <w:t>(一)、合规政策与程序</w:t>
        </w:r>
        <w:r>
          <w:tab/>
        </w:r>
        <w:r>
          <w:fldChar w:fldCharType="begin"/>
        </w:r>
        <w:r>
          <w:instrText xml:space="preserve"> PAGEREF _Toc22919 \h </w:instrText>
        </w:r>
        <w:r>
          <w:fldChar w:fldCharType="separate"/>
        </w:r>
        <w:r>
          <w:t>76</w:t>
        </w:r>
        <w:r>
          <w:fldChar w:fldCharType="end"/>
        </w:r>
      </w:hyperlink>
    </w:p>
    <w:p>
      <w:pPr>
        <w:pStyle w:val="TOC2"/>
        <w:tabs>
          <w:tab w:val="right" w:leader="dot" w:pos="8306"/>
        </w:tabs>
      </w:pPr>
      <w:hyperlink w:anchor="_Toc14272" w:history="1">
        <w:r>
          <w:rPr>
            <w:rFonts w:ascii="仿宋" w:eastAsia="仿宋" w:hAnsi="仿宋" w:cs="仿宋" w:hint="eastAsia"/>
            <w:lang w:eastAsia="zh-CN"/>
          </w:rPr>
          <w:t>(二)、伦理规范与培训</w:t>
        </w:r>
        <w:r>
          <w:tab/>
        </w:r>
        <w:r>
          <w:fldChar w:fldCharType="begin"/>
        </w:r>
        <w:r>
          <w:instrText xml:space="preserve"> PAGEREF _Toc14272 \h </w:instrText>
        </w:r>
        <w:r>
          <w:fldChar w:fldCharType="separate"/>
        </w:r>
        <w:r>
          <w:t>77</w:t>
        </w:r>
        <w:r>
          <w:fldChar w:fldCharType="end"/>
        </w:r>
      </w:hyperlink>
    </w:p>
    <w:p>
      <w:pPr>
        <w:pStyle w:val="TOC2"/>
        <w:tabs>
          <w:tab w:val="right" w:leader="dot" w:pos="8306"/>
        </w:tabs>
      </w:pPr>
      <w:hyperlink w:anchor="_Toc9974" w:history="1">
        <w:r>
          <w:rPr>
            <w:rFonts w:ascii="仿宋" w:eastAsia="仿宋" w:hAnsi="仿宋" w:cs="仿宋" w:hint="eastAsia"/>
            <w:lang w:eastAsia="zh-CN"/>
          </w:rPr>
          <w:t>(三)、合规风险评估</w:t>
        </w:r>
        <w:r>
          <w:tab/>
        </w:r>
        <w:r>
          <w:fldChar w:fldCharType="begin"/>
        </w:r>
        <w:r>
          <w:instrText xml:space="preserve"> PAGEREF _Toc9974 \h </w:instrText>
        </w:r>
        <w:r>
          <w:fldChar w:fldCharType="separate"/>
        </w:r>
        <w:r>
          <w:t>78</w:t>
        </w:r>
        <w:r>
          <w:fldChar w:fldCharType="end"/>
        </w:r>
      </w:hyperlink>
    </w:p>
    <w:p>
      <w:pPr>
        <w:pStyle w:val="TOC2"/>
        <w:tabs>
          <w:tab w:val="right" w:leader="dot" w:pos="8306"/>
        </w:tabs>
      </w:pPr>
      <w:hyperlink w:anchor="_Toc29988" w:history="1">
        <w:r>
          <w:rPr>
            <w:rFonts w:ascii="仿宋" w:eastAsia="仿宋" w:hAnsi="仿宋" w:cs="仿宋" w:hint="eastAsia"/>
            <w:lang w:eastAsia="zh-CN"/>
          </w:rPr>
          <w:t>(四)、合规监督与执行</w:t>
        </w:r>
        <w:r>
          <w:tab/>
        </w:r>
        <w:r>
          <w:fldChar w:fldCharType="begin"/>
        </w:r>
        <w:r>
          <w:instrText xml:space="preserve"> PAGEREF _Toc29988 \h </w:instrText>
        </w:r>
        <w:r>
          <w:fldChar w:fldCharType="separate"/>
        </w:r>
        <w:r>
          <w:t>79</w:t>
        </w:r>
        <w:r>
          <w:fldChar w:fldCharType="end"/>
        </w:r>
      </w:hyperlink>
    </w:p>
    <w:p>
      <w:pPr>
        <w:pStyle w:val="TOC1"/>
        <w:tabs>
          <w:tab w:val="right" w:leader="dot" w:pos="8306"/>
        </w:tabs>
      </w:pPr>
      <w:hyperlink w:anchor="_Toc19160" w:history="1">
        <w:r>
          <w:rPr>
            <w:rFonts w:ascii="仿宋" w:eastAsia="仿宋" w:hAnsi="仿宋" w:cs="仿宋" w:hint="eastAsia"/>
            <w:lang w:eastAsia="zh-CN"/>
          </w:rPr>
          <w:t>十九、设施与设备管理</w:t>
        </w:r>
        <w:r>
          <w:tab/>
        </w:r>
        <w:r>
          <w:fldChar w:fldCharType="begin"/>
        </w:r>
        <w:r>
          <w:instrText xml:space="preserve"> PAGEREF _Toc19160 \h </w:instrText>
        </w:r>
        <w:r>
          <w:fldChar w:fldCharType="separate"/>
        </w:r>
        <w:r>
          <w:t>80</w:t>
        </w:r>
        <w:r>
          <w:fldChar w:fldCharType="end"/>
        </w:r>
      </w:hyperlink>
    </w:p>
    <w:p>
      <w:pPr>
        <w:pStyle w:val="TOC2"/>
        <w:tabs>
          <w:tab w:val="right" w:leader="dot" w:pos="8306"/>
        </w:tabs>
      </w:pPr>
      <w:hyperlink w:anchor="_Toc3575" w:history="1">
        <w:r>
          <w:rPr>
            <w:rFonts w:ascii="仿宋" w:eastAsia="仿宋" w:hAnsi="仿宋" w:cs="仿宋" w:hint="eastAsia"/>
            <w:lang w:eastAsia="zh-CN"/>
          </w:rPr>
          <w:t>(一)、设施规划与配置</w:t>
        </w:r>
        <w:r>
          <w:tab/>
        </w:r>
        <w:r>
          <w:fldChar w:fldCharType="begin"/>
        </w:r>
        <w:r>
          <w:instrText xml:space="preserve"> PAGEREF _Toc3575 \h </w:instrText>
        </w:r>
        <w:r>
          <w:fldChar w:fldCharType="separate"/>
        </w:r>
        <w:r>
          <w:t>80</w:t>
        </w:r>
        <w:r>
          <w:fldChar w:fldCharType="end"/>
        </w:r>
      </w:hyperlink>
    </w:p>
    <w:p>
      <w:pPr>
        <w:pStyle w:val="TOC2"/>
        <w:tabs>
          <w:tab w:val="right" w:leader="dot" w:pos="8306"/>
        </w:tabs>
      </w:pPr>
      <w:hyperlink w:anchor="_Toc10522" w:history="1">
        <w:r>
          <w:rPr>
            <w:rFonts w:ascii="仿宋" w:eastAsia="仿宋" w:hAnsi="仿宋" w:cs="仿宋" w:hint="eastAsia"/>
            <w:lang w:eastAsia="zh-CN"/>
          </w:rPr>
          <w:t>(二)、设备采购与维护管理</w:t>
        </w:r>
        <w:r>
          <w:tab/>
        </w:r>
        <w:r>
          <w:fldChar w:fldCharType="begin"/>
        </w:r>
        <w:r>
          <w:instrText xml:space="preserve"> PAGEREF _Toc10522 \h </w:instrText>
        </w:r>
        <w:r>
          <w:fldChar w:fldCharType="separate"/>
        </w:r>
        <w:r>
          <w:t>80</w:t>
        </w:r>
        <w:r>
          <w:fldChar w:fldCharType="end"/>
        </w:r>
      </w:hyperlink>
    </w:p>
    <w:p>
      <w:pPr>
        <w:pStyle w:val="TOC2"/>
        <w:tabs>
          <w:tab w:val="right" w:leader="dot" w:pos="8306"/>
        </w:tabs>
      </w:pPr>
      <w:hyperlink w:anchor="_Toc22175" w:history="1">
        <w:r>
          <w:rPr>
            <w:rFonts w:ascii="仿宋" w:eastAsia="仿宋" w:hAnsi="仿宋" w:cs="仿宋" w:hint="eastAsia"/>
            <w:lang w:eastAsia="zh-CN"/>
          </w:rPr>
          <w:t>(三)、设施设备升级策略</w:t>
        </w:r>
        <w:r>
          <w:tab/>
        </w:r>
        <w:r>
          <w:fldChar w:fldCharType="begin"/>
        </w:r>
        <w:r>
          <w:instrText xml:space="preserve"> PAGEREF _Toc22175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30"/>
      <w:r>
        <w:rPr>
          <w:rFonts w:ascii="仿宋" w:eastAsia="仿宋" w:hAnsi="仿宋" w:cs="仿宋" w:hint="eastAsia"/>
          <w:sz w:val="28"/>
          <w:lang w:eastAsia="zh-CN"/>
        </w:rPr>
        <w:t>一、摄影灯泡项目概论</w:t>
      </w:r>
      <w:bookmarkEnd w:id="2"/>
    </w:p>
    <w:p>
      <w:pPr>
        <w:pStyle w:val="Heading2"/>
        <w:rPr>
          <w:rFonts w:ascii="仿宋" w:eastAsia="仿宋" w:hAnsi="仿宋" w:cs="仿宋" w:hint="eastAsia"/>
          <w:lang w:eastAsia="zh-CN"/>
        </w:rPr>
      </w:pPr>
      <w:bookmarkStart w:id="3" w:name="_Toc3069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摄影灯泡项目的申报单位是“XXX实业发展公司”，这是一家在其所处行业内备受尊敬的企业。公司自成立以来，通过其在摄影灯泡项目中表现出的创新精神和卓越执行力，在市场上赢得了显著的地位。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该公司的法定代表人秦XX，在摄影灯泡项目及其他多个行业领域中都有着显著的贡献。秦XX以其出色的领导才能和敏锐的商业洞察力，带领公司在摄影灯泡项目等多个领域实现了持续的成长和成功。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摄影灯泡项目的重要合作伙伴。公司专注于[行业名称]领域，以创新作为驱动力，不断推动技术进步和市场扩张。在摄影灯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摄影灯泡项目中展现了强劲的增长和稳定的财务表现。公司通过有效的策略，在摄影灯泡项目中扩大了其市场份额并增强了盈利能力。同时，公司积极承担社会责任，参与各类社会公益项目，增强了其在摄影灯泡项目中的品牌形象和社会影响力。</w:t>
      </w:r>
    </w:p>
    <w:p>
      <w:pPr>
        <w:pStyle w:val="Heading2"/>
        <w:ind w:firstLine="560" w:firstLineChars="200"/>
        <w:rPr>
          <w:rFonts w:ascii="仿宋" w:eastAsia="仿宋" w:hAnsi="仿宋" w:cs="仿宋" w:hint="eastAsia"/>
          <w:sz w:val="28"/>
          <w:lang w:eastAsia="zh-CN"/>
        </w:rPr>
      </w:pPr>
      <w:bookmarkStart w:id="4" w:name="_Toc504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摄影灯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摄影灯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18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5748"/>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687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084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一、摄影灯泡项目的市场准入条件分析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摄影灯泡项目而言，市场准入条件首先取决于政策法规环境。政府对于[行业名称]领域的法规，如环保标准、税收政策、和技术使用规范，直接影响摄影灯泡项目的运营和成本结构。例如，若政府针对使用可再生能源的企业提供税收优惠，这将对摄影灯泡项目的财务规划产生重要影响。同时，考虑经济环境和消费者偏好的变化对摄影灯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二、摄影灯泡项目的行业规范与合规性要求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摄影灯泡项目来说，遵守行业规范和合规性要求是确保项目顺利进行的基础。这包括遵循质量控制标准、安全规定、数据保护法规等。例如，若摄影灯泡项目涉及数据处理，须严格遵守相关的数据保护法规。此外，行业内部的自律规范，如产品标准和服务流程，也对于提升摄影灯泡项目在行业内的认可度和竞争力至关重要。项目管理团队必须不断更新策略，以应对行业规范和法规的变化，确保摄影灯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三、摄影灯泡项目的竞争格局和战略定位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灯泡项目的发展规划中，理解行业的竞争格局对于制定有效的市场策略极为关键。这包括分析主要竞争对手的市场地位、优势及其业务模式。摄影灯泡项目面临的竞争对手可能包括大型成熟企业和创新型初创公司，各自采取不同的市场策略。因此，摄影灯泡项目需精确地定位自己的市场策略，如专注于产品创新、客户服务或成本效率，以在竞争中占据优势。通过深入的市场和竞争分析，摄影灯泡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600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67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https://d.book118.com/618043141110006025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FE627A"/>
    <w:rsid w:val="5FFE62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4314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2023-12-31T06:14:00Z</dcterms:created>
  <dcterms:modified xsi:type="dcterms:W3CDTF">2023-12-31T06:15:08Z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610B370C796D40479EADC995A185C462_11</vt:lpwstr>
  </property>
  <property fmtid="{D5CDD505-2E9C-101B-9397-08002B2CF9AE}" pid="3" name="KSOProductBuildVer">
    <vt:lpwstr>2052-12.1.0.16120</vt:lpwstr>
  </property>
</Properties>
</file>