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54" w:line="221" w:lineRule="auto"/>
        <w:ind w:left="2540"/>
        <w:outlineLvl w:val="0"/>
        <w:rPr>
          <w:rFonts w:ascii="黑体" w:eastAsia="黑体" w:hAnsi="黑体" w:cs="黑体"/>
          <w:sz w:val="27"/>
          <w:szCs w:val="27"/>
        </w:rPr>
      </w:pPr>
      <w:r>
        <w:rPr>
          <w:rFonts w:ascii="黑体" w:eastAsia="黑体" w:hAnsi="黑体" w:cs="黑体"/>
          <w:spacing w:val="20"/>
          <w:sz w:val="27"/>
          <w:szCs w:val="27"/>
        </w:rPr>
        <w:t>上海市高中名校2024届高三最后一模化学试题</w:t>
      </w:r>
    </w:p>
    <w:p>
      <w:pPr>
        <w:pStyle w:val="BodyText"/>
        <w:spacing w:before="167" w:line="220" w:lineRule="auto"/>
        <w:ind w:left="70"/>
      </w:pPr>
      <w:r>
        <w:rPr>
          <w:spacing w:val="-6"/>
        </w:rPr>
        <w:t>注意事项：</w:t>
      </w:r>
    </w:p>
    <w:p>
      <w:pPr>
        <w:pStyle w:val="BodyText"/>
        <w:spacing w:before="44" w:line="256" w:lineRule="auto"/>
        <w:ind w:left="80" w:right="79" w:firstLine="10"/>
      </w:pPr>
      <w:r>
        <w:rPr>
          <w:spacing w:val="1"/>
        </w:rPr>
        <w:t>1.</w:t>
      </w:r>
      <w:r>
        <w:rPr>
          <w:spacing w:val="-51"/>
        </w:rPr>
        <w:t xml:space="preserve"> </w:t>
      </w:r>
      <w:r>
        <w:rPr>
          <w:spacing w:val="1"/>
        </w:rPr>
        <w:t>答卷前，考生务必将自己的姓名、准考证号</w:t>
      </w:r>
      <w:r>
        <w:t>、考场号和座位号填写在试题卷和答题卡上。用2</w:t>
      </w:r>
      <w:r>
        <w:rPr>
          <w:rFonts w:ascii="Times New Roman" w:eastAsia="Times New Roman" w:hAnsi="Times New Roman" w:cs="Times New Roman"/>
        </w:rPr>
        <w:t>B</w:t>
      </w:r>
      <w:r>
        <w:t>铅笔将试卷类型</w:t>
      </w:r>
      <w:r>
        <w:rPr>
          <w:rFonts w:ascii="Times New Roman" w:eastAsia="Times New Roman" w:hAnsi="Times New Roman" w:cs="Times New Roman"/>
        </w:rPr>
        <w:t xml:space="preserve">(B) </w:t>
      </w:r>
      <w:r>
        <w:rPr>
          <w:spacing w:val="-3"/>
        </w:rPr>
        <w:t>填涂在答题卡相应位置上。将条形码粘贴在答题卡右上角”条形</w:t>
      </w:r>
      <w:r>
        <w:rPr>
          <w:spacing w:val="-4"/>
        </w:rPr>
        <w:t>码粘贴处"。</w:t>
      </w:r>
    </w:p>
    <w:p>
      <w:pPr>
        <w:pStyle w:val="BodyText"/>
        <w:spacing w:before="62" w:line="245" w:lineRule="auto"/>
        <w:ind w:left="90" w:right="22" w:hanging="10"/>
      </w:pPr>
      <w:r>
        <w:rPr>
          <w:spacing w:val="3"/>
        </w:rPr>
        <w:t>2.</w:t>
      </w:r>
      <w:r>
        <w:rPr>
          <w:spacing w:val="-24"/>
        </w:rPr>
        <w:t xml:space="preserve"> </w:t>
      </w:r>
      <w:r>
        <w:rPr>
          <w:spacing w:val="3"/>
        </w:rPr>
        <w:t>作答选择题时，选出每小题答案后，用2</w:t>
      </w:r>
      <w:r>
        <w:rPr>
          <w:rFonts w:ascii="Times New Roman" w:eastAsia="Times New Roman" w:hAnsi="Times New Roman" w:cs="Times New Roman"/>
          <w:spacing w:val="3"/>
        </w:rPr>
        <w:t>B</w:t>
      </w:r>
      <w:r>
        <w:rPr>
          <w:spacing w:val="3"/>
        </w:rPr>
        <w:t>铅笔把答题卡</w:t>
      </w:r>
      <w:r>
        <w:rPr>
          <w:spacing w:val="2"/>
        </w:rPr>
        <w:t>上对应题目选项的答案信息点涂黑；如需改动，用橡皮擦</w:t>
      </w:r>
      <w:r>
        <w:t xml:space="preserve"> </w:t>
      </w:r>
      <w:r>
        <w:rPr>
          <w:spacing w:val="-2"/>
        </w:rPr>
        <w:t>干净后，再选涂其他答案。答案不能答在试题卷上。</w:t>
      </w:r>
    </w:p>
    <w:p>
      <w:pPr>
        <w:pStyle w:val="BodyText"/>
        <w:spacing w:before="63" w:line="241" w:lineRule="auto"/>
        <w:ind w:left="70" w:right="22" w:firstLine="10"/>
      </w:pPr>
      <w:r>
        <w:t>3.</w:t>
      </w:r>
      <w:r>
        <w:rPr>
          <w:spacing w:val="-43"/>
        </w:rPr>
        <w:t xml:space="preserve"> </w:t>
      </w:r>
      <w:r>
        <w:t>非选择题必须用黑色字迹的钢笔或签字笔作答，答案必须</w:t>
      </w:r>
      <w:r>
        <w:rPr>
          <w:spacing w:val="-1"/>
        </w:rPr>
        <w:t>写在答题卡各题目指定区域内相应位置上；如需改动，先</w:t>
      </w:r>
      <w:r>
        <w:t xml:space="preserve"> 划掉原来的答案，然后再写上新答案；不准使用铅笔和涂改液。不按以上要</w:t>
      </w:r>
      <w:r>
        <w:rPr>
          <w:spacing w:val="-1"/>
        </w:rPr>
        <w:t>求作答无效。</w:t>
      </w:r>
    </w:p>
    <w:p>
      <w:pPr>
        <w:pStyle w:val="BodyText"/>
        <w:spacing w:before="79" w:line="219" w:lineRule="auto"/>
        <w:ind w:left="70"/>
      </w:pPr>
      <w:r>
        <w:t>4. 考生必须保证答题卡的整洁。考试结束后，请将本试卷和答题卡一并交回。</w:t>
      </w:r>
    </w:p>
    <w:p>
      <w:pPr>
        <w:spacing w:line="302" w:lineRule="auto"/>
      </w:pPr>
    </w:p>
    <w:p>
      <w:pPr>
        <w:pStyle w:val="BodyText"/>
        <w:spacing w:before="69" w:line="219" w:lineRule="auto"/>
        <w:ind w:left="90"/>
      </w:pPr>
      <w:r>
        <w:rPr>
          <w:spacing w:val="6"/>
        </w:rPr>
        <w:t>一、选择题(每题只有一个选项符合题意)</w:t>
      </w:r>
    </w:p>
    <w:p>
      <w:pPr>
        <w:pStyle w:val="BodyText"/>
        <w:spacing w:before="140" w:line="413" w:lineRule="auto"/>
        <w:ind w:left="80" w:right="47" w:firstLine="10"/>
        <w:jc w:val="both"/>
      </w:pPr>
      <w:r>
        <w:rPr>
          <w:spacing w:val="2"/>
        </w:rPr>
        <w:t>1、热催化合成氨面临的两难问题是：采用高温增大反应速率的同时会因平衡限制导</w:t>
      </w:r>
      <w:r>
        <w:rPr>
          <w:spacing w:val="1"/>
        </w:rPr>
        <w:t>致</w:t>
      </w:r>
      <w:r>
        <w:t>NH</w:t>
      </w:r>
      <w:r>
        <w:rPr>
          <w:rFonts w:ascii="Calibri" w:eastAsia="Calibri" w:hAnsi="Calibri" w:cs="Calibri"/>
          <w:spacing w:val="1"/>
        </w:rPr>
        <w:t xml:space="preserve">₃   </w:t>
      </w:r>
      <w:r>
        <w:rPr>
          <w:spacing w:val="1"/>
        </w:rPr>
        <w:t>产率降低。我国科研人员</w:t>
      </w:r>
      <w:r>
        <w:t xml:space="preserve"> </w:t>
      </w:r>
      <w:r>
        <w:rPr>
          <w:spacing w:val="3"/>
        </w:rPr>
        <w:t>研制了</w:t>
      </w:r>
      <w:r>
        <w:rPr>
          <w:rFonts w:ascii="Times New Roman" w:eastAsia="Times New Roman" w:hAnsi="Times New Roman" w:cs="Times New Roman"/>
        </w:rPr>
        <w:t>Ti</w:t>
      </w:r>
      <w:r>
        <w:rPr>
          <w:rFonts w:ascii="Times New Roman" w:eastAsia="Times New Roman" w:hAnsi="Times New Roman" w:cs="Times New Roman"/>
          <w:spacing w:val="3"/>
        </w:rPr>
        <w:t>·H·</w:t>
      </w:r>
      <w:r>
        <w:rPr>
          <w:rFonts w:ascii="Times New Roman" w:eastAsia="Times New Roman" w:hAnsi="Times New Roman" w:cs="Times New Roman"/>
        </w:rPr>
        <w:t>Fe</w:t>
      </w:r>
      <w:r>
        <w:rPr>
          <w:rFonts w:ascii="Times New Roman" w:eastAsia="Times New Roman" w:hAnsi="Times New Roman" w:cs="Times New Roman"/>
          <w:spacing w:val="3"/>
        </w:rPr>
        <w:t xml:space="preserve">      </w:t>
      </w:r>
      <w:r>
        <w:rPr>
          <w:spacing w:val="3"/>
        </w:rPr>
        <w:t>双温区催化剂</w:t>
      </w:r>
      <w:r>
        <w:rPr>
          <w:spacing w:val="-22"/>
        </w:rPr>
        <w:t xml:space="preserve"> </w:t>
      </w:r>
      <w:r>
        <w:rPr>
          <w:rFonts w:ascii="Times New Roman" w:eastAsia="Times New Roman" w:hAnsi="Times New Roman" w:cs="Times New Roman"/>
          <w:spacing w:val="3"/>
        </w:rPr>
        <w:t>(</w:t>
      </w:r>
      <w:r>
        <w:rPr>
          <w:rFonts w:ascii="Times New Roman" w:eastAsia="Times New Roman" w:hAnsi="Times New Roman" w:cs="Times New Roman"/>
        </w:rPr>
        <w:t>Ti</w:t>
      </w:r>
      <w:r>
        <w:rPr>
          <w:rFonts w:ascii="Times New Roman" w:eastAsia="Times New Roman" w:hAnsi="Times New Roman" w:cs="Times New Roman"/>
          <w:spacing w:val="3"/>
        </w:rPr>
        <w:t xml:space="preserve">-H  </w:t>
      </w:r>
      <w:r>
        <w:rPr>
          <w:spacing w:val="3"/>
        </w:rPr>
        <w:t>区域和</w:t>
      </w:r>
      <w:r>
        <w:rPr>
          <w:spacing w:val="-63"/>
        </w:rPr>
        <w:t xml:space="preserve"> </w:t>
      </w:r>
      <w:r>
        <w:rPr>
          <w:rFonts w:ascii="Times New Roman" w:eastAsia="Times New Roman" w:hAnsi="Times New Roman" w:cs="Times New Roman"/>
        </w:rPr>
        <w:t>Fe</w:t>
      </w:r>
      <w:r>
        <w:rPr>
          <w:rFonts w:ascii="Times New Roman" w:eastAsia="Times New Roman" w:hAnsi="Times New Roman" w:cs="Times New Roman"/>
          <w:spacing w:val="11"/>
        </w:rPr>
        <w:t xml:space="preserve"> </w:t>
      </w:r>
      <w:r>
        <w:rPr>
          <w:spacing w:val="3"/>
        </w:rPr>
        <w:t>区域的温度差可超过100℃)。</w:t>
      </w:r>
      <w:r>
        <w:rPr>
          <w:rFonts w:ascii="Times New Roman" w:eastAsia="Times New Roman" w:hAnsi="Times New Roman" w:cs="Times New Roman"/>
        </w:rPr>
        <w:t>Ti</w:t>
      </w:r>
      <w:r>
        <w:rPr>
          <w:rFonts w:ascii="Times New Roman" w:eastAsia="Times New Roman" w:hAnsi="Times New Roman" w:cs="Times New Roman"/>
          <w:spacing w:val="3"/>
        </w:rPr>
        <w:t>-H-</w:t>
      </w:r>
      <w:r>
        <w:rPr>
          <w:rFonts w:ascii="Times New Roman" w:eastAsia="Times New Roman" w:hAnsi="Times New Roman" w:cs="Times New Roman"/>
        </w:rPr>
        <w:t>Fe</w:t>
      </w:r>
      <w:r>
        <w:rPr>
          <w:rFonts w:ascii="Times New Roman" w:eastAsia="Times New Roman" w:hAnsi="Times New Roman" w:cs="Times New Roman"/>
          <w:spacing w:val="3"/>
        </w:rPr>
        <w:t xml:space="preserve">  </w:t>
      </w:r>
      <w:r>
        <w:rPr>
          <w:spacing w:val="3"/>
        </w:rPr>
        <w:t>双温区催化合成氨的反应历</w:t>
      </w:r>
    </w:p>
    <w:p>
      <w:pPr>
        <w:pStyle w:val="BodyText"/>
        <w:spacing w:before="1" w:line="218" w:lineRule="auto"/>
        <w:ind w:left="80"/>
      </w:pPr>
      <w:r>
        <w:rPr>
          <w:spacing w:val="4"/>
        </w:rPr>
        <w:t>程如图所示，其中吸附在催化剂表面上的物种用*标注。下列说法正确的是(   )</w:t>
      </w:r>
    </w:p>
    <w:p>
      <w:pPr>
        <w:spacing w:before="173" w:line="1940" w:lineRule="exact"/>
        <w:ind w:firstLine="239"/>
      </w:pPr>
      <w:r>
        <w:rPr>
          <w:position w:val="-3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i1025" type="#_x0000_t75" style="width:203.49pt;height:96.96pt;mso-wrap-distance-left:0;mso-wrap-distance-right:0" o:preferrelative="t" filled="f" stroked="f">
            <v:fill o:detectmouseclick="t"/>
            <v:imagedata r:id="rId4" o:title=""/>
            <v:path o:extrusionok="f"/>
            <o:lock v:ext="edit" aspectratio="f"/>
          </v:shape>
        </w:pict>
      </w:r>
    </w:p>
    <w:p>
      <w:pPr>
        <w:pStyle w:val="BodyText"/>
        <w:spacing w:before="287" w:line="217" w:lineRule="auto"/>
        <w:ind w:left="90"/>
      </w:pPr>
      <w:r>
        <w:rPr>
          <w:rFonts w:ascii="Times New Roman" w:eastAsia="Times New Roman" w:hAnsi="Times New Roman" w:cs="Times New Roman"/>
          <w:spacing w:val="-1"/>
        </w:rPr>
        <w:t>A.</w:t>
      </w:r>
      <w:r>
        <w:rPr>
          <w:spacing w:val="-1"/>
        </w:rPr>
        <w:t>①</w:t>
      </w:r>
      <w:r>
        <w:rPr>
          <w:spacing w:val="43"/>
        </w:rPr>
        <w:t xml:space="preserve"> </w:t>
      </w:r>
      <w:r>
        <w:rPr>
          <w:spacing w:val="-1"/>
        </w:rPr>
        <w:t>为氮氮三键的断裂过程</w:t>
      </w:r>
    </w:p>
    <w:p>
      <w:pPr>
        <w:pStyle w:val="BodyText"/>
        <w:spacing w:before="223" w:line="217" w:lineRule="auto"/>
        <w:ind w:left="80"/>
      </w:pPr>
      <w:r>
        <w:rPr>
          <w:spacing w:val="-1"/>
        </w:rPr>
        <w:t>B.①②③</w:t>
      </w:r>
      <w:r>
        <w:rPr>
          <w:spacing w:val="37"/>
        </w:rPr>
        <w:t xml:space="preserve"> </w:t>
      </w:r>
      <w:r>
        <w:rPr>
          <w:spacing w:val="-1"/>
        </w:rPr>
        <w:t>在低温区发生，④⑤在高温区发生</w:t>
      </w:r>
    </w:p>
    <w:p>
      <w:pPr>
        <w:pStyle w:val="BodyText"/>
        <w:spacing w:before="224" w:line="469" w:lineRule="exact"/>
        <w:ind w:left="90"/>
      </w:pPr>
      <w:r>
        <w:rPr>
          <w:rFonts w:ascii="Times New Roman" w:eastAsia="Times New Roman" w:hAnsi="Times New Roman" w:cs="Times New Roman"/>
          <w:spacing w:val="1"/>
          <w:position w:val="19"/>
        </w:rPr>
        <w:t>C.</w:t>
      </w:r>
      <w:r>
        <w:rPr>
          <w:rFonts w:ascii="Times New Roman" w:eastAsia="Times New Roman" w:hAnsi="Times New Roman" w:cs="Times New Roman"/>
          <w:spacing w:val="19"/>
          <w:position w:val="19"/>
        </w:rPr>
        <w:t xml:space="preserve">  </w:t>
      </w:r>
      <w:r>
        <w:rPr>
          <w:spacing w:val="1"/>
          <w:position w:val="19"/>
        </w:rPr>
        <w:t>使用</w:t>
      </w:r>
      <w:r>
        <w:rPr>
          <w:spacing w:val="-51"/>
          <w:position w:val="19"/>
        </w:rPr>
        <w:t xml:space="preserve"> </w:t>
      </w:r>
      <w:r>
        <w:rPr>
          <w:rFonts w:ascii="Times New Roman" w:eastAsia="Times New Roman" w:hAnsi="Times New Roman" w:cs="Times New Roman"/>
          <w:position w:val="19"/>
        </w:rPr>
        <w:t>Ti</w:t>
      </w:r>
      <w:r>
        <w:rPr>
          <w:rFonts w:ascii="Times New Roman" w:eastAsia="Times New Roman" w:hAnsi="Times New Roman" w:cs="Times New Roman"/>
          <w:spacing w:val="1"/>
          <w:position w:val="19"/>
        </w:rPr>
        <w:t>-H-</w:t>
      </w:r>
      <w:r>
        <w:rPr>
          <w:rFonts w:ascii="Times New Roman" w:eastAsia="Times New Roman" w:hAnsi="Times New Roman" w:cs="Times New Roman"/>
          <w:position w:val="19"/>
        </w:rPr>
        <w:t>Fe</w:t>
      </w:r>
      <w:r>
        <w:rPr>
          <w:rFonts w:ascii="Times New Roman" w:eastAsia="Times New Roman" w:hAnsi="Times New Roman" w:cs="Times New Roman"/>
          <w:spacing w:val="1"/>
          <w:position w:val="19"/>
        </w:rPr>
        <w:t xml:space="preserve"> </w:t>
      </w:r>
      <w:r>
        <w:rPr>
          <w:spacing w:val="1"/>
          <w:position w:val="19"/>
        </w:rPr>
        <w:t>双温区催化剂使合成氨反应转变为吸热反应</w:t>
      </w:r>
    </w:p>
    <w:p>
      <w:pPr>
        <w:pStyle w:val="BodyText"/>
        <w:spacing w:line="217" w:lineRule="auto"/>
        <w:ind w:left="80"/>
      </w:pPr>
      <w:r>
        <w:rPr>
          <w:rFonts w:ascii="Times New Roman" w:eastAsia="Times New Roman" w:hAnsi="Times New Roman" w:cs="Times New Roman"/>
          <w:spacing w:val="4"/>
        </w:rPr>
        <w:t>D.</w:t>
      </w:r>
      <w:r>
        <w:rPr>
          <w:spacing w:val="4"/>
        </w:rPr>
        <w:t>④</w:t>
      </w:r>
      <w:r>
        <w:rPr>
          <w:spacing w:val="48"/>
        </w:rPr>
        <w:t xml:space="preserve"> </w:t>
      </w:r>
      <w:r>
        <w:rPr>
          <w:spacing w:val="4"/>
        </w:rPr>
        <w:t>为</w:t>
      </w:r>
      <w:r>
        <w:rPr>
          <w:spacing w:val="-44"/>
        </w:rPr>
        <w:t xml:space="preserve"> </w:t>
      </w:r>
      <w:r>
        <w:rPr>
          <w:rFonts w:ascii="Times New Roman" w:eastAsia="Times New Roman" w:hAnsi="Times New Roman" w:cs="Times New Roman"/>
          <w:spacing w:val="4"/>
        </w:rPr>
        <w:t>N</w:t>
      </w:r>
      <w:r>
        <w:rPr>
          <w:rFonts w:ascii="Times New Roman" w:eastAsia="Times New Roman" w:hAnsi="Times New Roman" w:cs="Times New Roman"/>
          <w:spacing w:val="-17"/>
        </w:rPr>
        <w:t xml:space="preserve"> </w:t>
      </w:r>
      <w:r>
        <w:rPr>
          <w:spacing w:val="4"/>
        </w:rPr>
        <w:t>原子由</w:t>
      </w:r>
      <w:r>
        <w:rPr>
          <w:rFonts w:ascii="Times New Roman" w:eastAsia="Times New Roman" w:hAnsi="Times New Roman" w:cs="Times New Roman"/>
        </w:rPr>
        <w:t>Fe</w:t>
      </w:r>
      <w:r>
        <w:rPr>
          <w:rFonts w:ascii="Times New Roman" w:eastAsia="Times New Roman" w:hAnsi="Times New Roman" w:cs="Times New Roman"/>
          <w:spacing w:val="31"/>
          <w:w w:val="101"/>
        </w:rPr>
        <w:t xml:space="preserve"> </w:t>
      </w:r>
      <w:r>
        <w:rPr>
          <w:spacing w:val="4"/>
        </w:rPr>
        <w:t>区域向</w:t>
      </w:r>
      <w:r>
        <w:rPr>
          <w:rFonts w:ascii="Times New Roman" w:eastAsia="Times New Roman" w:hAnsi="Times New Roman" w:cs="Times New Roman"/>
        </w:rPr>
        <w:t>Ti</w:t>
      </w:r>
      <w:r>
        <w:rPr>
          <w:rFonts w:ascii="Times New Roman" w:eastAsia="Times New Roman" w:hAnsi="Times New Roman" w:cs="Times New Roman"/>
          <w:spacing w:val="4"/>
        </w:rPr>
        <w:t>-H</w:t>
      </w:r>
      <w:r>
        <w:rPr>
          <w:rFonts w:ascii="Times New Roman" w:eastAsia="Times New Roman" w:hAnsi="Times New Roman" w:cs="Times New Roman"/>
          <w:spacing w:val="26"/>
        </w:rPr>
        <w:t xml:space="preserve"> </w:t>
      </w:r>
      <w:r>
        <w:rPr>
          <w:spacing w:val="4"/>
        </w:rPr>
        <w:t>区域的传递过程</w:t>
      </w:r>
    </w:p>
    <w:p>
      <w:pPr>
        <w:pStyle w:val="BodyText"/>
        <w:spacing w:before="237" w:line="599" w:lineRule="exact"/>
        <w:jc w:val="right"/>
        <w:rPr>
          <w:sz w:val="27"/>
          <w:szCs w:val="27"/>
        </w:rPr>
      </w:pPr>
      <w:r>
        <w:rPr>
          <w:rFonts w:ascii="Times New Roman" w:eastAsia="Times New Roman" w:hAnsi="Times New Roman" w:cs="Times New Roman"/>
          <w:spacing w:val="-25"/>
          <w:w w:val="95"/>
          <w:position w:val="25"/>
          <w:sz w:val="27"/>
          <w:szCs w:val="27"/>
        </w:rPr>
        <w:t>2</w:t>
      </w:r>
      <w:r>
        <w:rPr>
          <w:spacing w:val="-25"/>
          <w:w w:val="95"/>
          <w:position w:val="25"/>
          <w:sz w:val="27"/>
          <w:szCs w:val="27"/>
        </w:rPr>
        <w:t>、某溶液</w:t>
      </w:r>
      <w:r>
        <w:rPr>
          <w:rFonts w:ascii="Times New Roman" w:eastAsia="Times New Roman" w:hAnsi="Times New Roman" w:cs="Times New Roman"/>
          <w:spacing w:val="-25"/>
          <w:w w:val="95"/>
          <w:position w:val="25"/>
          <w:sz w:val="27"/>
          <w:szCs w:val="27"/>
        </w:rPr>
        <w:t>X</w:t>
      </w:r>
      <w:r>
        <w:rPr>
          <w:spacing w:val="-25"/>
          <w:w w:val="95"/>
          <w:position w:val="25"/>
          <w:sz w:val="27"/>
          <w:szCs w:val="27"/>
        </w:rPr>
        <w:t>中含有</w:t>
      </w:r>
      <w:r>
        <w:rPr>
          <w:rFonts w:ascii="Times New Roman" w:eastAsia="Times New Roman" w:hAnsi="Times New Roman" w:cs="Times New Roman"/>
          <w:spacing w:val="-25"/>
          <w:w w:val="95"/>
          <w:position w:val="25"/>
          <w:sz w:val="27"/>
          <w:szCs w:val="27"/>
        </w:rPr>
        <w:t>H</w:t>
      </w:r>
      <w:r>
        <w:rPr>
          <w:rFonts w:ascii="Times New Roman" w:eastAsia="Times New Roman" w:hAnsi="Times New Roman" w:cs="Times New Roman"/>
          <w:spacing w:val="-24"/>
          <w:w w:val="95"/>
          <w:position w:val="25"/>
          <w:sz w:val="27"/>
          <w:szCs w:val="27"/>
        </w:rPr>
        <w:t>*</w:t>
      </w:r>
      <w:r>
        <w:rPr>
          <w:spacing w:val="-24"/>
          <w:w w:val="95"/>
          <w:position w:val="25"/>
          <w:sz w:val="27"/>
          <w:szCs w:val="27"/>
        </w:rPr>
        <w:t>、</w:t>
      </w:r>
      <w:r>
        <w:rPr>
          <w:rFonts w:ascii="Times New Roman" w:eastAsia="Times New Roman" w:hAnsi="Times New Roman" w:cs="Times New Roman"/>
          <w:spacing w:val="-24"/>
          <w:w w:val="95"/>
          <w:position w:val="25"/>
          <w:sz w:val="27"/>
          <w:szCs w:val="27"/>
        </w:rPr>
        <w:t>NH/</w:t>
      </w:r>
      <w:r>
        <w:rPr>
          <w:spacing w:val="-24"/>
          <w:w w:val="95"/>
          <w:position w:val="25"/>
          <w:sz w:val="27"/>
          <w:szCs w:val="27"/>
        </w:rPr>
        <w:t>、</w:t>
      </w:r>
      <w:r>
        <w:rPr>
          <w:rFonts w:ascii="Times New Roman" w:eastAsia="Times New Roman" w:hAnsi="Times New Roman" w:cs="Times New Roman"/>
          <w:spacing w:val="-24"/>
          <w:w w:val="95"/>
          <w:position w:val="25"/>
          <w:sz w:val="27"/>
          <w:szCs w:val="27"/>
        </w:rPr>
        <w:t>Na⁴</w:t>
      </w:r>
      <w:r>
        <w:rPr>
          <w:spacing w:val="-24"/>
          <w:w w:val="95"/>
          <w:position w:val="25"/>
          <w:sz w:val="27"/>
          <w:szCs w:val="27"/>
        </w:rPr>
        <w:t>、</w:t>
      </w:r>
      <w:r>
        <w:rPr>
          <w:rFonts w:ascii="Times New Roman" w:eastAsia="Times New Roman" w:hAnsi="Times New Roman" w:cs="Times New Roman"/>
          <w:spacing w:val="-24"/>
          <w:w w:val="95"/>
          <w:position w:val="25"/>
          <w:sz w:val="27"/>
          <w:szCs w:val="27"/>
        </w:rPr>
        <w:t>Mg²*</w:t>
      </w:r>
      <w:r>
        <w:rPr>
          <w:spacing w:val="-24"/>
          <w:w w:val="95"/>
          <w:position w:val="25"/>
          <w:sz w:val="27"/>
          <w:szCs w:val="27"/>
        </w:rPr>
        <w:t>、</w:t>
      </w:r>
      <w:r>
        <w:rPr>
          <w:rFonts w:ascii="Times New Roman" w:eastAsia="Times New Roman" w:hAnsi="Times New Roman" w:cs="Times New Roman"/>
          <w:spacing w:val="-24"/>
          <w:w w:val="95"/>
          <w:position w:val="25"/>
          <w:sz w:val="27"/>
          <w:szCs w:val="27"/>
        </w:rPr>
        <w:t>Fe²*</w:t>
      </w:r>
      <w:r>
        <w:rPr>
          <w:spacing w:val="-24"/>
          <w:w w:val="95"/>
          <w:position w:val="25"/>
          <w:sz w:val="27"/>
          <w:szCs w:val="27"/>
        </w:rPr>
        <w:t>、</w:t>
      </w:r>
      <w:r>
        <w:rPr>
          <w:rFonts w:ascii="Times New Roman" w:eastAsia="Times New Roman" w:hAnsi="Times New Roman" w:cs="Times New Roman"/>
          <w:spacing w:val="-24"/>
          <w:w w:val="95"/>
          <w:position w:val="25"/>
          <w:sz w:val="27"/>
          <w:szCs w:val="27"/>
        </w:rPr>
        <w:t>SO</w:t>
      </w:r>
      <w:r>
        <w:rPr>
          <w:spacing w:val="-24"/>
          <w:w w:val="95"/>
          <w:position w:val="25"/>
          <w:sz w:val="27"/>
          <w:szCs w:val="27"/>
        </w:rPr>
        <w:t>了、</w:t>
      </w:r>
      <w:r>
        <w:rPr>
          <w:rFonts w:ascii="Times New Roman" w:eastAsia="Times New Roman" w:hAnsi="Times New Roman" w:cs="Times New Roman"/>
          <w:spacing w:val="-24"/>
          <w:w w:val="95"/>
          <w:position w:val="25"/>
          <w:sz w:val="27"/>
          <w:szCs w:val="27"/>
        </w:rPr>
        <w:t>Cr</w:t>
      </w:r>
      <w:r>
        <w:rPr>
          <w:spacing w:val="-24"/>
          <w:w w:val="95"/>
          <w:position w:val="25"/>
          <w:sz w:val="27"/>
          <w:szCs w:val="27"/>
        </w:rPr>
        <w:t>、</w:t>
      </w:r>
      <w:r>
        <w:rPr>
          <w:rFonts w:ascii="Times New Roman" w:eastAsia="Times New Roman" w:hAnsi="Times New Roman" w:cs="Times New Roman"/>
          <w:spacing w:val="-24"/>
          <w:w w:val="95"/>
          <w:position w:val="25"/>
          <w:sz w:val="27"/>
          <w:szCs w:val="27"/>
        </w:rPr>
        <w:t>Br-</w:t>
      </w:r>
      <w:r>
        <w:rPr>
          <w:spacing w:val="-24"/>
          <w:w w:val="95"/>
          <w:position w:val="25"/>
          <w:sz w:val="27"/>
          <w:szCs w:val="27"/>
        </w:rPr>
        <w:t>、</w:t>
      </w:r>
      <w:r>
        <w:rPr>
          <w:rFonts w:ascii="Times New Roman" w:eastAsia="Times New Roman" w:hAnsi="Times New Roman" w:cs="Times New Roman"/>
          <w:spacing w:val="-24"/>
          <w:w w:val="95"/>
          <w:position w:val="25"/>
          <w:sz w:val="27"/>
          <w:szCs w:val="27"/>
        </w:rPr>
        <w:t>AlO₂</w:t>
      </w:r>
      <w:r>
        <w:rPr>
          <w:spacing w:val="-24"/>
          <w:w w:val="95"/>
          <w:position w:val="25"/>
          <w:sz w:val="27"/>
          <w:szCs w:val="27"/>
        </w:rPr>
        <w:t>、</w:t>
      </w:r>
      <w:r>
        <w:rPr>
          <w:rFonts w:ascii="Times New Roman" w:eastAsia="Times New Roman" w:hAnsi="Times New Roman" w:cs="Times New Roman"/>
          <w:spacing w:val="-24"/>
          <w:w w:val="95"/>
          <w:position w:val="25"/>
          <w:sz w:val="27"/>
          <w:szCs w:val="27"/>
        </w:rPr>
        <w:t>SiO₃²</w:t>
      </w:r>
      <w:r>
        <w:rPr>
          <w:spacing w:val="-24"/>
          <w:w w:val="95"/>
          <w:position w:val="25"/>
          <w:sz w:val="27"/>
          <w:szCs w:val="27"/>
        </w:rPr>
        <w:t>和</w:t>
      </w:r>
      <w:r>
        <w:rPr>
          <w:rFonts w:ascii="Times New Roman" w:eastAsia="Times New Roman" w:hAnsi="Times New Roman" w:cs="Times New Roman"/>
          <w:spacing w:val="-24"/>
          <w:w w:val="95"/>
          <w:position w:val="25"/>
          <w:sz w:val="27"/>
          <w:szCs w:val="27"/>
        </w:rPr>
        <w:t>HCO₃</w:t>
      </w:r>
      <w:r>
        <w:rPr>
          <w:spacing w:val="-24"/>
          <w:w w:val="95"/>
          <w:position w:val="25"/>
          <w:sz w:val="27"/>
          <w:szCs w:val="27"/>
        </w:rPr>
        <w:t>离子中的若干种。取10</w:t>
      </w:r>
      <w:r>
        <w:rPr>
          <w:spacing w:val="-14"/>
          <w:w w:val="95"/>
          <w:position w:val="25"/>
          <w:sz w:val="27"/>
          <w:szCs w:val="27"/>
        </w:rPr>
        <w:t>0</w:t>
      </w:r>
    </w:p>
    <w:p>
      <w:pPr>
        <w:pStyle w:val="BodyText"/>
        <w:spacing w:line="220" w:lineRule="auto"/>
        <w:ind w:left="100"/>
      </w:pPr>
      <w:r>
        <w:rPr>
          <w:rFonts w:ascii="Times New Roman" w:eastAsia="Times New Roman" w:hAnsi="Times New Roman" w:cs="Times New Roman"/>
          <w:spacing w:val="-3"/>
          <w:sz w:val="20"/>
          <w:szCs w:val="20"/>
        </w:rPr>
        <w:t>mL</w:t>
      </w:r>
      <w:r>
        <w:rPr>
          <w:rFonts w:ascii="Times New Roman" w:eastAsia="Times New Roman" w:hAnsi="Times New Roman" w:cs="Times New Roman"/>
          <w:spacing w:val="-6"/>
          <w:sz w:val="20"/>
          <w:szCs w:val="20"/>
        </w:rPr>
        <w:t xml:space="preserve"> </w:t>
      </w:r>
      <w:r>
        <w:rPr>
          <w:spacing w:val="-3"/>
        </w:rPr>
        <w:t>该溶液进行如下实验：</w:t>
      </w:r>
    </w:p>
    <w:p>
      <w:pPr>
        <w:pStyle w:val="BodyText"/>
        <w:spacing w:before="51" w:line="1940" w:lineRule="exact"/>
      </w:pPr>
      <w:r>
        <w:rPr>
          <w:position w:val="-38"/>
        </w:rPr>
        <w:pict>
          <v:group id="组合 2" o:spid="_x0000_i1026" style="width:374.05pt;height:97pt;mso-position-horizontal-relative:char;mso-position-vertical-relative:line" coordorigin="0,0" coordsize="7480,1940">
            <v:shape id="图片 3" o:spid="_x0000_s1027" type="#_x0000_t75" style="width:7480;height:1940;position:absolute" filled="f" stroked="f">
              <v:imagedata r:id="rId5" o:title=""/>
              <v:path o:extrusionok="f"/>
              <o:lock v:ext="edit" aspectratio="t"/>
            </v:shape>
            <v:shapetype id="_x0000_t202" coordsize="21600,21600" o:spt="202" path="m,l,21600r21600,l21600,xe">
              <v:stroke joinstyle="miter"/>
              <v:path gradientshapeok="t" o:connecttype="rect"/>
            </v:shapetype>
            <v:shape id="文本框 4" o:spid="_x0000_s1028" type="#_x0000_t202" style="width:3598;height:1700;left:2820;position:absolute;top:80" filled="f" stroked="f">
              <o:lock v:ext="edit" aspectratio="f"/>
              <v:textbox inset="0,0,0,0">
                <w:txbxContent>
                  <w:p>
                    <w:pPr>
                      <w:spacing w:before="20" w:line="184" w:lineRule="auto"/>
                      <w:ind w:left="20"/>
                      <w:rPr>
                        <w:rFonts w:ascii="Times New Roman" w:eastAsia="Times New Roman" w:hAnsi="Times New Roman" w:cs="Times New Roman"/>
                        <w:sz w:val="18"/>
                        <w:szCs w:val="18"/>
                      </w:rPr>
                    </w:pPr>
                    <w:r>
                      <w:rPr>
                        <w:rFonts w:ascii="宋体" w:eastAsia="宋体" w:hAnsi="宋体" w:cs="宋体"/>
                        <w:spacing w:val="-12"/>
                        <w:w w:val="94"/>
                        <w:sz w:val="21"/>
                        <w:szCs w:val="21"/>
                      </w:rPr>
                      <w:t>气体448</w:t>
                    </w:r>
                    <w:r>
                      <w:rPr>
                        <w:rFonts w:ascii="Times New Roman" w:eastAsia="Times New Roman" w:hAnsi="Times New Roman" w:cs="Times New Roman"/>
                        <w:spacing w:val="-12"/>
                        <w:w w:val="94"/>
                        <w:sz w:val="18"/>
                        <w:szCs w:val="18"/>
                      </w:rPr>
                      <w:t>mL</w:t>
                    </w:r>
                  </w:p>
                  <w:p>
                    <w:pPr>
                      <w:spacing w:line="222" w:lineRule="auto"/>
                      <w:ind w:left="139"/>
                      <w:rPr>
                        <w:rFonts w:ascii="黑体" w:eastAsia="黑体" w:hAnsi="黑体" w:cs="黑体"/>
                      </w:rPr>
                    </w:pPr>
                    <w:r>
                      <w:rPr>
                        <w:rFonts w:ascii="黑体" w:eastAsia="黑体" w:hAnsi="黑体" w:cs="黑体"/>
                        <w:spacing w:val="-10"/>
                        <w:sz w:val="21"/>
                        <w:szCs w:val="21"/>
                      </w:rPr>
                      <w:t>(标况)</w:t>
                    </w:r>
                  </w:p>
                  <w:p>
                    <w:pPr>
                      <w:spacing w:line="268" w:lineRule="auto"/>
                    </w:pPr>
                  </w:p>
                  <w:p>
                    <w:pPr>
                      <w:spacing w:before="52" w:line="164" w:lineRule="auto"/>
                      <w:ind w:left="99"/>
                      <w:rPr>
                        <w:rFonts w:ascii="黑体" w:eastAsia="黑体" w:hAnsi="黑体" w:cs="黑体"/>
                        <w:sz w:val="16"/>
                        <w:szCs w:val="16"/>
                      </w:rPr>
                    </w:pPr>
                    <w:r>
                      <w:rPr>
                        <w:rFonts w:ascii="黑体" w:eastAsia="黑体" w:hAnsi="黑体" w:cs="黑体"/>
                        <w:spacing w:val="11"/>
                        <w:sz w:val="16"/>
                        <w:szCs w:val="16"/>
                      </w:rPr>
                      <w:t>中性溶液</w:t>
                    </w:r>
                  </w:p>
                  <w:p>
                    <w:pPr>
                      <w:spacing w:line="171" w:lineRule="auto"/>
                      <w:ind w:right="12"/>
                      <w:jc w:val="right"/>
                      <w:rPr>
                        <w:rFonts w:ascii="Times New Roman" w:eastAsia="Times New Roman" w:hAnsi="Times New Roman" w:cs="Times New Roman"/>
                      </w:rPr>
                    </w:pPr>
                    <w:r>
                      <w:rPr>
                        <w:rFonts w:ascii="Times New Roman" w:eastAsia="Times New Roman" w:hAnsi="Times New Roman" w:cs="Times New Roman"/>
                        <w:spacing w:val="-6"/>
                        <w:w w:val="93"/>
                        <w:sz w:val="21"/>
                        <w:szCs w:val="21"/>
                      </w:rPr>
                      <w:t>AgNO₃/HNO₃</w:t>
                    </w:r>
                  </w:p>
                  <w:p>
                    <w:pPr>
                      <w:spacing w:line="279" w:lineRule="auto"/>
                    </w:pPr>
                  </w:p>
                  <w:p>
                    <w:pPr>
                      <w:spacing w:before="68" w:line="220" w:lineRule="auto"/>
                      <w:ind w:left="199"/>
                      <w:rPr>
                        <w:rFonts w:ascii="宋体" w:eastAsia="宋体" w:hAnsi="宋体" w:cs="宋体"/>
                      </w:rPr>
                    </w:pPr>
                    <w:r>
                      <w:rPr>
                        <w:rFonts w:ascii="宋体" w:eastAsia="宋体" w:hAnsi="宋体" w:cs="宋体"/>
                        <w:spacing w:val="-10"/>
                        <w:sz w:val="21"/>
                        <w:szCs w:val="21"/>
                      </w:rPr>
                      <w:t>沉淀</w:t>
                    </w:r>
                  </w:p>
                </w:txbxContent>
              </v:textbox>
            </v:shape>
            <v:shape id="文本框 5" o:spid="_x0000_s1029" type="#_x0000_t202" style="width:829;height:1176;left:3719;position:absolute;top:741" filled="f" stroked="f">
              <o:lock v:ext="edit" aspectratio="f"/>
              <v:textbox inset="0,0,0,0">
                <w:txbxContent>
                  <w:p>
                    <w:pPr>
                      <w:spacing w:before="19" w:line="239" w:lineRule="auto"/>
                      <w:ind w:left="258" w:right="84" w:hanging="239"/>
                      <w:rPr>
                        <w:rFonts w:ascii="宋体" w:eastAsia="宋体" w:hAnsi="宋体" w:cs="宋体"/>
                      </w:rPr>
                    </w:pPr>
                    <w:r>
                      <w:rPr>
                        <w:rFonts w:ascii="宋体" w:eastAsia="宋体" w:hAnsi="宋体" w:cs="宋体"/>
                        <w:spacing w:val="-5"/>
                        <w:sz w:val="16"/>
                        <w:szCs w:val="16"/>
                      </w:rPr>
                      <w:t>过</w:t>
                    </w:r>
                    <w:r>
                      <w:rPr>
                        <w:rFonts w:ascii="宋体" w:eastAsia="宋体" w:hAnsi="宋体" w:cs="宋体"/>
                        <w:spacing w:val="-20"/>
                        <w:sz w:val="16"/>
                        <w:szCs w:val="16"/>
                      </w:rPr>
                      <w:t xml:space="preserve"> </w:t>
                    </w:r>
                    <w:r>
                      <w:rPr>
                        <w:rFonts w:ascii="宋体" w:eastAsia="宋体" w:hAnsi="宋体" w:cs="宋体"/>
                        <w:spacing w:val="-5"/>
                        <w:sz w:val="16"/>
                        <w:szCs w:val="16"/>
                      </w:rPr>
                      <w:t>量</w:t>
                    </w:r>
                    <w:r>
                      <w:rPr>
                        <w:rFonts w:ascii="Times New Roman" w:eastAsia="Times New Roman" w:hAnsi="Times New Roman" w:cs="Times New Roman"/>
                        <w:spacing w:val="-5"/>
                        <w:sz w:val="16"/>
                        <w:szCs w:val="16"/>
                      </w:rPr>
                      <w:t>BaCl₂</w:t>
                    </w:r>
                    <w:r>
                      <w:rPr>
                        <w:rFonts w:ascii="Times New Roman" w:eastAsia="Times New Roman" w:hAnsi="Times New Roman" w:cs="Times New Roman"/>
                        <w:sz w:val="16"/>
                        <w:szCs w:val="16"/>
                      </w:rPr>
                      <w:t xml:space="preserve"> </w:t>
                    </w:r>
                    <w:r>
                      <w:rPr>
                        <w:rFonts w:ascii="宋体" w:eastAsia="宋体" w:hAnsi="宋体" w:cs="宋体"/>
                        <w:spacing w:val="-11"/>
                        <w:sz w:val="21"/>
                        <w:szCs w:val="21"/>
                      </w:rPr>
                      <w:t>溶液</w:t>
                    </w:r>
                  </w:p>
                  <w:p>
                    <w:pPr>
                      <w:spacing w:before="239" w:line="184" w:lineRule="auto"/>
                      <w:ind w:left="210"/>
                      <w:rPr>
                        <w:rFonts w:ascii="宋体" w:eastAsia="宋体" w:hAnsi="宋体" w:cs="宋体"/>
                      </w:rPr>
                    </w:pPr>
                    <w:r>
                      <w:rPr>
                        <w:rFonts w:ascii="宋体" w:eastAsia="宋体" w:hAnsi="宋体" w:cs="宋体"/>
                        <w:spacing w:val="-8"/>
                        <w:sz w:val="21"/>
                        <w:szCs w:val="21"/>
                      </w:rPr>
                      <w:t>洗涤</w:t>
                    </w:r>
                  </w:p>
                  <w:p>
                    <w:pPr>
                      <w:spacing w:line="218" w:lineRule="auto"/>
                      <w:jc w:val="right"/>
                      <w:rPr>
                        <w:rFonts w:ascii="宋体" w:eastAsia="宋体" w:hAnsi="宋体" w:cs="宋体"/>
                      </w:rPr>
                    </w:pPr>
                    <w:r>
                      <w:rPr>
                        <w:rFonts w:ascii="宋体" w:eastAsia="宋体" w:hAnsi="宋体" w:cs="宋体"/>
                        <w:spacing w:val="-21"/>
                        <w:w w:val="98"/>
                        <w:sz w:val="21"/>
                        <w:szCs w:val="21"/>
                      </w:rPr>
                      <w:t>充分</w:t>
                    </w:r>
                    <w:r>
                      <w:rPr>
                        <w:rFonts w:ascii="宋体" w:eastAsia="宋体" w:hAnsi="宋体" w:cs="宋体"/>
                        <w:spacing w:val="-20"/>
                        <w:w w:val="98"/>
                        <w:sz w:val="21"/>
                        <w:szCs w:val="21"/>
                      </w:rPr>
                      <w:t>灼</w:t>
                    </w:r>
                    <w:r>
                      <w:rPr>
                        <w:rFonts w:ascii="宋体" w:eastAsia="宋体" w:hAnsi="宋体" w:cs="宋体"/>
                        <w:spacing w:val="-10"/>
                        <w:w w:val="98"/>
                        <w:sz w:val="21"/>
                        <w:szCs w:val="21"/>
                      </w:rPr>
                      <w:t>烧</w:t>
                    </w:r>
                  </w:p>
                </w:txbxContent>
              </v:textbox>
            </v:shape>
            <v:shape id="文本框 6" o:spid="_x0000_s1030" type="#_x0000_t202" style="width:1370;height:414;left:1220;position:absolute;top:785" filled="f" stroked="f">
              <o:lock v:ext="edit" aspectratio="f"/>
              <v:textbox inset="0,0,0,0">
                <w:txbxContent>
                  <w:p>
                    <w:pPr>
                      <w:spacing w:before="19" w:line="218" w:lineRule="auto"/>
                      <w:ind w:left="49" w:right="20" w:hanging="29"/>
                      <w:rPr>
                        <w:rFonts w:ascii="宋体" w:eastAsia="宋体" w:hAnsi="宋体" w:cs="宋体"/>
                      </w:rPr>
                    </w:pPr>
                    <w:r>
                      <w:rPr>
                        <w:rFonts w:ascii="Times New Roman" w:eastAsia="Times New Roman" w:hAnsi="Times New Roman" w:cs="Times New Roman"/>
                        <w:spacing w:val="-2"/>
                        <w:sz w:val="16"/>
                        <w:szCs w:val="16"/>
                      </w:rPr>
                      <w:t>100mL    0.6mol-L-1</w:t>
                    </w:r>
                    <w:r>
                      <w:rPr>
                        <w:rFonts w:ascii="Times New Roman" w:eastAsia="Times New Roman" w:hAnsi="Times New Roman" w:cs="Times New Roman"/>
                        <w:spacing w:val="11"/>
                        <w:sz w:val="16"/>
                        <w:szCs w:val="16"/>
                      </w:rPr>
                      <w:t xml:space="preserve"> </w:t>
                    </w:r>
                    <w:r>
                      <w:rPr>
                        <w:rFonts w:ascii="Times New Roman" w:eastAsia="Times New Roman" w:hAnsi="Times New Roman" w:cs="Times New Roman"/>
                        <w:spacing w:val="-10"/>
                        <w:w w:val="96"/>
                        <w:sz w:val="21"/>
                        <w:szCs w:val="21"/>
                      </w:rPr>
                      <w:t>NaOH</w:t>
                    </w:r>
                    <w:r>
                      <w:rPr>
                        <w:rFonts w:ascii="宋体" w:eastAsia="宋体" w:hAnsi="宋体" w:cs="宋体"/>
                        <w:spacing w:val="-10"/>
                        <w:w w:val="96"/>
                        <w:sz w:val="21"/>
                        <w:szCs w:val="21"/>
                      </w:rPr>
                      <w:t>溶液</w:t>
                    </w:r>
                  </w:p>
                </w:txbxContent>
              </v:textbox>
            </v:shape>
            <v:shape id="文本框 7" o:spid="_x0000_s1031" type="#_x0000_t202" style="width:1148;height:258;left:4829;position:absolute;top:571" filled="f" stroked="f">
              <o:lock v:ext="edit" aspectratio="f"/>
              <v:textbox inset="0,0,0,0">
                <w:txbxContent>
                  <w:p>
                    <w:pPr>
                      <w:spacing w:before="20" w:line="212" w:lineRule="auto"/>
                      <w:jc w:val="right"/>
                      <w:rPr>
                        <w:sz w:val="18"/>
                        <w:szCs w:val="18"/>
                      </w:rPr>
                    </w:pPr>
                    <w:r>
                      <w:rPr>
                        <w:rFonts w:ascii="宋体" w:eastAsia="宋体" w:hAnsi="宋体" w:cs="宋体"/>
                        <w:spacing w:val="-21"/>
                        <w:w w:val="94"/>
                        <w:sz w:val="21"/>
                        <w:szCs w:val="21"/>
                      </w:rPr>
                      <w:t>白色沉淀4.6</w:t>
                    </w:r>
                    <w:r>
                      <w:rPr>
                        <w:rFonts w:ascii="宋体" w:eastAsia="宋体" w:hAnsi="宋体" w:cs="宋体"/>
                        <w:spacing w:val="-20"/>
                        <w:w w:val="94"/>
                        <w:sz w:val="21"/>
                        <w:szCs w:val="21"/>
                      </w:rPr>
                      <w:t>6</w:t>
                    </w:r>
                    <w:r>
                      <w:rPr>
                        <w:rFonts w:ascii="Arial" w:eastAsia="Arial" w:hAnsi="Arial" w:cs="Arial"/>
                        <w:spacing w:val="-13"/>
                        <w:w w:val="94"/>
                        <w:sz w:val="18"/>
                        <w:szCs w:val="18"/>
                      </w:rPr>
                      <w:t>g</w:t>
                    </w:r>
                  </w:p>
                </w:txbxContent>
              </v:textbox>
            </v:shape>
            <v:shape id="文本框 8" o:spid="_x0000_s1032" type="#_x0000_t202" style="width:1064;height:250;left:4640;position:absolute;top:1531" filled="f" stroked="f">
              <o:lock v:ext="edit" aspectratio="f"/>
              <v:textbox inset="0,0,0,0">
                <w:txbxContent>
                  <w:p>
                    <w:pPr>
                      <w:spacing w:before="19" w:line="214" w:lineRule="auto"/>
                      <w:jc w:val="right"/>
                      <w:rPr>
                        <w:rFonts w:ascii="宋体" w:eastAsia="宋体" w:hAnsi="宋体" w:cs="宋体"/>
                      </w:rPr>
                    </w:pPr>
                    <w:r>
                      <w:rPr>
                        <w:rFonts w:ascii="宋体" w:eastAsia="宋体" w:hAnsi="宋体" w:cs="宋体"/>
                        <w:spacing w:val="-28"/>
                        <w:w w:val="97"/>
                        <w:sz w:val="21"/>
                        <w:szCs w:val="21"/>
                      </w:rPr>
                      <w:t>白色固体</w:t>
                    </w:r>
                    <w:r>
                      <w:rPr>
                        <w:rFonts w:ascii="宋体" w:eastAsia="宋体" w:hAnsi="宋体" w:cs="宋体"/>
                        <w:spacing w:val="-27"/>
                        <w:w w:val="97"/>
                        <w:sz w:val="21"/>
                        <w:szCs w:val="21"/>
                      </w:rPr>
                      <w:t>0.4</w:t>
                    </w:r>
                    <w:r>
                      <w:rPr>
                        <w:rFonts w:ascii="宋体" w:eastAsia="宋体" w:hAnsi="宋体" w:cs="宋体"/>
                        <w:spacing w:val="-7"/>
                        <w:w w:val="97"/>
                        <w:sz w:val="21"/>
                        <w:szCs w:val="21"/>
                      </w:rPr>
                      <w:t>g</w:t>
                    </w:r>
                  </w:p>
                </w:txbxContent>
              </v:textbox>
            </v:shape>
            <v:shape id="文本框 9" o:spid="_x0000_s1033" type="#_x0000_t202" style="width:1095;height:220;left:80;position:absolute;top:827" filled="f" stroked="f">
              <o:lock v:ext="edit" aspectratio="f"/>
              <v:textbox inset="0,0,0,0">
                <w:txbxContent>
                  <w:p>
                    <w:pPr>
                      <w:spacing w:before="20" w:line="220" w:lineRule="auto"/>
                      <w:ind w:left="20"/>
                      <w:rPr>
                        <w:rFonts w:ascii="Times New Roman" w:eastAsia="Times New Roman" w:hAnsi="Times New Roman" w:cs="Times New Roman"/>
                        <w:sz w:val="18"/>
                        <w:szCs w:val="18"/>
                      </w:rPr>
                    </w:pPr>
                    <w:r>
                      <w:rPr>
                        <w:rFonts w:ascii="Times New Roman" w:eastAsia="Times New Roman" w:hAnsi="Times New Roman" w:cs="Times New Roman"/>
                        <w:spacing w:val="-4"/>
                        <w:sz w:val="18"/>
                        <w:szCs w:val="18"/>
                      </w:rPr>
                      <w:t>100mL</w:t>
                    </w:r>
                    <w:r>
                      <w:rPr>
                        <w:rFonts w:ascii="Times New Roman" w:eastAsia="Times New Roman" w:hAnsi="Times New Roman" w:cs="Times New Roman"/>
                        <w:spacing w:val="-14"/>
                        <w:sz w:val="18"/>
                        <w:szCs w:val="18"/>
                      </w:rPr>
                      <w:t xml:space="preserve"> </w:t>
                    </w:r>
                    <w:r>
                      <w:rPr>
                        <w:rFonts w:ascii="宋体" w:eastAsia="宋体" w:hAnsi="宋体" w:cs="宋体"/>
                        <w:spacing w:val="-4"/>
                        <w:sz w:val="18"/>
                        <w:szCs w:val="18"/>
                      </w:rPr>
                      <w:t>溶液</w:t>
                    </w:r>
                    <w:r>
                      <w:rPr>
                        <w:rFonts w:ascii="Times New Roman" w:eastAsia="Times New Roman" w:hAnsi="Times New Roman" w:cs="Times New Roman"/>
                        <w:spacing w:val="-4"/>
                        <w:sz w:val="18"/>
                        <w:szCs w:val="18"/>
                      </w:rPr>
                      <w:t>X-</w:t>
                    </w:r>
                  </w:p>
                </w:txbxContent>
              </v:textbox>
            </v:shape>
            <v:shape id="文本框 10" o:spid="_x0000_s1034" type="#_x0000_t202" style="width:760;height:250;left:6630;position:absolute;top:1059" filled="f" stroked="f">
              <o:lock v:ext="edit" aspectratio="f"/>
              <v:textbox inset="0,0,0,0">
                <w:txbxContent>
                  <w:p>
                    <w:pPr>
                      <w:spacing w:before="20" w:line="220" w:lineRule="auto"/>
                      <w:jc w:val="right"/>
                      <w:rPr>
                        <w:rFonts w:ascii="宋体" w:eastAsia="宋体" w:hAnsi="宋体" w:cs="宋体"/>
                      </w:rPr>
                    </w:pPr>
                    <w:r>
                      <w:rPr>
                        <w:rFonts w:ascii="宋体" w:eastAsia="宋体" w:hAnsi="宋体" w:cs="宋体"/>
                        <w:spacing w:val="-31"/>
                        <w:w w:val="98"/>
                        <w:sz w:val="21"/>
                        <w:szCs w:val="21"/>
                      </w:rPr>
                      <w:t>白色</w:t>
                    </w:r>
                    <w:r>
                      <w:rPr>
                        <w:rFonts w:ascii="宋体" w:eastAsia="宋体" w:hAnsi="宋体" w:cs="宋体"/>
                        <w:spacing w:val="-30"/>
                        <w:w w:val="98"/>
                        <w:sz w:val="21"/>
                        <w:szCs w:val="21"/>
                      </w:rPr>
                      <w:t>沉</w:t>
                    </w:r>
                    <w:r>
                      <w:rPr>
                        <w:rFonts w:ascii="宋体" w:eastAsia="宋体" w:hAnsi="宋体" w:cs="宋体"/>
                        <w:spacing w:val="-12"/>
                        <w:w w:val="98"/>
                        <w:sz w:val="21"/>
                        <w:szCs w:val="21"/>
                      </w:rPr>
                      <w:t>淀</w:t>
                    </w:r>
                  </w:p>
                </w:txbxContent>
              </v:textbox>
            </v:shape>
            <v:shape id="文本框 11" o:spid="_x0000_s1035" type="#_x0000_t202" style="width:405;height:253;left:4839;position:absolute;top:1077" filled="f" stroked="f">
              <o:lock v:ext="edit" aspectratio="f"/>
              <v:textbox inset="0,0,0,0">
                <w:txbxContent>
                  <w:p>
                    <w:pPr>
                      <w:spacing w:before="19" w:line="222" w:lineRule="auto"/>
                      <w:jc w:val="right"/>
                      <w:rPr>
                        <w:rFonts w:ascii="黑体" w:eastAsia="黑体" w:hAnsi="黑体" w:cs="黑体"/>
                      </w:rPr>
                    </w:pPr>
                    <w:r>
                      <w:rPr>
                        <w:rFonts w:ascii="黑体" w:eastAsia="黑体" w:hAnsi="黑体" w:cs="黑体"/>
                        <w:spacing w:val="-19"/>
                        <w:w w:val="93"/>
                        <w:sz w:val="21"/>
                        <w:szCs w:val="21"/>
                      </w:rPr>
                      <w:t>滤</w:t>
                    </w:r>
                    <w:r>
                      <w:rPr>
                        <w:rFonts w:ascii="黑体" w:eastAsia="黑体" w:hAnsi="黑体" w:cs="黑体"/>
                        <w:spacing w:val="-7"/>
                        <w:w w:val="93"/>
                        <w:sz w:val="21"/>
                        <w:szCs w:val="21"/>
                      </w:rPr>
                      <w:t>液</w:t>
                    </w:r>
                  </w:p>
                </w:txbxContent>
              </v:textbox>
            </v:shape>
            <w10:wrap type="none"/>
            <w10:anchorlock/>
          </v:group>
        </w:pict>
      </w:r>
    </w:p>
    <w:p>
      <w:pPr>
        <w:pStyle w:val="BodyText"/>
        <w:spacing w:before="109" w:line="220" w:lineRule="auto"/>
        <w:ind w:left="90"/>
      </w:pPr>
      <w:r>
        <w:rPr>
          <w:spacing w:val="-5"/>
        </w:rPr>
        <w:t>下列说法正确的是</w:t>
      </w:r>
    </w:p>
    <w:p>
      <w:pPr>
        <w:pStyle w:val="BodyText"/>
        <w:spacing w:before="285" w:line="212" w:lineRule="auto"/>
        <w:ind w:left="70"/>
        <w:rPr>
          <w:rFonts w:ascii="Times New Roman" w:eastAsia="Times New Roman" w:hAnsi="Times New Roman" w:cs="Times New Roman"/>
        </w:rPr>
      </w:pPr>
      <w:r>
        <w:rPr>
          <w:rFonts w:ascii="Times New Roman" w:eastAsia="Times New Roman" w:hAnsi="Times New Roman" w:cs="Times New Roman"/>
          <w:spacing w:val="2"/>
        </w:rPr>
        <w:t>A.</w:t>
      </w:r>
      <w:r>
        <w:rPr>
          <w:rFonts w:ascii="Times New Roman" w:eastAsia="Times New Roman" w:hAnsi="Times New Roman" w:cs="Times New Roman"/>
          <w:spacing w:val="18"/>
          <w:w w:val="101"/>
        </w:rPr>
        <w:t xml:space="preserve">  </w:t>
      </w:r>
      <w:r>
        <w:rPr>
          <w:spacing w:val="2"/>
        </w:rPr>
        <w:t>溶</w:t>
      </w:r>
      <w:r>
        <w:rPr>
          <w:spacing w:val="-36"/>
        </w:rPr>
        <w:t xml:space="preserve"> </w:t>
      </w:r>
      <w:r>
        <w:rPr>
          <w:spacing w:val="2"/>
        </w:rPr>
        <w:t>液</w:t>
      </w:r>
      <w:r>
        <w:rPr>
          <w:rFonts w:ascii="Times New Roman" w:eastAsia="Times New Roman" w:hAnsi="Times New Roman" w:cs="Times New Roman"/>
          <w:spacing w:val="2"/>
        </w:rPr>
        <w:t xml:space="preserve">X </w:t>
      </w:r>
      <w:r>
        <w:rPr>
          <w:spacing w:val="2"/>
        </w:rPr>
        <w:t>中一定没有</w:t>
      </w:r>
      <w:r>
        <w:rPr>
          <w:rFonts w:ascii="Times New Roman" w:eastAsia="Times New Roman" w:hAnsi="Times New Roman" w:cs="Times New Roman"/>
        </w:rPr>
        <w:t>AlO</w:t>
      </w:r>
      <w:r>
        <w:rPr>
          <w:rFonts w:ascii="Times New Roman" w:eastAsia="Times New Roman" w:hAnsi="Times New Roman" w:cs="Times New Roman"/>
          <w:spacing w:val="2"/>
        </w:rPr>
        <w:t>3</w:t>
      </w:r>
      <w:r>
        <w:rPr>
          <w:rFonts w:ascii="Times New Roman" w:eastAsia="Times New Roman" w:hAnsi="Times New Roman" w:cs="Times New Roman"/>
          <w:spacing w:val="-29"/>
        </w:rPr>
        <w:t xml:space="preserve"> </w:t>
      </w:r>
      <w:r>
        <w:rPr>
          <w:spacing w:val="2"/>
        </w:rPr>
        <w:t>、</w:t>
      </w:r>
      <w:r>
        <w:rPr>
          <w:rFonts w:ascii="Times New Roman" w:eastAsia="Times New Roman" w:hAnsi="Times New Roman" w:cs="Times New Roman"/>
        </w:rPr>
        <w:t>SiO</w:t>
      </w:r>
      <w:r>
        <w:rPr>
          <w:rFonts w:ascii="Times New Roman" w:eastAsia="Times New Roman" w:hAnsi="Times New Roman" w:cs="Times New Roman"/>
          <w:spacing w:val="2"/>
        </w:rPr>
        <w:t xml:space="preserve">₃²,    </w:t>
      </w:r>
      <w:r>
        <w:rPr>
          <w:spacing w:val="2"/>
        </w:rPr>
        <w:t>可能有</w:t>
      </w:r>
      <w:r>
        <w:rPr>
          <w:rFonts w:ascii="Times New Roman" w:eastAsia="Times New Roman" w:hAnsi="Times New Roman" w:cs="Times New Roman"/>
        </w:rPr>
        <w:t>Na</w:t>
      </w:r>
      <w:r>
        <w:rPr>
          <w:rFonts w:ascii="Times New Roman" w:eastAsia="Times New Roman" w:hAnsi="Times New Roman" w:cs="Times New Roman"/>
          <w:spacing w:val="2"/>
        </w:rPr>
        <w:t>⁴</w:t>
      </w:r>
      <w:r>
        <w:rPr>
          <w:rFonts w:ascii="Times New Roman" w:eastAsia="Times New Roman" w:hAnsi="Times New Roman" w:cs="Times New Roman"/>
          <w:spacing w:val="-30"/>
        </w:rPr>
        <w:t xml:space="preserve"> </w:t>
      </w:r>
      <w:r>
        <w:rPr>
          <w:spacing w:val="2"/>
        </w:rPr>
        <w:t>、</w:t>
      </w:r>
      <w:r>
        <w:rPr>
          <w:rFonts w:ascii="Times New Roman" w:eastAsia="Times New Roman" w:hAnsi="Times New Roman" w:cs="Times New Roman"/>
        </w:rPr>
        <w:t>Fe</w:t>
      </w:r>
      <w:r>
        <w:rPr>
          <w:rFonts w:ascii="Times New Roman" w:eastAsia="Times New Roman" w:hAnsi="Times New Roman" w:cs="Times New Roman"/>
          <w:spacing w:val="2"/>
        </w:rPr>
        <w:t>²+</w:t>
      </w:r>
    </w:p>
    <w:p>
      <w:pPr>
        <w:spacing w:line="252" w:lineRule="auto"/>
      </w:pPr>
    </w:p>
    <w:p>
      <w:pPr>
        <w:pStyle w:val="BodyText"/>
        <w:spacing w:before="69" w:line="447" w:lineRule="exact"/>
        <w:ind w:left="70"/>
      </w:pPr>
      <w:r>
        <w:rPr>
          <w:rFonts w:ascii="Times New Roman" w:eastAsia="Times New Roman" w:hAnsi="Times New Roman" w:cs="Times New Roman"/>
          <w:spacing w:val="3"/>
          <w:position w:val="18"/>
        </w:rPr>
        <w:t>B.</w:t>
      </w:r>
      <w:r>
        <w:rPr>
          <w:rFonts w:ascii="Times New Roman" w:eastAsia="Times New Roman" w:hAnsi="Times New Roman" w:cs="Times New Roman"/>
          <w:spacing w:val="19"/>
          <w:w w:val="101"/>
          <w:position w:val="18"/>
        </w:rPr>
        <w:t xml:space="preserve">  </w:t>
      </w:r>
      <w:r>
        <w:rPr>
          <w:spacing w:val="3"/>
          <w:position w:val="18"/>
        </w:rPr>
        <w:t>溶</w:t>
      </w:r>
      <w:r>
        <w:rPr>
          <w:spacing w:val="-45"/>
          <w:position w:val="18"/>
        </w:rPr>
        <w:t xml:space="preserve"> </w:t>
      </w:r>
      <w:r>
        <w:rPr>
          <w:spacing w:val="3"/>
          <w:position w:val="18"/>
        </w:rPr>
        <w:t>液</w:t>
      </w:r>
      <w:r>
        <w:rPr>
          <w:rFonts w:ascii="Times New Roman" w:eastAsia="Times New Roman" w:hAnsi="Times New Roman" w:cs="Times New Roman"/>
          <w:spacing w:val="3"/>
          <w:position w:val="18"/>
        </w:rPr>
        <w:t xml:space="preserve">X </w:t>
      </w:r>
      <w:r>
        <w:rPr>
          <w:spacing w:val="3"/>
          <w:position w:val="18"/>
        </w:rPr>
        <w:t>中加</w:t>
      </w:r>
      <w:r>
        <w:rPr>
          <w:rFonts w:ascii="Times New Roman" w:eastAsia="Times New Roman" w:hAnsi="Times New Roman" w:cs="Times New Roman"/>
          <w:position w:val="18"/>
        </w:rPr>
        <w:t>NaOH</w:t>
      </w:r>
      <w:r>
        <w:rPr>
          <w:rFonts w:ascii="Times New Roman" w:eastAsia="Times New Roman" w:hAnsi="Times New Roman" w:cs="Times New Roman"/>
          <w:spacing w:val="37"/>
          <w:position w:val="18"/>
        </w:rPr>
        <w:t xml:space="preserve"> </w:t>
      </w:r>
      <w:r>
        <w:rPr>
          <w:spacing w:val="3"/>
          <w:position w:val="18"/>
        </w:rPr>
        <w:t>后，所得沉淀的成分可能有两种</w:t>
      </w:r>
    </w:p>
    <w:p>
      <w:pPr>
        <w:pStyle w:val="BodyText"/>
        <w:spacing w:line="212" w:lineRule="auto"/>
        <w:ind w:left="80"/>
        <w:rPr>
          <w:rFonts w:ascii="Times New Roman" w:eastAsia="Times New Roman" w:hAnsi="Times New Roman" w:cs="Times New Roman"/>
        </w:rPr>
      </w:pPr>
      <w:r>
        <w:rPr>
          <w:rFonts w:ascii="Times New Roman" w:eastAsia="Times New Roman" w:hAnsi="Times New Roman" w:cs="Times New Roman"/>
        </w:rPr>
        <w:t>C.</w:t>
      </w:r>
      <w:r>
        <w:rPr>
          <w:rFonts w:ascii="Times New Roman" w:eastAsia="Times New Roman" w:hAnsi="Times New Roman" w:cs="Times New Roman"/>
          <w:spacing w:val="32"/>
        </w:rPr>
        <w:t xml:space="preserve">  </w:t>
      </w:r>
      <w:r>
        <w:t>溶液</w:t>
      </w:r>
      <w:r>
        <w:rPr>
          <w:rFonts w:ascii="Times New Roman" w:eastAsia="Times New Roman" w:hAnsi="Times New Roman" w:cs="Times New Roman"/>
        </w:rPr>
        <w:t xml:space="preserve">X </w:t>
      </w:r>
      <w:r>
        <w:t>中</w:t>
      </w:r>
      <w:r>
        <w:rPr>
          <w:spacing w:val="-27"/>
        </w:rPr>
        <w:t xml:space="preserve"> </w:t>
      </w:r>
      <w:r>
        <w:rPr>
          <w:rFonts w:ascii="Times New Roman" w:eastAsia="Times New Roman" w:hAnsi="Times New Roman" w:cs="Times New Roman"/>
        </w:rPr>
        <w:t>c(CI)≤0.2        mol-L-1</w:t>
      </w:r>
    </w:p>
    <w:p>
      <w:pPr>
        <w:pStyle w:val="BodyText"/>
        <w:spacing w:before="228" w:line="212" w:lineRule="auto"/>
        <w:ind w:left="70"/>
      </w:pPr>
      <w:r>
        <w:rPr>
          <w:rFonts w:ascii="Times New Roman" w:eastAsia="Times New Roman" w:hAnsi="Times New Roman" w:cs="Times New Roman"/>
          <w:spacing w:val="9"/>
        </w:rPr>
        <w:t>D.</w:t>
      </w:r>
      <w:r>
        <w:rPr>
          <w:rFonts w:ascii="Times New Roman" w:eastAsia="Times New Roman" w:hAnsi="Times New Roman" w:cs="Times New Roman"/>
          <w:spacing w:val="17"/>
          <w:w w:val="101"/>
        </w:rPr>
        <w:t xml:space="preserve">  </w:t>
      </w:r>
      <w:r>
        <w:rPr>
          <w:spacing w:val="9"/>
        </w:rPr>
        <w:t>溶</w:t>
      </w:r>
      <w:r>
        <w:rPr>
          <w:spacing w:val="-46"/>
        </w:rPr>
        <w:t xml:space="preserve"> </w:t>
      </w:r>
      <w:r>
        <w:rPr>
          <w:spacing w:val="9"/>
        </w:rPr>
        <w:t>液</w:t>
      </w:r>
      <w:r>
        <w:rPr>
          <w:rFonts w:ascii="Times New Roman" w:eastAsia="Times New Roman" w:hAnsi="Times New Roman" w:cs="Times New Roman"/>
          <w:spacing w:val="9"/>
        </w:rPr>
        <w:t>X</w:t>
      </w:r>
      <w:r>
        <w:rPr>
          <w:rFonts w:ascii="Times New Roman" w:eastAsia="Times New Roman" w:hAnsi="Times New Roman" w:cs="Times New Roman"/>
          <w:spacing w:val="-12"/>
        </w:rPr>
        <w:t xml:space="preserve"> </w:t>
      </w:r>
      <w:r>
        <w:rPr>
          <w:spacing w:val="9"/>
        </w:rPr>
        <w:t>可能是由</w:t>
      </w:r>
      <w:r>
        <w:rPr>
          <w:rFonts w:ascii="Times New Roman" w:eastAsia="Times New Roman" w:hAnsi="Times New Roman" w:cs="Times New Roman"/>
        </w:rPr>
        <w:t>NH</w:t>
      </w:r>
      <w:r>
        <w:rPr>
          <w:rFonts w:ascii="Times New Roman" w:eastAsia="Times New Roman" w:hAnsi="Times New Roman" w:cs="Times New Roman"/>
          <w:spacing w:val="9"/>
        </w:rPr>
        <w:t>₄</w:t>
      </w:r>
      <w:r>
        <w:rPr>
          <w:rFonts w:ascii="Times New Roman" w:eastAsia="Times New Roman" w:hAnsi="Times New Roman" w:cs="Times New Roman"/>
        </w:rPr>
        <w:t>HSO</w:t>
      </w:r>
      <w:r>
        <w:rPr>
          <w:rFonts w:ascii="Times New Roman" w:eastAsia="Times New Roman" w:hAnsi="Times New Roman" w:cs="Times New Roman"/>
          <w:spacing w:val="9"/>
        </w:rPr>
        <w:t>₄</w:t>
      </w:r>
      <w:r>
        <w:rPr>
          <w:rFonts w:ascii="Times New Roman" w:eastAsia="Times New Roman" w:hAnsi="Times New Roman" w:cs="Times New Roman"/>
          <w:spacing w:val="-30"/>
        </w:rPr>
        <w:t xml:space="preserve"> </w:t>
      </w:r>
      <w:r>
        <w:rPr>
          <w:spacing w:val="9"/>
        </w:rPr>
        <w:t>、</w:t>
      </w:r>
      <w:r>
        <w:rPr>
          <w:rFonts w:ascii="Times New Roman" w:eastAsia="Times New Roman" w:hAnsi="Times New Roman" w:cs="Times New Roman"/>
        </w:rPr>
        <w:t>MgCl</w:t>
      </w:r>
      <w:r>
        <w:rPr>
          <w:rFonts w:ascii="Times New Roman" w:eastAsia="Times New Roman" w:hAnsi="Times New Roman" w:cs="Times New Roman"/>
          <w:spacing w:val="9"/>
        </w:rPr>
        <w:t>₂</w:t>
      </w:r>
      <w:r>
        <w:rPr>
          <w:rFonts w:ascii="Times New Roman" w:eastAsia="Times New Roman" w:hAnsi="Times New Roman" w:cs="Times New Roman"/>
          <w:spacing w:val="43"/>
          <w:w w:val="101"/>
        </w:rPr>
        <w:t xml:space="preserve"> </w:t>
      </w:r>
      <w:r>
        <w:rPr>
          <w:spacing w:val="9"/>
        </w:rPr>
        <w:t>按物质的量之比2:1</w:t>
      </w:r>
      <w:r>
        <w:rPr>
          <w:spacing w:val="8"/>
        </w:rPr>
        <w:t>混合再溶于水配制而成</w:t>
      </w:r>
    </w:p>
    <w:p>
      <w:pPr>
        <w:spacing w:line="212" w:lineRule="auto"/>
        <w:sectPr>
          <w:pgSz w:w="11910" w:h="16840"/>
          <w:pgMar w:top="1264" w:right="569" w:bottom="0" w:left="489" w:header="0" w:footer="0" w:gutter="0"/>
          <w:cols w:space="708"/>
        </w:sectPr>
      </w:pPr>
    </w:p>
    <w:p>
      <w:pPr>
        <w:pStyle w:val="BodyText"/>
        <w:spacing w:before="94" w:line="470" w:lineRule="exact"/>
        <w:ind w:left="10"/>
        <w:rPr>
          <w:rFonts w:ascii="Times New Roman" w:eastAsia="Times New Roman" w:hAnsi="Times New Roman" w:cs="Times New Roman"/>
          <w:sz w:val="35"/>
          <w:szCs w:val="35"/>
        </w:rPr>
      </w:pPr>
      <w:r>
        <w:pict>
          <v:shape id="文本框 12" o:spid="_x0000_s1036" type="#_x0000_t202" style="width:87.05pt;height:14.55pt;margin-top:11.55pt;margin-left:387.45pt;position:absolute;z-index:251658240" filled="f" stroked="f">
            <o:lock v:ext="edit" aspectratio="f"/>
            <v:textbox inset="0,0,0,0">
              <w:txbxContent>
                <w:p>
                  <w:pPr>
                    <w:pStyle w:val="BodyText"/>
                    <w:spacing w:before="20" w:line="220" w:lineRule="auto"/>
                    <w:ind w:left="20"/>
                  </w:pPr>
                  <w:r>
                    <w:rPr>
                      <w:spacing w:val="15"/>
                    </w:rPr>
                    <w:t>)的说法正确的是</w:t>
                  </w:r>
                </w:p>
              </w:txbxContent>
            </v:textbox>
          </v:shape>
        </w:pict>
      </w:r>
      <w:r>
        <w:rPr>
          <w:rFonts w:ascii="Times New Roman" w:eastAsia="Times New Roman" w:hAnsi="Times New Roman" w:cs="Times New Roman"/>
          <w:spacing w:val="-24"/>
          <w:w w:val="95"/>
          <w:position w:val="2"/>
          <w:sz w:val="35"/>
          <w:szCs w:val="35"/>
        </w:rPr>
        <w:t>3</w:t>
      </w:r>
      <w:r>
        <w:rPr>
          <w:spacing w:val="-24"/>
          <w:w w:val="95"/>
          <w:position w:val="2"/>
          <w:sz w:val="35"/>
          <w:szCs w:val="35"/>
        </w:rPr>
        <w:t>、下列关于有机物</w:t>
      </w:r>
      <w:r>
        <w:rPr>
          <w:spacing w:val="-73"/>
          <w:position w:val="2"/>
          <w:sz w:val="35"/>
          <w:szCs w:val="35"/>
        </w:rPr>
        <w:t xml:space="preserve"> </w:t>
      </w:r>
      <w:r>
        <w:rPr>
          <w:rFonts w:ascii="Times New Roman" w:eastAsia="Times New Roman" w:hAnsi="Times New Roman" w:cs="Times New Roman"/>
          <w:spacing w:val="-24"/>
          <w:w w:val="95"/>
          <w:position w:val="2"/>
          <w:sz w:val="35"/>
          <w:szCs w:val="35"/>
        </w:rPr>
        <w:t>athcoo^√)</w:t>
      </w:r>
      <w:r>
        <w:rPr>
          <w:rFonts w:ascii="Times New Roman" w:eastAsia="Times New Roman" w:hAnsi="Times New Roman" w:cs="Times New Roman"/>
          <w:spacing w:val="-49"/>
          <w:position w:val="2"/>
          <w:sz w:val="35"/>
          <w:szCs w:val="35"/>
        </w:rPr>
        <w:t xml:space="preserve"> </w:t>
      </w:r>
      <w:r>
        <w:rPr>
          <w:spacing w:val="-24"/>
          <w:w w:val="95"/>
          <w:position w:val="2"/>
          <w:sz w:val="35"/>
          <w:szCs w:val="35"/>
        </w:rPr>
        <w:t>、</w:t>
      </w:r>
      <w:r>
        <w:rPr>
          <w:rFonts w:ascii="Times New Roman" w:eastAsia="Times New Roman" w:hAnsi="Times New Roman" w:cs="Times New Roman"/>
          <w:spacing w:val="-24"/>
          <w:w w:val="95"/>
          <w:position w:val="2"/>
          <w:sz w:val="35"/>
          <w:szCs w:val="35"/>
        </w:rPr>
        <w:t>b(^^cooH)</w:t>
      </w:r>
      <w:r>
        <w:rPr>
          <w:rFonts w:ascii="Times New Roman" w:eastAsia="Times New Roman" w:hAnsi="Times New Roman" w:cs="Times New Roman"/>
          <w:spacing w:val="-50"/>
          <w:position w:val="2"/>
          <w:sz w:val="35"/>
          <w:szCs w:val="35"/>
        </w:rPr>
        <w:t xml:space="preserve"> </w:t>
      </w:r>
      <w:r>
        <w:rPr>
          <w:spacing w:val="-24"/>
          <w:w w:val="95"/>
          <w:position w:val="2"/>
          <w:sz w:val="35"/>
          <w:szCs w:val="35"/>
        </w:rPr>
        <w:t>、</w:t>
      </w:r>
      <w:r>
        <w:rPr>
          <w:rFonts w:ascii="Times New Roman" w:eastAsia="Times New Roman" w:hAnsi="Times New Roman" w:cs="Times New Roman"/>
          <w:spacing w:val="-24"/>
          <w:w w:val="95"/>
          <w:position w:val="2"/>
          <w:sz w:val="35"/>
          <w:szCs w:val="35"/>
        </w:rPr>
        <w:t>c(Ho-</w:t>
      </w:r>
      <w:r>
        <w:rPr>
          <w:rFonts w:ascii="Times New Roman" w:eastAsia="Times New Roman" w:hAnsi="Times New Roman" w:cs="Times New Roman"/>
          <w:spacing w:val="-50"/>
          <w:position w:val="2"/>
          <w:sz w:val="35"/>
          <w:szCs w:val="35"/>
        </w:rPr>
        <w:t xml:space="preserve"> </w:t>
      </w:r>
      <w:r>
        <w:rPr>
          <w:spacing w:val="-24"/>
          <w:w w:val="95"/>
          <w:position w:val="2"/>
          <w:sz w:val="35"/>
          <w:szCs w:val="35"/>
        </w:rPr>
        <w:t>〇</w:t>
      </w:r>
      <w:r>
        <w:rPr>
          <w:rFonts w:ascii="Times New Roman" w:eastAsia="Times New Roman" w:hAnsi="Times New Roman" w:cs="Times New Roman"/>
          <w:spacing w:val="-24"/>
          <w:w w:val="95"/>
          <w:position w:val="2"/>
          <w:sz w:val="35"/>
          <w:szCs w:val="35"/>
        </w:rPr>
        <w:t>-oH</w:t>
      </w:r>
    </w:p>
    <w:p>
      <w:pPr>
        <w:pStyle w:val="BodyText"/>
        <w:spacing w:before="237" w:line="221" w:lineRule="auto"/>
        <w:ind w:left="20"/>
      </w:pPr>
      <w:r>
        <w:rPr>
          <w:spacing w:val="1"/>
        </w:rPr>
        <w:t>A.a、b</w:t>
      </w:r>
      <w:r>
        <w:rPr>
          <w:spacing w:val="19"/>
        </w:rPr>
        <w:t xml:space="preserve">  </w:t>
      </w:r>
      <w:r>
        <w:rPr>
          <w:spacing w:val="1"/>
        </w:rPr>
        <w:t>互为同系物</w:t>
      </w:r>
    </w:p>
    <w:p>
      <w:pPr>
        <w:pStyle w:val="BodyText"/>
        <w:spacing w:before="218" w:line="220" w:lineRule="auto"/>
        <w:ind w:left="10"/>
      </w:pPr>
      <w:r>
        <w:rPr>
          <w:rFonts w:ascii="Times New Roman" w:eastAsia="Times New Roman" w:hAnsi="Times New Roman" w:cs="Times New Roman"/>
          <w:spacing w:val="-1"/>
        </w:rPr>
        <w:t xml:space="preserve">B.C     </w:t>
      </w:r>
      <w:r>
        <w:rPr>
          <w:spacing w:val="-1"/>
        </w:rPr>
        <w:t>中所有碳原子可能处于同一平面</w:t>
      </w:r>
    </w:p>
    <w:p>
      <w:pPr>
        <w:pStyle w:val="BodyText"/>
        <w:spacing w:before="219" w:line="219" w:lineRule="auto"/>
        <w:ind w:left="20"/>
      </w:pPr>
      <w:r>
        <w:rPr>
          <w:spacing w:val="12"/>
        </w:rPr>
        <w:t>C.b  的同分异构体中含有羧基的结构还有7种(</w:t>
      </w:r>
      <w:r>
        <w:rPr>
          <w:spacing w:val="11"/>
        </w:rPr>
        <w:t>不含立体异构)</w:t>
      </w:r>
    </w:p>
    <w:p>
      <w:pPr>
        <w:pStyle w:val="BodyText"/>
        <w:spacing w:before="200" w:line="469" w:lineRule="exact"/>
        <w:ind w:left="20"/>
      </w:pPr>
      <w:r>
        <w:rPr>
          <w:spacing w:val="-5"/>
          <w:position w:val="19"/>
        </w:rPr>
        <w:t>D.a  易溶于水，</w:t>
      </w:r>
      <w:r>
        <w:rPr>
          <w:spacing w:val="5"/>
          <w:position w:val="19"/>
        </w:rPr>
        <w:t xml:space="preserve"> </w:t>
      </w:r>
      <w:r>
        <w:rPr>
          <w:spacing w:val="-5"/>
          <w:position w:val="19"/>
        </w:rPr>
        <w:t>b、c</w:t>
      </w:r>
      <w:r>
        <w:rPr>
          <w:spacing w:val="2"/>
          <w:position w:val="19"/>
        </w:rPr>
        <w:t xml:space="preserve">  </w:t>
      </w:r>
      <w:r>
        <w:rPr>
          <w:spacing w:val="-5"/>
          <w:position w:val="19"/>
        </w:rPr>
        <w:t>均能使酸性高猛酸钾溶液褪色</w:t>
      </w:r>
    </w:p>
    <w:p>
      <w:pPr>
        <w:pStyle w:val="BodyText"/>
        <w:spacing w:before="1" w:line="218" w:lineRule="auto"/>
        <w:ind w:left="30"/>
      </w:pPr>
      <w:r>
        <w:rPr>
          <w:spacing w:val="-5"/>
        </w:rPr>
        <w:t>4、有机物</w:t>
      </w:r>
      <w:r>
        <w:rPr>
          <w:spacing w:val="-46"/>
        </w:rPr>
        <w:t xml:space="preserve"> </w:t>
      </w:r>
      <w:r>
        <w:rPr>
          <w:rFonts w:ascii="Times New Roman" w:eastAsia="Times New Roman" w:hAnsi="Times New Roman" w:cs="Times New Roman"/>
          <w:spacing w:val="-5"/>
        </w:rPr>
        <w:t>X</w:t>
      </w:r>
      <w:r>
        <w:rPr>
          <w:rFonts w:ascii="Times New Roman" w:eastAsia="Times New Roman" w:hAnsi="Times New Roman" w:cs="Times New Roman"/>
          <w:spacing w:val="-29"/>
        </w:rPr>
        <w:t xml:space="preserve"> </w:t>
      </w:r>
      <w:r>
        <w:rPr>
          <w:spacing w:val="-5"/>
        </w:rPr>
        <w:t>、</w:t>
      </w:r>
      <w:r>
        <w:rPr>
          <w:rFonts w:ascii="Times New Roman" w:eastAsia="Times New Roman" w:hAnsi="Times New Roman" w:cs="Times New Roman"/>
          <w:spacing w:val="-5"/>
        </w:rPr>
        <w:t>Y</w:t>
      </w:r>
      <w:r>
        <w:rPr>
          <w:spacing w:val="-5"/>
        </w:rPr>
        <w:t>的转化如下：</w:t>
      </w:r>
    </w:p>
    <w:p>
      <w:pPr>
        <w:spacing w:before="193" w:line="770" w:lineRule="exact"/>
        <w:ind w:firstLine="219"/>
      </w:pPr>
      <w:r>
        <w:rPr>
          <w:position w:val="-15"/>
        </w:rPr>
        <w:pict>
          <v:shape id="IM 4" o:spid="_x0000_i1037" type="#_x0000_t75" style="width:240.96pt;height:38.51pt;mso-wrap-distance-left:0;mso-wrap-distance-right:0" o:preferrelative="t" filled="f" stroked="f">
            <v:fill o:detectmouseclick="t"/>
            <v:imagedata r:id="rId6" o:title=""/>
            <v:path o:extrusionok="f"/>
            <o:lock v:ext="edit" aspectratio="f"/>
          </v:shape>
        </w:pict>
      </w:r>
    </w:p>
    <w:p>
      <w:pPr>
        <w:pStyle w:val="BodyText"/>
        <w:spacing w:before="209" w:line="470" w:lineRule="exact"/>
        <w:ind w:left="30"/>
      </w:pPr>
      <w:r>
        <w:rPr>
          <w:spacing w:val="-2"/>
          <w:position w:val="19"/>
        </w:rPr>
        <w:t>下列说法不正确的是</w:t>
      </w:r>
    </w:p>
    <w:p>
      <w:pPr>
        <w:pStyle w:val="BodyText"/>
        <w:spacing w:line="220" w:lineRule="auto"/>
        <w:ind w:left="10"/>
      </w:pPr>
      <w:r>
        <w:rPr>
          <w:rFonts w:ascii="Times New Roman" w:eastAsia="Times New Roman" w:hAnsi="Times New Roman" w:cs="Times New Roman"/>
        </w:rPr>
        <w:t>A.X</w:t>
      </w:r>
      <w:r>
        <w:rPr>
          <w:rFonts w:ascii="Times New Roman" w:eastAsia="Times New Roman" w:hAnsi="Times New Roman" w:cs="Times New Roman"/>
          <w:spacing w:val="14"/>
          <w:w w:val="101"/>
        </w:rPr>
        <w:t xml:space="preserve">   </w:t>
      </w:r>
      <w:r>
        <w:t>能加聚反应</w:t>
      </w:r>
    </w:p>
    <w:p>
      <w:pPr>
        <w:pStyle w:val="BodyText"/>
        <w:spacing w:before="198" w:line="219" w:lineRule="auto"/>
        <w:ind w:left="20"/>
      </w:pPr>
      <w:r>
        <w:rPr>
          <w:rFonts w:ascii="Times New Roman" w:eastAsia="Times New Roman" w:hAnsi="Times New Roman" w:cs="Times New Roman"/>
          <w:spacing w:val="6"/>
        </w:rPr>
        <w:t xml:space="preserve">B.Y   </w:t>
      </w:r>
      <w:r>
        <w:rPr>
          <w:spacing w:val="6"/>
        </w:rPr>
        <w:t>分子苯环上的二氯代物有5种</w:t>
      </w:r>
    </w:p>
    <w:p>
      <w:pPr>
        <w:pStyle w:val="BodyText"/>
        <w:spacing w:before="303" w:line="219" w:lineRule="auto"/>
      </w:pPr>
      <w:r>
        <w:rPr>
          <w:rFonts w:ascii="Times New Roman" w:eastAsia="Times New Roman" w:hAnsi="Times New Roman" w:cs="Times New Roman"/>
          <w:spacing w:val="-2"/>
        </w:rPr>
        <w:t xml:space="preserve">C.                      </w:t>
      </w:r>
      <w:r>
        <w:rPr>
          <w:spacing w:val="-2"/>
        </w:rPr>
        <w:t>-00CH</w:t>
      </w:r>
      <w:r>
        <w:rPr>
          <w:spacing w:val="-3"/>
        </w:rPr>
        <w:t xml:space="preserve">   与</w:t>
      </w:r>
      <w:r>
        <w:rPr>
          <w:spacing w:val="-42"/>
        </w:rPr>
        <w:t xml:space="preserve"> </w:t>
      </w:r>
      <w:r>
        <w:rPr>
          <w:spacing w:val="-3"/>
        </w:rPr>
        <w:t>Y 互为同分异构体</w:t>
      </w:r>
    </w:p>
    <w:p>
      <w:pPr>
        <w:spacing w:line="241" w:lineRule="auto"/>
      </w:pPr>
    </w:p>
    <w:p>
      <w:pPr>
        <w:pStyle w:val="BodyText"/>
        <w:spacing w:before="68" w:line="219" w:lineRule="auto"/>
        <w:ind w:left="20"/>
      </w:pPr>
      <w:r>
        <w:rPr>
          <w:rFonts w:ascii="Times New Roman" w:eastAsia="Times New Roman" w:hAnsi="Times New Roman" w:cs="Times New Roman"/>
        </w:rPr>
        <w:t>D.X</w:t>
      </w:r>
      <w:r>
        <w:rPr>
          <w:rFonts w:ascii="Times New Roman" w:eastAsia="Times New Roman" w:hAnsi="Times New Roman" w:cs="Times New Roman"/>
          <w:spacing w:val="-20"/>
        </w:rPr>
        <w:t xml:space="preserve"> </w:t>
      </w:r>
      <w:r>
        <w:t>、</w:t>
      </w:r>
      <w:r>
        <w:rPr>
          <w:rFonts w:ascii="Times New Roman" w:eastAsia="Times New Roman" w:hAnsi="Times New Roman" w:cs="Times New Roman"/>
        </w:rPr>
        <w:t xml:space="preserve">Y   </w:t>
      </w:r>
      <w:r>
        <w:t>分子的所有原子可能共平面</w:t>
      </w:r>
    </w:p>
    <w:p>
      <w:pPr>
        <w:pStyle w:val="BodyText"/>
        <w:spacing w:before="219" w:line="219" w:lineRule="auto"/>
        <w:ind w:left="30"/>
      </w:pPr>
      <w:r>
        <w:rPr>
          <w:spacing w:val="-1"/>
        </w:rPr>
        <w:t>5、根据下列事实书写的离子方程式中，错误的是</w:t>
      </w:r>
    </w:p>
    <w:p>
      <w:pPr>
        <w:pStyle w:val="BodyText"/>
        <w:spacing w:before="223" w:line="219" w:lineRule="auto"/>
        <w:ind w:left="30"/>
      </w:pPr>
      <w:r>
        <w:rPr>
          <w:rFonts w:ascii="Times New Roman" w:eastAsia="Times New Roman" w:hAnsi="Times New Roman" w:cs="Times New Roman"/>
          <w:spacing w:val="-3"/>
        </w:rPr>
        <w:t>A.</w:t>
      </w:r>
      <w:r>
        <w:rPr>
          <w:rFonts w:ascii="Times New Roman" w:eastAsia="Times New Roman" w:hAnsi="Times New Roman" w:cs="Times New Roman"/>
          <w:spacing w:val="16"/>
        </w:rPr>
        <w:t xml:space="preserve">  </w:t>
      </w:r>
      <w:r>
        <w:rPr>
          <w:spacing w:val="-3"/>
        </w:rPr>
        <w:t>向</w:t>
      </w:r>
      <w:r>
        <w:rPr>
          <w:spacing w:val="-25"/>
        </w:rPr>
        <w:t xml:space="preserve"> </w:t>
      </w:r>
      <w:r>
        <w:rPr>
          <w:rFonts w:ascii="Times New Roman" w:eastAsia="Times New Roman" w:hAnsi="Times New Roman" w:cs="Times New Roman"/>
          <w:spacing w:val="-3"/>
        </w:rPr>
        <w:t xml:space="preserve">Na₂SiO₃ </w:t>
      </w:r>
      <w:r>
        <w:rPr>
          <w:spacing w:val="-3"/>
        </w:rPr>
        <w:t xml:space="preserve">溶液中加入稀盐酸得到硅酸胶体： </w:t>
      </w:r>
      <w:r>
        <w:rPr>
          <w:rFonts w:ascii="Times New Roman" w:eastAsia="Times New Roman" w:hAnsi="Times New Roman" w:cs="Times New Roman"/>
          <w:spacing w:val="-3"/>
        </w:rPr>
        <w:t xml:space="preserve">SiO₃²+2H⁴=H₂SiO₃ </w:t>
      </w:r>
      <w:r>
        <w:rPr>
          <w:rFonts w:ascii="Times New Roman" w:eastAsia="Times New Roman" w:hAnsi="Times New Roman" w:cs="Times New Roman"/>
          <w:spacing w:val="-4"/>
        </w:rPr>
        <w:t xml:space="preserve">    </w:t>
      </w:r>
      <w:r>
        <w:rPr>
          <w:spacing w:val="-4"/>
        </w:rPr>
        <w:t>(胶体)</w:t>
      </w:r>
    </w:p>
    <w:p>
      <w:pPr>
        <w:pStyle w:val="BodyText"/>
        <w:spacing w:before="196" w:line="474" w:lineRule="exact"/>
        <w:ind w:left="10"/>
        <w:rPr>
          <w:rFonts w:ascii="Times New Roman" w:eastAsia="Times New Roman" w:hAnsi="Times New Roman" w:cs="Times New Roman"/>
        </w:rPr>
      </w:pPr>
      <w:r>
        <w:rPr>
          <w:rFonts w:ascii="Times New Roman" w:eastAsia="Times New Roman" w:hAnsi="Times New Roman" w:cs="Times New Roman"/>
          <w:position w:val="20"/>
        </w:rPr>
        <w:t>B.</w:t>
      </w:r>
      <w:r>
        <w:rPr>
          <w:rFonts w:ascii="Times New Roman" w:eastAsia="Times New Roman" w:hAnsi="Times New Roman" w:cs="Times New Roman"/>
          <w:spacing w:val="23"/>
          <w:w w:val="101"/>
          <w:position w:val="20"/>
        </w:rPr>
        <w:t xml:space="preserve">  </w:t>
      </w:r>
      <w:r>
        <w:rPr>
          <w:position w:val="20"/>
        </w:rPr>
        <w:t>向</w:t>
      </w:r>
      <w:r>
        <w:rPr>
          <w:spacing w:val="-26"/>
          <w:position w:val="20"/>
        </w:rPr>
        <w:t xml:space="preserve"> </w:t>
      </w:r>
      <w:r>
        <w:rPr>
          <w:rFonts w:ascii="Times New Roman" w:eastAsia="Times New Roman" w:hAnsi="Times New Roman" w:cs="Times New Roman"/>
          <w:position w:val="20"/>
        </w:rPr>
        <w:t xml:space="preserve">FeSO₄ </w:t>
      </w:r>
      <w:r>
        <w:rPr>
          <w:position w:val="20"/>
        </w:rPr>
        <w:t>溶液中加入</w:t>
      </w:r>
      <w:r>
        <w:rPr>
          <w:rFonts w:ascii="Times New Roman" w:eastAsia="Times New Roman" w:hAnsi="Times New Roman" w:cs="Times New Roman"/>
          <w:position w:val="20"/>
        </w:rPr>
        <w:t xml:space="preserve">NH₄HCO₃  </w:t>
      </w:r>
      <w:r>
        <w:rPr>
          <w:position w:val="20"/>
        </w:rPr>
        <w:t>溶液得到</w:t>
      </w:r>
      <w:r>
        <w:rPr>
          <w:rFonts w:ascii="Times New Roman" w:eastAsia="Times New Roman" w:hAnsi="Times New Roman" w:cs="Times New Roman"/>
          <w:position w:val="20"/>
        </w:rPr>
        <w:t>FeCO₃</w:t>
      </w:r>
      <w:r>
        <w:rPr>
          <w:rFonts w:ascii="Times New Roman" w:eastAsia="Times New Roman" w:hAnsi="Times New Roman" w:cs="Times New Roman"/>
          <w:spacing w:val="17"/>
          <w:position w:val="20"/>
        </w:rPr>
        <w:t xml:space="preserve">  </w:t>
      </w:r>
      <w:r>
        <w:rPr>
          <w:position w:val="20"/>
        </w:rPr>
        <w:t>沉淀</w:t>
      </w:r>
      <w:r>
        <w:rPr>
          <w:spacing w:val="-1"/>
          <w:position w:val="20"/>
        </w:rPr>
        <w:t>：</w:t>
      </w:r>
      <w:r>
        <w:rPr>
          <w:spacing w:val="-25"/>
          <w:position w:val="20"/>
        </w:rPr>
        <w:t xml:space="preserve"> </w:t>
      </w:r>
      <w:r>
        <w:rPr>
          <w:rFonts w:ascii="Times New Roman" w:eastAsia="Times New Roman" w:hAnsi="Times New Roman" w:cs="Times New Roman"/>
          <w:spacing w:val="-1"/>
          <w:position w:val="20"/>
        </w:rPr>
        <w:t>Fe²++2HCOg=FeCO₃↓+CO₂t+H₂O</w:t>
      </w:r>
    </w:p>
    <w:p>
      <w:pPr>
        <w:pStyle w:val="BodyText"/>
        <w:spacing w:line="218" w:lineRule="auto"/>
        <w:ind w:left="30"/>
      </w:pPr>
      <w:r>
        <w:rPr>
          <w:spacing w:val="-5"/>
        </w:rPr>
        <w:t>C.</w:t>
      </w:r>
      <w:r>
        <w:rPr>
          <w:spacing w:val="31"/>
        </w:rPr>
        <w:t xml:space="preserve"> </w:t>
      </w:r>
      <w:r>
        <w:rPr>
          <w:spacing w:val="-5"/>
        </w:rPr>
        <w:t>向 AICl</w:t>
      </w:r>
      <w:r>
        <w:rPr>
          <w:rFonts w:ascii="Calibri" w:eastAsia="Calibri" w:hAnsi="Calibri" w:cs="Calibri"/>
          <w:spacing w:val="-5"/>
        </w:rPr>
        <w:t>₃</w:t>
      </w:r>
      <w:r>
        <w:rPr>
          <w:rFonts w:ascii="Calibri" w:eastAsia="Calibri" w:hAnsi="Calibri" w:cs="Calibri"/>
          <w:spacing w:val="-25"/>
        </w:rPr>
        <w:t xml:space="preserve"> </w:t>
      </w:r>
      <w:r>
        <w:rPr>
          <w:spacing w:val="-5"/>
        </w:rPr>
        <w:t>溶液中加入足量稀氨水： Al³+</w:t>
      </w:r>
      <w:r>
        <w:rPr>
          <w:spacing w:val="-6"/>
        </w:rPr>
        <w:t>+4NH</w:t>
      </w:r>
      <w:r>
        <w:rPr>
          <w:rFonts w:ascii="Calibri" w:eastAsia="Calibri" w:hAnsi="Calibri" w:cs="Calibri"/>
          <w:spacing w:val="-6"/>
        </w:rPr>
        <w:t>₃</w:t>
      </w:r>
      <w:r>
        <w:rPr>
          <w:rFonts w:ascii="Calibri" w:eastAsia="Calibri" w:hAnsi="Calibri" w:cs="Calibri"/>
          <w:spacing w:val="33"/>
        </w:rPr>
        <w:t xml:space="preserve"> </w:t>
      </w:r>
      <w:r>
        <w:rPr>
          <w:spacing w:val="-6"/>
        </w:rPr>
        <w:t>·H</w:t>
      </w:r>
      <w:r>
        <w:rPr>
          <w:rFonts w:ascii="Calibri" w:eastAsia="Calibri" w:hAnsi="Calibri" w:cs="Calibri"/>
          <w:spacing w:val="-6"/>
        </w:rPr>
        <w:t>₂</w:t>
      </w:r>
      <w:r>
        <w:rPr>
          <w:spacing w:val="-6"/>
        </w:rPr>
        <w:t>O=AP</w:t>
      </w:r>
      <w:r>
        <w:rPr>
          <w:rFonts w:ascii="Calibri" w:eastAsia="Calibri" w:hAnsi="Calibri" w:cs="Calibri"/>
          <w:spacing w:val="-6"/>
        </w:rPr>
        <w:t>⁴</w:t>
      </w:r>
      <w:r>
        <w:rPr>
          <w:spacing w:val="-6"/>
        </w:rPr>
        <w:t>+NH</w:t>
      </w:r>
      <w:r>
        <w:rPr>
          <w:rFonts w:ascii="Calibri" w:eastAsia="Calibri" w:hAnsi="Calibri" w:cs="Calibri"/>
          <w:spacing w:val="-6"/>
        </w:rPr>
        <w:t>₄⁴</w:t>
      </w:r>
      <w:r>
        <w:rPr>
          <w:spacing w:val="-6"/>
        </w:rPr>
        <w:t>+2H</w:t>
      </w:r>
      <w:r>
        <w:rPr>
          <w:rFonts w:ascii="Calibri" w:eastAsia="Calibri" w:hAnsi="Calibri" w:cs="Calibri"/>
          <w:spacing w:val="-6"/>
        </w:rPr>
        <w:t>₂</w:t>
      </w:r>
      <w:r>
        <w:rPr>
          <w:spacing w:val="-6"/>
        </w:rPr>
        <w:t>O</w:t>
      </w:r>
    </w:p>
    <w:p>
      <w:pPr>
        <w:pStyle w:val="BodyText"/>
        <w:spacing w:before="231" w:line="219" w:lineRule="auto"/>
        <w:ind w:left="20"/>
        <w:rPr>
          <w:rFonts w:ascii="Times New Roman" w:eastAsia="Times New Roman" w:hAnsi="Times New Roman" w:cs="Times New Roman"/>
        </w:rPr>
      </w:pPr>
      <w:r>
        <w:rPr>
          <w:rFonts w:ascii="Times New Roman" w:eastAsia="Times New Roman" w:hAnsi="Times New Roman" w:cs="Times New Roman"/>
          <w:spacing w:val="-2"/>
        </w:rPr>
        <w:t xml:space="preserve">D.  </w:t>
      </w:r>
      <w:r>
        <w:rPr>
          <w:spacing w:val="-2"/>
        </w:rPr>
        <w:t xml:space="preserve">在稀硫酸存在下， </w:t>
      </w:r>
      <w:r>
        <w:rPr>
          <w:rFonts w:ascii="Times New Roman" w:eastAsia="Times New Roman" w:hAnsi="Times New Roman" w:cs="Times New Roman"/>
          <w:spacing w:val="-2"/>
        </w:rPr>
        <w:t>MnO₂</w:t>
      </w:r>
      <w:r>
        <w:rPr>
          <w:rFonts w:ascii="Times New Roman" w:eastAsia="Times New Roman" w:hAnsi="Times New Roman" w:cs="Times New Roman"/>
          <w:spacing w:val="25"/>
          <w:w w:val="101"/>
        </w:rPr>
        <w:t xml:space="preserve"> </w:t>
      </w:r>
      <w:r>
        <w:rPr>
          <w:spacing w:val="-2"/>
        </w:rPr>
        <w:t>将</w:t>
      </w:r>
      <w:r>
        <w:rPr>
          <w:spacing w:val="-39"/>
        </w:rPr>
        <w:t xml:space="preserve"> </w:t>
      </w:r>
      <w:r>
        <w:rPr>
          <w:rFonts w:ascii="Times New Roman" w:eastAsia="Times New Roman" w:hAnsi="Times New Roman" w:cs="Times New Roman"/>
          <w:spacing w:val="-2"/>
        </w:rPr>
        <w:t xml:space="preserve">CuS  </w:t>
      </w:r>
      <w:r>
        <w:rPr>
          <w:spacing w:val="-2"/>
        </w:rPr>
        <w:t>中的硫元素氧化为硫单质：</w:t>
      </w:r>
      <w:r>
        <w:rPr>
          <w:rFonts w:ascii="Times New Roman" w:eastAsia="Times New Roman" w:hAnsi="Times New Roman" w:cs="Times New Roman"/>
          <w:spacing w:val="-2"/>
        </w:rPr>
        <w:t>MnO₂+CuS+4H+=Mn²+</w:t>
      </w:r>
      <w:r>
        <w:rPr>
          <w:rFonts w:ascii="Times New Roman" w:eastAsia="Times New Roman" w:hAnsi="Times New Roman" w:cs="Times New Roman"/>
          <w:spacing w:val="-3"/>
        </w:rPr>
        <w:t>+Cu²++S+2H₂O</w:t>
      </w:r>
    </w:p>
    <w:p>
      <w:pPr>
        <w:pStyle w:val="BodyText"/>
        <w:spacing w:before="221" w:line="472" w:lineRule="exact"/>
        <w:jc w:val="right"/>
      </w:pPr>
      <w:r>
        <w:rPr>
          <w:rFonts w:ascii="Times New Roman" w:eastAsia="Times New Roman" w:hAnsi="Times New Roman" w:cs="Times New Roman"/>
          <w:spacing w:val="-1"/>
          <w:position w:val="20"/>
        </w:rPr>
        <w:t>6</w:t>
      </w:r>
      <w:r>
        <w:rPr>
          <w:rFonts w:ascii="Times New Roman" w:eastAsia="Times New Roman" w:hAnsi="Times New Roman" w:cs="Times New Roman"/>
          <w:spacing w:val="-29"/>
          <w:position w:val="20"/>
        </w:rPr>
        <w:t xml:space="preserve"> </w:t>
      </w:r>
      <w:r>
        <w:rPr>
          <w:spacing w:val="-1"/>
          <w:position w:val="20"/>
        </w:rPr>
        <w:t>、</w:t>
      </w:r>
      <w:r>
        <w:rPr>
          <w:rFonts w:ascii="Times New Roman" w:eastAsia="Times New Roman" w:hAnsi="Times New Roman" w:cs="Times New Roman"/>
          <w:spacing w:val="-1"/>
          <w:position w:val="20"/>
        </w:rPr>
        <w:t>a</w:t>
      </w:r>
      <w:r>
        <w:rPr>
          <w:rFonts w:ascii="Times New Roman" w:eastAsia="Times New Roman" w:hAnsi="Times New Roman" w:cs="Times New Roman"/>
          <w:spacing w:val="-30"/>
          <w:position w:val="20"/>
        </w:rPr>
        <w:t xml:space="preserve"> </w:t>
      </w:r>
      <w:r>
        <w:rPr>
          <w:spacing w:val="-1"/>
          <w:position w:val="20"/>
        </w:rPr>
        <w:t>、</w:t>
      </w:r>
      <w:r>
        <w:rPr>
          <w:rFonts w:ascii="Times New Roman" w:eastAsia="Times New Roman" w:hAnsi="Times New Roman" w:cs="Times New Roman"/>
          <w:spacing w:val="-1"/>
          <w:position w:val="20"/>
        </w:rPr>
        <w:t>b</w:t>
      </w:r>
      <w:r>
        <w:rPr>
          <w:rFonts w:ascii="Times New Roman" w:eastAsia="Times New Roman" w:hAnsi="Times New Roman" w:cs="Times New Roman"/>
          <w:spacing w:val="-30"/>
          <w:position w:val="20"/>
        </w:rPr>
        <w:t xml:space="preserve"> </w:t>
      </w:r>
      <w:r>
        <w:rPr>
          <w:spacing w:val="-1"/>
          <w:position w:val="20"/>
        </w:rPr>
        <w:t>、</w:t>
      </w:r>
      <w:r>
        <w:rPr>
          <w:rFonts w:ascii="Times New Roman" w:eastAsia="Times New Roman" w:hAnsi="Times New Roman" w:cs="Times New Roman"/>
          <w:spacing w:val="-1"/>
          <w:position w:val="20"/>
        </w:rPr>
        <w:t>c</w:t>
      </w:r>
      <w:r>
        <w:rPr>
          <w:rFonts w:ascii="Times New Roman" w:eastAsia="Times New Roman" w:hAnsi="Times New Roman" w:cs="Times New Roman"/>
          <w:spacing w:val="-29"/>
          <w:position w:val="20"/>
        </w:rPr>
        <w:t xml:space="preserve"> </w:t>
      </w:r>
      <w:r>
        <w:rPr>
          <w:spacing w:val="-1"/>
          <w:position w:val="20"/>
        </w:rPr>
        <w:t>、</w:t>
      </w:r>
      <w:r>
        <w:rPr>
          <w:rFonts w:ascii="Times New Roman" w:eastAsia="Times New Roman" w:hAnsi="Times New Roman" w:cs="Times New Roman"/>
          <w:spacing w:val="-1"/>
          <w:position w:val="20"/>
        </w:rPr>
        <w:t>d</w:t>
      </w:r>
      <w:r>
        <w:rPr>
          <w:rFonts w:ascii="Times New Roman" w:eastAsia="Times New Roman" w:hAnsi="Times New Roman" w:cs="Times New Roman"/>
          <w:spacing w:val="15"/>
          <w:position w:val="20"/>
        </w:rPr>
        <w:t xml:space="preserve"> </w:t>
      </w:r>
      <w:r>
        <w:rPr>
          <w:spacing w:val="-1"/>
          <w:position w:val="20"/>
        </w:rPr>
        <w:t xml:space="preserve">为短周期元素， </w:t>
      </w:r>
      <w:r>
        <w:rPr>
          <w:rFonts w:ascii="Times New Roman" w:eastAsia="Times New Roman" w:hAnsi="Times New Roman" w:cs="Times New Roman"/>
          <w:spacing w:val="-1"/>
          <w:position w:val="20"/>
        </w:rPr>
        <w:t>a</w:t>
      </w:r>
      <w:r>
        <w:rPr>
          <w:rFonts w:ascii="Times New Roman" w:eastAsia="Times New Roman" w:hAnsi="Times New Roman" w:cs="Times New Roman"/>
          <w:spacing w:val="22"/>
          <w:position w:val="20"/>
        </w:rPr>
        <w:t xml:space="preserve"> </w:t>
      </w:r>
      <w:r>
        <w:rPr>
          <w:spacing w:val="-1"/>
          <w:position w:val="20"/>
        </w:rPr>
        <w:t>的</w:t>
      </w:r>
      <w:r>
        <w:rPr>
          <w:spacing w:val="-30"/>
          <w:position w:val="20"/>
        </w:rPr>
        <w:t xml:space="preserve"> </w:t>
      </w:r>
      <w:r>
        <w:rPr>
          <w:rFonts w:ascii="Times New Roman" w:eastAsia="Times New Roman" w:hAnsi="Times New Roman" w:cs="Times New Roman"/>
          <w:spacing w:val="-1"/>
          <w:position w:val="20"/>
        </w:rPr>
        <w:t>M</w:t>
      </w:r>
      <w:r>
        <w:rPr>
          <w:rFonts w:ascii="Times New Roman" w:eastAsia="Times New Roman" w:hAnsi="Times New Roman" w:cs="Times New Roman"/>
          <w:spacing w:val="25"/>
          <w:position w:val="20"/>
        </w:rPr>
        <w:t xml:space="preserve"> </w:t>
      </w:r>
      <w:r>
        <w:rPr>
          <w:spacing w:val="-1"/>
          <w:position w:val="20"/>
        </w:rPr>
        <w:t>电子层有1个电子</w:t>
      </w:r>
      <w:r>
        <w:rPr>
          <w:spacing w:val="-2"/>
          <w:position w:val="20"/>
        </w:rPr>
        <w:t>，工业上采用液态空气分馏方法来生产供医疗急救用的</w:t>
      </w:r>
      <w:r>
        <w:rPr>
          <w:rFonts w:ascii="Times New Roman" w:eastAsia="Times New Roman" w:hAnsi="Times New Roman" w:cs="Times New Roman"/>
          <w:spacing w:val="-2"/>
          <w:position w:val="20"/>
        </w:rPr>
        <w:t xml:space="preserve">b </w:t>
      </w:r>
      <w:r>
        <w:rPr>
          <w:spacing w:val="-2"/>
          <w:position w:val="20"/>
        </w:rPr>
        <w:t>的</w:t>
      </w:r>
    </w:p>
    <w:p>
      <w:pPr>
        <w:pStyle w:val="BodyText"/>
        <w:spacing w:line="220" w:lineRule="auto"/>
        <w:ind w:left="30"/>
      </w:pPr>
      <w:r>
        <w:rPr>
          <w:spacing w:val="-5"/>
        </w:rPr>
        <w:t>单质，c</w:t>
      </w:r>
      <w:r>
        <w:rPr>
          <w:spacing w:val="-46"/>
        </w:rPr>
        <w:t xml:space="preserve"> </w:t>
      </w:r>
      <w:r>
        <w:rPr>
          <w:spacing w:val="-5"/>
        </w:rPr>
        <w:t>与</w:t>
      </w:r>
      <w:r>
        <w:rPr>
          <w:spacing w:val="-43"/>
        </w:rPr>
        <w:t xml:space="preserve"> </w:t>
      </w:r>
      <w:r>
        <w:rPr>
          <w:spacing w:val="-5"/>
        </w:rPr>
        <w:t>b</w:t>
      </w:r>
      <w:r>
        <w:rPr>
          <w:spacing w:val="-45"/>
        </w:rPr>
        <w:t xml:space="preserve"> </w:t>
      </w:r>
      <w:r>
        <w:rPr>
          <w:spacing w:val="-5"/>
        </w:rPr>
        <w:t>同</w:t>
      </w:r>
      <w:r>
        <w:rPr>
          <w:spacing w:val="-37"/>
        </w:rPr>
        <w:t xml:space="preserve"> </w:t>
      </w:r>
      <w:r>
        <w:rPr>
          <w:spacing w:val="-5"/>
        </w:rPr>
        <w:t>族</w:t>
      </w:r>
      <w:r>
        <w:rPr>
          <w:spacing w:val="-45"/>
        </w:rPr>
        <w:t xml:space="preserve"> </w:t>
      </w:r>
      <w:r>
        <w:rPr>
          <w:spacing w:val="-5"/>
        </w:rPr>
        <w:t>，d</w:t>
      </w:r>
      <w:r>
        <w:rPr>
          <w:spacing w:val="-27"/>
        </w:rPr>
        <w:t xml:space="preserve"> </w:t>
      </w:r>
      <w:r>
        <w:rPr>
          <w:spacing w:val="-5"/>
        </w:rPr>
        <w:t>与</w:t>
      </w:r>
      <w:r>
        <w:rPr>
          <w:spacing w:val="-43"/>
        </w:rPr>
        <w:t xml:space="preserve"> </w:t>
      </w:r>
      <w:r>
        <w:rPr>
          <w:spacing w:val="-5"/>
        </w:rPr>
        <w:t>c形成的一种化合物可以溶解硫。下列有关说法正确的是</w:t>
      </w:r>
    </w:p>
    <w:p>
      <w:pPr>
        <w:pStyle w:val="BodyText"/>
        <w:spacing w:before="219" w:line="219" w:lineRule="auto"/>
        <w:ind w:left="30"/>
        <w:rPr>
          <w:rFonts w:ascii="Times New Roman" w:eastAsia="Times New Roman" w:hAnsi="Times New Roman" w:cs="Times New Roman"/>
        </w:rPr>
      </w:pPr>
      <w:r>
        <w:rPr>
          <w:rFonts w:ascii="Times New Roman" w:eastAsia="Times New Roman" w:hAnsi="Times New Roman" w:cs="Times New Roman"/>
          <w:spacing w:val="-10"/>
        </w:rPr>
        <w:t>A.</w:t>
      </w:r>
      <w:r>
        <w:rPr>
          <w:rFonts w:ascii="Times New Roman" w:eastAsia="Times New Roman" w:hAnsi="Times New Roman" w:cs="Times New Roman"/>
          <w:spacing w:val="11"/>
        </w:rPr>
        <w:t xml:space="preserve">  </w:t>
      </w:r>
      <w:r>
        <w:rPr>
          <w:spacing w:val="-10"/>
        </w:rPr>
        <w:t>原子半径：</w:t>
      </w:r>
      <w:r>
        <w:rPr>
          <w:spacing w:val="15"/>
        </w:rPr>
        <w:t xml:space="preserve"> </w:t>
      </w:r>
      <w:r>
        <w:rPr>
          <w:rFonts w:ascii="Times New Roman" w:eastAsia="Times New Roman" w:hAnsi="Times New Roman" w:cs="Times New Roman"/>
          <w:spacing w:val="-10"/>
        </w:rPr>
        <w:t>a&gt;b&gt;c&gt;d</w:t>
      </w:r>
    </w:p>
    <w:p>
      <w:pPr>
        <w:pStyle w:val="BodyText"/>
        <w:spacing w:before="201" w:line="481" w:lineRule="exact"/>
        <w:ind w:left="30"/>
      </w:pPr>
      <w:r>
        <w:rPr>
          <w:position w:val="20"/>
        </w:rPr>
        <w:t>B. 元素非金属性的顺序为</w:t>
      </w:r>
      <w:r>
        <w:rPr>
          <w:spacing w:val="-25"/>
          <w:position w:val="20"/>
        </w:rPr>
        <w:t xml:space="preserve"> </w:t>
      </w:r>
      <w:r>
        <w:rPr>
          <w:position w:val="20"/>
        </w:rPr>
        <w:t>b&gt;c&gt;d</w:t>
      </w:r>
    </w:p>
    <w:p>
      <w:pPr>
        <w:pStyle w:val="BodyText"/>
        <w:spacing w:line="220" w:lineRule="auto"/>
        <w:ind w:left="30"/>
      </w:pPr>
      <w:r>
        <w:rPr>
          <w:spacing w:val="-3"/>
        </w:rPr>
        <w:t>C.a</w:t>
      </w:r>
      <w:r>
        <w:rPr>
          <w:spacing w:val="80"/>
        </w:rPr>
        <w:t xml:space="preserve"> </w:t>
      </w:r>
      <w:r>
        <w:rPr>
          <w:spacing w:val="-3"/>
        </w:rPr>
        <w:t>与</w:t>
      </w:r>
      <w:r>
        <w:rPr>
          <w:spacing w:val="-43"/>
        </w:rPr>
        <w:t xml:space="preserve"> </w:t>
      </w:r>
      <w:r>
        <w:rPr>
          <w:spacing w:val="-3"/>
        </w:rPr>
        <w:t>b</w:t>
      </w:r>
      <w:r>
        <w:rPr>
          <w:spacing w:val="-45"/>
        </w:rPr>
        <w:t xml:space="preserve"> </w:t>
      </w:r>
      <w:r>
        <w:rPr>
          <w:spacing w:val="-3"/>
        </w:rPr>
        <w:t>形成的化合物只有离子键</w:t>
      </w:r>
    </w:p>
    <w:p>
      <w:pPr>
        <w:pStyle w:val="BodyText"/>
        <w:spacing w:before="217" w:line="218" w:lineRule="auto"/>
      </w:pPr>
      <w:r>
        <w:rPr>
          <w:spacing w:val="-6"/>
        </w:rPr>
        <w:t>D.</w:t>
      </w:r>
      <w:r>
        <w:rPr>
          <w:spacing w:val="56"/>
        </w:rPr>
        <w:t xml:space="preserve"> </w:t>
      </w:r>
      <w:r>
        <w:rPr>
          <w:spacing w:val="-6"/>
        </w:rPr>
        <w:t>最高价氧化物对应水化物的酸性： d&gt;c</w:t>
      </w:r>
    </w:p>
    <w:p>
      <w:pPr>
        <w:pStyle w:val="BodyText"/>
        <w:spacing w:before="223" w:line="441" w:lineRule="exact"/>
        <w:ind w:left="20"/>
      </w:pPr>
      <w:r>
        <w:rPr>
          <w:spacing w:val="1"/>
          <w:position w:val="17"/>
        </w:rPr>
        <w:t>7、二氧化碳捕获技术用于去除气流中的二氧化碳或者分离出二氧化碳作为气体产物，其中</w:t>
      </w:r>
      <w:r>
        <w:rPr>
          <w:rFonts w:ascii="Times New Roman" w:eastAsia="Times New Roman" w:hAnsi="Times New Roman" w:cs="Times New Roman"/>
          <w:position w:val="17"/>
        </w:rPr>
        <w:t>CO</w:t>
      </w:r>
      <w:r>
        <w:rPr>
          <w:rFonts w:ascii="Times New Roman" w:eastAsia="Times New Roman" w:hAnsi="Times New Roman" w:cs="Times New Roman"/>
          <w:spacing w:val="1"/>
          <w:position w:val="17"/>
        </w:rPr>
        <w:t xml:space="preserve">₂ </w:t>
      </w:r>
      <w:r>
        <w:rPr>
          <w:spacing w:val="1"/>
          <w:position w:val="17"/>
        </w:rPr>
        <w:t>催化合成甲酸是原子</w:t>
      </w:r>
    </w:p>
    <w:p>
      <w:pPr>
        <w:pStyle w:val="BodyText"/>
        <w:spacing w:line="219" w:lineRule="auto"/>
        <w:ind w:left="10"/>
      </w:pPr>
      <w:r>
        <w:rPr>
          <w:spacing w:val="4"/>
        </w:rPr>
        <w:t>利用率高的反应，且生成的甲酸是重要化工原料。下列说法不正确的是(   )</w:t>
      </w:r>
    </w:p>
    <w:p>
      <w:pPr>
        <w:spacing w:line="219" w:lineRule="auto"/>
        <w:sectPr>
          <w:pgSz w:w="11910" w:h="16840"/>
          <w:pgMar w:top="1087" w:right="655" w:bottom="0" w:left="550" w:header="0" w:footer="0" w:gutter="0"/>
          <w:pgNumType w:start="2"/>
          <w:cols w:space="708"/>
        </w:sectPr>
      </w:pPr>
    </w:p>
    <w:p>
      <w:pPr>
        <w:spacing w:line="2859" w:lineRule="exact"/>
        <w:ind w:firstLine="50"/>
      </w:pPr>
      <w:r>
        <w:pict>
          <v:shape id="IM 6" o:spid="_x0000_s1038" type="#_x0000_t75" style="width:82.5pt;height:65pt;margin-top:657pt;margin-left:199.45pt;mso-position-horizontal-relative:page;mso-position-vertical-relative:page;mso-wrap-distance-left:0;mso-wrap-distance-right:0;position:absolute;z-index:251659264" o:allowincell="f" o:preferrelative="t" filled="f" stroked="f">
            <v:fill o:detectmouseclick="t"/>
            <v:imagedata r:id="rId7" o:title=""/>
            <v:path o:extrusionok="f"/>
            <o:lock v:ext="edit" aspectratio="f"/>
          </v:shape>
        </w:pict>
      </w:r>
      <w:r>
        <w:rPr>
          <w:position w:val="-57"/>
        </w:rPr>
        <w:pict>
          <v:shape id="IM 8" o:spid="_x0000_i1039" type="#_x0000_t75" style="width:186.45pt;height:142.96pt;mso-wrap-distance-left:0;mso-wrap-distance-right:0" o:preferrelative="t" filled="f" stroked="f">
            <v:fill o:detectmouseclick="t"/>
            <v:imagedata r:id="rId8" o:title=""/>
            <v:path o:extrusionok="f"/>
            <o:lock v:ext="edit" aspectratio="f"/>
          </v:shape>
        </w:pict>
      </w:r>
    </w:p>
    <w:p>
      <w:pPr>
        <w:spacing w:line="258" w:lineRule="auto"/>
      </w:pPr>
    </w:p>
    <w:p>
      <w:pPr>
        <w:pStyle w:val="BodyText"/>
        <w:spacing w:before="68" w:line="218" w:lineRule="auto"/>
        <w:ind w:left="30"/>
        <w:rPr>
          <w:rFonts w:ascii="Times New Roman" w:eastAsia="Times New Roman" w:hAnsi="Times New Roman" w:cs="Times New Roman"/>
        </w:rPr>
      </w:pPr>
      <w:r>
        <w:rPr>
          <w:rFonts w:ascii="Times New Roman" w:eastAsia="Times New Roman" w:hAnsi="Times New Roman" w:cs="Times New Roman"/>
          <w:spacing w:val="-6"/>
          <w:position w:val="1"/>
        </w:rPr>
        <w:t xml:space="preserve">A.  </w:t>
      </w:r>
      <w:r>
        <w:rPr>
          <w:spacing w:val="-6"/>
          <w:position w:val="1"/>
        </w:rPr>
        <w:t>二氧化碳的电子式：</w:t>
      </w:r>
      <w:r>
        <w:rPr>
          <w:spacing w:val="19"/>
          <w:position w:val="1"/>
        </w:rPr>
        <w:t xml:space="preserve"> </w:t>
      </w:r>
      <w:r>
        <w:rPr>
          <w:rFonts w:ascii="Times New Roman" w:eastAsia="Times New Roman" w:hAnsi="Times New Roman" w:cs="Times New Roman"/>
          <w:spacing w:val="-6"/>
          <w:position w:val="-1"/>
        </w:rPr>
        <w:t>:δ::c::δ;</w:t>
      </w:r>
    </w:p>
    <w:p>
      <w:pPr>
        <w:pStyle w:val="BodyText"/>
        <w:spacing w:before="286" w:line="448" w:lineRule="exact"/>
        <w:ind w:left="20"/>
      </w:pPr>
      <w:r>
        <w:rPr>
          <w:rFonts w:ascii="Times New Roman" w:eastAsia="Times New Roman" w:hAnsi="Times New Roman" w:cs="Times New Roman"/>
          <w:spacing w:val="1"/>
          <w:position w:val="18"/>
        </w:rPr>
        <w:t>B.</w:t>
      </w:r>
      <w:r>
        <w:rPr>
          <w:rFonts w:ascii="Times New Roman" w:eastAsia="Times New Roman" w:hAnsi="Times New Roman" w:cs="Times New Roman"/>
          <w:spacing w:val="23"/>
          <w:w w:val="101"/>
          <w:position w:val="18"/>
        </w:rPr>
        <w:t xml:space="preserve">  </w:t>
      </w:r>
      <w:r>
        <w:rPr>
          <w:spacing w:val="1"/>
          <w:position w:val="18"/>
        </w:rPr>
        <w:t>在捕获过程，二氧化碳分子中的共价键完全断裂</w:t>
      </w:r>
    </w:p>
    <w:p>
      <w:pPr>
        <w:pStyle w:val="BodyText"/>
        <w:spacing w:line="212" w:lineRule="auto"/>
        <w:ind w:left="20"/>
      </w:pPr>
      <w:r>
        <w:rPr>
          <w:rFonts w:ascii="Times New Roman" w:eastAsia="Times New Roman" w:hAnsi="Times New Roman" w:cs="Times New Roman"/>
          <w:spacing w:val="1"/>
        </w:rPr>
        <w:t xml:space="preserve">C.N(C₂H₅)₃    </w:t>
      </w:r>
      <w:r>
        <w:rPr>
          <w:spacing w:val="1"/>
        </w:rPr>
        <w:t>能够协助二氧化碳到达催化剂表面</w:t>
      </w:r>
    </w:p>
    <w:p>
      <w:pPr>
        <w:pStyle w:val="BodyText"/>
        <w:spacing w:before="252" w:line="219" w:lineRule="auto"/>
        <w:ind w:left="20"/>
      </w:pPr>
      <w:r>
        <w:rPr>
          <w:spacing w:val="-3"/>
        </w:rPr>
        <w:t>D.CO</w:t>
      </w:r>
      <w:r>
        <w:rPr>
          <w:rFonts w:ascii="Calibri" w:eastAsia="Calibri" w:hAnsi="Calibri" w:cs="Calibri"/>
          <w:spacing w:val="-3"/>
        </w:rPr>
        <w:t xml:space="preserve">₂     </w:t>
      </w:r>
      <w:r>
        <w:rPr>
          <w:spacing w:val="-3"/>
        </w:rPr>
        <w:t>催化加氢合成甲酸的总反应式：</w:t>
      </w:r>
      <w:r>
        <w:rPr>
          <w:spacing w:val="30"/>
        </w:rPr>
        <w:t xml:space="preserve"> </w:t>
      </w:r>
      <w:r>
        <w:rPr>
          <w:spacing w:val="-3"/>
        </w:rPr>
        <w:t>H</w:t>
      </w:r>
      <w:r>
        <w:rPr>
          <w:rFonts w:ascii="Calibri" w:eastAsia="Calibri" w:hAnsi="Calibri" w:cs="Calibri"/>
          <w:spacing w:val="-3"/>
        </w:rPr>
        <w:t>₂</w:t>
      </w:r>
      <w:r>
        <w:rPr>
          <w:spacing w:val="-3"/>
        </w:rPr>
        <w:t>+CO</w:t>
      </w:r>
      <w:r>
        <w:rPr>
          <w:rFonts w:ascii="Calibri" w:eastAsia="Calibri" w:hAnsi="Calibri" w:cs="Calibri"/>
          <w:spacing w:val="-3"/>
        </w:rPr>
        <w:t>₂</w:t>
      </w:r>
      <w:r>
        <w:rPr>
          <w:spacing w:val="-3"/>
        </w:rPr>
        <w:t>=HCOOH</w:t>
      </w:r>
    </w:p>
    <w:p>
      <w:pPr>
        <w:pStyle w:val="BodyText"/>
        <w:spacing w:before="220" w:line="219" w:lineRule="auto"/>
      </w:pPr>
      <w:r>
        <w:t>8、</w:t>
      </w:r>
      <w:r>
        <w:rPr>
          <w:spacing w:val="-62"/>
        </w:rPr>
        <w:t xml:space="preserve"> </w:t>
      </w:r>
      <w:r>
        <w:t>下列属于氧化还原反应，且氧化剂和还原</w:t>
      </w:r>
      <w:r>
        <w:rPr>
          <w:spacing w:val="-1"/>
        </w:rPr>
        <w:t>剂为同一种物质的是</w:t>
      </w:r>
    </w:p>
    <w:p>
      <w:pPr>
        <w:pStyle w:val="BodyText"/>
        <w:spacing w:before="231" w:line="211" w:lineRule="auto"/>
        <w:ind w:left="30"/>
        <w:rPr>
          <w:rFonts w:ascii="Calibri" w:eastAsia="Calibri" w:hAnsi="Calibri" w:cs="Calibri"/>
          <w:sz w:val="29"/>
          <w:szCs w:val="29"/>
        </w:rPr>
      </w:pPr>
      <w:r>
        <w:rPr>
          <w:rFonts w:ascii="Times New Roman" w:eastAsia="Times New Roman" w:hAnsi="Times New Roman" w:cs="Times New Roman"/>
          <w:spacing w:val="-6"/>
        </w:rPr>
        <w:t xml:space="preserve">A.MgO+2HCl=MgCl₂+H₂O                                    </w:t>
      </w:r>
      <w:r>
        <w:rPr>
          <w:rFonts w:ascii="Arial" w:eastAsia="Arial" w:hAnsi="Arial" w:cs="Arial"/>
          <w:spacing w:val="-7"/>
        </w:rPr>
        <w:t>B.C+H</w:t>
      </w:r>
      <w:r>
        <w:rPr>
          <w:rFonts w:ascii="Calibri" w:eastAsia="Calibri" w:hAnsi="Calibri" w:cs="Calibri"/>
          <w:spacing w:val="-7"/>
        </w:rPr>
        <w:t>₂</w:t>
      </w:r>
      <w:r>
        <w:rPr>
          <w:rFonts w:ascii="Arial" w:eastAsia="Arial" w:hAnsi="Arial" w:cs="Arial"/>
          <w:spacing w:val="-7"/>
        </w:rPr>
        <w:t>O(g)</w:t>
      </w:r>
      <w:r>
        <w:rPr>
          <w:rFonts w:ascii="Arial" w:eastAsia="Arial" w:hAnsi="Arial" w:cs="Arial"/>
          <w:spacing w:val="12"/>
        </w:rPr>
        <w:t xml:space="preserve">  </w:t>
      </w:r>
      <w:r>
        <w:rPr>
          <w:spacing w:val="-7"/>
          <w:sz w:val="29"/>
          <w:szCs w:val="29"/>
          <w:u w:val="single" w:color="auto"/>
        </w:rPr>
        <w:t>高温</w:t>
      </w:r>
      <w:r>
        <w:rPr>
          <w:rFonts w:ascii="Arial" w:eastAsia="Arial" w:hAnsi="Arial" w:cs="Arial"/>
          <w:spacing w:val="-7"/>
          <w:sz w:val="29"/>
          <w:szCs w:val="29"/>
        </w:rPr>
        <w:t>CO+H</w:t>
      </w:r>
      <w:r>
        <w:rPr>
          <w:rFonts w:ascii="Calibri" w:eastAsia="Calibri" w:hAnsi="Calibri" w:cs="Calibri"/>
          <w:spacing w:val="-7"/>
          <w:sz w:val="29"/>
          <w:szCs w:val="29"/>
        </w:rPr>
        <w:t>₂</w:t>
      </w:r>
    </w:p>
    <w:p>
      <w:pPr>
        <w:pStyle w:val="BodyText"/>
        <w:spacing w:before="311" w:line="219" w:lineRule="auto"/>
        <w:ind w:left="20"/>
        <w:rPr>
          <w:rFonts w:ascii="Times New Roman" w:eastAsia="Times New Roman" w:hAnsi="Times New Roman" w:cs="Times New Roman"/>
        </w:rPr>
      </w:pPr>
      <w:r>
        <w:rPr>
          <w:rFonts w:ascii="Arial" w:eastAsia="Arial" w:hAnsi="Arial" w:cs="Arial"/>
          <w:spacing w:val="-12"/>
        </w:rPr>
        <w:t>C.8NH</w:t>
      </w:r>
      <w:r>
        <w:rPr>
          <w:rFonts w:ascii="Calibri" w:eastAsia="Calibri" w:hAnsi="Calibri" w:cs="Calibri"/>
          <w:spacing w:val="-12"/>
        </w:rPr>
        <w:t>₃</w:t>
      </w:r>
      <w:r>
        <w:rPr>
          <w:rFonts w:ascii="Arial" w:eastAsia="Arial" w:hAnsi="Arial" w:cs="Arial"/>
          <w:spacing w:val="-12"/>
        </w:rPr>
        <w:t>+6NO</w:t>
      </w:r>
      <w:r>
        <w:rPr>
          <w:rFonts w:ascii="Calibri" w:eastAsia="Calibri" w:hAnsi="Calibri" w:cs="Calibri"/>
          <w:spacing w:val="-12"/>
        </w:rPr>
        <w:t>₂</w:t>
      </w:r>
      <w:r>
        <w:rPr>
          <w:rFonts w:ascii="Calibri" w:eastAsia="Calibri" w:hAnsi="Calibri" w:cs="Calibri"/>
          <w:spacing w:val="11"/>
        </w:rPr>
        <w:t xml:space="preserve">  </w:t>
      </w:r>
      <w:r>
        <w:rPr>
          <w:spacing w:val="-12"/>
          <w:sz w:val="30"/>
          <w:szCs w:val="30"/>
          <w:u w:val="single" w:color="auto"/>
        </w:rPr>
        <w:t>催化剂</w:t>
      </w:r>
      <w:r>
        <w:rPr>
          <w:spacing w:val="-12"/>
          <w:sz w:val="30"/>
          <w:szCs w:val="30"/>
        </w:rPr>
        <w:t>7</w:t>
      </w:r>
      <w:r>
        <w:rPr>
          <w:rFonts w:ascii="Arial" w:eastAsia="Arial" w:hAnsi="Arial" w:cs="Arial"/>
          <w:spacing w:val="-12"/>
          <w:sz w:val="30"/>
          <w:szCs w:val="30"/>
        </w:rPr>
        <w:t>N</w:t>
      </w:r>
      <w:r>
        <w:rPr>
          <w:rFonts w:ascii="Calibri" w:eastAsia="Calibri" w:hAnsi="Calibri" w:cs="Calibri"/>
          <w:spacing w:val="-12"/>
          <w:sz w:val="30"/>
          <w:szCs w:val="30"/>
        </w:rPr>
        <w:t>₂</w:t>
      </w:r>
      <w:r>
        <w:rPr>
          <w:rFonts w:ascii="Arial" w:eastAsia="Arial" w:hAnsi="Arial" w:cs="Arial"/>
          <w:spacing w:val="-12"/>
          <w:sz w:val="30"/>
          <w:szCs w:val="30"/>
        </w:rPr>
        <w:t>+12H</w:t>
      </w:r>
      <w:r>
        <w:rPr>
          <w:rFonts w:ascii="Calibri" w:eastAsia="Calibri" w:hAnsi="Calibri" w:cs="Calibri"/>
          <w:spacing w:val="-12"/>
          <w:sz w:val="30"/>
          <w:szCs w:val="30"/>
        </w:rPr>
        <w:t>₂</w:t>
      </w:r>
      <w:r>
        <w:rPr>
          <w:rFonts w:ascii="Arial" w:eastAsia="Arial" w:hAnsi="Arial" w:cs="Arial"/>
          <w:spacing w:val="-12"/>
          <w:sz w:val="30"/>
          <w:szCs w:val="30"/>
        </w:rPr>
        <w:t xml:space="preserve">O     </w:t>
      </w:r>
      <w:r>
        <w:rPr>
          <w:rFonts w:ascii="Arial" w:eastAsia="Arial" w:hAnsi="Arial" w:cs="Arial"/>
          <w:spacing w:val="-13"/>
          <w:sz w:val="30"/>
          <w:szCs w:val="30"/>
        </w:rPr>
        <w:t xml:space="preserve">       </w:t>
      </w:r>
      <w:r>
        <w:rPr>
          <w:rFonts w:ascii="Times New Roman" w:eastAsia="Times New Roman" w:hAnsi="Times New Roman" w:cs="Times New Roman"/>
          <w:spacing w:val="-13"/>
        </w:rPr>
        <w:t>D.2Na₂O₂+2H₂O=4NaOH+O₂1</w:t>
      </w:r>
    </w:p>
    <w:p>
      <w:pPr>
        <w:pStyle w:val="BodyText"/>
        <w:spacing w:before="223" w:line="220" w:lineRule="auto"/>
        <w:ind w:left="20"/>
      </w:pPr>
      <w:r>
        <w:rPr>
          <w:spacing w:val="7"/>
        </w:rPr>
        <w:t>9、下列化学用语正确的是(</w:t>
      </w:r>
      <w:r>
        <w:rPr>
          <w:spacing w:val="3"/>
        </w:rPr>
        <w:t xml:space="preserve">     </w:t>
      </w:r>
      <w:r>
        <w:rPr>
          <w:spacing w:val="7"/>
        </w:rPr>
        <w:t>)</w:t>
      </w:r>
    </w:p>
    <w:p>
      <w:pPr>
        <w:pStyle w:val="BodyText"/>
        <w:spacing w:before="219" w:line="219" w:lineRule="auto"/>
        <w:ind w:left="10"/>
        <w:rPr>
          <w:rFonts w:ascii="Times New Roman" w:eastAsia="Times New Roman" w:hAnsi="Times New Roman" w:cs="Times New Roman"/>
        </w:rPr>
      </w:pPr>
      <w:r>
        <w:rPr>
          <w:spacing w:val="-3"/>
        </w:rPr>
        <w:t>A.</w:t>
      </w:r>
      <w:r>
        <w:rPr>
          <w:spacing w:val="27"/>
        </w:rPr>
        <w:t xml:space="preserve"> </w:t>
      </w:r>
      <w:r>
        <w:rPr>
          <w:spacing w:val="-3"/>
        </w:rPr>
        <w:t>重水的分子式：</w:t>
      </w:r>
      <w:r>
        <w:rPr>
          <w:spacing w:val="35"/>
        </w:rPr>
        <w:t xml:space="preserve"> </w:t>
      </w:r>
      <w:r>
        <w:rPr>
          <w:spacing w:val="-3"/>
        </w:rPr>
        <w:t>D</w:t>
      </w:r>
      <w:r>
        <w:rPr>
          <w:rFonts w:ascii="Calibri" w:eastAsia="Calibri" w:hAnsi="Calibri" w:cs="Calibri"/>
          <w:spacing w:val="-3"/>
        </w:rPr>
        <w:t>₂</w:t>
      </w:r>
      <w:r>
        <w:rPr>
          <w:spacing w:val="-3"/>
        </w:rPr>
        <w:t xml:space="preserve">O                    </w:t>
      </w:r>
      <w:r>
        <w:rPr>
          <w:rFonts w:ascii="Times New Roman" w:eastAsia="Times New Roman" w:hAnsi="Times New Roman" w:cs="Times New Roman"/>
          <w:spacing w:val="-4"/>
        </w:rPr>
        <w:t>B.</w:t>
      </w:r>
      <w:r>
        <w:rPr>
          <w:rFonts w:ascii="Times New Roman" w:eastAsia="Times New Roman" w:hAnsi="Times New Roman" w:cs="Times New Roman"/>
          <w:spacing w:val="8"/>
        </w:rPr>
        <w:t xml:space="preserve">  </w:t>
      </w:r>
      <w:r>
        <w:rPr>
          <w:spacing w:val="-4"/>
        </w:rPr>
        <w:t>次氯酸的结构式：</w:t>
      </w:r>
      <w:r>
        <w:rPr>
          <w:rFonts w:ascii="Times New Roman" w:eastAsia="Times New Roman" w:hAnsi="Times New Roman" w:cs="Times New Roman"/>
          <w:spacing w:val="-4"/>
        </w:rPr>
        <w:t>H—Cl—O</w:t>
      </w:r>
    </w:p>
    <w:p>
      <w:pPr>
        <w:pStyle w:val="BodyText"/>
        <w:spacing w:before="220" w:line="219" w:lineRule="auto"/>
        <w:ind w:left="30"/>
        <w:rPr>
          <w:rFonts w:ascii="Times New Roman" w:eastAsia="Times New Roman" w:hAnsi="Times New Roman" w:cs="Times New Roman"/>
        </w:rPr>
      </w:pPr>
      <w:r>
        <w:rPr>
          <w:rFonts w:ascii="Times New Roman" w:eastAsia="Times New Roman" w:hAnsi="Times New Roman" w:cs="Times New Roman"/>
          <w:spacing w:val="-4"/>
        </w:rPr>
        <w:t>C.</w:t>
      </w:r>
      <w:r>
        <w:rPr>
          <w:rFonts w:ascii="Times New Roman" w:eastAsia="Times New Roman" w:hAnsi="Times New Roman" w:cs="Times New Roman"/>
          <w:spacing w:val="20"/>
        </w:rPr>
        <w:t xml:space="preserve">  </w:t>
      </w:r>
      <w:r>
        <w:rPr>
          <w:spacing w:val="-4"/>
        </w:rPr>
        <w:t>乙烯的实验式：</w:t>
      </w:r>
      <w:r>
        <w:rPr>
          <w:spacing w:val="-35"/>
        </w:rPr>
        <w:t xml:space="preserve"> </w:t>
      </w:r>
      <w:r>
        <w:rPr>
          <w:rFonts w:ascii="Times New Roman" w:eastAsia="Times New Roman" w:hAnsi="Times New Roman" w:cs="Times New Roman"/>
          <w:spacing w:val="-4"/>
        </w:rPr>
        <w:t xml:space="preserve">C₂H₄                                      D.   </w:t>
      </w:r>
      <w:r>
        <w:rPr>
          <w:spacing w:val="-4"/>
        </w:rPr>
        <w:t>二氧化硅</w:t>
      </w:r>
      <w:r>
        <w:rPr>
          <w:spacing w:val="-5"/>
        </w:rPr>
        <w:t xml:space="preserve">的分子式： </w:t>
      </w:r>
      <w:r>
        <w:rPr>
          <w:rFonts w:ascii="Times New Roman" w:eastAsia="Times New Roman" w:hAnsi="Times New Roman" w:cs="Times New Roman"/>
          <w:spacing w:val="-5"/>
        </w:rPr>
        <w:t>SiO₂</w:t>
      </w:r>
    </w:p>
    <w:p>
      <w:pPr>
        <w:pStyle w:val="BodyText"/>
        <w:spacing w:before="231" w:line="471" w:lineRule="exact"/>
        <w:ind w:left="20"/>
      </w:pPr>
      <w:r>
        <w:rPr>
          <w:spacing w:val="-3"/>
          <w:position w:val="20"/>
        </w:rPr>
        <w:t>10、</w:t>
      </w:r>
      <w:r>
        <w:rPr>
          <w:spacing w:val="-46"/>
          <w:position w:val="20"/>
        </w:rPr>
        <w:t xml:space="preserve"> </w:t>
      </w:r>
      <w:r>
        <w:rPr>
          <w:spacing w:val="-3"/>
          <w:position w:val="20"/>
        </w:rPr>
        <w:t>设</w:t>
      </w:r>
      <w:r>
        <w:rPr>
          <w:spacing w:val="-33"/>
          <w:position w:val="20"/>
        </w:rPr>
        <w:t xml:space="preserve"> </w:t>
      </w:r>
      <w:r>
        <w:rPr>
          <w:rFonts w:ascii="Times New Roman" w:eastAsia="Times New Roman" w:hAnsi="Times New Roman" w:cs="Times New Roman"/>
          <w:spacing w:val="-3"/>
          <w:position w:val="20"/>
        </w:rPr>
        <w:t>NA</w:t>
      </w:r>
      <w:r>
        <w:rPr>
          <w:spacing w:val="-3"/>
          <w:position w:val="20"/>
        </w:rPr>
        <w:t>表示阿伏加德罗常数的值，下</w:t>
      </w:r>
      <w:r>
        <w:rPr>
          <w:spacing w:val="-4"/>
          <w:position w:val="20"/>
        </w:rPr>
        <w:t>列说法正确的是</w:t>
      </w:r>
    </w:p>
    <w:p>
      <w:pPr>
        <w:pStyle w:val="BodyText"/>
        <w:spacing w:line="219" w:lineRule="auto"/>
        <w:ind w:left="20"/>
        <w:rPr>
          <w:rFonts w:ascii="Times New Roman" w:eastAsia="Times New Roman" w:hAnsi="Times New Roman" w:cs="Times New Roman"/>
        </w:rPr>
      </w:pPr>
      <w:r>
        <w:rPr>
          <w:rFonts w:ascii="Times New Roman" w:eastAsia="Times New Roman" w:hAnsi="Times New Roman" w:cs="Times New Roman"/>
        </w:rPr>
        <w:t xml:space="preserve">A.  </w:t>
      </w:r>
      <w:r>
        <w:t>标准状况下，11.2</w:t>
      </w:r>
      <w:r>
        <w:rPr>
          <w:rFonts w:ascii="Times New Roman" w:eastAsia="Times New Roman" w:hAnsi="Times New Roman" w:cs="Times New Roman"/>
        </w:rPr>
        <w:t>LHF</w:t>
      </w:r>
      <w:r>
        <w:rPr>
          <w:rFonts w:ascii="Times New Roman" w:eastAsia="Times New Roman" w:hAnsi="Times New Roman" w:cs="Times New Roman"/>
          <w:spacing w:val="19"/>
        </w:rPr>
        <w:t xml:space="preserve">  </w:t>
      </w:r>
      <w:r>
        <w:t>所含分子数为0.5</w:t>
      </w:r>
      <w:r>
        <w:rPr>
          <w:rFonts w:ascii="Times New Roman" w:eastAsia="Times New Roman" w:hAnsi="Times New Roman" w:cs="Times New Roman"/>
        </w:rPr>
        <w:t>NA</w:t>
      </w:r>
    </w:p>
    <w:p>
      <w:pPr>
        <w:pStyle w:val="BodyText"/>
        <w:spacing w:before="221" w:line="219" w:lineRule="auto"/>
        <w:ind w:left="10"/>
        <w:rPr>
          <w:rFonts w:ascii="Times New Roman" w:eastAsia="Times New Roman" w:hAnsi="Times New Roman" w:cs="Times New Roman"/>
        </w:rPr>
      </w:pPr>
      <w:r>
        <w:rPr>
          <w:rFonts w:ascii="Times New Roman" w:eastAsia="Times New Roman" w:hAnsi="Times New Roman" w:cs="Times New Roman"/>
          <w:spacing w:val="3"/>
        </w:rPr>
        <w:t>B.2</w:t>
      </w:r>
      <w:r>
        <w:rPr>
          <w:rFonts w:ascii="Times New Roman" w:eastAsia="Times New Roman" w:hAnsi="Times New Roman" w:cs="Times New Roman"/>
          <w:spacing w:val="28"/>
          <w:w w:val="101"/>
        </w:rPr>
        <w:t xml:space="preserve">  </w:t>
      </w:r>
      <w:r>
        <w:rPr>
          <w:rFonts w:ascii="Times New Roman" w:eastAsia="Times New Roman" w:hAnsi="Times New Roman" w:cs="Times New Roman"/>
        </w:rPr>
        <w:t>mol</w:t>
      </w:r>
      <w:r>
        <w:rPr>
          <w:rFonts w:ascii="Times New Roman" w:eastAsia="Times New Roman" w:hAnsi="Times New Roman" w:cs="Times New Roman"/>
          <w:spacing w:val="19"/>
          <w:w w:val="101"/>
        </w:rPr>
        <w:t xml:space="preserve">  </w:t>
      </w:r>
      <w:r>
        <w:rPr>
          <w:rFonts w:ascii="Times New Roman" w:eastAsia="Times New Roman" w:hAnsi="Times New Roman" w:cs="Times New Roman"/>
        </w:rPr>
        <w:t>NO</w:t>
      </w:r>
      <w:r>
        <w:rPr>
          <w:spacing w:val="3"/>
        </w:rPr>
        <w:t>与 1</w:t>
      </w:r>
      <w:r>
        <w:rPr>
          <w:rFonts w:ascii="Times New Roman" w:eastAsia="Times New Roman" w:hAnsi="Times New Roman" w:cs="Times New Roman"/>
        </w:rPr>
        <w:t>mol</w:t>
      </w:r>
      <w:r>
        <w:rPr>
          <w:rFonts w:ascii="Times New Roman" w:eastAsia="Times New Roman" w:hAnsi="Times New Roman" w:cs="Times New Roman"/>
          <w:spacing w:val="3"/>
        </w:rPr>
        <w:t xml:space="preserve">  </w:t>
      </w:r>
      <w:r>
        <w:rPr>
          <w:rFonts w:ascii="Times New Roman" w:eastAsia="Times New Roman" w:hAnsi="Times New Roman" w:cs="Times New Roman"/>
        </w:rPr>
        <w:t>O</w:t>
      </w:r>
      <w:r>
        <w:rPr>
          <w:rFonts w:ascii="Times New Roman" w:eastAsia="Times New Roman" w:hAnsi="Times New Roman" w:cs="Times New Roman"/>
          <w:spacing w:val="3"/>
        </w:rPr>
        <w:t>₂</w:t>
      </w:r>
      <w:r>
        <w:rPr>
          <w:spacing w:val="3"/>
        </w:rPr>
        <w:t>充分反应，产物的分子数小于2</w:t>
      </w:r>
      <w:r>
        <w:rPr>
          <w:rFonts w:ascii="Times New Roman" w:eastAsia="Times New Roman" w:hAnsi="Times New Roman" w:cs="Times New Roman"/>
        </w:rPr>
        <w:t>NA</w:t>
      </w:r>
    </w:p>
    <w:p>
      <w:pPr>
        <w:pStyle w:val="BodyText"/>
        <w:spacing w:before="220" w:line="437" w:lineRule="exact"/>
        <w:ind w:left="20"/>
        <w:rPr>
          <w:rFonts w:ascii="Times New Roman" w:eastAsia="Times New Roman" w:hAnsi="Times New Roman" w:cs="Times New Roman"/>
        </w:rPr>
      </w:pPr>
      <w:r>
        <w:rPr>
          <w:rFonts w:ascii="Times New Roman" w:eastAsia="Times New Roman" w:hAnsi="Times New Roman" w:cs="Times New Roman"/>
          <w:position w:val="17"/>
        </w:rPr>
        <w:t>C.</w:t>
      </w:r>
      <w:r>
        <w:rPr>
          <w:rFonts w:ascii="Times New Roman" w:eastAsia="Times New Roman" w:hAnsi="Times New Roman" w:cs="Times New Roman"/>
          <w:spacing w:val="25"/>
          <w:position w:val="17"/>
        </w:rPr>
        <w:t xml:space="preserve">  </w:t>
      </w:r>
      <w:r>
        <w:rPr>
          <w:position w:val="17"/>
        </w:rPr>
        <w:t>常温下，1</w:t>
      </w:r>
      <w:r>
        <w:rPr>
          <w:rFonts w:ascii="Times New Roman" w:eastAsia="Times New Roman" w:hAnsi="Times New Roman" w:cs="Times New Roman"/>
          <w:position w:val="17"/>
        </w:rPr>
        <w:t>L0.1   mol-L-1</w:t>
      </w:r>
      <w:r>
        <w:rPr>
          <w:position w:val="17"/>
        </w:rPr>
        <w:t>氯化铵溶液中加入氢氧化钠溶液至溶液为中性，则溶液</w:t>
      </w:r>
      <w:r>
        <w:rPr>
          <w:spacing w:val="-1"/>
          <w:position w:val="17"/>
        </w:rPr>
        <w:t xml:space="preserve">含铵根离子数为0.1 </w:t>
      </w:r>
      <w:r>
        <w:rPr>
          <w:rFonts w:ascii="Times New Roman" w:eastAsia="Times New Roman" w:hAnsi="Times New Roman" w:cs="Times New Roman"/>
          <w:spacing w:val="-1"/>
          <w:position w:val="17"/>
        </w:rPr>
        <w:t>NA</w:t>
      </w:r>
    </w:p>
    <w:p>
      <w:pPr>
        <w:pStyle w:val="BodyText"/>
        <w:spacing w:line="212" w:lineRule="auto"/>
        <w:ind w:left="20"/>
      </w:pPr>
      <w:r>
        <w:rPr>
          <w:rFonts w:ascii="Times New Roman" w:eastAsia="Times New Roman" w:hAnsi="Times New Roman" w:cs="Times New Roman"/>
          <w:spacing w:val="2"/>
        </w:rPr>
        <w:t xml:space="preserve">D.   </w:t>
      </w:r>
      <w:r>
        <w:rPr>
          <w:spacing w:val="2"/>
        </w:rPr>
        <w:t>已知白磷</w:t>
      </w:r>
      <w:r>
        <w:rPr>
          <w:rFonts w:ascii="Times New Roman" w:eastAsia="Times New Roman" w:hAnsi="Times New Roman" w:cs="Times New Roman"/>
          <w:spacing w:val="2"/>
        </w:rPr>
        <w:t>(P₄)</w:t>
      </w:r>
      <w:r>
        <w:rPr>
          <w:spacing w:val="2"/>
        </w:rPr>
        <w:t>为正四面体结构，</w:t>
      </w:r>
      <w:r>
        <w:rPr>
          <w:spacing w:val="-54"/>
        </w:rPr>
        <w:t xml:space="preserve"> </w:t>
      </w:r>
      <w:r>
        <w:rPr>
          <w:rFonts w:ascii="Times New Roman" w:eastAsia="Times New Roman" w:hAnsi="Times New Roman" w:cs="Times New Roman"/>
        </w:rPr>
        <w:t>NA</w:t>
      </w:r>
      <w:r>
        <w:rPr>
          <w:spacing w:val="2"/>
        </w:rPr>
        <w:t>个</w:t>
      </w:r>
      <w:r>
        <w:rPr>
          <w:spacing w:val="-47"/>
        </w:rPr>
        <w:t xml:space="preserve"> </w:t>
      </w:r>
      <w:r>
        <w:rPr>
          <w:rFonts w:ascii="Times New Roman" w:eastAsia="Times New Roman" w:hAnsi="Times New Roman" w:cs="Times New Roman"/>
          <w:spacing w:val="2"/>
        </w:rPr>
        <w:t>P₄</w:t>
      </w:r>
      <w:r>
        <w:rPr>
          <w:rFonts w:ascii="Times New Roman" w:eastAsia="Times New Roman" w:hAnsi="Times New Roman" w:cs="Times New Roman"/>
          <w:spacing w:val="21"/>
          <w:w w:val="101"/>
        </w:rPr>
        <w:t xml:space="preserve"> </w:t>
      </w:r>
      <w:r>
        <w:rPr>
          <w:spacing w:val="2"/>
        </w:rPr>
        <w:t>与</w:t>
      </w:r>
      <w:r>
        <w:rPr>
          <w:spacing w:val="-53"/>
        </w:rPr>
        <w:t xml:space="preserve"> </w:t>
      </w:r>
      <w:r>
        <w:rPr>
          <w:rFonts w:ascii="Times New Roman" w:eastAsia="Times New Roman" w:hAnsi="Times New Roman" w:cs="Times New Roman"/>
        </w:rPr>
        <w:t>NA</w:t>
      </w:r>
      <w:r>
        <w:rPr>
          <w:spacing w:val="2"/>
        </w:rPr>
        <w:t>个甲烷所含共价键数目之比为1:1</w:t>
      </w:r>
    </w:p>
    <w:p>
      <w:pPr>
        <w:pStyle w:val="BodyText"/>
        <w:spacing w:before="218" w:line="212" w:lineRule="auto"/>
        <w:jc w:val="right"/>
        <w:rPr>
          <w:sz w:val="36"/>
          <w:szCs w:val="36"/>
        </w:rPr>
      </w:pPr>
      <w:r>
        <w:rPr>
          <w:spacing w:val="-26"/>
          <w:w w:val="69"/>
          <w:sz w:val="36"/>
          <w:szCs w:val="36"/>
        </w:rPr>
        <w:t>11、图甲是利用一种微生物将废水中尿素[CO(N</w:t>
      </w:r>
      <w:r>
        <w:rPr>
          <w:rFonts w:ascii="Times New Roman" w:eastAsia="Times New Roman" w:hAnsi="Times New Roman" w:cs="Times New Roman"/>
          <w:spacing w:val="-26"/>
          <w:w w:val="69"/>
          <w:sz w:val="36"/>
          <w:szCs w:val="36"/>
        </w:rPr>
        <w:t>H₂),</w:t>
      </w:r>
      <w:r>
        <w:rPr>
          <w:spacing w:val="-26"/>
          <w:w w:val="69"/>
          <w:sz w:val="36"/>
          <w:szCs w:val="36"/>
        </w:rPr>
        <w:t>]的化学能直接转化为电能，并生成环境友好物质的装置，同</w:t>
      </w:r>
    </w:p>
    <w:p>
      <w:pPr>
        <w:pStyle w:val="BodyText"/>
        <w:spacing w:before="172" w:line="219" w:lineRule="auto"/>
        <w:ind w:left="10"/>
        <w:rPr>
          <w:sz w:val="22"/>
          <w:szCs w:val="22"/>
        </w:rPr>
      </w:pPr>
      <w:r>
        <w:t>时利用此装置在图乙中的铁上镀铜。下列说法中不正确的是(</w:t>
      </w:r>
      <w:r>
        <w:rPr>
          <w:spacing w:val="51"/>
        </w:rPr>
        <w:t xml:space="preserve">  </w:t>
      </w:r>
      <w:r>
        <w:rPr>
          <w:sz w:val="22"/>
          <w:szCs w:val="22"/>
        </w:rPr>
        <w:t>)</w:t>
      </w:r>
    </w:p>
    <w:p>
      <w:pPr>
        <w:spacing w:line="277" w:lineRule="auto"/>
      </w:pPr>
    </w:p>
    <w:p>
      <w:pPr>
        <w:spacing w:before="1" w:line="1640" w:lineRule="exact"/>
      </w:pPr>
      <w:r>
        <w:rPr>
          <w:position w:val="-32"/>
        </w:rPr>
        <w:pict>
          <v:shape id="IM 10" o:spid="_x0000_i1040" type="#_x0000_t75" style="width:168.96pt;height:82.01pt;mso-wrap-distance-left:0;mso-wrap-distance-right:0" o:preferrelative="t" filled="f" stroked="f">
            <v:fill o:detectmouseclick="t"/>
            <v:imagedata r:id="rId9" o:title=""/>
            <v:path o:extrusionok="f"/>
            <o:lock v:ext="edit" aspectratio="f"/>
          </v:shape>
        </w:pict>
      </w:r>
    </w:p>
    <w:p>
      <w:pPr>
        <w:pStyle w:val="BodyText"/>
        <w:spacing w:line="222" w:lineRule="auto"/>
        <w:ind w:left="1670"/>
        <w:rPr>
          <w:sz w:val="18"/>
          <w:szCs w:val="18"/>
        </w:rPr>
      </w:pPr>
      <w:r>
        <w:pict>
          <v:shape id="文本框 13" o:spid="_x0000_s1041" type="#_x0000_t202" style="width:8.95pt;height:12.2pt;margin-top:0;margin-left:214.5pt;position:absolute;z-index:251660288" filled="f" stroked="f">
            <o:lock v:ext="edit" aspectratio="f"/>
            <v:textbox inset="0,0,0,0">
              <w:txbxContent>
                <w:p>
                  <w:pPr>
                    <w:pStyle w:val="BodyText"/>
                    <w:spacing w:before="20" w:line="234" w:lineRule="auto"/>
                    <w:jc w:val="right"/>
                    <w:rPr>
                      <w:sz w:val="16"/>
                      <w:szCs w:val="16"/>
                    </w:rPr>
                  </w:pPr>
                  <w:r>
                    <w:rPr>
                      <w:spacing w:val="-22"/>
                      <w:sz w:val="16"/>
                      <w:szCs w:val="16"/>
                    </w:rPr>
                    <w:t>乙</w:t>
                  </w:r>
                </w:p>
              </w:txbxContent>
            </v:textbox>
          </v:shape>
        </w:pict>
      </w:r>
      <w:r>
        <w:rPr>
          <w:sz w:val="18"/>
          <w:szCs w:val="18"/>
        </w:rPr>
        <w:t>甲</w:t>
      </w:r>
    </w:p>
    <w:p>
      <w:pPr>
        <w:spacing w:line="252" w:lineRule="auto"/>
      </w:pPr>
    </w:p>
    <w:p>
      <w:pPr>
        <w:pStyle w:val="BodyText"/>
        <w:spacing w:before="69" w:line="220" w:lineRule="auto"/>
        <w:ind w:left="20"/>
      </w:pPr>
      <w:r>
        <w:rPr>
          <w:rFonts w:ascii="Times New Roman" w:eastAsia="Times New Roman" w:hAnsi="Times New Roman" w:cs="Times New Roman"/>
          <w:spacing w:val="3"/>
        </w:rPr>
        <w:t>A.</w:t>
      </w:r>
      <w:r>
        <w:rPr>
          <w:rFonts w:ascii="Times New Roman" w:eastAsia="Times New Roman" w:hAnsi="Times New Roman" w:cs="Times New Roman"/>
          <w:spacing w:val="18"/>
          <w:w w:val="101"/>
        </w:rPr>
        <w:t xml:space="preserve">  </w:t>
      </w:r>
      <w:r>
        <w:rPr>
          <w:spacing w:val="3"/>
        </w:rPr>
        <w:t>铜电极应与</w:t>
      </w:r>
      <w:r>
        <w:rPr>
          <w:rFonts w:ascii="Times New Roman" w:eastAsia="Times New Roman" w:hAnsi="Times New Roman" w:cs="Times New Roman"/>
          <w:spacing w:val="3"/>
        </w:rPr>
        <w:t>Y</w:t>
      </w:r>
      <w:r>
        <w:rPr>
          <w:rFonts w:ascii="Times New Roman" w:eastAsia="Times New Roman" w:hAnsi="Times New Roman" w:cs="Times New Roman"/>
          <w:spacing w:val="28"/>
        </w:rPr>
        <w:t xml:space="preserve"> </w:t>
      </w:r>
      <w:r>
        <w:rPr>
          <w:spacing w:val="3"/>
        </w:rPr>
        <w:t>电极相连接</w:t>
      </w:r>
    </w:p>
    <w:p>
      <w:pPr>
        <w:spacing w:line="220" w:lineRule="auto"/>
        <w:sectPr>
          <w:pgSz w:w="11910" w:h="16840"/>
          <w:pgMar w:top="1280" w:right="650" w:bottom="0" w:left="550" w:header="0" w:footer="0" w:gutter="0"/>
          <w:pgNumType w:start="3"/>
          <w:cols w:space="708"/>
        </w:sectPr>
      </w:pPr>
    </w:p>
    <w:p>
      <w:pPr>
        <w:pStyle w:val="BodyText"/>
        <w:spacing w:before="42" w:line="220" w:lineRule="auto"/>
        <w:ind w:left="125"/>
      </w:pPr>
      <w:r>
        <w:rPr>
          <w:rFonts w:ascii="Times New Roman" w:eastAsia="Times New Roman" w:hAnsi="Times New Roman" w:cs="Times New Roman"/>
          <w:spacing w:val="2"/>
        </w:rPr>
        <w:t xml:space="preserve">B.H*   </w:t>
      </w:r>
      <w:r>
        <w:rPr>
          <w:spacing w:val="2"/>
        </w:rPr>
        <w:t>通过质子交换膜由左向右移动</w:t>
      </w:r>
    </w:p>
    <w:p>
      <w:pPr>
        <w:pStyle w:val="BodyText"/>
        <w:spacing w:before="285" w:line="212" w:lineRule="auto"/>
        <w:ind w:left="155"/>
        <w:rPr>
          <w:rFonts w:ascii="Times New Roman" w:eastAsia="Times New Roman" w:hAnsi="Times New Roman" w:cs="Times New Roman"/>
        </w:rPr>
      </w:pPr>
      <w:r>
        <w:rPr>
          <w:rFonts w:ascii="Times New Roman" w:eastAsia="Times New Roman" w:hAnsi="Times New Roman" w:cs="Times New Roman"/>
          <w:spacing w:val="3"/>
        </w:rPr>
        <w:t xml:space="preserve">C.   </w:t>
      </w:r>
      <w:r>
        <w:rPr>
          <w:spacing w:val="3"/>
        </w:rPr>
        <w:t>当</w:t>
      </w:r>
      <w:r>
        <w:rPr>
          <w:spacing w:val="-40"/>
        </w:rPr>
        <w:t xml:space="preserve"> </w:t>
      </w:r>
      <w:r>
        <w:rPr>
          <w:rFonts w:ascii="Times New Roman" w:eastAsia="Times New Roman" w:hAnsi="Times New Roman" w:cs="Times New Roman"/>
          <w:spacing w:val="3"/>
        </w:rPr>
        <w:t>N</w:t>
      </w:r>
      <w:r>
        <w:rPr>
          <w:rFonts w:ascii="Times New Roman" w:eastAsia="Times New Roman" w:hAnsi="Times New Roman" w:cs="Times New Roman"/>
          <w:spacing w:val="24"/>
        </w:rPr>
        <w:t xml:space="preserve"> </w:t>
      </w:r>
      <w:r>
        <w:rPr>
          <w:spacing w:val="3"/>
        </w:rPr>
        <w:t>电极消耗0.25</w:t>
      </w:r>
      <w:r>
        <w:rPr>
          <w:rFonts w:ascii="Times New Roman" w:eastAsia="Times New Roman" w:hAnsi="Times New Roman" w:cs="Times New Roman"/>
        </w:rPr>
        <w:t>mol</w:t>
      </w:r>
      <w:r>
        <w:rPr>
          <w:rFonts w:ascii="Times New Roman" w:eastAsia="Times New Roman" w:hAnsi="Times New Roman" w:cs="Times New Roman"/>
          <w:spacing w:val="3"/>
        </w:rPr>
        <w:t xml:space="preserve"> </w:t>
      </w:r>
      <w:r>
        <w:rPr>
          <w:spacing w:val="3"/>
        </w:rPr>
        <w:t>气体时，则铁电极增重16</w:t>
      </w:r>
      <w:r>
        <w:rPr>
          <w:rFonts w:ascii="Times New Roman" w:eastAsia="Times New Roman" w:hAnsi="Times New Roman" w:cs="Times New Roman"/>
          <w:spacing w:val="3"/>
        </w:rPr>
        <w:t>g</w:t>
      </w:r>
    </w:p>
    <w:p>
      <w:pPr>
        <w:spacing w:line="406" w:lineRule="auto"/>
      </w:pPr>
    </w:p>
    <w:p>
      <w:pPr>
        <w:pStyle w:val="BodyText"/>
        <w:spacing w:before="95" w:line="212" w:lineRule="auto"/>
        <w:ind w:left="125"/>
        <w:rPr>
          <w:rFonts w:ascii="Times New Roman" w:eastAsia="Times New Roman" w:hAnsi="Times New Roman" w:cs="Times New Roman"/>
          <w:sz w:val="29"/>
          <w:szCs w:val="29"/>
        </w:rPr>
      </w:pPr>
      <w:r>
        <w:rPr>
          <w:rFonts w:ascii="Times New Roman" w:eastAsia="Times New Roman" w:hAnsi="Times New Roman" w:cs="Times New Roman"/>
          <w:spacing w:val="-16"/>
        </w:rPr>
        <w:t xml:space="preserve">D.M      </w:t>
      </w:r>
      <w:r>
        <w:rPr>
          <w:spacing w:val="-16"/>
          <w:sz w:val="29"/>
          <w:szCs w:val="29"/>
        </w:rPr>
        <w:t xml:space="preserve">电极的电极反应式为CO(NH </w:t>
      </w:r>
      <w:r>
        <w:rPr>
          <w:rFonts w:ascii="Times New Roman" w:eastAsia="Times New Roman" w:hAnsi="Times New Roman" w:cs="Times New Roman"/>
          <w:spacing w:val="-16"/>
          <w:sz w:val="29"/>
          <w:szCs w:val="29"/>
        </w:rPr>
        <w:t>₂)₂+HO₂+6e—CO₂↑+N₂↑+6H*</w:t>
      </w:r>
    </w:p>
    <w:p>
      <w:pPr>
        <w:spacing w:line="332" w:lineRule="auto"/>
      </w:pPr>
    </w:p>
    <w:p>
      <w:pPr>
        <w:pStyle w:val="BodyText"/>
        <w:spacing w:before="68" w:line="212" w:lineRule="auto"/>
        <w:ind w:left="155"/>
      </w:pPr>
      <w:r>
        <w:rPr>
          <w:spacing w:val="4"/>
        </w:rPr>
        <w:t>12、我国科学家构建了一种有机框架物</w:t>
      </w:r>
      <w:r>
        <w:rPr>
          <w:spacing w:val="-46"/>
        </w:rPr>
        <w:t xml:space="preserve"> </w:t>
      </w:r>
      <w:r>
        <w:rPr>
          <w:rFonts w:ascii="Times New Roman" w:eastAsia="Times New Roman" w:hAnsi="Times New Roman" w:cs="Times New Roman"/>
          <w:spacing w:val="4"/>
        </w:rPr>
        <w:t>M,</w:t>
      </w:r>
      <w:r>
        <w:rPr>
          <w:rFonts w:ascii="Times New Roman" w:eastAsia="Times New Roman" w:hAnsi="Times New Roman" w:cs="Times New Roman"/>
          <w:spacing w:val="24"/>
          <w:w w:val="101"/>
        </w:rPr>
        <w:t xml:space="preserve">  </w:t>
      </w:r>
      <w:r>
        <w:rPr>
          <w:spacing w:val="4"/>
        </w:rPr>
        <w:t>结构如图。下列说法错误的</w:t>
      </w:r>
      <w:r>
        <w:rPr>
          <w:spacing w:val="3"/>
        </w:rPr>
        <w:t>是(   )</w:t>
      </w:r>
    </w:p>
    <w:p>
      <w:pPr>
        <w:spacing w:before="153" w:line="1800" w:lineRule="exact"/>
        <w:ind w:firstLine="155"/>
      </w:pPr>
      <w:r>
        <w:rPr>
          <w:position w:val="-36"/>
        </w:rPr>
        <w:pict>
          <v:shape id="IM 12" o:spid="_x0000_i1042" type="#_x0000_t75" style="width:143.46pt;height:90pt;mso-wrap-distance-left:0;mso-wrap-distance-right:0" o:preferrelative="t" filled="f" stroked="f">
            <v:fill o:detectmouseclick="t"/>
            <v:imagedata r:id="rId10" o:title=""/>
            <v:path o:extrusionok="f"/>
            <o:lock v:ext="edit" aspectratio="f"/>
          </v:shape>
        </w:pict>
      </w:r>
    </w:p>
    <w:p>
      <w:pPr>
        <w:pStyle w:val="BodyText"/>
        <w:spacing w:before="179" w:line="448" w:lineRule="exact"/>
        <w:ind w:left="155"/>
        <w:rPr>
          <w:rFonts w:ascii="Times New Roman" w:eastAsia="Times New Roman" w:hAnsi="Times New Roman" w:cs="Times New Roman"/>
        </w:rPr>
      </w:pPr>
      <w:r>
        <w:rPr>
          <w:rFonts w:ascii="Times New Roman" w:eastAsia="Times New Roman" w:hAnsi="Times New Roman" w:cs="Times New Roman"/>
          <w:spacing w:val="5"/>
          <w:position w:val="18"/>
        </w:rPr>
        <w:t>A.1</w:t>
      </w:r>
      <w:r>
        <w:rPr>
          <w:rFonts w:ascii="Times New Roman" w:eastAsia="Times New Roman" w:hAnsi="Times New Roman" w:cs="Times New Roman"/>
          <w:position w:val="18"/>
        </w:rPr>
        <w:t>molM</w:t>
      </w:r>
      <w:r>
        <w:rPr>
          <w:rFonts w:ascii="Times New Roman" w:eastAsia="Times New Roman" w:hAnsi="Times New Roman" w:cs="Times New Roman"/>
          <w:spacing w:val="5"/>
          <w:position w:val="18"/>
        </w:rPr>
        <w:t xml:space="preserve">   </w:t>
      </w:r>
      <w:r>
        <w:rPr>
          <w:spacing w:val="5"/>
          <w:position w:val="18"/>
        </w:rPr>
        <w:t>可与足量</w:t>
      </w:r>
      <w:r>
        <w:rPr>
          <w:rFonts w:ascii="Times New Roman" w:eastAsia="Times New Roman" w:hAnsi="Times New Roman" w:cs="Times New Roman"/>
          <w:position w:val="18"/>
        </w:rPr>
        <w:t>Na</w:t>
      </w:r>
      <w:r>
        <w:rPr>
          <w:rFonts w:ascii="Times New Roman" w:eastAsia="Times New Roman" w:hAnsi="Times New Roman" w:cs="Times New Roman"/>
          <w:spacing w:val="5"/>
          <w:position w:val="18"/>
        </w:rPr>
        <w:t>₂</w:t>
      </w:r>
      <w:r>
        <w:rPr>
          <w:rFonts w:ascii="Times New Roman" w:eastAsia="Times New Roman" w:hAnsi="Times New Roman" w:cs="Times New Roman"/>
          <w:position w:val="18"/>
        </w:rPr>
        <w:t>CO</w:t>
      </w:r>
      <w:r>
        <w:rPr>
          <w:rFonts w:ascii="Times New Roman" w:eastAsia="Times New Roman" w:hAnsi="Times New Roman" w:cs="Times New Roman"/>
          <w:spacing w:val="5"/>
          <w:position w:val="18"/>
        </w:rPr>
        <w:t>₃</w:t>
      </w:r>
      <w:r>
        <w:rPr>
          <w:rFonts w:ascii="Times New Roman" w:eastAsia="Times New Roman" w:hAnsi="Times New Roman" w:cs="Times New Roman"/>
          <w:spacing w:val="16"/>
          <w:position w:val="18"/>
        </w:rPr>
        <w:t xml:space="preserve"> </w:t>
      </w:r>
      <w:r>
        <w:rPr>
          <w:spacing w:val="5"/>
          <w:position w:val="18"/>
        </w:rPr>
        <w:t>溶液反应生成1.5</w:t>
      </w:r>
      <w:r>
        <w:rPr>
          <w:rFonts w:ascii="Times New Roman" w:eastAsia="Times New Roman" w:hAnsi="Times New Roman" w:cs="Times New Roman"/>
          <w:position w:val="18"/>
        </w:rPr>
        <w:t>molCO</w:t>
      </w:r>
      <w:r>
        <w:rPr>
          <w:rFonts w:ascii="Times New Roman" w:eastAsia="Times New Roman" w:hAnsi="Times New Roman" w:cs="Times New Roman"/>
          <w:spacing w:val="5"/>
          <w:position w:val="18"/>
        </w:rPr>
        <w:t>₂</w:t>
      </w:r>
    </w:p>
    <w:p>
      <w:pPr>
        <w:pStyle w:val="BodyText"/>
        <w:spacing w:before="1" w:line="218" w:lineRule="auto"/>
        <w:ind w:left="155"/>
      </w:pPr>
      <w:r>
        <w:rPr>
          <w:rFonts w:ascii="Times New Roman" w:eastAsia="Times New Roman" w:hAnsi="Times New Roman" w:cs="Times New Roman"/>
          <w:spacing w:val="10"/>
        </w:rPr>
        <w:t xml:space="preserve">B.  </w:t>
      </w:r>
      <w:r>
        <w:rPr>
          <w:spacing w:val="10"/>
        </w:rPr>
        <w:t>苯环上的一氯化物有3种</w:t>
      </w:r>
    </w:p>
    <w:p>
      <w:pPr>
        <w:pStyle w:val="BodyText"/>
        <w:spacing w:before="223" w:line="220" w:lineRule="auto"/>
        <w:ind w:left="165"/>
      </w:pPr>
      <w:r>
        <w:rPr>
          <w:spacing w:val="2"/>
        </w:rPr>
        <w:t>C. 所有碳原子均处同一平面</w:t>
      </w:r>
    </w:p>
    <w:p>
      <w:pPr>
        <w:pStyle w:val="BodyText"/>
        <w:spacing w:before="229" w:line="220" w:lineRule="auto"/>
        <w:ind w:left="155"/>
      </w:pPr>
      <w:r>
        <w:rPr>
          <w:rFonts w:ascii="Times New Roman" w:eastAsia="Times New Roman" w:hAnsi="Times New Roman" w:cs="Times New Roman"/>
          <w:spacing w:val="6"/>
        </w:rPr>
        <w:t>D.1</w:t>
      </w:r>
      <w:r>
        <w:rPr>
          <w:rFonts w:ascii="Times New Roman" w:eastAsia="Times New Roman" w:hAnsi="Times New Roman" w:cs="Times New Roman"/>
        </w:rPr>
        <w:t>molM</w:t>
      </w:r>
      <w:r>
        <w:rPr>
          <w:rFonts w:ascii="Times New Roman" w:eastAsia="Times New Roman" w:hAnsi="Times New Roman" w:cs="Times New Roman"/>
          <w:spacing w:val="14"/>
          <w:w w:val="101"/>
        </w:rPr>
        <w:t xml:space="preserve">   </w:t>
      </w:r>
      <w:r>
        <w:rPr>
          <w:spacing w:val="6"/>
        </w:rPr>
        <w:t>可与15</w:t>
      </w:r>
      <w:r>
        <w:rPr>
          <w:rFonts w:ascii="Times New Roman" w:eastAsia="Times New Roman" w:hAnsi="Times New Roman" w:cs="Times New Roman"/>
        </w:rPr>
        <w:t>mol</w:t>
      </w:r>
      <w:r>
        <w:rPr>
          <w:rFonts w:ascii="Times New Roman" w:eastAsia="Times New Roman" w:hAnsi="Times New Roman" w:cs="Times New Roman"/>
          <w:spacing w:val="46"/>
        </w:rPr>
        <w:t xml:space="preserve"> </w:t>
      </w:r>
      <w:r>
        <w:rPr>
          <w:rFonts w:ascii="Times New Roman" w:eastAsia="Times New Roman" w:hAnsi="Times New Roman" w:cs="Times New Roman"/>
        </w:rPr>
        <w:t>H</w:t>
      </w:r>
      <w:r>
        <w:rPr>
          <w:rFonts w:ascii="Times New Roman" w:eastAsia="Times New Roman" w:hAnsi="Times New Roman" w:cs="Times New Roman"/>
          <w:spacing w:val="6"/>
        </w:rPr>
        <w:t>₂</w:t>
      </w:r>
      <w:r>
        <w:rPr>
          <w:spacing w:val="6"/>
        </w:rPr>
        <w:t>发生加成反应</w:t>
      </w:r>
    </w:p>
    <w:p>
      <w:pPr>
        <w:pStyle w:val="BodyText"/>
        <w:spacing w:before="205" w:line="487" w:lineRule="exact"/>
        <w:ind w:left="155"/>
      </w:pPr>
      <w:r>
        <w:rPr>
          <w:spacing w:val="4"/>
          <w:position w:val="21"/>
        </w:rPr>
        <w:t>13、食盐加碘是往食盐中加入微量</w:t>
      </w:r>
      <w:r>
        <w:rPr>
          <w:rFonts w:ascii="Times New Roman" w:eastAsia="Times New Roman" w:hAnsi="Times New Roman" w:cs="Times New Roman"/>
          <w:position w:val="21"/>
        </w:rPr>
        <w:t>KIO</w:t>
      </w:r>
      <w:r>
        <w:rPr>
          <w:rFonts w:ascii="Times New Roman" w:eastAsia="Times New Roman" w:hAnsi="Times New Roman" w:cs="Times New Roman"/>
          <w:spacing w:val="4"/>
          <w:position w:val="21"/>
        </w:rPr>
        <w:t>₃</w:t>
      </w:r>
      <w:r>
        <w:rPr>
          <w:rFonts w:ascii="Times New Roman" w:eastAsia="Times New Roman" w:hAnsi="Times New Roman" w:cs="Times New Roman"/>
          <w:spacing w:val="-24"/>
          <w:position w:val="21"/>
        </w:rPr>
        <w:t xml:space="preserve"> </w:t>
      </w:r>
      <w:r>
        <w:rPr>
          <w:spacing w:val="4"/>
          <w:position w:val="21"/>
        </w:rPr>
        <w:t>。工业中往</w:t>
      </w:r>
      <w:r>
        <w:rPr>
          <w:rFonts w:ascii="Times New Roman" w:eastAsia="Times New Roman" w:hAnsi="Times New Roman" w:cs="Times New Roman"/>
          <w:position w:val="21"/>
        </w:rPr>
        <w:t>KOH</w:t>
      </w:r>
      <w:r>
        <w:rPr>
          <w:rFonts w:ascii="Times New Roman" w:eastAsia="Times New Roman" w:hAnsi="Times New Roman" w:cs="Times New Roman"/>
          <w:spacing w:val="4"/>
          <w:position w:val="21"/>
        </w:rPr>
        <w:t xml:space="preserve"> </w:t>
      </w:r>
      <w:r>
        <w:rPr>
          <w:spacing w:val="4"/>
          <w:position w:val="21"/>
        </w:rPr>
        <w:t>和</w:t>
      </w:r>
      <w:r>
        <w:rPr>
          <w:spacing w:val="-26"/>
          <w:position w:val="21"/>
        </w:rPr>
        <w:t xml:space="preserve"> </w:t>
      </w:r>
      <w:r>
        <w:rPr>
          <w:rFonts w:ascii="Times New Roman" w:eastAsia="Times New Roman" w:hAnsi="Times New Roman" w:cs="Times New Roman"/>
          <w:position w:val="21"/>
        </w:rPr>
        <w:t>KI</w:t>
      </w:r>
      <w:r>
        <w:rPr>
          <w:rFonts w:ascii="Times New Roman" w:eastAsia="Times New Roman" w:hAnsi="Times New Roman" w:cs="Times New Roman"/>
          <w:spacing w:val="20"/>
          <w:position w:val="21"/>
        </w:rPr>
        <w:t xml:space="preserve"> </w:t>
      </w:r>
      <w:r>
        <w:rPr>
          <w:spacing w:val="4"/>
          <w:position w:val="21"/>
        </w:rPr>
        <w:t>混合溶</w:t>
      </w:r>
      <w:r>
        <w:rPr>
          <w:spacing w:val="3"/>
          <w:position w:val="21"/>
        </w:rPr>
        <w:t>液中通入</w:t>
      </w:r>
      <w:r>
        <w:rPr>
          <w:rFonts w:ascii="Times New Roman" w:eastAsia="Times New Roman" w:hAnsi="Times New Roman" w:cs="Times New Roman"/>
          <w:position w:val="21"/>
        </w:rPr>
        <w:t>Cl</w:t>
      </w:r>
      <w:r>
        <w:rPr>
          <w:rFonts w:ascii="Times New Roman" w:eastAsia="Times New Roman" w:hAnsi="Times New Roman" w:cs="Times New Roman"/>
          <w:spacing w:val="3"/>
          <w:position w:val="21"/>
        </w:rPr>
        <w:t>₂</w:t>
      </w:r>
      <w:r>
        <w:rPr>
          <w:rFonts w:ascii="Times New Roman" w:eastAsia="Times New Roman" w:hAnsi="Times New Roman" w:cs="Times New Roman"/>
          <w:spacing w:val="24"/>
          <w:position w:val="21"/>
        </w:rPr>
        <w:t xml:space="preserve"> </w:t>
      </w:r>
      <w:r>
        <w:rPr>
          <w:spacing w:val="3"/>
          <w:position w:val="21"/>
        </w:rPr>
        <w:t>制取</w:t>
      </w:r>
      <w:r>
        <w:rPr>
          <w:spacing w:val="-26"/>
          <w:position w:val="21"/>
        </w:rPr>
        <w:t xml:space="preserve"> </w:t>
      </w:r>
      <w:r>
        <w:rPr>
          <w:rFonts w:ascii="Times New Roman" w:eastAsia="Times New Roman" w:hAnsi="Times New Roman" w:cs="Times New Roman"/>
          <w:position w:val="21"/>
        </w:rPr>
        <w:t>KIO</w:t>
      </w:r>
      <w:r>
        <w:rPr>
          <w:rFonts w:ascii="Times New Roman" w:eastAsia="Times New Roman" w:hAnsi="Times New Roman" w:cs="Times New Roman"/>
          <w:spacing w:val="3"/>
          <w:position w:val="21"/>
        </w:rPr>
        <w:t xml:space="preserve">₃,   </w:t>
      </w:r>
      <w:r>
        <w:rPr>
          <w:spacing w:val="3"/>
          <w:position w:val="21"/>
        </w:rPr>
        <w:t>以下说法不正确的是</w:t>
      </w:r>
    </w:p>
    <w:p>
      <w:pPr>
        <w:pStyle w:val="BodyText"/>
        <w:spacing w:before="1" w:line="222" w:lineRule="auto"/>
        <w:ind w:left="215"/>
      </w:pPr>
      <w:r>
        <w:rPr>
          <w:spacing w:val="-18"/>
          <w:w w:val="95"/>
        </w:rPr>
        <w:t>(</w:t>
      </w:r>
      <w:r>
        <w:rPr>
          <w:spacing w:val="25"/>
        </w:rPr>
        <w:t xml:space="preserve">    </w:t>
      </w:r>
      <w:r>
        <w:rPr>
          <w:spacing w:val="-18"/>
          <w:w w:val="95"/>
        </w:rPr>
        <w:t>)</w:t>
      </w:r>
    </w:p>
    <w:p>
      <w:pPr>
        <w:pStyle w:val="BodyText"/>
        <w:spacing w:before="213" w:line="471" w:lineRule="exact"/>
        <w:ind w:left="145"/>
        <w:rPr>
          <w:rFonts w:ascii="Calibri" w:eastAsia="Calibri" w:hAnsi="Calibri" w:cs="Calibri"/>
        </w:rPr>
      </w:pPr>
      <w:r>
        <w:rPr>
          <w:spacing w:val="-6"/>
          <w:position w:val="20"/>
        </w:rPr>
        <w:t>A. 该条件下氧化性：</w:t>
      </w:r>
      <w:r>
        <w:rPr>
          <w:spacing w:val="26"/>
          <w:position w:val="20"/>
        </w:rPr>
        <w:t xml:space="preserve"> </w:t>
      </w:r>
      <w:r>
        <w:rPr>
          <w:spacing w:val="-6"/>
          <w:position w:val="20"/>
        </w:rPr>
        <w:t>Cl</w:t>
      </w:r>
      <w:r>
        <w:rPr>
          <w:rFonts w:ascii="Calibri" w:eastAsia="Calibri" w:hAnsi="Calibri" w:cs="Calibri"/>
          <w:spacing w:val="-6"/>
          <w:position w:val="20"/>
        </w:rPr>
        <w:t>₂</w:t>
      </w:r>
      <w:r>
        <w:rPr>
          <w:spacing w:val="-6"/>
          <w:position w:val="20"/>
        </w:rPr>
        <w:t>&gt;KIO</w:t>
      </w:r>
      <w:r>
        <w:rPr>
          <w:rFonts w:ascii="Calibri" w:eastAsia="Calibri" w:hAnsi="Calibri" w:cs="Calibri"/>
          <w:spacing w:val="-6"/>
          <w:position w:val="20"/>
        </w:rPr>
        <w:t>₃</w:t>
      </w:r>
    </w:p>
    <w:p>
      <w:pPr>
        <w:pStyle w:val="BodyText"/>
        <w:spacing w:line="219" w:lineRule="auto"/>
        <w:ind w:left="145"/>
        <w:rPr>
          <w:rFonts w:ascii="Times New Roman" w:eastAsia="Times New Roman" w:hAnsi="Times New Roman" w:cs="Times New Roman"/>
        </w:rPr>
      </w:pPr>
      <w:r>
        <w:rPr>
          <w:rFonts w:ascii="Times New Roman" w:eastAsia="Times New Roman" w:hAnsi="Times New Roman" w:cs="Times New Roman"/>
          <w:spacing w:val="-2"/>
        </w:rPr>
        <w:t>B.</w:t>
      </w:r>
      <w:r>
        <w:rPr>
          <w:rFonts w:ascii="Times New Roman" w:eastAsia="Times New Roman" w:hAnsi="Times New Roman" w:cs="Times New Roman"/>
          <w:spacing w:val="14"/>
          <w:w w:val="101"/>
        </w:rPr>
        <w:t xml:space="preserve">  </w:t>
      </w:r>
      <w:r>
        <w:rPr>
          <w:spacing w:val="-2"/>
        </w:rPr>
        <w:t xml:space="preserve">反应产物中含有 </w:t>
      </w:r>
      <w:r>
        <w:rPr>
          <w:rFonts w:ascii="Times New Roman" w:eastAsia="Times New Roman" w:hAnsi="Times New Roman" w:cs="Times New Roman"/>
          <w:spacing w:val="-2"/>
        </w:rPr>
        <w:t>KCl</w:t>
      </w:r>
    </w:p>
    <w:p>
      <w:pPr>
        <w:pStyle w:val="BodyText"/>
        <w:spacing w:before="211" w:line="219" w:lineRule="auto"/>
        <w:ind w:left="155"/>
      </w:pPr>
      <w:r>
        <w:rPr>
          <w:rFonts w:ascii="Times New Roman" w:eastAsia="Times New Roman" w:hAnsi="Times New Roman" w:cs="Times New Roman"/>
          <w:spacing w:val="10"/>
        </w:rPr>
        <w:t xml:space="preserve">C.  </w:t>
      </w:r>
      <w:r>
        <w:rPr>
          <w:spacing w:val="10"/>
        </w:rPr>
        <w:t>制取</w:t>
      </w:r>
      <w:r>
        <w:rPr>
          <w:spacing w:val="-35"/>
        </w:rPr>
        <w:t xml:space="preserve"> </w:t>
      </w:r>
      <w:r>
        <w:rPr>
          <w:rFonts w:ascii="Times New Roman" w:eastAsia="Times New Roman" w:hAnsi="Times New Roman" w:cs="Times New Roman"/>
        </w:rPr>
        <w:t>KIO</w:t>
      </w:r>
      <w:r>
        <w:rPr>
          <w:rFonts w:ascii="Times New Roman" w:eastAsia="Times New Roman" w:hAnsi="Times New Roman" w:cs="Times New Roman"/>
          <w:spacing w:val="10"/>
        </w:rPr>
        <w:t xml:space="preserve">₃ </w:t>
      </w:r>
      <w:r>
        <w:rPr>
          <w:spacing w:val="10"/>
        </w:rPr>
        <w:t>的反应中消耗</w:t>
      </w:r>
      <w:r>
        <w:rPr>
          <w:rFonts w:ascii="Times New Roman" w:eastAsia="Times New Roman" w:hAnsi="Times New Roman" w:cs="Times New Roman"/>
        </w:rPr>
        <w:t>KOH</w:t>
      </w:r>
      <w:r>
        <w:rPr>
          <w:rFonts w:ascii="Times New Roman" w:eastAsia="Times New Roman" w:hAnsi="Times New Roman" w:cs="Times New Roman"/>
          <w:spacing w:val="10"/>
        </w:rPr>
        <w:t xml:space="preserve">  </w:t>
      </w:r>
      <w:r>
        <w:rPr>
          <w:spacing w:val="10"/>
        </w:rPr>
        <w:t>和</w:t>
      </w:r>
      <w:r>
        <w:rPr>
          <w:spacing w:val="-26"/>
        </w:rPr>
        <w:t xml:space="preserve"> </w:t>
      </w:r>
      <w:r>
        <w:rPr>
          <w:rFonts w:ascii="Times New Roman" w:eastAsia="Times New Roman" w:hAnsi="Times New Roman" w:cs="Times New Roman"/>
        </w:rPr>
        <w:t>KI</w:t>
      </w:r>
      <w:r>
        <w:rPr>
          <w:rFonts w:ascii="Times New Roman" w:eastAsia="Times New Roman" w:hAnsi="Times New Roman" w:cs="Times New Roman"/>
          <w:spacing w:val="10"/>
        </w:rPr>
        <w:t xml:space="preserve">  </w:t>
      </w:r>
      <w:r>
        <w:rPr>
          <w:spacing w:val="10"/>
        </w:rPr>
        <w:t>的物质</w:t>
      </w:r>
      <w:r>
        <w:rPr>
          <w:spacing w:val="9"/>
        </w:rPr>
        <w:t>的量比是6:1</w:t>
      </w:r>
    </w:p>
    <w:p>
      <w:pPr>
        <w:pStyle w:val="BodyText"/>
        <w:spacing w:before="223" w:line="214" w:lineRule="auto"/>
        <w:ind w:left="135"/>
      </w:pPr>
      <w:r>
        <w:rPr>
          <w:spacing w:val="3"/>
        </w:rPr>
        <w:t>D.</w:t>
      </w:r>
      <w:r>
        <w:rPr>
          <w:spacing w:val="40"/>
        </w:rPr>
        <w:t xml:space="preserve"> </w:t>
      </w:r>
      <w:r>
        <w:rPr>
          <w:spacing w:val="3"/>
        </w:rPr>
        <w:t>取少量反应后混合液，加足量稀</w:t>
      </w:r>
      <w:r>
        <w:rPr>
          <w:spacing w:val="-44"/>
        </w:rPr>
        <w:t xml:space="preserve"> </w:t>
      </w:r>
      <w:r>
        <w:t>HNO</w:t>
      </w:r>
      <w:r>
        <w:rPr>
          <w:rFonts w:ascii="Calibri" w:eastAsia="Calibri" w:hAnsi="Calibri" w:cs="Calibri"/>
          <w:spacing w:val="3"/>
        </w:rPr>
        <w:t>₃</w:t>
      </w:r>
      <w:r>
        <w:rPr>
          <w:spacing w:val="3"/>
        </w:rPr>
        <w:t>,  再滴加</w:t>
      </w:r>
      <w:r>
        <w:t>AgNO</w:t>
      </w:r>
      <w:r>
        <w:rPr>
          <w:rFonts w:ascii="Calibri" w:eastAsia="Calibri" w:hAnsi="Calibri" w:cs="Calibri"/>
          <w:spacing w:val="3"/>
        </w:rPr>
        <w:t xml:space="preserve">₃    </w:t>
      </w:r>
      <w:r>
        <w:rPr>
          <w:spacing w:val="3"/>
        </w:rPr>
        <w:t>溶液，若无黄色沉淀，则反应已完全</w:t>
      </w:r>
    </w:p>
    <w:p>
      <w:pPr>
        <w:pStyle w:val="BodyText"/>
        <w:spacing w:before="214" w:line="219" w:lineRule="auto"/>
        <w:ind w:left="165"/>
      </w:pPr>
      <w:r>
        <w:rPr>
          <w:spacing w:val="-2"/>
        </w:rPr>
        <w:t>14、下列操作不能达到目的的是</w:t>
      </w:r>
    </w:p>
    <w:p>
      <w:pPr>
        <w:spacing w:line="107" w:lineRule="exact"/>
      </w:pPr>
    </w:p>
    <w:tbl>
      <w:tblPr>
        <w:tblStyle w:val="TableNormal0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954"/>
        <w:gridCol w:w="4256"/>
        <w:gridCol w:w="5810"/>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23"/>
        </w:trPr>
        <w:tc>
          <w:tcPr>
            <w:tcW w:w="954" w:type="dxa"/>
          </w:tcPr>
          <w:p>
            <w:pPr>
              <w:pStyle w:val="TableText"/>
              <w:spacing w:before="211" w:line="220" w:lineRule="auto"/>
              <w:ind w:left="138"/>
            </w:pPr>
            <w:r>
              <w:rPr>
                <w:b/>
                <w:bCs/>
                <w:spacing w:val="-5"/>
              </w:rPr>
              <w:t>选项</w:t>
            </w:r>
          </w:p>
        </w:tc>
        <w:tc>
          <w:tcPr>
            <w:tcW w:w="4256" w:type="dxa"/>
          </w:tcPr>
          <w:p>
            <w:pPr>
              <w:pStyle w:val="TableText"/>
              <w:spacing w:before="213" w:line="222" w:lineRule="auto"/>
              <w:ind w:left="154"/>
            </w:pPr>
            <w:r>
              <w:rPr>
                <w:b/>
                <w:bCs/>
                <w:spacing w:val="15"/>
              </w:rPr>
              <w:t>目的</w:t>
            </w:r>
          </w:p>
        </w:tc>
        <w:tc>
          <w:tcPr>
            <w:tcW w:w="5810" w:type="dxa"/>
          </w:tcPr>
          <w:p>
            <w:pPr>
              <w:pStyle w:val="TableText"/>
              <w:spacing w:before="210" w:line="219" w:lineRule="auto"/>
              <w:ind w:left="148"/>
            </w:pPr>
            <w:r>
              <w:rPr>
                <w:b/>
                <w:bCs/>
                <w:spacing w:val="-5"/>
              </w:rPr>
              <w:t>操作</w:t>
            </w:r>
          </w:p>
        </w:tc>
      </w:tr>
      <w:tr>
        <w:tblPrEx>
          <w:tblInd w:w="5" w:type="dxa"/>
          <w:tblLayout w:type="fixed"/>
          <w:tblCellMar>
            <w:top w:w="0" w:type="dxa"/>
            <w:left w:w="0" w:type="dxa"/>
            <w:bottom w:w="0" w:type="dxa"/>
            <w:right w:w="0" w:type="dxa"/>
          </w:tblCellMar>
          <w:tblLook w:val="0000"/>
        </w:tblPrEx>
        <w:trPr>
          <w:trHeight w:val="608"/>
        </w:trPr>
        <w:tc>
          <w:tcPr>
            <w:tcW w:w="954" w:type="dxa"/>
          </w:tcPr>
          <w:p>
            <w:pPr>
              <w:pStyle w:val="TableText"/>
              <w:spacing w:before="250" w:line="185" w:lineRule="auto"/>
              <w:ind w:left="138"/>
            </w:pPr>
            <w:r>
              <w:rPr>
                <w:b/>
                <w:bCs/>
                <w:spacing w:val="-4"/>
              </w:rPr>
              <w:t>A.</w:t>
            </w:r>
          </w:p>
        </w:tc>
        <w:tc>
          <w:tcPr>
            <w:tcW w:w="4256" w:type="dxa"/>
          </w:tcPr>
          <w:p>
            <w:pPr>
              <w:pStyle w:val="TableText"/>
              <w:spacing w:before="198" w:line="219" w:lineRule="auto"/>
              <w:ind w:left="154"/>
            </w:pPr>
            <w:r>
              <w:rPr>
                <w:b/>
                <w:bCs/>
                <w:spacing w:val="4"/>
              </w:rPr>
              <w:t>配制100</w:t>
            </w:r>
            <w:r>
              <w:rPr>
                <w:spacing w:val="4"/>
              </w:rPr>
              <w:t xml:space="preserve"> </w:t>
            </w:r>
            <w:r>
              <w:rPr>
                <w:b/>
                <w:bCs/>
              </w:rPr>
              <w:t>mL</w:t>
            </w:r>
            <w:r>
              <w:rPr>
                <w:b/>
                <w:bCs/>
                <w:spacing w:val="4"/>
              </w:rPr>
              <w:t>1.0</w:t>
            </w:r>
            <w:r>
              <w:rPr>
                <w:spacing w:val="4"/>
              </w:rPr>
              <w:t xml:space="preserve"> </w:t>
            </w:r>
            <w:r>
              <w:rPr>
                <w:b/>
                <w:bCs/>
              </w:rPr>
              <w:t>mol</w:t>
            </w:r>
            <w:r>
              <w:rPr>
                <w:b/>
                <w:bCs/>
                <w:spacing w:val="4"/>
              </w:rPr>
              <w:t>/</w:t>
            </w:r>
            <w:r>
              <w:rPr>
                <w:b/>
                <w:bCs/>
              </w:rPr>
              <w:t>L</w:t>
            </w:r>
            <w:r>
              <w:rPr>
                <w:spacing w:val="20"/>
              </w:rPr>
              <w:t xml:space="preserve"> </w:t>
            </w:r>
            <w:r>
              <w:rPr>
                <w:b/>
                <w:bCs/>
              </w:rPr>
              <w:t>CuSO</w:t>
            </w:r>
            <w:r>
              <w:rPr>
                <w:rFonts w:ascii="Calibri" w:eastAsia="Calibri" w:hAnsi="Calibri" w:cs="Calibri"/>
                <w:b/>
                <w:bCs/>
                <w:spacing w:val="4"/>
              </w:rPr>
              <w:t>₄</w:t>
            </w:r>
            <w:r>
              <w:rPr>
                <w:b/>
                <w:bCs/>
                <w:spacing w:val="4"/>
              </w:rPr>
              <w:t>溶液</w:t>
            </w:r>
          </w:p>
        </w:tc>
        <w:tc>
          <w:tcPr>
            <w:tcW w:w="5810" w:type="dxa"/>
          </w:tcPr>
          <w:p>
            <w:pPr>
              <w:pStyle w:val="TableText"/>
              <w:spacing w:before="190" w:line="214" w:lineRule="auto"/>
              <w:ind w:left="148"/>
            </w:pPr>
            <w:r>
              <w:rPr>
                <w:b/>
                <w:bCs/>
                <w:spacing w:val="5"/>
              </w:rPr>
              <w:t>将25</w:t>
            </w:r>
            <w:r>
              <w:rPr>
                <w:b/>
                <w:bCs/>
              </w:rPr>
              <w:t>gCuSO</w:t>
            </w:r>
            <w:r>
              <w:rPr>
                <w:rFonts w:ascii="Calibri" w:eastAsia="Calibri" w:hAnsi="Calibri" w:cs="Calibri"/>
                <w:b/>
                <w:bCs/>
                <w:spacing w:val="5"/>
              </w:rPr>
              <w:t>₄</w:t>
            </w:r>
            <w:r>
              <w:rPr>
                <w:rFonts w:ascii="Calibri" w:eastAsia="Calibri" w:hAnsi="Calibri" w:cs="Calibri"/>
                <w:b/>
                <w:bCs/>
                <w:spacing w:val="47"/>
                <w:w w:val="101"/>
              </w:rPr>
              <w:t xml:space="preserve"> </w:t>
            </w:r>
            <w:r>
              <w:rPr>
                <w:b/>
                <w:bCs/>
                <w:spacing w:val="5"/>
              </w:rPr>
              <w:t>·5H</w:t>
            </w:r>
            <w:r>
              <w:rPr>
                <w:rFonts w:ascii="Calibri" w:eastAsia="Calibri" w:hAnsi="Calibri" w:cs="Calibri"/>
                <w:b/>
                <w:bCs/>
                <w:spacing w:val="5"/>
              </w:rPr>
              <w:t>₂</w:t>
            </w:r>
            <w:r>
              <w:rPr>
                <w:b/>
                <w:bCs/>
                <w:spacing w:val="5"/>
              </w:rPr>
              <w:t>O溶于100</w:t>
            </w:r>
            <w:r>
              <w:rPr>
                <w:spacing w:val="5"/>
              </w:rPr>
              <w:t xml:space="preserve"> </w:t>
            </w:r>
            <w:r>
              <w:rPr>
                <w:b/>
                <w:bCs/>
              </w:rPr>
              <w:t>mL</w:t>
            </w:r>
            <w:r>
              <w:rPr>
                <w:b/>
                <w:bCs/>
                <w:spacing w:val="5"/>
              </w:rPr>
              <w:t>蒸馏水中</w:t>
            </w:r>
          </w:p>
        </w:tc>
      </w:tr>
      <w:tr>
        <w:tblPrEx>
          <w:tblInd w:w="5" w:type="dxa"/>
          <w:tblLayout w:type="fixed"/>
          <w:tblCellMar>
            <w:top w:w="0" w:type="dxa"/>
            <w:left w:w="0" w:type="dxa"/>
            <w:bottom w:w="0" w:type="dxa"/>
            <w:right w:w="0" w:type="dxa"/>
          </w:tblCellMar>
          <w:tblLook w:val="0000"/>
        </w:tblPrEx>
        <w:trPr>
          <w:trHeight w:val="598"/>
        </w:trPr>
        <w:tc>
          <w:tcPr>
            <w:tcW w:w="954" w:type="dxa"/>
          </w:tcPr>
          <w:p>
            <w:pPr>
              <w:pStyle w:val="TableText"/>
              <w:spacing w:before="255" w:line="182" w:lineRule="auto"/>
              <w:ind w:left="138"/>
            </w:pPr>
            <w:r>
              <w:rPr>
                <w:b/>
                <w:bCs/>
                <w:spacing w:val="-4"/>
              </w:rPr>
              <w:t>B.</w:t>
            </w:r>
          </w:p>
        </w:tc>
        <w:tc>
          <w:tcPr>
            <w:tcW w:w="4256" w:type="dxa"/>
          </w:tcPr>
          <w:p>
            <w:pPr>
              <w:pStyle w:val="TableText"/>
              <w:spacing w:before="199" w:line="218" w:lineRule="auto"/>
              <w:ind w:left="154"/>
            </w:pPr>
            <w:r>
              <w:rPr>
                <w:b/>
                <w:bCs/>
                <w:spacing w:val="11"/>
              </w:rPr>
              <w:t>除去</w:t>
            </w:r>
            <w:r>
              <w:rPr>
                <w:b/>
                <w:bCs/>
              </w:rPr>
              <w:t>KNO</w:t>
            </w:r>
            <w:r>
              <w:rPr>
                <w:rFonts w:ascii="Calibri" w:eastAsia="Calibri" w:hAnsi="Calibri" w:cs="Calibri"/>
                <w:b/>
                <w:bCs/>
                <w:spacing w:val="11"/>
              </w:rPr>
              <w:t>₃</w:t>
            </w:r>
            <w:r>
              <w:rPr>
                <w:rFonts w:ascii="Calibri" w:eastAsia="Calibri" w:hAnsi="Calibri" w:cs="Calibri"/>
                <w:b/>
                <w:bCs/>
                <w:spacing w:val="-20"/>
              </w:rPr>
              <w:t xml:space="preserve"> </w:t>
            </w:r>
            <w:r>
              <w:rPr>
                <w:b/>
                <w:bCs/>
                <w:spacing w:val="11"/>
              </w:rPr>
              <w:t>中少量</w:t>
            </w:r>
            <w:r>
              <w:rPr>
                <w:b/>
                <w:bCs/>
              </w:rPr>
              <w:t>NaCl</w:t>
            </w:r>
          </w:p>
        </w:tc>
        <w:tc>
          <w:tcPr>
            <w:tcW w:w="5810" w:type="dxa"/>
          </w:tcPr>
          <w:p>
            <w:pPr>
              <w:pStyle w:val="TableText"/>
              <w:spacing w:before="199" w:line="219" w:lineRule="auto"/>
              <w:ind w:left="148"/>
            </w:pPr>
            <w:r>
              <w:rPr>
                <w:b/>
                <w:bCs/>
                <w:spacing w:val="-3"/>
              </w:rPr>
              <w:t>将混合物制成热的饱和溶液，冷却结晶，过滤</w:t>
            </w:r>
          </w:p>
        </w:tc>
      </w:tr>
      <w:tr>
        <w:tblPrEx>
          <w:tblInd w:w="5" w:type="dxa"/>
          <w:tblLayout w:type="fixed"/>
          <w:tblCellMar>
            <w:top w:w="0" w:type="dxa"/>
            <w:left w:w="0" w:type="dxa"/>
            <w:bottom w:w="0" w:type="dxa"/>
            <w:right w:w="0" w:type="dxa"/>
          </w:tblCellMar>
          <w:tblLook w:val="0000"/>
        </w:tblPrEx>
        <w:trPr>
          <w:trHeight w:val="618"/>
        </w:trPr>
        <w:tc>
          <w:tcPr>
            <w:tcW w:w="954" w:type="dxa"/>
          </w:tcPr>
          <w:p>
            <w:pPr>
              <w:pStyle w:val="TableText"/>
              <w:spacing w:before="266" w:line="183" w:lineRule="auto"/>
              <w:ind w:left="138"/>
            </w:pPr>
            <w:r>
              <w:rPr>
                <w:b/>
                <w:bCs/>
                <w:spacing w:val="-6"/>
              </w:rPr>
              <w:t>C.</w:t>
            </w:r>
          </w:p>
        </w:tc>
        <w:tc>
          <w:tcPr>
            <w:tcW w:w="4256" w:type="dxa"/>
          </w:tcPr>
          <w:p>
            <w:pPr>
              <w:pStyle w:val="TableText"/>
              <w:spacing w:before="211" w:line="219" w:lineRule="auto"/>
              <w:ind w:left="154"/>
            </w:pPr>
            <w:r>
              <w:rPr>
                <w:b/>
                <w:bCs/>
                <w:spacing w:val="11"/>
              </w:rPr>
              <w:t>在溶液中将</w:t>
            </w:r>
            <w:r>
              <w:rPr>
                <w:b/>
                <w:bCs/>
              </w:rPr>
              <w:t>MnO</w:t>
            </w:r>
            <w:r>
              <w:rPr>
                <w:rFonts w:ascii="Calibri" w:eastAsia="Calibri" w:hAnsi="Calibri" w:cs="Calibri"/>
                <w:b/>
                <w:bCs/>
                <w:spacing w:val="11"/>
              </w:rPr>
              <w:t>₄</w:t>
            </w:r>
            <w:r>
              <w:rPr>
                <w:b/>
                <w:bCs/>
                <w:spacing w:val="11"/>
              </w:rPr>
              <w:t>-完全转化为</w:t>
            </w:r>
            <w:r>
              <w:rPr>
                <w:b/>
                <w:bCs/>
              </w:rPr>
              <w:t>Mn</w:t>
            </w:r>
            <w:r>
              <w:rPr>
                <w:b/>
                <w:bCs/>
                <w:spacing w:val="11"/>
              </w:rPr>
              <w:t>²+</w:t>
            </w:r>
          </w:p>
        </w:tc>
        <w:tc>
          <w:tcPr>
            <w:tcW w:w="5810" w:type="dxa"/>
          </w:tcPr>
          <w:p>
            <w:pPr>
              <w:pStyle w:val="TableText"/>
              <w:spacing w:before="211" w:line="219" w:lineRule="auto"/>
              <w:ind w:left="148"/>
            </w:pPr>
            <w:r>
              <w:rPr>
                <w:b/>
                <w:bCs/>
                <w:spacing w:val="12"/>
              </w:rPr>
              <w:t>向酸性</w:t>
            </w:r>
            <w:r>
              <w:rPr>
                <w:b/>
                <w:bCs/>
              </w:rPr>
              <w:t>KMnO</w:t>
            </w:r>
            <w:r>
              <w:rPr>
                <w:rFonts w:ascii="Calibri" w:eastAsia="Calibri" w:hAnsi="Calibri" w:cs="Calibri"/>
                <w:b/>
                <w:bCs/>
                <w:spacing w:val="12"/>
              </w:rPr>
              <w:t>₄</w:t>
            </w:r>
            <w:r>
              <w:rPr>
                <w:b/>
                <w:bCs/>
                <w:spacing w:val="12"/>
              </w:rPr>
              <w:t>溶液中滴加H</w:t>
            </w:r>
            <w:r>
              <w:rPr>
                <w:rFonts w:ascii="Calibri" w:eastAsia="Calibri" w:hAnsi="Calibri" w:cs="Calibri"/>
                <w:b/>
                <w:bCs/>
                <w:spacing w:val="12"/>
              </w:rPr>
              <w:t>₂</w:t>
            </w:r>
            <w:r>
              <w:rPr>
                <w:b/>
                <w:bCs/>
                <w:spacing w:val="12"/>
              </w:rPr>
              <w:t>O</w:t>
            </w:r>
            <w:r>
              <w:rPr>
                <w:rFonts w:ascii="Calibri" w:eastAsia="Calibri" w:hAnsi="Calibri" w:cs="Calibri"/>
                <w:b/>
                <w:bCs/>
                <w:spacing w:val="12"/>
              </w:rPr>
              <w:t>₂</w:t>
            </w:r>
            <w:r>
              <w:rPr>
                <w:b/>
                <w:bCs/>
                <w:spacing w:val="12"/>
              </w:rPr>
              <w:t>溶液至紫色消失</w:t>
            </w:r>
          </w:p>
        </w:tc>
      </w:tr>
      <w:tr>
        <w:tblPrEx>
          <w:tblInd w:w="5" w:type="dxa"/>
          <w:tblLayout w:type="fixed"/>
          <w:tblCellMar>
            <w:top w:w="0" w:type="dxa"/>
            <w:left w:w="0" w:type="dxa"/>
            <w:bottom w:w="0" w:type="dxa"/>
            <w:right w:w="0" w:type="dxa"/>
          </w:tblCellMar>
          <w:tblLook w:val="0000"/>
        </w:tblPrEx>
        <w:trPr>
          <w:trHeight w:val="613"/>
        </w:trPr>
        <w:tc>
          <w:tcPr>
            <w:tcW w:w="954" w:type="dxa"/>
          </w:tcPr>
          <w:p>
            <w:pPr>
              <w:pStyle w:val="TableText"/>
              <w:spacing w:before="259" w:line="182" w:lineRule="auto"/>
              <w:ind w:left="138"/>
            </w:pPr>
            <w:r>
              <w:rPr>
                <w:b/>
                <w:bCs/>
                <w:spacing w:val="-5"/>
              </w:rPr>
              <w:t>D.</w:t>
            </w:r>
          </w:p>
        </w:tc>
        <w:tc>
          <w:tcPr>
            <w:tcW w:w="4256" w:type="dxa"/>
          </w:tcPr>
          <w:p>
            <w:pPr>
              <w:pStyle w:val="TableText"/>
              <w:spacing w:before="204" w:line="218" w:lineRule="auto"/>
              <w:ind w:left="154"/>
              <w:rPr>
                <w:rFonts w:ascii="Calibri" w:eastAsia="Calibri" w:hAnsi="Calibri" w:cs="Calibri"/>
              </w:rPr>
            </w:pPr>
            <w:r>
              <w:rPr>
                <w:b/>
                <w:bCs/>
                <w:spacing w:val="17"/>
              </w:rPr>
              <w:t>确定</w:t>
            </w:r>
            <w:r>
              <w:rPr>
                <w:b/>
                <w:bCs/>
              </w:rPr>
              <w:t>NaCl</w:t>
            </w:r>
            <w:r>
              <w:rPr>
                <w:b/>
                <w:bCs/>
                <w:spacing w:val="17"/>
              </w:rPr>
              <w:t>溶液中是否混有</w:t>
            </w:r>
            <w:r>
              <w:rPr>
                <w:b/>
                <w:bCs/>
              </w:rPr>
              <w:t>Na</w:t>
            </w:r>
            <w:r>
              <w:rPr>
                <w:rFonts w:ascii="Calibri" w:eastAsia="Calibri" w:hAnsi="Calibri" w:cs="Calibri"/>
                <w:b/>
                <w:bCs/>
                <w:spacing w:val="17"/>
              </w:rPr>
              <w:t>₂</w:t>
            </w:r>
            <w:r>
              <w:rPr>
                <w:b/>
                <w:bCs/>
              </w:rPr>
              <w:t>CO</w:t>
            </w:r>
            <w:r>
              <w:rPr>
                <w:rFonts w:ascii="Calibri" w:eastAsia="Calibri" w:hAnsi="Calibri" w:cs="Calibri"/>
                <w:b/>
                <w:bCs/>
                <w:spacing w:val="17"/>
              </w:rPr>
              <w:t>₃</w:t>
            </w:r>
          </w:p>
        </w:tc>
        <w:tc>
          <w:tcPr>
            <w:tcW w:w="5810" w:type="dxa"/>
          </w:tcPr>
          <w:p>
            <w:pPr>
              <w:pStyle w:val="TableText"/>
              <w:spacing w:before="203" w:line="219" w:lineRule="auto"/>
              <w:ind w:left="148"/>
            </w:pPr>
            <w:r>
              <w:rPr>
                <w:b/>
                <w:bCs/>
                <w:spacing w:val="3"/>
              </w:rPr>
              <w:t>取少量溶液滴加</w:t>
            </w:r>
            <w:r>
              <w:rPr>
                <w:b/>
                <w:bCs/>
              </w:rPr>
              <w:t>CaCl</w:t>
            </w:r>
            <w:r>
              <w:rPr>
                <w:rFonts w:ascii="Calibri" w:eastAsia="Calibri" w:hAnsi="Calibri" w:cs="Calibri"/>
                <w:b/>
                <w:bCs/>
                <w:spacing w:val="3"/>
              </w:rPr>
              <w:t>₂</w:t>
            </w:r>
            <w:r>
              <w:rPr>
                <w:b/>
                <w:bCs/>
                <w:spacing w:val="3"/>
              </w:rPr>
              <w:t>溶液，观察是否出现白色浑浊</w:t>
            </w:r>
          </w:p>
        </w:tc>
      </w:tr>
    </w:tbl>
    <w:p>
      <w:pPr>
        <w:spacing w:before="159" w:line="188" w:lineRule="auto"/>
        <w:ind w:left="135"/>
        <w:rPr>
          <w:rFonts w:ascii="Times New Roman" w:eastAsia="Times New Roman" w:hAnsi="Times New Roman" w:cs="Times New Roman"/>
        </w:rPr>
      </w:pPr>
      <w:r>
        <w:rPr>
          <w:rFonts w:ascii="Times New Roman" w:eastAsia="Times New Roman" w:hAnsi="Times New Roman" w:cs="Times New Roman"/>
          <w:sz w:val="21"/>
          <w:szCs w:val="21"/>
        </w:rPr>
        <w:t xml:space="preserve">A.A                                 B.B                 </w:t>
      </w:r>
      <w:r>
        <w:rPr>
          <w:rFonts w:ascii="Times New Roman" w:eastAsia="Times New Roman" w:hAnsi="Times New Roman" w:cs="Times New Roman"/>
          <w:spacing w:val="-1"/>
          <w:sz w:val="21"/>
          <w:szCs w:val="21"/>
        </w:rPr>
        <w:t xml:space="preserve">                 C.C                                 D.D</w:t>
      </w:r>
    </w:p>
    <w:p>
      <w:pPr>
        <w:pStyle w:val="BodyText"/>
        <w:spacing w:before="243" w:line="216" w:lineRule="auto"/>
        <w:ind w:left="145"/>
      </w:pPr>
      <w:r>
        <w:rPr>
          <w:spacing w:val="2"/>
        </w:rPr>
        <w:t>15、X、Y、Z</w:t>
      </w:r>
      <w:r>
        <w:rPr>
          <w:spacing w:val="77"/>
        </w:rPr>
        <w:t xml:space="preserve"> </w:t>
      </w:r>
      <w:r>
        <w:rPr>
          <w:spacing w:val="2"/>
        </w:rPr>
        <w:t>是位于不同周期的主族元素、原子序数依次增大且均小于18,</w:t>
      </w:r>
      <w:r>
        <w:rPr>
          <w:spacing w:val="-50"/>
        </w:rPr>
        <w:t xml:space="preserve"> </w:t>
      </w:r>
      <w:r>
        <w:rPr>
          <w:spacing w:val="2"/>
        </w:rPr>
        <w:t>Z</w:t>
      </w:r>
      <w:r>
        <w:rPr>
          <w:spacing w:val="-32"/>
        </w:rPr>
        <w:t xml:space="preserve"> </w:t>
      </w:r>
      <w:r>
        <w:rPr>
          <w:spacing w:val="2"/>
        </w:rPr>
        <w:t>为金属元素，X、Y、Z</w:t>
      </w:r>
      <w:r>
        <w:rPr>
          <w:spacing w:val="85"/>
        </w:rPr>
        <w:t xml:space="preserve"> </w:t>
      </w:r>
      <w:r>
        <w:rPr>
          <w:spacing w:val="2"/>
        </w:rPr>
        <w:t>的最外层电子</w:t>
      </w:r>
    </w:p>
    <w:p>
      <w:pPr>
        <w:pStyle w:val="BodyText"/>
        <w:spacing w:before="204" w:line="212" w:lineRule="auto"/>
        <w:ind w:left="155"/>
      </w:pPr>
      <w:r>
        <w:t>数之和为8,</w:t>
      </w:r>
      <w:r>
        <w:rPr>
          <w:rFonts w:ascii="Times New Roman" w:eastAsia="Times New Roman" w:hAnsi="Times New Roman" w:cs="Times New Roman"/>
        </w:rPr>
        <w:t>X</w:t>
      </w:r>
      <w:r>
        <w:rPr>
          <w:rFonts w:ascii="Times New Roman" w:eastAsia="Times New Roman" w:hAnsi="Times New Roman" w:cs="Times New Roman"/>
          <w:spacing w:val="-29"/>
        </w:rPr>
        <w:t xml:space="preserve"> </w:t>
      </w:r>
      <w:r>
        <w:t>、</w:t>
      </w:r>
      <w:r>
        <w:rPr>
          <w:rFonts w:ascii="Times New Roman" w:eastAsia="Times New Roman" w:hAnsi="Times New Roman" w:cs="Times New Roman"/>
        </w:rPr>
        <w:t>Y</w:t>
      </w:r>
      <w:r>
        <w:rPr>
          <w:rFonts w:ascii="Times New Roman" w:eastAsia="Times New Roman" w:hAnsi="Times New Roman" w:cs="Times New Roman"/>
          <w:spacing w:val="-30"/>
        </w:rPr>
        <w:t xml:space="preserve"> </w:t>
      </w:r>
      <w:r>
        <w:t>、</w:t>
      </w:r>
      <w:r>
        <w:rPr>
          <w:rFonts w:ascii="Times New Roman" w:eastAsia="Times New Roman" w:hAnsi="Times New Roman" w:cs="Times New Roman"/>
        </w:rPr>
        <w:t>Z</w:t>
      </w:r>
      <w:r>
        <w:rPr>
          <w:rFonts w:ascii="Times New Roman" w:eastAsia="Times New Roman" w:hAnsi="Times New Roman" w:cs="Times New Roman"/>
          <w:spacing w:val="27"/>
          <w:w w:val="101"/>
        </w:rPr>
        <w:t xml:space="preserve"> </w:t>
      </w:r>
      <w:r>
        <w:t xml:space="preserve">组成的物质可发生反应： </w:t>
      </w:r>
      <w:r>
        <w:rPr>
          <w:rFonts w:ascii="Times New Roman" w:eastAsia="Times New Roman" w:hAnsi="Times New Roman" w:cs="Times New Roman"/>
        </w:rPr>
        <w:t>ZX₂</w:t>
      </w:r>
      <w:r>
        <w:rPr>
          <w:rFonts w:ascii="Times New Roman" w:eastAsia="Times New Roman" w:hAnsi="Times New Roman" w:cs="Times New Roman"/>
          <w:spacing w:val="-1"/>
        </w:rPr>
        <w:t>+2YX₃==Z(YX₂)₂+2X₂</w:t>
      </w:r>
      <w:r>
        <w:rPr>
          <w:rFonts w:ascii="Times New Roman" w:eastAsia="Times New Roman" w:hAnsi="Times New Roman" w:cs="Times New Roman"/>
          <w:spacing w:val="-24"/>
        </w:rPr>
        <w:t xml:space="preserve"> </w:t>
      </w:r>
      <w:r>
        <w:rPr>
          <w:spacing w:val="-1"/>
        </w:rPr>
        <w:t>。   下列有关说法正确的是</w:t>
      </w:r>
    </w:p>
    <w:p>
      <w:pPr>
        <w:pStyle w:val="BodyText"/>
        <w:spacing w:before="253" w:line="220" w:lineRule="auto"/>
        <w:ind w:left="155"/>
        <w:rPr>
          <w:rFonts w:ascii="Times New Roman" w:eastAsia="Times New Roman" w:hAnsi="Times New Roman" w:cs="Times New Roman"/>
        </w:rPr>
      </w:pPr>
      <w:r>
        <w:rPr>
          <w:rFonts w:ascii="Times New Roman" w:eastAsia="Times New Roman" w:hAnsi="Times New Roman" w:cs="Times New Roman"/>
          <w:spacing w:val="1"/>
        </w:rPr>
        <w:t>A.1</w:t>
      </w:r>
      <w:r>
        <w:rPr>
          <w:rFonts w:ascii="Times New Roman" w:eastAsia="Times New Roman" w:hAnsi="Times New Roman" w:cs="Times New Roman"/>
          <w:spacing w:val="22"/>
          <w:w w:val="101"/>
        </w:rPr>
        <w:t xml:space="preserve">  </w:t>
      </w:r>
      <w:r>
        <w:rPr>
          <w:rFonts w:ascii="Times New Roman" w:eastAsia="Times New Roman" w:hAnsi="Times New Roman" w:cs="Times New Roman"/>
        </w:rPr>
        <w:t>mol</w:t>
      </w:r>
      <w:r>
        <w:rPr>
          <w:rFonts w:ascii="Times New Roman" w:eastAsia="Times New Roman" w:hAnsi="Times New Roman" w:cs="Times New Roman"/>
          <w:spacing w:val="20"/>
          <w:w w:val="101"/>
        </w:rPr>
        <w:t xml:space="preserve">  </w:t>
      </w:r>
      <w:r>
        <w:rPr>
          <w:rFonts w:ascii="Times New Roman" w:eastAsia="Times New Roman" w:hAnsi="Times New Roman" w:cs="Times New Roman"/>
        </w:rPr>
        <w:t>ZX</w:t>
      </w:r>
      <w:r>
        <w:rPr>
          <w:rFonts w:ascii="Times New Roman" w:eastAsia="Times New Roman" w:hAnsi="Times New Roman" w:cs="Times New Roman"/>
          <w:spacing w:val="1"/>
        </w:rPr>
        <w:t>₂</w:t>
      </w:r>
      <w:r>
        <w:rPr>
          <w:spacing w:val="1"/>
        </w:rPr>
        <w:t xml:space="preserve">发生上述反应转移电子的物质的量为4 </w:t>
      </w:r>
      <w:r>
        <w:rPr>
          <w:rFonts w:ascii="Times New Roman" w:eastAsia="Times New Roman" w:hAnsi="Times New Roman" w:cs="Times New Roman"/>
        </w:rPr>
        <w:t>mol</w:t>
      </w:r>
    </w:p>
    <w:p>
      <w:pPr>
        <w:spacing w:line="220" w:lineRule="auto"/>
        <w:rPr>
          <w:rFonts w:ascii="Times New Roman" w:eastAsia="Times New Roman" w:hAnsi="Times New Roman" w:cs="Times New Roman"/>
        </w:rPr>
        <w:sectPr>
          <w:pgSz w:w="11910" w:h="16840"/>
          <w:pgMar w:top="1207" w:right="454" w:bottom="0" w:left="424" w:header="0" w:footer="0" w:gutter="0"/>
          <w:pgNumType w:start="4"/>
          <w:cols w:space="708"/>
        </w:sectPr>
      </w:pPr>
    </w:p>
    <w:p>
      <w:pPr>
        <w:pStyle w:val="BodyText"/>
        <w:spacing w:before="41" w:line="218" w:lineRule="auto"/>
        <w:ind w:left="145"/>
      </w:pPr>
      <w:r>
        <w:pict>
          <v:shape id="文本框 14" o:spid="_x0000_s1043" type="#_x0000_t202" style="width:50.9pt;height:14.6pt;margin-top:434.4pt;margin-left:352.5pt;mso-position-horizontal-relative:page;mso-position-vertical-relative:page;position:absolute;z-index:251663360" o:allowincell="f" filled="f" stroked="f">
            <o:lock v:ext="edit" aspectratio="f"/>
            <v:textbox inset="0,0,0,0">
              <w:txbxContent>
                <w:p>
                  <w:pPr>
                    <w:pStyle w:val="BodyText"/>
                    <w:spacing w:before="19" w:line="221" w:lineRule="auto"/>
                    <w:jc w:val="right"/>
                  </w:pPr>
                  <w:r>
                    <w:rPr>
                      <w:rFonts w:ascii="Times New Roman" w:eastAsia="Times New Roman" w:hAnsi="Times New Roman" w:cs="Times New Roman"/>
                      <w:spacing w:val="-17"/>
                      <w:w w:val="92"/>
                      <w:position w:val="-2"/>
                      <w:sz w:val="16"/>
                      <w:szCs w:val="16"/>
                    </w:rPr>
                    <w:t>L</w:t>
                  </w:r>
                  <w:r>
                    <w:rPr>
                      <w:rFonts w:ascii="Times New Roman" w:eastAsia="Times New Roman" w:hAnsi="Times New Roman" w:cs="Times New Roman"/>
                      <w:spacing w:val="7"/>
                      <w:position w:val="-2"/>
                      <w:sz w:val="16"/>
                      <w:szCs w:val="16"/>
                    </w:rPr>
                    <w:t xml:space="preserve">    </w:t>
                  </w:r>
                  <w:r>
                    <w:rPr>
                      <w:spacing w:val="-16"/>
                      <w:w w:val="92"/>
                    </w:rPr>
                    <w:t>一定条</w:t>
                  </w:r>
                  <w:r>
                    <w:rPr>
                      <w:spacing w:val="-10"/>
                      <w:w w:val="92"/>
                    </w:rPr>
                    <w:t>件</w:t>
                  </w:r>
                </w:p>
              </w:txbxContent>
            </v:textbox>
          </v:shape>
        </w:pict>
      </w:r>
      <w:r>
        <w:pict>
          <v:shape id="文本框 15" o:spid="_x0000_s1044" type="#_x0000_t202" style="width:8.15pt;height:8.25pt;margin-top:450.75pt;margin-left:268.45pt;mso-position-horizontal-relative:page;mso-position-vertical-relative:page;position:absolute;z-index:251662336" o:allowincell="f" filled="f" stroked="f">
            <o:lock v:ext="edit" aspectratio="f"/>
            <v:textbox inset="0,0,0,0">
              <w:txbxContent>
                <w:p>
                  <w:pPr>
                    <w:spacing w:before="20" w:line="185" w:lineRule="auto"/>
                    <w:ind w:left="20"/>
                    <w:rPr>
                      <w:rFonts w:ascii="Times New Roman" w:eastAsia="Times New Roman" w:hAnsi="Times New Roman" w:cs="Times New Roman"/>
                      <w:sz w:val="14"/>
                      <w:szCs w:val="14"/>
                    </w:rPr>
                  </w:pPr>
                  <w:r>
                    <w:rPr>
                      <w:rFonts w:ascii="Times New Roman" w:eastAsia="Times New Roman" w:hAnsi="Times New Roman" w:cs="Times New Roman"/>
                      <w:sz w:val="14"/>
                      <w:szCs w:val="14"/>
                    </w:rPr>
                    <w:t>M</w:t>
                  </w:r>
                </w:p>
              </w:txbxContent>
            </v:textbox>
          </v:shape>
        </w:pict>
      </w:r>
      <w:r>
        <w:pict>
          <v:shape id="文本框 16" o:spid="_x0000_s1045" type="#_x0000_t202" style="width:79.9pt;height:28.3pt;margin-top:454.95pt;margin-left:294.95pt;mso-position-horizontal-relative:page;mso-position-vertical-relative:page;position:absolute;z-index:251661312" o:allowincell="f" filled="f" stroked="f">
            <o:lock v:ext="edit" aspectratio="f"/>
            <v:textbox inset="0,0,0,0">
              <w:txbxContent>
                <w:p>
                  <w:pPr>
                    <w:pStyle w:val="BodyText"/>
                    <w:spacing w:before="19" w:line="221" w:lineRule="auto"/>
                    <w:ind w:left="20"/>
                    <w:rPr>
                      <w:rFonts w:ascii="Times New Roman" w:eastAsia="Times New Roman" w:hAnsi="Times New Roman" w:cs="Times New Roman"/>
                      <w:sz w:val="16"/>
                      <w:szCs w:val="16"/>
                    </w:rPr>
                  </w:pPr>
                  <w:r>
                    <w:rPr>
                      <w:spacing w:val="-19"/>
                    </w:rPr>
                    <w:t>NaOH/乙醇「</w:t>
                  </w:r>
                  <w:r>
                    <w:rPr>
                      <w:spacing w:val="22"/>
                    </w:rPr>
                    <w:t xml:space="preserve">  </w:t>
                  </w:r>
                  <w:r>
                    <w:rPr>
                      <w:rFonts w:ascii="Times New Roman" w:eastAsia="Times New Roman" w:hAnsi="Times New Roman" w:cs="Times New Roman"/>
                      <w:spacing w:val="-19"/>
                      <w:position w:val="-2"/>
                      <w:sz w:val="16"/>
                      <w:szCs w:val="16"/>
                    </w:rPr>
                    <w:t>F</w:t>
                  </w:r>
                </w:p>
                <w:p>
                  <w:pPr>
                    <w:pStyle w:val="BodyText"/>
                    <w:spacing w:before="71" w:line="208" w:lineRule="auto"/>
                    <w:ind w:right="19"/>
                    <w:jc w:val="right"/>
                    <w:rPr>
                      <w:rFonts w:ascii="Times New Roman" w:eastAsia="Times New Roman" w:hAnsi="Times New Roman" w:cs="Times New Roman"/>
                      <w:sz w:val="20"/>
                      <w:szCs w:val="20"/>
                    </w:rPr>
                  </w:pPr>
                  <w:r>
                    <w:rPr>
                      <w:spacing w:val="-3"/>
                      <w:sz w:val="16"/>
                      <w:szCs w:val="16"/>
                    </w:rPr>
                    <w:t>△</w:t>
                  </w:r>
                  <w:r>
                    <w:rPr>
                      <w:spacing w:val="2"/>
                      <w:sz w:val="16"/>
                      <w:szCs w:val="16"/>
                    </w:rPr>
                    <w:t xml:space="preserve">     </w:t>
                  </w:r>
                  <w:r>
                    <w:rPr>
                      <w:rFonts w:ascii="Times New Roman" w:eastAsia="Times New Roman" w:hAnsi="Times New Roman" w:cs="Times New Roman"/>
                      <w:spacing w:val="-3"/>
                      <w:sz w:val="20"/>
                      <w:szCs w:val="20"/>
                    </w:rPr>
                    <w:t>CH-IO₂</w:t>
                  </w:r>
                </w:p>
              </w:txbxContent>
            </v:textbox>
          </v:shape>
        </w:pict>
      </w:r>
      <w:r>
        <w:rPr>
          <w:spacing w:val="-1"/>
        </w:rPr>
        <w:t>B.YX</w:t>
      </w:r>
      <w:r>
        <w:rPr>
          <w:rFonts w:ascii="Calibri" w:eastAsia="Calibri" w:hAnsi="Calibri" w:cs="Calibri"/>
          <w:spacing w:val="-1"/>
        </w:rPr>
        <w:t xml:space="preserve">₃     </w:t>
      </w:r>
      <w:r>
        <w:rPr>
          <w:spacing w:val="-1"/>
        </w:rPr>
        <w:t>与</w:t>
      </w:r>
      <w:r>
        <w:rPr>
          <w:spacing w:val="-32"/>
        </w:rPr>
        <w:t xml:space="preserve"> </w:t>
      </w:r>
      <w:r>
        <w:rPr>
          <w:spacing w:val="-1"/>
        </w:rPr>
        <w:t>Y</w:t>
      </w:r>
      <w:r>
        <w:rPr>
          <w:rFonts w:ascii="Calibri" w:eastAsia="Calibri" w:hAnsi="Calibri" w:cs="Calibri"/>
          <w:spacing w:val="-1"/>
        </w:rPr>
        <w:t>₂</w:t>
      </w:r>
      <w:r>
        <w:rPr>
          <w:spacing w:val="-1"/>
        </w:rPr>
        <w:t>X</w:t>
      </w:r>
      <w:r>
        <w:rPr>
          <w:rFonts w:ascii="Calibri" w:eastAsia="Calibri" w:hAnsi="Calibri" w:cs="Calibri"/>
          <w:spacing w:val="-1"/>
        </w:rPr>
        <w:t>₄</w:t>
      </w:r>
      <w:r>
        <w:rPr>
          <w:rFonts w:ascii="Calibri" w:eastAsia="Calibri" w:hAnsi="Calibri" w:cs="Calibri"/>
          <w:spacing w:val="12"/>
        </w:rPr>
        <w:t xml:space="preserve">  </w:t>
      </w:r>
      <w:r>
        <w:rPr>
          <w:spacing w:val="-1"/>
        </w:rPr>
        <w:t>中</w:t>
      </w:r>
      <w:r>
        <w:rPr>
          <w:spacing w:val="-27"/>
        </w:rPr>
        <w:t xml:space="preserve"> </w:t>
      </w:r>
      <w:r>
        <w:rPr>
          <w:spacing w:val="-1"/>
        </w:rPr>
        <w:t>Y 元素的化合价相同</w:t>
      </w:r>
    </w:p>
    <w:p>
      <w:pPr>
        <w:pStyle w:val="BodyText"/>
        <w:spacing w:before="224" w:line="219" w:lineRule="auto"/>
        <w:ind w:left="135"/>
      </w:pPr>
      <w:r>
        <w:rPr>
          <w:rFonts w:ascii="Times New Roman" w:eastAsia="Times New Roman" w:hAnsi="Times New Roman" w:cs="Times New Roman"/>
          <w:spacing w:val="4"/>
        </w:rPr>
        <w:t>C.</w:t>
      </w:r>
      <w:r>
        <w:rPr>
          <w:rFonts w:ascii="Times New Roman" w:eastAsia="Times New Roman" w:hAnsi="Times New Roman" w:cs="Times New Roman"/>
          <w:spacing w:val="22"/>
        </w:rPr>
        <w:t xml:space="preserve">  </w:t>
      </w:r>
      <w:r>
        <w:rPr>
          <w:spacing w:val="4"/>
        </w:rPr>
        <w:t>上述反应中的离子化合物的所有元素原子的最外层都满足8电子稳定结构</w:t>
      </w:r>
    </w:p>
    <w:p>
      <w:pPr>
        <w:pStyle w:val="BodyText"/>
        <w:spacing w:before="219" w:line="472" w:lineRule="exact"/>
        <w:ind w:left="125"/>
      </w:pPr>
      <w:r>
        <w:rPr>
          <w:spacing w:val="2"/>
          <w:position w:val="20"/>
        </w:rPr>
        <w:t>D.Y  元素在同周期和同主族元素的最高价含氧酸中酸性最强</w:t>
      </w:r>
    </w:p>
    <w:p>
      <w:pPr>
        <w:pStyle w:val="BodyText"/>
        <w:spacing w:line="220" w:lineRule="auto"/>
        <w:ind w:left="135"/>
      </w:pPr>
      <w:r>
        <w:rPr>
          <w:spacing w:val="7"/>
        </w:rPr>
        <w:t>16、</w:t>
      </w:r>
      <w:r>
        <w:rPr>
          <w:spacing w:val="-37"/>
        </w:rPr>
        <w:t xml:space="preserve"> </w:t>
      </w:r>
      <w:r>
        <w:rPr>
          <w:spacing w:val="7"/>
        </w:rPr>
        <w:t>下列关于电化学的实验事实正确的是()</w:t>
      </w:r>
    </w:p>
    <w:p>
      <w:pPr>
        <w:spacing w:line="85" w:lineRule="exact"/>
      </w:pP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15"/>
        <w:gridCol w:w="5015"/>
        <w:gridCol w:w="5280"/>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13"/>
        </w:trPr>
        <w:tc>
          <w:tcPr>
            <w:tcW w:w="715" w:type="dxa"/>
          </w:tcPr>
          <w:p/>
        </w:tc>
        <w:tc>
          <w:tcPr>
            <w:tcW w:w="5015" w:type="dxa"/>
          </w:tcPr>
          <w:p>
            <w:pPr>
              <w:pStyle w:val="TableText"/>
              <w:spacing w:before="201" w:line="220" w:lineRule="auto"/>
              <w:ind w:left="143"/>
            </w:pPr>
            <w:r>
              <w:rPr>
                <w:b/>
                <w:bCs/>
                <w:spacing w:val="-2"/>
              </w:rPr>
              <w:t>出现环境</w:t>
            </w:r>
          </w:p>
        </w:tc>
        <w:tc>
          <w:tcPr>
            <w:tcW w:w="5280" w:type="dxa"/>
          </w:tcPr>
          <w:p>
            <w:pPr>
              <w:pStyle w:val="TableText"/>
              <w:spacing w:before="201" w:line="220" w:lineRule="auto"/>
              <w:ind w:left="168"/>
            </w:pPr>
            <w:r>
              <w:rPr>
                <w:b/>
                <w:bCs/>
                <w:spacing w:val="-5"/>
              </w:rPr>
              <w:t>实验事实</w:t>
            </w:r>
          </w:p>
        </w:tc>
      </w:tr>
      <w:tr>
        <w:tblPrEx>
          <w:tblInd w:w="5" w:type="dxa"/>
          <w:tblLayout w:type="fixed"/>
          <w:tblCellMar>
            <w:top w:w="0" w:type="dxa"/>
            <w:left w:w="0" w:type="dxa"/>
            <w:bottom w:w="0" w:type="dxa"/>
            <w:right w:w="0" w:type="dxa"/>
          </w:tblCellMar>
          <w:tblLook w:val="0000"/>
        </w:tblPrEx>
        <w:trPr>
          <w:trHeight w:val="608"/>
        </w:trPr>
        <w:tc>
          <w:tcPr>
            <w:tcW w:w="715" w:type="dxa"/>
          </w:tcPr>
          <w:p>
            <w:pPr>
              <w:pStyle w:val="TableText"/>
              <w:spacing w:before="253" w:line="184" w:lineRule="auto"/>
              <w:ind w:left="105"/>
            </w:pPr>
            <w:r>
              <w:t>A</w:t>
            </w:r>
          </w:p>
        </w:tc>
        <w:tc>
          <w:tcPr>
            <w:tcW w:w="5015" w:type="dxa"/>
          </w:tcPr>
          <w:p>
            <w:pPr>
              <w:pStyle w:val="TableText"/>
              <w:spacing w:before="198" w:line="219" w:lineRule="auto"/>
              <w:ind w:left="143"/>
            </w:pPr>
            <w:r>
              <w:rPr>
                <w:b/>
                <w:bCs/>
                <w:spacing w:val="12"/>
              </w:rPr>
              <w:t>以稀H</w:t>
            </w:r>
            <w:r>
              <w:rPr>
                <w:rFonts w:ascii="Calibri" w:eastAsia="Calibri" w:hAnsi="Calibri" w:cs="Calibri"/>
                <w:b/>
                <w:bCs/>
                <w:spacing w:val="12"/>
              </w:rPr>
              <w:t>₂</w:t>
            </w:r>
            <w:r>
              <w:rPr>
                <w:b/>
                <w:bCs/>
              </w:rPr>
              <w:t>SO</w:t>
            </w:r>
            <w:r>
              <w:rPr>
                <w:rFonts w:ascii="Calibri" w:eastAsia="Calibri" w:hAnsi="Calibri" w:cs="Calibri"/>
                <w:b/>
                <w:bCs/>
                <w:spacing w:val="12"/>
              </w:rPr>
              <w:t>₄</w:t>
            </w:r>
            <w:r>
              <w:rPr>
                <w:b/>
                <w:bCs/>
                <w:spacing w:val="12"/>
              </w:rPr>
              <w:t>为电解质的</w:t>
            </w:r>
            <w:r>
              <w:rPr>
                <w:b/>
                <w:bCs/>
              </w:rPr>
              <w:t>Cu</w:t>
            </w:r>
            <w:r>
              <w:rPr>
                <w:b/>
                <w:bCs/>
                <w:spacing w:val="12"/>
              </w:rPr>
              <w:t>-</w:t>
            </w:r>
            <w:r>
              <w:rPr>
                <w:b/>
                <w:bCs/>
              </w:rPr>
              <w:t>Zn</w:t>
            </w:r>
            <w:r>
              <w:rPr>
                <w:b/>
                <w:bCs/>
                <w:spacing w:val="12"/>
              </w:rPr>
              <w:t>原电池</w:t>
            </w:r>
          </w:p>
        </w:tc>
        <w:tc>
          <w:tcPr>
            <w:tcW w:w="5280" w:type="dxa"/>
          </w:tcPr>
          <w:p>
            <w:pPr>
              <w:pStyle w:val="TableText"/>
              <w:spacing w:before="198" w:line="220" w:lineRule="auto"/>
              <w:ind w:left="168"/>
            </w:pPr>
            <w:r>
              <w:rPr>
                <w:b/>
                <w:bCs/>
                <w:spacing w:val="-3"/>
              </w:rPr>
              <w:t>Cu为正极，正极上发生还原反应</w:t>
            </w:r>
          </w:p>
        </w:tc>
      </w:tr>
      <w:tr>
        <w:tblPrEx>
          <w:tblInd w:w="5" w:type="dxa"/>
          <w:tblLayout w:type="fixed"/>
          <w:tblCellMar>
            <w:top w:w="0" w:type="dxa"/>
            <w:left w:w="0" w:type="dxa"/>
            <w:bottom w:w="0" w:type="dxa"/>
            <w:right w:w="0" w:type="dxa"/>
          </w:tblCellMar>
          <w:tblLook w:val="0000"/>
        </w:tblPrEx>
        <w:trPr>
          <w:trHeight w:val="608"/>
        </w:trPr>
        <w:tc>
          <w:tcPr>
            <w:tcW w:w="715" w:type="dxa"/>
          </w:tcPr>
          <w:p>
            <w:pPr>
              <w:pStyle w:val="TableText"/>
              <w:spacing w:before="257" w:line="182" w:lineRule="auto"/>
              <w:ind w:left="105"/>
            </w:pPr>
            <w:r>
              <w:t>B</w:t>
            </w:r>
          </w:p>
        </w:tc>
        <w:tc>
          <w:tcPr>
            <w:tcW w:w="5015" w:type="dxa"/>
          </w:tcPr>
          <w:p>
            <w:pPr>
              <w:pStyle w:val="TableText"/>
              <w:spacing w:before="200" w:line="220" w:lineRule="auto"/>
              <w:ind w:left="143"/>
            </w:pPr>
            <w:r>
              <w:rPr>
                <w:b/>
                <w:bCs/>
                <w:spacing w:val="16"/>
              </w:rPr>
              <w:t>电解</w:t>
            </w:r>
            <w:r>
              <w:rPr>
                <w:b/>
                <w:bCs/>
              </w:rPr>
              <w:t>CuCl</w:t>
            </w:r>
            <w:r>
              <w:rPr>
                <w:rFonts w:ascii="Calibri" w:eastAsia="Calibri" w:hAnsi="Calibri" w:cs="Calibri"/>
                <w:b/>
                <w:bCs/>
                <w:spacing w:val="16"/>
              </w:rPr>
              <w:t>₂</w:t>
            </w:r>
            <w:r>
              <w:rPr>
                <w:b/>
                <w:bCs/>
                <w:spacing w:val="16"/>
              </w:rPr>
              <w:t>溶液</w:t>
            </w:r>
          </w:p>
        </w:tc>
        <w:tc>
          <w:tcPr>
            <w:tcW w:w="5280" w:type="dxa"/>
          </w:tcPr>
          <w:p>
            <w:pPr>
              <w:pStyle w:val="TableText"/>
              <w:spacing w:before="199" w:line="219" w:lineRule="auto"/>
              <w:ind w:left="168"/>
            </w:pPr>
            <w:r>
              <w:rPr>
                <w:b/>
                <w:bCs/>
                <w:spacing w:val="-7"/>
              </w:rPr>
              <w:t>电子经过负极→</w:t>
            </w:r>
            <w:r>
              <w:rPr>
                <w:spacing w:val="-73"/>
              </w:rPr>
              <w:t xml:space="preserve"> </w:t>
            </w:r>
            <w:r>
              <w:rPr>
                <w:b/>
                <w:bCs/>
                <w:spacing w:val="-7"/>
              </w:rPr>
              <w:t>阴极→</w:t>
            </w:r>
            <w:r>
              <w:rPr>
                <w:spacing w:val="-70"/>
              </w:rPr>
              <w:t xml:space="preserve"> </w:t>
            </w:r>
            <w:r>
              <w:rPr>
                <w:b/>
                <w:bCs/>
                <w:spacing w:val="-7"/>
              </w:rPr>
              <w:t>电解液→</w:t>
            </w:r>
            <w:r>
              <w:rPr>
                <w:spacing w:val="-80"/>
              </w:rPr>
              <w:t xml:space="preserve"> </w:t>
            </w:r>
            <w:r>
              <w:rPr>
                <w:b/>
                <w:bCs/>
                <w:spacing w:val="-7"/>
              </w:rPr>
              <w:t>阳极→正极</w:t>
            </w:r>
          </w:p>
        </w:tc>
      </w:tr>
      <w:tr>
        <w:tblPrEx>
          <w:tblInd w:w="5" w:type="dxa"/>
          <w:tblLayout w:type="fixed"/>
          <w:tblCellMar>
            <w:top w:w="0" w:type="dxa"/>
            <w:left w:w="0" w:type="dxa"/>
            <w:bottom w:w="0" w:type="dxa"/>
            <w:right w:w="0" w:type="dxa"/>
          </w:tblCellMar>
          <w:tblLook w:val="0000"/>
        </w:tblPrEx>
        <w:trPr>
          <w:trHeight w:val="618"/>
        </w:trPr>
        <w:tc>
          <w:tcPr>
            <w:tcW w:w="715" w:type="dxa"/>
          </w:tcPr>
          <w:p>
            <w:pPr>
              <w:pStyle w:val="TableText"/>
              <w:spacing w:before="268" w:line="183" w:lineRule="auto"/>
              <w:ind w:left="105"/>
            </w:pPr>
            <w:r>
              <w:t>C</w:t>
            </w:r>
          </w:p>
        </w:tc>
        <w:tc>
          <w:tcPr>
            <w:tcW w:w="5015" w:type="dxa"/>
          </w:tcPr>
          <w:p>
            <w:pPr>
              <w:pStyle w:val="TableText"/>
              <w:spacing w:before="211" w:line="219" w:lineRule="auto"/>
              <w:ind w:left="143"/>
            </w:pPr>
            <w:r>
              <w:rPr>
                <w:b/>
                <w:bCs/>
                <w:spacing w:val="-4"/>
              </w:rPr>
              <w:t>弱酸性环境下钢铁腐蚀</w:t>
            </w:r>
          </w:p>
        </w:tc>
        <w:tc>
          <w:tcPr>
            <w:tcW w:w="5280" w:type="dxa"/>
          </w:tcPr>
          <w:p>
            <w:pPr>
              <w:pStyle w:val="TableText"/>
              <w:spacing w:before="208" w:line="216" w:lineRule="auto"/>
              <w:ind w:left="168"/>
              <w:rPr>
                <w:rFonts w:ascii="Calibri" w:eastAsia="Calibri" w:hAnsi="Calibri" w:cs="Calibri"/>
              </w:rPr>
            </w:pPr>
            <w:r>
              <w:rPr>
                <w:b/>
                <w:bCs/>
                <w:spacing w:val="12"/>
              </w:rPr>
              <w:t>负极处产生H</w:t>
            </w:r>
            <w:r>
              <w:rPr>
                <w:rFonts w:ascii="Calibri" w:eastAsia="Calibri" w:hAnsi="Calibri" w:cs="Calibri"/>
                <w:b/>
                <w:bCs/>
                <w:spacing w:val="12"/>
              </w:rPr>
              <w:t>₂</w:t>
            </w:r>
            <w:r>
              <w:rPr>
                <w:b/>
                <w:bCs/>
                <w:spacing w:val="12"/>
              </w:rPr>
              <w:t>,正极处吸收O</w:t>
            </w:r>
            <w:r>
              <w:rPr>
                <w:rFonts w:ascii="Calibri" w:eastAsia="Calibri" w:hAnsi="Calibri" w:cs="Calibri"/>
                <w:b/>
                <w:bCs/>
                <w:spacing w:val="12"/>
              </w:rPr>
              <w:t>₂</w:t>
            </w:r>
          </w:p>
        </w:tc>
      </w:tr>
      <w:tr>
        <w:tblPrEx>
          <w:tblInd w:w="5" w:type="dxa"/>
          <w:tblLayout w:type="fixed"/>
          <w:tblCellMar>
            <w:top w:w="0" w:type="dxa"/>
            <w:left w:w="0" w:type="dxa"/>
            <w:bottom w:w="0" w:type="dxa"/>
            <w:right w:w="0" w:type="dxa"/>
          </w:tblCellMar>
          <w:tblLook w:val="0000"/>
        </w:tblPrEx>
        <w:trPr>
          <w:trHeight w:val="613"/>
        </w:trPr>
        <w:tc>
          <w:tcPr>
            <w:tcW w:w="715" w:type="dxa"/>
          </w:tcPr>
          <w:p>
            <w:pPr>
              <w:pStyle w:val="TableText"/>
              <w:spacing w:before="261" w:line="182" w:lineRule="auto"/>
              <w:ind w:left="105"/>
            </w:pPr>
            <w:r>
              <w:t>D</w:t>
            </w:r>
          </w:p>
        </w:tc>
        <w:tc>
          <w:tcPr>
            <w:tcW w:w="5015" w:type="dxa"/>
          </w:tcPr>
          <w:p>
            <w:pPr>
              <w:pStyle w:val="TableText"/>
              <w:spacing w:before="203" w:line="219" w:lineRule="auto"/>
              <w:ind w:left="143"/>
            </w:pPr>
            <w:r>
              <w:rPr>
                <w:b/>
                <w:bCs/>
                <w:spacing w:val="-3"/>
              </w:rPr>
              <w:t>将钢闸门与外加电源负极相连</w:t>
            </w:r>
          </w:p>
        </w:tc>
        <w:tc>
          <w:tcPr>
            <w:tcW w:w="5280" w:type="dxa"/>
          </w:tcPr>
          <w:p>
            <w:pPr>
              <w:pStyle w:val="TableText"/>
              <w:spacing w:before="202" w:line="219" w:lineRule="auto"/>
              <w:ind w:left="168"/>
            </w:pPr>
            <w:r>
              <w:rPr>
                <w:b/>
                <w:bCs/>
                <w:spacing w:val="-3"/>
              </w:rPr>
              <w:t>牺牲阳极阴极保护法，可防止钢闸门腐蚀</w:t>
            </w:r>
          </w:p>
        </w:tc>
      </w:tr>
    </w:tbl>
    <w:p>
      <w:pPr>
        <w:spacing w:before="157" w:line="198" w:lineRule="auto"/>
        <w:ind w:left="125"/>
        <w:rPr>
          <w:rFonts w:ascii="Times New Roman" w:eastAsia="Times New Roman" w:hAnsi="Times New Roman" w:cs="Times New Roman"/>
        </w:rPr>
      </w:pPr>
      <w:r>
        <w:rPr>
          <w:rFonts w:ascii="Times New Roman" w:eastAsia="Times New Roman" w:hAnsi="Times New Roman" w:cs="Times New Roman"/>
          <w:sz w:val="21"/>
          <w:szCs w:val="21"/>
        </w:rPr>
        <w:t xml:space="preserve">A.A                 </w:t>
      </w:r>
      <w:r>
        <w:rPr>
          <w:rFonts w:ascii="Times New Roman" w:eastAsia="Times New Roman" w:hAnsi="Times New Roman" w:cs="Times New Roman"/>
          <w:spacing w:val="-1"/>
          <w:sz w:val="21"/>
          <w:szCs w:val="21"/>
        </w:rPr>
        <w:t xml:space="preserve">                B.B</w:t>
      </w:r>
      <w:r>
        <w:rPr>
          <w:rFonts w:ascii="Times New Roman" w:eastAsia="Times New Roman" w:hAnsi="Times New Roman" w:cs="Times New Roman"/>
          <w:sz w:val="21"/>
          <w:szCs w:val="21"/>
        </w:rPr>
        <w:t xml:space="preserve">                                 </w:t>
      </w:r>
      <w:r>
        <w:rPr>
          <w:rFonts w:ascii="Times New Roman" w:eastAsia="Times New Roman" w:hAnsi="Times New Roman" w:cs="Times New Roman"/>
          <w:spacing w:val="-1"/>
          <w:sz w:val="21"/>
          <w:szCs w:val="21"/>
        </w:rPr>
        <w:t>C.C</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z w:val="21"/>
          <w:szCs w:val="21"/>
        </w:rPr>
        <w:t xml:space="preserve">             </w:t>
      </w:r>
      <w:r>
        <w:rPr>
          <w:rFonts w:ascii="Times New Roman" w:eastAsia="Times New Roman" w:hAnsi="Times New Roman" w:cs="Times New Roman"/>
          <w:spacing w:val="-1"/>
          <w:sz w:val="21"/>
          <w:szCs w:val="21"/>
        </w:rPr>
        <w:t>D.D</w:t>
      </w:r>
    </w:p>
    <w:p>
      <w:pPr>
        <w:pStyle w:val="BodyText"/>
        <w:spacing w:before="165" w:line="219" w:lineRule="auto"/>
        <w:ind w:left="145"/>
      </w:pPr>
      <w:r>
        <w:rPr>
          <w:spacing w:val="16"/>
        </w:rPr>
        <w:t>二、非选择题(本题包括5小题)</w:t>
      </w:r>
    </w:p>
    <w:p>
      <w:pPr>
        <w:pStyle w:val="BodyText"/>
        <w:spacing w:before="143" w:line="219" w:lineRule="auto"/>
        <w:ind w:left="155"/>
      </w:pPr>
      <w:r>
        <w:rPr>
          <w:spacing w:val="2"/>
        </w:rPr>
        <w:t>17、化合物</w:t>
      </w:r>
      <w:r>
        <w:rPr>
          <w:rFonts w:ascii="Times New Roman" w:eastAsia="Times New Roman" w:hAnsi="Times New Roman" w:cs="Times New Roman"/>
          <w:spacing w:val="2"/>
        </w:rPr>
        <w:t xml:space="preserve">M </w:t>
      </w:r>
      <w:r>
        <w:rPr>
          <w:spacing w:val="2"/>
        </w:rPr>
        <w:t>是制备一种抗菌药的中间体，实验室以芳香化合物</w:t>
      </w:r>
      <w:r>
        <w:rPr>
          <w:rFonts w:ascii="Times New Roman" w:eastAsia="Times New Roman" w:hAnsi="Times New Roman" w:cs="Times New Roman"/>
          <w:spacing w:val="2"/>
        </w:rPr>
        <w:t xml:space="preserve">A </w:t>
      </w:r>
      <w:r>
        <w:rPr>
          <w:spacing w:val="2"/>
        </w:rPr>
        <w:t>为原料制备</w:t>
      </w:r>
      <w:r>
        <w:rPr>
          <w:rFonts w:ascii="Times New Roman" w:eastAsia="Times New Roman" w:hAnsi="Times New Roman" w:cs="Times New Roman"/>
          <w:spacing w:val="2"/>
        </w:rPr>
        <w:t>M</w:t>
      </w:r>
      <w:r>
        <w:rPr>
          <w:rFonts w:ascii="Times New Roman" w:eastAsia="Times New Roman" w:hAnsi="Times New Roman" w:cs="Times New Roman"/>
          <w:spacing w:val="17"/>
        </w:rPr>
        <w:t xml:space="preserve"> </w:t>
      </w:r>
      <w:r>
        <w:rPr>
          <w:spacing w:val="2"/>
        </w:rPr>
        <w:t>的一种合成路线如下：</w:t>
      </w:r>
    </w:p>
    <w:p>
      <w:pPr>
        <w:spacing w:line="270" w:lineRule="auto"/>
      </w:pPr>
    </w:p>
    <w:p>
      <w:pPr>
        <w:pStyle w:val="BodyText"/>
        <w:spacing w:line="2390" w:lineRule="exact"/>
        <w:ind w:firstLine="345"/>
      </w:pPr>
      <w:r>
        <w:rPr>
          <w:position w:val="-47"/>
        </w:rPr>
        <w:pict>
          <v:group id="组合 17" o:spid="_x0000_i1046" style="width:366.55pt;height:119.55pt;mso-position-horizontal-relative:char;mso-position-vertical-relative:line" coordorigin="0,0" coordsize="7330,2391">
            <v:shape id="图片 18" o:spid="_x0000_s1047" type="#_x0000_t75" style="width:7330;height:2391;position:absolute" filled="f" stroked="f">
              <v:imagedata r:id="rId11" o:title=""/>
              <v:path o:extrusionok="f"/>
              <o:lock v:ext="edit" aspectratio="t"/>
            </v:shape>
            <v:shape id="文本框 19" o:spid="_x0000_s1048" type="#_x0000_t202" style="width:1005;height:695;left:2970;position:absolute;top:144" filled="f" stroked="f">
              <o:lock v:ext="edit" aspectratio="f"/>
              <v:textbox inset="0,0,0,0">
                <w:txbxContent>
                  <w:p>
                    <w:pPr>
                      <w:spacing w:before="20" w:line="188" w:lineRule="auto"/>
                      <w:ind w:left="310"/>
                      <w:rPr>
                        <w:rFonts w:ascii="Times New Roman" w:eastAsia="Times New Roman" w:hAnsi="Times New Roman" w:cs="Times New Roman"/>
                        <w:sz w:val="15"/>
                        <w:szCs w:val="15"/>
                      </w:rPr>
                    </w:pPr>
                    <w:r>
                      <w:rPr>
                        <w:rFonts w:ascii="Times New Roman" w:eastAsia="Times New Roman" w:hAnsi="Times New Roman" w:cs="Times New Roman"/>
                        <w:sz w:val="15"/>
                        <w:szCs w:val="15"/>
                      </w:rPr>
                      <w:t>C</w:t>
                    </w:r>
                  </w:p>
                  <w:p>
                    <w:pPr>
                      <w:spacing w:before="172" w:line="138" w:lineRule="exact"/>
                      <w:ind w:left="20"/>
                      <w:rPr>
                        <w:rFonts w:ascii="Times New Roman" w:eastAsia="Times New Roman" w:hAnsi="Times New Roman" w:cs="Times New Roman"/>
                      </w:rPr>
                    </w:pPr>
                    <w:r>
                      <w:rPr>
                        <w:rFonts w:ascii="Times New Roman" w:eastAsia="Times New Roman" w:hAnsi="Times New Roman" w:cs="Times New Roman"/>
                        <w:spacing w:val="-2"/>
                        <w:position w:val="-3"/>
                        <w:sz w:val="21"/>
                        <w:szCs w:val="21"/>
                      </w:rPr>
                      <w:t>CH</w:t>
                    </w:r>
                  </w:p>
                  <w:p>
                    <w:pPr>
                      <w:spacing w:before="1" w:line="178" w:lineRule="auto"/>
                      <w:jc w:val="right"/>
                      <w:rPr>
                        <w:rFonts w:ascii="Times New Roman" w:eastAsia="Times New Roman" w:hAnsi="Times New Roman" w:cs="Times New Roman"/>
                        <w:sz w:val="32"/>
                        <w:szCs w:val="32"/>
                      </w:rPr>
                    </w:pPr>
                    <w:r>
                      <w:rPr>
                        <w:rFonts w:ascii="Times New Roman" w:eastAsia="Times New Roman" w:hAnsi="Times New Roman" w:cs="Times New Roman"/>
                        <w:spacing w:val="-25"/>
                        <w:sz w:val="32"/>
                        <w:szCs w:val="32"/>
                      </w:rPr>
                      <w:t>c</w:t>
                    </w:r>
                    <w:r>
                      <w:rPr>
                        <w:rFonts w:ascii="Times New Roman" w:eastAsia="Times New Roman" w:hAnsi="Times New Roman" w:cs="Times New Roman"/>
                        <w:spacing w:val="-24"/>
                        <w:sz w:val="32"/>
                        <w:szCs w:val="32"/>
                      </w:rPr>
                      <w:t>oo</w:t>
                    </w:r>
                    <w:r>
                      <w:rPr>
                        <w:rFonts w:ascii="Times New Roman" w:eastAsia="Times New Roman" w:hAnsi="Times New Roman" w:cs="Times New Roman"/>
                        <w:spacing w:val="-7"/>
                        <w:sz w:val="32"/>
                        <w:szCs w:val="32"/>
                      </w:rPr>
                      <w:t>H</w:t>
                    </w:r>
                  </w:p>
                </w:txbxContent>
              </v:textbox>
            </v:shape>
            <v:shape id="文本框 20" o:spid="_x0000_s1049" type="#_x0000_t202" style="width:1151;height:427;left:70;position:absolute;top:352" filled="f" stroked="f">
              <o:lock v:ext="edit" aspectratio="f"/>
              <v:textbox inset="0,0,0,0">
                <w:txbxContent>
                  <w:p>
                    <w:pPr>
                      <w:spacing w:before="20" w:line="213" w:lineRule="auto"/>
                      <w:ind w:left="20" w:right="20" w:firstLine="119"/>
                      <w:rPr>
                        <w:rFonts w:ascii="Times New Roman" w:eastAsia="Times New Roman" w:hAnsi="Times New Roman" w:cs="Times New Roman"/>
                      </w:rPr>
                    </w:pPr>
                    <w:r>
                      <w:rPr>
                        <w:rFonts w:ascii="Times New Roman" w:eastAsia="Times New Roman" w:hAnsi="Times New Roman" w:cs="Times New Roman"/>
                        <w:spacing w:val="-4"/>
                        <w:position w:val="1"/>
                        <w:sz w:val="15"/>
                        <w:szCs w:val="15"/>
                      </w:rPr>
                      <w:t>A</w:t>
                    </w:r>
                    <w:r>
                      <w:rPr>
                        <w:rFonts w:ascii="Times New Roman" w:eastAsia="Times New Roman" w:hAnsi="Times New Roman" w:cs="Times New Roman"/>
                        <w:position w:val="1"/>
                        <w:sz w:val="15"/>
                        <w:szCs w:val="15"/>
                      </w:rPr>
                      <w:t xml:space="preserve">              </w:t>
                    </w:r>
                    <w:r>
                      <w:rPr>
                        <w:rFonts w:ascii="Times New Roman" w:eastAsia="Times New Roman" w:hAnsi="Times New Roman" w:cs="Times New Roman"/>
                        <w:spacing w:val="-4"/>
                        <w:sz w:val="21"/>
                        <w:szCs w:val="21"/>
                      </w:rPr>
                      <w:t>CO</w:t>
                    </w:r>
                    <w:r>
                      <w:rPr>
                        <w:rFonts w:ascii="Times New Roman" w:eastAsia="Times New Roman" w:hAnsi="Times New Roman" w:cs="Times New Roman"/>
                        <w:spacing w:val="4"/>
                        <w:sz w:val="21"/>
                        <w:szCs w:val="21"/>
                      </w:rPr>
                      <w:t xml:space="preserve">  </w:t>
                    </w:r>
                    <w:r>
                      <w:rPr>
                        <w:rFonts w:ascii="Times New Roman" w:eastAsia="Times New Roman" w:hAnsi="Times New Roman" w:cs="Times New Roman"/>
                        <w:spacing w:val="-1"/>
                        <w:sz w:val="21"/>
                        <w:szCs w:val="21"/>
                      </w:rPr>
                      <w:t>CHAICwHdi</w:t>
                    </w:r>
                  </w:p>
                </w:txbxContent>
              </v:textbox>
            </v:shape>
            <v:shape id="文本框 21" o:spid="_x0000_s1050" type="#_x0000_t202" style="width:860;height:492;left:2020;position:absolute;top:367" filled="f" stroked="f">
              <o:lock v:ext="edit" aspectratio="f"/>
              <v:textbox inset="0,0,0,0">
                <w:txbxContent>
                  <w:p>
                    <w:pPr>
                      <w:spacing w:before="20" w:line="188" w:lineRule="auto"/>
                      <w:ind w:left="329"/>
                      <w:rPr>
                        <w:rFonts w:ascii="Times New Roman" w:eastAsia="Times New Roman" w:hAnsi="Times New Roman" w:cs="Times New Roman"/>
                        <w:sz w:val="16"/>
                        <w:szCs w:val="16"/>
                      </w:rPr>
                    </w:pPr>
                    <w:r>
                      <w:rPr>
                        <w:rFonts w:ascii="Times New Roman" w:eastAsia="Times New Roman" w:hAnsi="Times New Roman" w:cs="Times New Roman"/>
                        <w:spacing w:val="-3"/>
                        <w:sz w:val="16"/>
                        <w:szCs w:val="16"/>
                      </w:rPr>
                      <w:t>O₂</w:t>
                    </w:r>
                  </w:p>
                  <w:p>
                    <w:pPr>
                      <w:spacing w:before="76" w:line="237" w:lineRule="auto"/>
                      <w:jc w:val="right"/>
                      <w:rPr>
                        <w:rFonts w:ascii="宋体" w:eastAsia="宋体" w:hAnsi="宋体" w:cs="宋体"/>
                      </w:rPr>
                    </w:pPr>
                    <w:r>
                      <w:rPr>
                        <w:rFonts w:ascii="宋体" w:eastAsia="宋体" w:hAnsi="宋体" w:cs="宋体"/>
                        <w:spacing w:val="-5"/>
                        <w:sz w:val="21"/>
                        <w:szCs w:val="21"/>
                      </w:rPr>
                      <w:t>催化剂△</w:t>
                    </w:r>
                  </w:p>
                </w:txbxContent>
              </v:textbox>
            </v:shape>
            <v:shape id="文本框 22" o:spid="_x0000_s1051" type="#_x0000_t202" style="width:1218;height:250;left:5440;position:absolute;top:578" filled="f" stroked="f">
              <o:lock v:ext="edit" aspectratio="f"/>
              <v:textbox inset="0,0,0,0">
                <w:txbxContent>
                  <w:p>
                    <w:pPr>
                      <w:spacing w:before="20" w:line="219" w:lineRule="auto"/>
                      <w:ind w:left="20"/>
                      <w:rPr>
                        <w:rFonts w:ascii="Times New Roman" w:eastAsia="Times New Roman" w:hAnsi="Times New Roman" w:cs="Times New Roman"/>
                        <w:sz w:val="16"/>
                        <w:szCs w:val="16"/>
                      </w:rPr>
                    </w:pPr>
                    <w:r>
                      <w:rPr>
                        <w:rFonts w:ascii="宋体" w:eastAsia="宋体" w:hAnsi="宋体" w:cs="宋体"/>
                        <w:spacing w:val="3"/>
                        <w:sz w:val="21"/>
                        <w:szCs w:val="21"/>
                      </w:rPr>
                      <w:t>定条件</w:t>
                    </w:r>
                    <w:r>
                      <w:rPr>
                        <w:rFonts w:ascii="宋体" w:eastAsia="宋体" w:hAnsi="宋体" w:cs="宋体"/>
                        <w:spacing w:val="-10"/>
                        <w:sz w:val="21"/>
                        <w:szCs w:val="21"/>
                      </w:rPr>
                      <w:t xml:space="preserve"> </w:t>
                    </w:r>
                    <w:r>
                      <w:rPr>
                        <w:rFonts w:ascii="Times New Roman" w:eastAsia="Times New Roman" w:hAnsi="Times New Roman" w:cs="Times New Roman"/>
                        <w:sz w:val="16"/>
                        <w:szCs w:val="16"/>
                      </w:rPr>
                      <w:t>CH</w:t>
                    </w:r>
                    <w:r>
                      <w:rPr>
                        <w:rFonts w:ascii="Times New Roman" w:eastAsia="Times New Roman" w:hAnsi="Times New Roman" w:cs="Times New Roman"/>
                        <w:spacing w:val="3"/>
                        <w:sz w:val="16"/>
                        <w:szCs w:val="16"/>
                      </w:rPr>
                      <w:t>₂O₂</w:t>
                    </w:r>
                  </w:p>
                </w:txbxContent>
              </v:textbox>
            </v:shape>
            <v:shape id="文本框 23" o:spid="_x0000_s1052" type="#_x0000_t202" style="width:475;height:387;left:1390;position:absolute;top:372" filled="f" stroked="f">
              <o:lock v:ext="edit" aspectratio="f"/>
              <v:textbox inset="0,0,0,0">
                <w:txbxContent>
                  <w:p>
                    <w:pPr>
                      <w:spacing w:before="20" w:line="185" w:lineRule="auto"/>
                      <w:ind w:left="239"/>
                      <w:rPr>
                        <w:rFonts w:ascii="Times New Roman" w:eastAsia="Times New Roman" w:hAnsi="Times New Roman" w:cs="Times New Roman"/>
                        <w:sz w:val="16"/>
                        <w:szCs w:val="16"/>
                      </w:rPr>
                    </w:pPr>
                    <w:r>
                      <w:rPr>
                        <w:rFonts w:ascii="Times New Roman" w:eastAsia="Times New Roman" w:hAnsi="Times New Roman" w:cs="Times New Roman"/>
                        <w:sz w:val="16"/>
                        <w:szCs w:val="16"/>
                      </w:rPr>
                      <w:t>B</w:t>
                    </w:r>
                  </w:p>
                  <w:p>
                    <w:pPr>
                      <w:spacing w:before="58" w:line="188" w:lineRule="auto"/>
                      <w:ind w:left="20"/>
                      <w:rPr>
                        <w:rFonts w:ascii="Times New Roman" w:eastAsia="Times New Roman" w:hAnsi="Times New Roman" w:cs="Times New Roman"/>
                      </w:rPr>
                    </w:pPr>
                    <w:r>
                      <w:rPr>
                        <w:rFonts w:ascii="Times New Roman" w:eastAsia="Times New Roman" w:hAnsi="Times New Roman" w:cs="Times New Roman"/>
                        <w:spacing w:val="-2"/>
                        <w:sz w:val="21"/>
                        <w:szCs w:val="21"/>
                      </w:rPr>
                      <w:t>CHO</w:t>
                    </w:r>
                  </w:p>
                </w:txbxContent>
              </v:textbox>
            </v:shape>
            <v:shape id="文本框 24" o:spid="_x0000_s1053" type="#_x0000_t202" style="width:465;height:395;left:4340;position:absolute;top:165" filled="f" stroked="f">
              <o:lock v:ext="edit" aspectratio="f"/>
              <v:textbox inset="0,0,0,0">
                <w:txbxContent>
                  <w:p>
                    <w:pPr>
                      <w:spacing w:before="20" w:line="185" w:lineRule="auto"/>
                      <w:ind w:left="330"/>
                      <w:rPr>
                        <w:rFonts w:ascii="Times New Roman" w:eastAsia="Times New Roman" w:hAnsi="Times New Roman" w:cs="Times New Roman"/>
                        <w:sz w:val="14"/>
                        <w:szCs w:val="14"/>
                      </w:rPr>
                    </w:pPr>
                    <w:r>
                      <w:rPr>
                        <w:rFonts w:ascii="Times New Roman" w:eastAsia="Times New Roman" w:hAnsi="Times New Roman" w:cs="Times New Roman"/>
                        <w:sz w:val="14"/>
                        <w:szCs w:val="14"/>
                      </w:rPr>
                      <w:t>D</w:t>
                    </w:r>
                  </w:p>
                  <w:p>
                    <w:pPr>
                      <w:spacing w:before="117" w:line="188" w:lineRule="auto"/>
                      <w:ind w:left="20"/>
                      <w:rPr>
                        <w:rFonts w:ascii="Times New Roman" w:eastAsia="Times New Roman" w:hAnsi="Times New Roman" w:cs="Times New Roman"/>
                        <w:sz w:val="16"/>
                        <w:szCs w:val="16"/>
                      </w:rPr>
                    </w:pPr>
                    <w:r>
                      <w:rPr>
                        <w:rFonts w:ascii="Times New Roman" w:eastAsia="Times New Roman" w:hAnsi="Times New Roman" w:cs="Times New Roman"/>
                        <w:spacing w:val="-1"/>
                        <w:sz w:val="16"/>
                        <w:szCs w:val="16"/>
                      </w:rPr>
                      <w:t>CH₂Br</w:t>
                    </w:r>
                  </w:p>
                </w:txbxContent>
              </v:textbox>
            </v:shape>
            <v:shape id="文本框 25" o:spid="_x0000_s1054" type="#_x0000_t202" style="width:490;height:153;left:5389;position:absolute;top:407" filled="f" stroked="f">
              <o:lock v:ext="edit" aspectratio="f"/>
              <v:textbox inset="0,0,0,0">
                <w:txbxContent>
                  <w:p>
                    <w:pPr>
                      <w:spacing w:before="20" w:line="188" w:lineRule="auto"/>
                      <w:ind w:left="20"/>
                      <w:rPr>
                        <w:rFonts w:ascii="Times New Roman" w:eastAsia="Times New Roman" w:hAnsi="Times New Roman" w:cs="Times New Roman"/>
                        <w:sz w:val="16"/>
                        <w:szCs w:val="16"/>
                      </w:rPr>
                    </w:pPr>
                    <w:r>
                      <w:rPr>
                        <w:rFonts w:ascii="Times New Roman" w:eastAsia="Times New Roman" w:hAnsi="Times New Roman" w:cs="Times New Roman"/>
                        <w:spacing w:val="-1"/>
                        <w:sz w:val="16"/>
                        <w:szCs w:val="16"/>
                      </w:rPr>
                      <w:t>HCHO</w:t>
                    </w:r>
                  </w:p>
                </w:txbxContent>
              </v:textbox>
            </v:shape>
            <v:shape id="文本框 26" o:spid="_x0000_s1055" type="#_x0000_t202" style="width:487;height:153;left:4680;position:absolute;top:607" filled="f" stroked="f">
              <o:lock v:ext="edit" aspectratio="f"/>
              <v:textbox inset="0,0,0,0">
                <w:txbxContent>
                  <w:p>
                    <w:pPr>
                      <w:spacing w:before="20" w:line="188" w:lineRule="auto"/>
                      <w:ind w:left="20"/>
                      <w:rPr>
                        <w:rFonts w:ascii="Times New Roman" w:eastAsia="Times New Roman" w:hAnsi="Times New Roman" w:cs="Times New Roman"/>
                        <w:sz w:val="16"/>
                        <w:szCs w:val="16"/>
                      </w:rPr>
                    </w:pPr>
                    <w:r>
                      <w:rPr>
                        <w:rFonts w:ascii="Times New Roman" w:eastAsia="Times New Roman" w:hAnsi="Times New Roman" w:cs="Times New Roman"/>
                        <w:spacing w:val="-2"/>
                        <w:sz w:val="16"/>
                        <w:szCs w:val="16"/>
                      </w:rPr>
                      <w:t>COOH</w:t>
                    </w:r>
                  </w:p>
                </w:txbxContent>
              </v:textbox>
            </v:shape>
            <v:shape id="文本框 27" o:spid="_x0000_s1056" type="#_x0000_t202" style="width:128;height:141;left:6419;position:absolute;top:389" filled="f" stroked="f">
              <o:lock v:ext="edit" aspectratio="f"/>
              <v:textbox inset="0,0,0,0">
                <w:txbxContent>
                  <w:p>
                    <w:pPr>
                      <w:spacing w:before="20" w:line="185" w:lineRule="auto"/>
                      <w:ind w:left="20"/>
                      <w:rPr>
                        <w:rFonts w:ascii="Times New Roman" w:eastAsia="Times New Roman" w:hAnsi="Times New Roman" w:cs="Times New Roman"/>
                        <w:sz w:val="15"/>
                        <w:szCs w:val="15"/>
                      </w:rPr>
                    </w:pPr>
                    <w:r>
                      <w:rPr>
                        <w:rFonts w:ascii="Times New Roman" w:eastAsia="Times New Roman" w:hAnsi="Times New Roman" w:cs="Times New Roman"/>
                        <w:sz w:val="15"/>
                        <w:szCs w:val="15"/>
                      </w:rPr>
                      <w:t>E</w:t>
                    </w:r>
                  </w:p>
                </w:txbxContent>
              </v:textbox>
            </v:shape>
            <w10:wrap type="none"/>
            <w10:anchorlock/>
          </v:group>
        </w:pict>
      </w:r>
    </w:p>
    <w:p>
      <w:pPr>
        <w:spacing w:line="248" w:lineRule="auto"/>
      </w:pPr>
    </w:p>
    <w:p>
      <w:pPr>
        <w:spacing w:line="248" w:lineRule="auto"/>
      </w:pPr>
    </w:p>
    <w:p>
      <w:pPr>
        <w:spacing w:line="791" w:lineRule="exact"/>
        <w:ind w:firstLine="154"/>
      </w:pPr>
      <w:r>
        <w:rPr>
          <w:position w:val="-15"/>
        </w:rPr>
        <w:pict>
          <v:shape id="IM 14" o:spid="_x0000_i1057" type="#_x0000_t75" style="width:338.51pt;height:39.52pt;mso-wrap-distance-left:0;mso-wrap-distance-right:0" o:preferrelative="t" filled="f" stroked="f">
            <v:fill o:detectmouseclick="t"/>
            <v:imagedata r:id="rId12" o:title=""/>
            <v:path o:extrusionok="f"/>
            <o:lock v:ext="edit" aspectratio="f"/>
          </v:shape>
        </w:pict>
      </w:r>
    </w:p>
    <w:p>
      <w:pPr>
        <w:spacing w:line="249" w:lineRule="auto"/>
      </w:pPr>
    </w:p>
    <w:p>
      <w:pPr>
        <w:pStyle w:val="BodyText"/>
        <w:spacing w:before="69" w:line="220" w:lineRule="auto"/>
        <w:ind w:left="145"/>
      </w:pPr>
      <w:r>
        <w:rPr>
          <w:spacing w:val="-10"/>
        </w:rPr>
        <w:t>回答下列问题：</w:t>
      </w:r>
    </w:p>
    <w:p>
      <w:pPr>
        <w:pStyle w:val="BodyText"/>
        <w:spacing w:before="228" w:line="219" w:lineRule="auto"/>
        <w:ind w:left="145"/>
      </w:pPr>
      <w:r>
        <w:rPr>
          <w:spacing w:val="-3"/>
        </w:rPr>
        <w:t>(1)A</w:t>
      </w:r>
      <w:r>
        <w:rPr>
          <w:spacing w:val="-50"/>
        </w:rPr>
        <w:t xml:space="preserve"> </w:t>
      </w:r>
      <w:r>
        <w:rPr>
          <w:spacing w:val="-3"/>
        </w:rPr>
        <w:t>的结构简式为</w:t>
      </w:r>
      <w:r>
        <w:rPr>
          <w:spacing w:val="-3"/>
          <w:u w:val="single" w:color="auto"/>
        </w:rPr>
        <w:t xml:space="preserve">       </w:t>
      </w:r>
      <w:r>
        <w:rPr>
          <w:spacing w:val="-3"/>
        </w:rPr>
        <w:t>:B  中官能团的名</w:t>
      </w:r>
      <w:r>
        <w:rPr>
          <w:spacing w:val="-4"/>
        </w:rPr>
        <w:t>称为</w:t>
      </w:r>
      <w:r>
        <w:rPr>
          <w:spacing w:val="-4"/>
          <w:u w:val="single" w:color="auto"/>
        </w:rPr>
        <w:t xml:space="preserve">       </w:t>
      </w:r>
      <w:r>
        <w:rPr>
          <w:spacing w:val="-95"/>
        </w:rPr>
        <w:t xml:space="preserve"> </w:t>
      </w:r>
      <w:r>
        <w:rPr>
          <w:spacing w:val="-4"/>
        </w:rPr>
        <w:t>:C  的化学名称为</w:t>
      </w:r>
      <w:r>
        <w:rPr>
          <w:spacing w:val="-4"/>
          <w:u w:val="single" w:color="auto"/>
        </w:rPr>
        <w:t xml:space="preserve">          </w:t>
      </w:r>
    </w:p>
    <w:p>
      <w:pPr>
        <w:pStyle w:val="BodyText"/>
        <w:spacing w:before="218" w:line="417" w:lineRule="auto"/>
        <w:ind w:left="145"/>
      </w:pPr>
      <w:r>
        <w:rPr>
          <w:spacing w:val="1"/>
        </w:rPr>
        <w:t>(2)由</w:t>
      </w:r>
      <w:r>
        <w:rPr>
          <w:rFonts w:ascii="Times New Roman" w:eastAsia="Times New Roman" w:hAnsi="Times New Roman" w:cs="Times New Roman"/>
          <w:spacing w:val="1"/>
        </w:rPr>
        <w:t xml:space="preserve">C </w:t>
      </w:r>
      <w:r>
        <w:rPr>
          <w:spacing w:val="1"/>
        </w:rPr>
        <w:t>生成</w:t>
      </w:r>
      <w:r>
        <w:rPr>
          <w:spacing w:val="-25"/>
        </w:rPr>
        <w:t xml:space="preserve"> </w:t>
      </w:r>
      <w:r>
        <w:rPr>
          <w:rFonts w:ascii="Times New Roman" w:eastAsia="Times New Roman" w:hAnsi="Times New Roman" w:cs="Times New Roman"/>
          <w:spacing w:val="1"/>
        </w:rPr>
        <w:t>D</w:t>
      </w:r>
      <w:r>
        <w:rPr>
          <w:rFonts w:ascii="Times New Roman" w:eastAsia="Times New Roman" w:hAnsi="Times New Roman" w:cs="Times New Roman"/>
          <w:spacing w:val="-21"/>
        </w:rPr>
        <w:t xml:space="preserve"> </w:t>
      </w:r>
      <w:r>
        <w:rPr>
          <w:spacing w:val="1"/>
        </w:rPr>
        <w:t>所需的试剂和条件为</w:t>
      </w:r>
      <w:r>
        <w:rPr>
          <w:spacing w:val="-86"/>
        </w:rPr>
        <w:t xml:space="preserve"> </w:t>
      </w:r>
      <w:r>
        <w:rPr>
          <w:spacing w:val="2"/>
          <w:u w:val="single" w:color="auto"/>
        </w:rPr>
        <w:t xml:space="preserve">       </w:t>
      </w:r>
      <w:r>
        <w:rPr>
          <w:spacing w:val="-105"/>
        </w:rPr>
        <w:t xml:space="preserve"> </w:t>
      </w:r>
      <w:r>
        <w:rPr>
          <w:spacing w:val="1"/>
        </w:rPr>
        <w:t>,该反应类型为</w:t>
      </w:r>
      <w:r>
        <w:rPr>
          <w:u w:val="single" w:color="auto"/>
        </w:rPr>
        <w:t xml:space="preserve">             </w:t>
      </w:r>
    </w:p>
    <w:p>
      <w:pPr>
        <w:pStyle w:val="BodyText"/>
        <w:spacing w:line="220" w:lineRule="auto"/>
        <w:ind w:left="135"/>
      </w:pPr>
      <w:r>
        <w:rPr>
          <w:spacing w:val="-1"/>
        </w:rPr>
        <w:t>(3)由F</w:t>
      </w:r>
      <w:r>
        <w:rPr>
          <w:spacing w:val="-25"/>
        </w:rPr>
        <w:t xml:space="preserve"> </w:t>
      </w:r>
      <w:r>
        <w:rPr>
          <w:spacing w:val="-1"/>
        </w:rPr>
        <w:t>生成</w:t>
      </w:r>
      <w:r>
        <w:rPr>
          <w:spacing w:val="-25"/>
        </w:rPr>
        <w:t xml:space="preserve"> </w:t>
      </w:r>
      <w:r>
        <w:rPr>
          <w:spacing w:val="-1"/>
        </w:rPr>
        <w:t>M</w:t>
      </w:r>
      <w:r>
        <w:rPr>
          <w:spacing w:val="32"/>
        </w:rPr>
        <w:t xml:space="preserve"> </w:t>
      </w:r>
      <w:r>
        <w:rPr>
          <w:spacing w:val="-1"/>
        </w:rPr>
        <w:t>的化学方程式为</w:t>
      </w:r>
      <w:r>
        <w:rPr>
          <w:spacing w:val="-1"/>
          <w:u w:val="single" w:color="auto"/>
        </w:rPr>
        <w:t xml:space="preserve">             </w:t>
      </w:r>
      <w:r>
        <w:rPr>
          <w:spacing w:val="-2"/>
          <w:u w:val="single" w:color="auto"/>
        </w:rPr>
        <w:t xml:space="preserve">                     </w:t>
      </w:r>
      <w:r>
        <w:rPr>
          <w:spacing w:val="-2"/>
        </w:rPr>
        <w:t>。</w:t>
      </w:r>
    </w:p>
    <w:p>
      <w:pPr>
        <w:pStyle w:val="BodyText"/>
        <w:spacing w:before="195" w:line="407" w:lineRule="auto"/>
        <w:ind w:left="125"/>
      </w:pPr>
      <w:r>
        <w:rPr>
          <w:spacing w:val="1"/>
          <w:position w:val="-1"/>
        </w:rPr>
        <w:t>(4)0为</w:t>
      </w:r>
      <w:r>
        <w:rPr>
          <w:spacing w:val="-55"/>
          <w:position w:val="-1"/>
        </w:rPr>
        <w:t xml:space="preserve"> </w:t>
      </w:r>
      <w:r>
        <w:rPr>
          <w:spacing w:val="1"/>
          <w:position w:val="-1"/>
        </w:rPr>
        <w:t>M</w:t>
      </w:r>
      <w:r>
        <w:rPr>
          <w:spacing w:val="41"/>
          <w:position w:val="-1"/>
        </w:rPr>
        <w:t xml:space="preserve"> </w:t>
      </w:r>
      <w:r>
        <w:rPr>
          <w:spacing w:val="1"/>
          <w:position w:val="-1"/>
        </w:rPr>
        <w:t>的同分异构体，满足下列条件的</w:t>
      </w:r>
      <w:r>
        <w:rPr>
          <w:spacing w:val="-61"/>
          <w:position w:val="-1"/>
        </w:rPr>
        <w:t xml:space="preserve"> </w:t>
      </w:r>
      <w:r>
        <w:rPr>
          <w:position w:val="-1"/>
        </w:rPr>
        <w:t>O 的结构有</w:t>
      </w:r>
      <w:r>
        <w:rPr>
          <w:spacing w:val="-100"/>
          <w:position w:val="-1"/>
        </w:rPr>
        <w:t xml:space="preserve"> </w:t>
      </w:r>
      <w:r>
        <w:rPr>
          <w:spacing w:val="1"/>
          <w:position w:val="-1"/>
          <w:u w:val="single" w:color="auto"/>
        </w:rPr>
        <w:t xml:space="preserve">        </w:t>
      </w:r>
      <w:r>
        <w:rPr>
          <w:spacing w:val="-93"/>
          <w:position w:val="-1"/>
        </w:rPr>
        <w:t xml:space="preserve"> </w:t>
      </w:r>
      <w:r>
        <w:rPr>
          <w:position w:val="1"/>
        </w:rPr>
        <w:t>种(不含立体异构),任写出其中一.种核磁共振氢谱中</w:t>
      </w:r>
    </w:p>
    <w:p>
      <w:pPr>
        <w:pStyle w:val="BodyText"/>
        <w:spacing w:line="201" w:lineRule="auto"/>
        <w:ind w:left="125"/>
      </w:pPr>
      <w:r>
        <w:rPr>
          <w:spacing w:val="3"/>
        </w:rPr>
        <w:t>有4组吸收峰的结构简式</w:t>
      </w:r>
      <w:r>
        <w:rPr>
          <w:u w:val="single" w:color="auto"/>
        </w:rPr>
        <w:t xml:space="preserve">                 </w:t>
      </w:r>
      <w:r>
        <w:rPr>
          <w:spacing w:val="3"/>
          <w:position w:val="2"/>
        </w:rPr>
        <w:t>_。</w:t>
      </w:r>
    </w:p>
    <w:p>
      <w:pPr>
        <w:pStyle w:val="BodyText"/>
        <w:spacing w:before="220" w:line="217" w:lineRule="auto"/>
        <w:ind w:left="135"/>
      </w:pPr>
      <w:r>
        <w:rPr>
          <w:spacing w:val="-1"/>
        </w:rPr>
        <w:t>①除苯环外无其他环状结构</w:t>
      </w:r>
    </w:p>
    <w:p>
      <w:pPr>
        <w:pStyle w:val="BodyText"/>
        <w:spacing w:before="223" w:line="217" w:lineRule="auto"/>
        <w:ind w:left="125"/>
      </w:pPr>
      <w:r>
        <w:rPr>
          <w:spacing w:val="-1"/>
        </w:rPr>
        <w:t>②能发生水解反应和银镜反应</w:t>
      </w:r>
    </w:p>
    <w:p>
      <w:pPr>
        <w:pStyle w:val="BodyText"/>
        <w:spacing w:before="223" w:line="216" w:lineRule="auto"/>
        <w:ind w:left="125"/>
      </w:pPr>
      <w:r>
        <w:t>(5)参照上述合成路线和信息，以乙烯和乙醛为原料(无机试剂任选),设计制备聚2-丁烯的合成路线</w:t>
      </w:r>
      <w:r>
        <w:rPr>
          <w:u w:val="single" w:color="auto"/>
        </w:rPr>
        <w:t xml:space="preserve">              </w:t>
      </w:r>
    </w:p>
    <w:p>
      <w:pPr>
        <w:spacing w:line="216" w:lineRule="auto"/>
        <w:sectPr>
          <w:pgSz w:w="11910" w:h="16840"/>
          <w:pgMar w:top="1215" w:right="454" w:bottom="0" w:left="434" w:header="0" w:footer="0" w:gutter="0"/>
          <w:pgNumType w:start="5"/>
          <w:cols w:space="708"/>
        </w:sectPr>
      </w:pPr>
    </w:p>
    <w:p>
      <w:pPr>
        <w:pStyle w:val="BodyText"/>
        <w:spacing w:before="42" w:line="219" w:lineRule="auto"/>
        <w:ind w:left="155"/>
      </w:pPr>
      <w:r>
        <w:pict>
          <v:shape id="IM 16" o:spid="_x0000_s1058" type="#_x0000_t75" style="width:82.5pt;height:0.5pt;margin-top:384.95pt;margin-left:69pt;mso-position-horizontal-relative:page;mso-position-vertical-relative:page;mso-wrap-distance-left:0;mso-wrap-distance-right:0;position:absolute;z-index:251664384" o:allowincell="f" o:preferrelative="t" filled="f" stroked="f">
            <v:fill o:detectmouseclick="t"/>
            <v:imagedata r:id="rId13" o:title=""/>
            <v:path o:extrusionok="f"/>
            <o:lock v:ext="edit" aspectratio="f"/>
          </v:shape>
        </w:pict>
      </w:r>
      <w:r>
        <w:rPr>
          <w:spacing w:val="-5"/>
        </w:rPr>
        <w:t>18、</w:t>
      </w:r>
      <w:r>
        <w:rPr>
          <w:spacing w:val="-47"/>
        </w:rPr>
        <w:t xml:space="preserve"> </w:t>
      </w:r>
      <w:r>
        <w:rPr>
          <w:spacing w:val="-5"/>
        </w:rPr>
        <w:t>药物</w:t>
      </w:r>
      <w:r>
        <w:rPr>
          <w:rFonts w:ascii="Times New Roman" w:eastAsia="Times New Roman" w:hAnsi="Times New Roman" w:cs="Times New Roman"/>
          <w:spacing w:val="-5"/>
        </w:rPr>
        <w:t>H</w:t>
      </w:r>
      <w:r>
        <w:rPr>
          <w:spacing w:val="-5"/>
        </w:rPr>
        <w:t>(阿戈美拉汀)是一种抗抑郁药，</w:t>
      </w:r>
      <w:r>
        <w:rPr>
          <w:spacing w:val="-55"/>
        </w:rPr>
        <w:t xml:space="preserve"> </w:t>
      </w:r>
      <w:r>
        <w:rPr>
          <w:rFonts w:ascii="Times New Roman" w:eastAsia="Times New Roman" w:hAnsi="Times New Roman" w:cs="Times New Roman"/>
          <w:spacing w:val="-5"/>
        </w:rPr>
        <w:t>H</w:t>
      </w:r>
      <w:r>
        <w:rPr>
          <w:rFonts w:ascii="Times New Roman" w:eastAsia="Times New Roman" w:hAnsi="Times New Roman" w:cs="Times New Roman"/>
          <w:spacing w:val="30"/>
        </w:rPr>
        <w:t xml:space="preserve"> </w:t>
      </w:r>
      <w:r>
        <w:rPr>
          <w:spacing w:val="-5"/>
        </w:rPr>
        <w:t>的一种合成路线如下：</w:t>
      </w:r>
    </w:p>
    <w:p>
      <w:pPr>
        <w:spacing w:before="151" w:line="1171" w:lineRule="exact"/>
        <w:ind w:firstLine="295"/>
      </w:pPr>
      <w:r>
        <w:rPr>
          <w:position w:val="-23"/>
        </w:rPr>
        <w:pict>
          <v:shape id="IM 18" o:spid="_x0000_i1059" type="#_x0000_t75" style="width:434.01pt;height:58.5pt;mso-wrap-distance-left:0;mso-wrap-distance-right:0" o:preferrelative="t" filled="f" stroked="f">
            <v:fill o:detectmouseclick="t"/>
            <v:imagedata r:id="rId14" o:title=""/>
            <v:path o:extrusionok="f"/>
            <o:lock v:ext="edit" aspectratio="f"/>
          </v:shape>
        </w:pict>
      </w:r>
    </w:p>
    <w:p>
      <w:pPr>
        <w:spacing w:before="70" w:line="1159" w:lineRule="exact"/>
        <w:ind w:firstLine="315"/>
      </w:pPr>
      <w:r>
        <w:rPr>
          <w:position w:val="-23"/>
        </w:rPr>
        <w:pict>
          <v:shape id="IM 20" o:spid="_x0000_i1060" type="#_x0000_t75" style="width:382.01pt;height:57.94pt;mso-wrap-distance-left:0;mso-wrap-distance-right:0" o:preferrelative="t" filled="f" stroked="f">
            <v:fill o:detectmouseclick="t"/>
            <v:imagedata r:id="rId15" o:title=""/>
            <v:path o:extrusionok="f"/>
            <o:lock v:ext="edit" aspectratio="f"/>
          </v:shape>
        </w:pict>
      </w:r>
    </w:p>
    <w:p>
      <w:pPr>
        <w:spacing w:line="100" w:lineRule="exact"/>
      </w:pPr>
    </w:p>
    <w:p>
      <w:pPr>
        <w:spacing w:line="100" w:lineRule="exact"/>
        <w:sectPr>
          <w:pgSz w:w="11910" w:h="16840"/>
          <w:pgMar w:top="1216" w:right="601" w:bottom="0" w:left="424" w:header="0" w:footer="0" w:gutter="0"/>
          <w:pgNumType w:start="6"/>
          <w:cols w:space="708"/>
        </w:sectPr>
      </w:pPr>
    </w:p>
    <w:p>
      <w:pPr>
        <w:pStyle w:val="BodyText"/>
        <w:spacing w:before="301" w:line="221" w:lineRule="auto"/>
        <w:jc w:val="right"/>
      </w:pPr>
      <w:r>
        <w:rPr>
          <w:spacing w:val="-19"/>
        </w:rPr>
        <w:t>已知：</w:t>
      </w:r>
    </w:p>
    <w:p>
      <w:pPr>
        <w:spacing w:line="14" w:lineRule="auto"/>
        <w:rPr>
          <w:sz w:val="2"/>
        </w:rPr>
      </w:pPr>
      <w:r>
        <w:rPr>
          <w:rFonts w:ascii="Arial" w:eastAsia="Arial" w:hAnsi="Arial" w:cs="Arial"/>
          <w:sz w:val="2"/>
          <w:szCs w:val="2"/>
        </w:rPr>
        <w:br w:type="column"/>
      </w:r>
    </w:p>
    <w:p>
      <w:pPr>
        <w:spacing w:line="758" w:lineRule="exact"/>
      </w:pPr>
      <w:r>
        <w:rPr>
          <w:position w:val="-15"/>
        </w:rPr>
        <w:pict>
          <v:shape id="IM 22" o:spid="_x0000_i1061" type="#_x0000_t75" style="width:143.46pt;height:37.91pt;mso-wrap-distance-left:0;mso-wrap-distance-right:0" o:preferrelative="t" filled="f" stroked="f">
            <v:fill o:detectmouseclick="t"/>
            <v:imagedata r:id="rId16" o:title=""/>
            <v:path o:extrusionok="f"/>
            <o:lock v:ext="edit" aspectratio="f"/>
          </v:shape>
        </w:pict>
      </w:r>
    </w:p>
    <w:p>
      <w:pPr>
        <w:spacing w:line="14" w:lineRule="auto"/>
        <w:rPr>
          <w:sz w:val="2"/>
        </w:rPr>
      </w:pPr>
      <w:r>
        <w:rPr>
          <w:rFonts w:ascii="Arial" w:eastAsia="Arial" w:hAnsi="Arial" w:cs="Arial"/>
          <w:sz w:val="2"/>
          <w:szCs w:val="2"/>
        </w:rPr>
        <w:br w:type="column"/>
      </w:r>
    </w:p>
    <w:p>
      <w:pPr>
        <w:pStyle w:val="BodyText"/>
        <w:spacing w:before="307" w:line="219" w:lineRule="auto"/>
      </w:pPr>
      <w:r>
        <w:rPr>
          <w:spacing w:val="5"/>
        </w:rPr>
        <w:t>化合物</w:t>
      </w:r>
      <w:r>
        <w:rPr>
          <w:rFonts w:ascii="Times New Roman" w:eastAsia="Times New Roman" w:hAnsi="Times New Roman" w:cs="Times New Roman"/>
          <w:spacing w:val="5"/>
        </w:rPr>
        <w:t>B</w:t>
      </w:r>
      <w:r>
        <w:rPr>
          <w:spacing w:val="5"/>
        </w:rPr>
        <w:t>中含五元环结构，化合物</w:t>
      </w:r>
      <w:r>
        <w:rPr>
          <w:rFonts w:ascii="Times New Roman" w:eastAsia="Times New Roman" w:hAnsi="Times New Roman" w:cs="Times New Roman"/>
          <w:spacing w:val="5"/>
        </w:rPr>
        <w:t>E</w:t>
      </w:r>
      <w:r>
        <w:rPr>
          <w:rFonts w:ascii="Times New Roman" w:eastAsia="Times New Roman" w:hAnsi="Times New Roman" w:cs="Times New Roman"/>
          <w:spacing w:val="30"/>
          <w:w w:val="101"/>
        </w:rPr>
        <w:t xml:space="preserve"> </w:t>
      </w:r>
      <w:r>
        <w:rPr>
          <w:spacing w:val="5"/>
        </w:rPr>
        <w:t>中含两个六元环状结构。</w:t>
      </w:r>
    </w:p>
    <w:p>
      <w:pPr>
        <w:spacing w:line="219" w:lineRule="auto"/>
        <w:sectPr>
          <w:type w:val="continuous"/>
          <w:pgSz w:w="11910" w:h="16840"/>
          <w:pgMar w:top="1216" w:right="601" w:bottom="0" w:left="424" w:header="0" w:footer="0" w:gutter="0"/>
          <w:pgNumType w:start="7"/>
          <w:cols w:num="3" w:space="55" w:equalWidth="0">
            <w:col w:w="721" w:space="55"/>
            <w:col w:w="2910" w:space="100"/>
            <w:col w:w="7099" w:space="0"/>
          </w:cols>
        </w:sectPr>
      </w:pPr>
    </w:p>
    <w:p>
      <w:pPr>
        <w:pStyle w:val="BodyText"/>
        <w:spacing w:before="249" w:line="220" w:lineRule="auto"/>
        <w:ind w:left="155"/>
      </w:pPr>
      <w:r>
        <w:rPr>
          <w:spacing w:val="-10"/>
        </w:rPr>
        <w:t>回答下列问题：</w:t>
      </w:r>
    </w:p>
    <w:p>
      <w:pPr>
        <w:pStyle w:val="BodyText"/>
        <w:spacing w:before="220" w:line="221" w:lineRule="auto"/>
        <w:ind w:left="115"/>
      </w:pPr>
      <w:r>
        <w:rPr>
          <w:spacing w:val="-6"/>
        </w:rPr>
        <w:t>(1)A</w:t>
      </w:r>
      <w:r>
        <w:rPr>
          <w:spacing w:val="-18"/>
        </w:rPr>
        <w:t xml:space="preserve"> </w:t>
      </w:r>
      <w:r>
        <w:rPr>
          <w:spacing w:val="-6"/>
        </w:rPr>
        <w:t>的名称为</w:t>
      </w:r>
      <w:r>
        <w:rPr>
          <w:spacing w:val="-96"/>
        </w:rPr>
        <w:t xml:space="preserve"> </w:t>
      </w:r>
      <w:r>
        <w:rPr>
          <w:u w:val="single" w:color="auto"/>
        </w:rPr>
        <w:t xml:space="preserve">        </w:t>
      </w:r>
    </w:p>
    <w:p>
      <w:pPr>
        <w:pStyle w:val="BodyText"/>
        <w:spacing w:before="197" w:line="422" w:lineRule="auto"/>
        <w:ind w:left="155"/>
      </w:pPr>
      <w:r>
        <w:rPr>
          <w:spacing w:val="-3"/>
        </w:rPr>
        <w:t>(2)H</w:t>
      </w:r>
      <w:r>
        <w:rPr>
          <w:spacing w:val="-34"/>
        </w:rPr>
        <w:t xml:space="preserve"> </w:t>
      </w:r>
      <w:r>
        <w:rPr>
          <w:spacing w:val="-3"/>
        </w:rPr>
        <w:t>中含氧官能团的名称为</w:t>
      </w:r>
      <w:r>
        <w:rPr>
          <w:u w:val="single" w:color="auto"/>
        </w:rPr>
        <w:t xml:space="preserve">        </w:t>
      </w:r>
    </w:p>
    <w:p>
      <w:pPr>
        <w:pStyle w:val="BodyText"/>
        <w:spacing w:line="218" w:lineRule="auto"/>
        <w:ind w:left="145"/>
      </w:pPr>
      <w:r>
        <w:rPr>
          <w:spacing w:val="-8"/>
        </w:rPr>
        <w:t>(3)B</w:t>
      </w:r>
      <w:r>
        <w:rPr>
          <w:spacing w:val="-32"/>
        </w:rPr>
        <w:t xml:space="preserve"> </w:t>
      </w:r>
      <w:r>
        <w:rPr>
          <w:spacing w:val="-8"/>
        </w:rPr>
        <w:t>的结构简式为</w:t>
      </w:r>
      <w:r>
        <w:rPr>
          <w:spacing w:val="-89"/>
        </w:rPr>
        <w:t xml:space="preserve"> </w:t>
      </w:r>
      <w:r>
        <w:rPr>
          <w:u w:val="single" w:color="auto"/>
        </w:rPr>
        <w:t xml:space="preserve">        </w:t>
      </w:r>
    </w:p>
    <w:p>
      <w:pPr>
        <w:pStyle w:val="BodyText"/>
        <w:spacing w:before="220" w:line="386" w:lineRule="auto"/>
        <w:ind w:left="145"/>
      </w:pPr>
      <w:r>
        <w:rPr>
          <w:spacing w:val="-6"/>
        </w:rPr>
        <w:t>(4)反应③的化学方程式为</w:t>
      </w:r>
      <w:r>
        <w:rPr>
          <w:spacing w:val="-94"/>
        </w:rPr>
        <w:t xml:space="preserve"> </w:t>
      </w:r>
      <w:r>
        <w:rPr>
          <w:u w:val="single" w:color="auto"/>
        </w:rPr>
        <w:t xml:space="preserve">        </w:t>
      </w:r>
    </w:p>
    <w:p>
      <w:pPr>
        <w:pStyle w:val="BodyText"/>
        <w:spacing w:before="1" w:line="217" w:lineRule="auto"/>
        <w:ind w:left="125"/>
        <w:rPr>
          <w:sz w:val="20"/>
          <w:szCs w:val="20"/>
        </w:rPr>
      </w:pPr>
      <w:r>
        <w:rPr>
          <w:spacing w:val="1"/>
          <w:sz w:val="20"/>
          <w:szCs w:val="20"/>
        </w:rPr>
        <w:t>(5)⑤的反应类型是</w:t>
      </w:r>
    </w:p>
    <w:p>
      <w:pPr>
        <w:pStyle w:val="BodyText"/>
        <w:spacing w:before="266" w:line="470" w:lineRule="exact"/>
        <w:ind w:left="125"/>
      </w:pPr>
      <w:r>
        <w:rPr>
          <w:spacing w:val="-1"/>
          <w:position w:val="20"/>
        </w:rPr>
        <w:t>(6)M 是</w:t>
      </w:r>
      <w:r>
        <w:rPr>
          <w:spacing w:val="-44"/>
          <w:position w:val="20"/>
        </w:rPr>
        <w:t xml:space="preserve"> </w:t>
      </w:r>
      <w:r>
        <w:rPr>
          <w:spacing w:val="-1"/>
          <w:position w:val="20"/>
        </w:rPr>
        <w:t>C 的一种同分异构体， M</w:t>
      </w:r>
      <w:r>
        <w:rPr>
          <w:spacing w:val="52"/>
          <w:position w:val="20"/>
        </w:rPr>
        <w:t xml:space="preserve"> </w:t>
      </w:r>
      <w:r>
        <w:rPr>
          <w:spacing w:val="-1"/>
          <w:position w:val="20"/>
        </w:rPr>
        <w:t>分子内除苯环外不含</w:t>
      </w:r>
      <w:r>
        <w:rPr>
          <w:spacing w:val="-2"/>
          <w:position w:val="20"/>
        </w:rPr>
        <w:t>其他的环，能发生银镜反应和水解反应，其核磁共振氢谱有4</w:t>
      </w:r>
    </w:p>
    <w:p>
      <w:pPr>
        <w:pStyle w:val="BodyText"/>
        <w:spacing w:before="1" w:line="218" w:lineRule="auto"/>
        <w:ind w:left="145"/>
      </w:pPr>
      <w:r>
        <w:rPr>
          <w:spacing w:val="-3"/>
        </w:rPr>
        <w:t>组峰且峰面积之比为6:3:2:1。任写出三种满足上述条件的</w:t>
      </w:r>
      <w:r>
        <w:rPr>
          <w:spacing w:val="-49"/>
        </w:rPr>
        <w:t xml:space="preserve"> </w:t>
      </w:r>
      <w:r>
        <w:rPr>
          <w:spacing w:val="-3"/>
        </w:rPr>
        <w:t>M</w:t>
      </w:r>
      <w:r>
        <w:rPr>
          <w:spacing w:val="42"/>
        </w:rPr>
        <w:t xml:space="preserve"> </w:t>
      </w:r>
      <w:r>
        <w:rPr>
          <w:spacing w:val="-3"/>
        </w:rPr>
        <w:t>的结构简式</w:t>
      </w:r>
      <w:r>
        <w:rPr>
          <w:spacing w:val="-3"/>
          <w:u w:val="single" w:color="auto"/>
        </w:rPr>
        <w:t xml:space="preserve">       </w:t>
      </w:r>
      <w:r>
        <w:rPr>
          <w:spacing w:val="-3"/>
        </w:rPr>
        <w:t>(不考虑立体异构)。</w:t>
      </w:r>
    </w:p>
    <w:p>
      <w:pPr>
        <w:spacing w:before="2"/>
      </w:pPr>
    </w:p>
    <w:p>
      <w:pPr>
        <w:sectPr>
          <w:type w:val="continuous"/>
          <w:pgSz w:w="11910" w:h="16840"/>
          <w:pgMar w:top="1216" w:right="601" w:bottom="0" w:left="424" w:header="0" w:footer="0" w:gutter="0"/>
          <w:pgNumType w:start="8"/>
          <w:cols w:space="708"/>
        </w:sectPr>
      </w:pPr>
    </w:p>
    <w:p>
      <w:pPr>
        <w:spacing w:line="299" w:lineRule="auto"/>
      </w:pPr>
    </w:p>
    <w:p>
      <w:pPr>
        <w:pStyle w:val="BodyText"/>
        <w:spacing w:before="68" w:line="219" w:lineRule="auto"/>
        <w:jc w:val="right"/>
      </w:pPr>
      <w:r>
        <w:rPr>
          <w:spacing w:val="-4"/>
        </w:rPr>
        <w:t>(7)结合上述合成路线，设计以2—溴环己酮(</w:t>
      </w:r>
    </w:p>
    <w:p>
      <w:pPr>
        <w:spacing w:line="269" w:lineRule="auto"/>
      </w:pPr>
    </w:p>
    <w:p>
      <w:pPr>
        <w:spacing w:line="269" w:lineRule="auto"/>
      </w:pPr>
    </w:p>
    <w:p>
      <w:pPr>
        <w:pStyle w:val="BodyText"/>
        <w:spacing w:before="68" w:line="194" w:lineRule="auto"/>
        <w:ind w:left="145"/>
      </w:pPr>
      <w:r>
        <w:rPr>
          <w:spacing w:val="-3"/>
        </w:rPr>
        <w:t>路线</w:t>
      </w:r>
      <w:r>
        <w:rPr>
          <w:spacing w:val="16"/>
          <w:u w:val="single" w:color="auto"/>
        </w:rPr>
        <w:t xml:space="preserve">      </w:t>
      </w:r>
      <w:r>
        <w:rPr>
          <w:spacing w:val="-3"/>
        </w:rPr>
        <w:t>(无机试剂及有机溶剂任选)</w:t>
      </w:r>
    </w:p>
    <w:p>
      <w:pPr>
        <w:spacing w:line="14" w:lineRule="auto"/>
        <w:rPr>
          <w:sz w:val="2"/>
        </w:rPr>
      </w:pPr>
      <w:r>
        <w:rPr>
          <w:rFonts w:ascii="Arial" w:eastAsia="Arial" w:hAnsi="Arial" w:cs="Arial"/>
          <w:sz w:val="2"/>
          <w:szCs w:val="2"/>
        </w:rPr>
        <w:br w:type="column"/>
      </w:r>
    </w:p>
    <w:p>
      <w:pPr>
        <w:spacing w:line="969" w:lineRule="exact"/>
      </w:pPr>
      <w:r>
        <w:rPr>
          <w:position w:val="-19"/>
        </w:rPr>
        <w:pict>
          <v:shape id="IM 24" o:spid="_x0000_i1062" type="#_x0000_t75" style="width:40.49pt;height:48.45pt;mso-wrap-distance-left:0;mso-wrap-distance-right:0" o:preferrelative="t" filled="f" stroked="f">
            <v:fill o:detectmouseclick="t"/>
            <v:imagedata r:id="rId17" o:title=""/>
            <v:path o:extrusionok="f"/>
            <o:lock v:ext="edit" aspectratio="f"/>
          </v:shape>
        </w:pict>
      </w:r>
    </w:p>
    <w:p>
      <w:pPr>
        <w:spacing w:line="14" w:lineRule="auto"/>
        <w:rPr>
          <w:sz w:val="2"/>
        </w:rPr>
      </w:pPr>
      <w:r>
        <w:rPr>
          <w:rFonts w:ascii="Arial" w:eastAsia="Arial" w:hAnsi="Arial" w:cs="Arial"/>
          <w:sz w:val="2"/>
          <w:szCs w:val="2"/>
        </w:rPr>
        <w:br w:type="column"/>
      </w:r>
    </w:p>
    <w:p>
      <w:pPr>
        <w:spacing w:line="278" w:lineRule="auto"/>
      </w:pPr>
    </w:p>
    <w:p>
      <w:pPr>
        <w:pStyle w:val="BodyText"/>
        <w:spacing w:before="68" w:line="320" w:lineRule="exact"/>
      </w:pPr>
      <w:r>
        <w:rPr>
          <w:spacing w:val="-6"/>
          <w:position w:val="2"/>
        </w:rPr>
        <w:t>和氰基乙酸(NCCH</w:t>
      </w:r>
      <w:r>
        <w:rPr>
          <w:rFonts w:ascii="Calibri" w:eastAsia="Calibri" w:hAnsi="Calibri" w:cs="Calibri"/>
          <w:spacing w:val="-6"/>
          <w:position w:val="2"/>
        </w:rPr>
        <w:t>₂</w:t>
      </w:r>
      <w:r>
        <w:rPr>
          <w:spacing w:val="-6"/>
          <w:position w:val="2"/>
        </w:rPr>
        <w:t>COOH)    为原料制备&lt;&lt;   》一</w:t>
      </w:r>
      <w:r>
        <w:rPr>
          <w:rFonts w:ascii="Arial" w:eastAsia="Arial" w:hAnsi="Arial" w:cs="Arial"/>
          <w:spacing w:val="-6"/>
          <w:position w:val="2"/>
        </w:rPr>
        <w:t>-CH</w:t>
      </w:r>
      <w:r>
        <w:rPr>
          <w:rFonts w:ascii="Calibri" w:eastAsia="Calibri" w:hAnsi="Calibri" w:cs="Calibri"/>
          <w:spacing w:val="-6"/>
          <w:position w:val="3"/>
        </w:rPr>
        <w:t>₂</w:t>
      </w:r>
      <w:r>
        <w:rPr>
          <w:rFonts w:ascii="Arial" w:eastAsia="Arial" w:hAnsi="Arial" w:cs="Arial"/>
          <w:spacing w:val="-6"/>
          <w:position w:val="3"/>
        </w:rPr>
        <w:t>CN</w:t>
      </w:r>
      <w:r>
        <w:rPr>
          <w:spacing w:val="-6"/>
          <w:position w:val="3"/>
        </w:rPr>
        <w:t>的合成</w:t>
      </w:r>
    </w:p>
    <w:p>
      <w:pPr>
        <w:spacing w:line="320" w:lineRule="exact"/>
        <w:sectPr>
          <w:type w:val="continuous"/>
          <w:pgSz w:w="11910" w:h="16840"/>
          <w:pgMar w:top="1216" w:right="601" w:bottom="0" w:left="424" w:header="0" w:footer="0" w:gutter="0"/>
          <w:pgNumType w:start="9"/>
          <w:cols w:num="3" w:space="69" w:equalWidth="0">
            <w:col w:w="4165" w:space="69"/>
            <w:col w:w="811" w:space="79"/>
            <w:col w:w="5759" w:space="0"/>
          </w:cols>
        </w:sectPr>
      </w:pPr>
    </w:p>
    <w:p>
      <w:pPr>
        <w:spacing w:line="244" w:lineRule="auto"/>
      </w:pPr>
    </w:p>
    <w:p>
      <w:pPr>
        <w:spacing w:line="245" w:lineRule="auto"/>
      </w:pPr>
    </w:p>
    <w:p>
      <w:pPr>
        <w:pStyle w:val="BodyText"/>
        <w:spacing w:before="69" w:line="219" w:lineRule="auto"/>
        <w:ind w:left="145"/>
      </w:pPr>
      <w:r>
        <w:rPr>
          <w:spacing w:val="-4"/>
        </w:rPr>
        <w:t>19、</w:t>
      </w:r>
      <w:r>
        <w:rPr>
          <w:spacing w:val="-36"/>
        </w:rPr>
        <w:t xml:space="preserve"> </w:t>
      </w:r>
      <w:r>
        <w:rPr>
          <w:spacing w:val="-4"/>
        </w:rPr>
        <w:t>以铬铁矿(含</w:t>
      </w:r>
      <w:r>
        <w:rPr>
          <w:spacing w:val="-48"/>
        </w:rPr>
        <w:t xml:space="preserve"> </w:t>
      </w:r>
      <w:r>
        <w:rPr>
          <w:rFonts w:ascii="Times New Roman" w:eastAsia="Times New Roman" w:hAnsi="Times New Roman" w:cs="Times New Roman"/>
          <w:spacing w:val="-4"/>
        </w:rPr>
        <w:t>FeO·Cr₂O₃</w:t>
      </w:r>
      <w:r>
        <w:rPr>
          <w:rFonts w:ascii="Times New Roman" w:eastAsia="Times New Roman" w:hAnsi="Times New Roman" w:cs="Times New Roman"/>
          <w:spacing w:val="-29"/>
        </w:rPr>
        <w:t xml:space="preserve"> </w:t>
      </w:r>
      <w:r>
        <w:rPr>
          <w:spacing w:val="-4"/>
        </w:rPr>
        <w:t>、</w:t>
      </w:r>
      <w:r>
        <w:rPr>
          <w:rFonts w:ascii="Times New Roman" w:eastAsia="Times New Roman" w:hAnsi="Times New Roman" w:cs="Times New Roman"/>
          <w:spacing w:val="-4"/>
        </w:rPr>
        <w:t>Al₂O₃</w:t>
      </w:r>
      <w:r>
        <w:rPr>
          <w:rFonts w:ascii="Times New Roman" w:eastAsia="Times New Roman" w:hAnsi="Times New Roman" w:cs="Times New Roman"/>
          <w:spacing w:val="-30"/>
        </w:rPr>
        <w:t xml:space="preserve"> </w:t>
      </w:r>
      <w:r>
        <w:rPr>
          <w:spacing w:val="-4"/>
        </w:rPr>
        <w:t>、</w:t>
      </w:r>
      <w:r>
        <w:rPr>
          <w:rFonts w:ascii="Times New Roman" w:eastAsia="Times New Roman" w:hAnsi="Times New Roman" w:cs="Times New Roman"/>
          <w:spacing w:val="-4"/>
        </w:rPr>
        <w:t>S</w:t>
      </w:r>
      <w:r>
        <w:rPr>
          <w:rFonts w:ascii="Times New Roman" w:eastAsia="Times New Roman" w:hAnsi="Times New Roman" w:cs="Times New Roman"/>
          <w:spacing w:val="-5"/>
        </w:rPr>
        <w:t>iO₂</w:t>
      </w:r>
      <w:r>
        <w:rPr>
          <w:rFonts w:ascii="Times New Roman" w:eastAsia="Times New Roman" w:hAnsi="Times New Roman" w:cs="Times New Roman"/>
          <w:spacing w:val="12"/>
        </w:rPr>
        <w:t xml:space="preserve">  </w:t>
      </w:r>
      <w:r>
        <w:rPr>
          <w:spacing w:val="-5"/>
        </w:rPr>
        <w:t>等)为原料制备二草酸铬钾的实验步骤如图：</w:t>
      </w:r>
    </w:p>
    <w:p>
      <w:pPr>
        <w:pStyle w:val="BodyText"/>
        <w:spacing w:before="32" w:line="1310" w:lineRule="exact"/>
        <w:ind w:firstLine="85"/>
      </w:pPr>
      <w:r>
        <w:rPr>
          <w:position w:val="-26"/>
        </w:rPr>
        <w:pict>
          <v:group id="组合 28" o:spid="_x0000_i1063" style="width:369.05pt;height:65.55pt;mso-position-horizontal-relative:char;mso-position-vertical-relative:line" coordorigin="0,0" coordsize="7380,1311">
            <v:shape id="图片 29" o:spid="_x0000_s1064" type="#_x0000_t75" style="width:7380;height:1311;position:absolute" filled="f" stroked="f">
              <v:imagedata r:id="rId18" o:title=""/>
              <v:path o:extrusionok="f"/>
              <o:lock v:ext="edit" aspectratio="t"/>
            </v:shape>
            <v:shape id="文本框 30" o:spid="_x0000_s1065" type="#_x0000_t202" style="width:1925;height:1185;left:3930;position:absolute;top:85" filled="f" stroked="f">
              <o:lock v:ext="edit" aspectratio="f"/>
              <v:textbox inset="0,0,0,0">
                <w:txbxContent>
                  <w:p>
                    <w:pPr>
                      <w:spacing w:before="19" w:line="177" w:lineRule="auto"/>
                      <w:ind w:right="14"/>
                      <w:jc w:val="right"/>
                      <w:rPr>
                        <w:rFonts w:ascii="宋体" w:eastAsia="宋体" w:hAnsi="宋体" w:cs="宋体"/>
                        <w:sz w:val="18"/>
                        <w:szCs w:val="18"/>
                      </w:rPr>
                    </w:pPr>
                    <w:r>
                      <w:rPr>
                        <w:rFonts w:ascii="宋体" w:eastAsia="宋体" w:hAnsi="宋体" w:cs="宋体"/>
                        <w:spacing w:val="-10"/>
                        <w:sz w:val="17"/>
                        <w:szCs w:val="17"/>
                      </w:rPr>
                      <w:t>③</w:t>
                    </w:r>
                    <w:r>
                      <w:rPr>
                        <w:rFonts w:ascii="宋体" w:eastAsia="宋体" w:hAnsi="宋体" w:cs="宋体"/>
                        <w:spacing w:val="7"/>
                        <w:sz w:val="17"/>
                        <w:szCs w:val="17"/>
                      </w:rPr>
                      <w:t xml:space="preserve">    </w:t>
                    </w:r>
                    <w:r>
                      <w:rPr>
                        <w:rFonts w:ascii="楷体" w:eastAsia="楷体" w:hAnsi="楷体" w:cs="楷体"/>
                        <w:spacing w:val="-10"/>
                        <w:sz w:val="16"/>
                        <w:szCs w:val="16"/>
                      </w:rPr>
                      <w:t>含</w:t>
                    </w:r>
                    <w:r>
                      <w:rPr>
                        <w:rFonts w:ascii="Times New Roman" w:eastAsia="Times New Roman" w:hAnsi="Times New Roman" w:cs="Times New Roman"/>
                        <w:spacing w:val="-10"/>
                        <w:sz w:val="20"/>
                        <w:szCs w:val="20"/>
                      </w:rPr>
                      <w:t>KCrO₇</w:t>
                    </w:r>
                    <w:r>
                      <w:rPr>
                        <w:rFonts w:ascii="Times New Roman" w:eastAsia="Times New Roman" w:hAnsi="Times New Roman" w:cs="Times New Roman"/>
                        <w:spacing w:val="-29"/>
                        <w:sz w:val="20"/>
                        <w:szCs w:val="20"/>
                      </w:rPr>
                      <w:t xml:space="preserve"> </w:t>
                    </w:r>
                    <w:r>
                      <w:rPr>
                        <w:rFonts w:ascii="宋体" w:eastAsia="宋体" w:hAnsi="宋体" w:cs="宋体"/>
                        <w:spacing w:val="-10"/>
                        <w:sz w:val="20"/>
                        <w:szCs w:val="20"/>
                      </w:rPr>
                      <w:t>、</w:t>
                    </w:r>
                    <w:r>
                      <w:rPr>
                        <w:rFonts w:ascii="宋体" w:eastAsia="宋体" w:hAnsi="宋体" w:cs="宋体"/>
                        <w:spacing w:val="51"/>
                        <w:sz w:val="20"/>
                        <w:szCs w:val="20"/>
                      </w:rPr>
                      <w:t xml:space="preserve"> </w:t>
                    </w:r>
                    <w:r>
                      <w:rPr>
                        <w:rFonts w:ascii="宋体" w:eastAsia="宋体" w:hAnsi="宋体" w:cs="宋体"/>
                        <w:spacing w:val="-10"/>
                        <w:sz w:val="18"/>
                        <w:szCs w:val="18"/>
                      </w:rPr>
                      <w:t>④</w:t>
                    </w:r>
                  </w:p>
                  <w:p>
                    <w:pPr>
                      <w:spacing w:line="229" w:lineRule="auto"/>
                      <w:ind w:left="20"/>
                      <w:rPr>
                        <w:rFonts w:ascii="宋体" w:eastAsia="宋体" w:hAnsi="宋体" w:cs="宋体"/>
                        <w:sz w:val="15"/>
                        <w:szCs w:val="15"/>
                      </w:rPr>
                    </w:pPr>
                    <w:r>
                      <w:rPr>
                        <w:rFonts w:ascii="Times New Roman" w:eastAsia="Times New Roman" w:hAnsi="Times New Roman" w:cs="Times New Roman"/>
                        <w:spacing w:val="-1"/>
                        <w:position w:val="-3"/>
                        <w:sz w:val="15"/>
                        <w:szCs w:val="15"/>
                      </w:rPr>
                      <w:t>KCl</w:t>
                    </w:r>
                    <w:r>
                      <w:rPr>
                        <w:rFonts w:ascii="Times New Roman" w:eastAsia="Times New Roman" w:hAnsi="Times New Roman" w:cs="Times New Roman"/>
                        <w:spacing w:val="24"/>
                        <w:w w:val="101"/>
                        <w:position w:val="-3"/>
                        <w:sz w:val="15"/>
                        <w:szCs w:val="15"/>
                      </w:rPr>
                      <w:t xml:space="preserve"> </w:t>
                    </w:r>
                    <w:r>
                      <w:rPr>
                        <w:rFonts w:ascii="黑体" w:eastAsia="黑体" w:hAnsi="黑体" w:cs="黑体"/>
                        <w:spacing w:val="-1"/>
                        <w:position w:val="-3"/>
                        <w:sz w:val="15"/>
                        <w:szCs w:val="15"/>
                      </w:rPr>
                      <w:t>粉末[</w:t>
                    </w:r>
                    <w:r>
                      <w:rPr>
                        <w:rFonts w:ascii="黑体" w:eastAsia="黑体" w:hAnsi="黑体" w:cs="黑体"/>
                        <w:spacing w:val="-34"/>
                        <w:position w:val="-3"/>
                        <w:sz w:val="15"/>
                        <w:szCs w:val="15"/>
                      </w:rPr>
                      <w:t xml:space="preserve"> </w:t>
                    </w:r>
                    <w:r>
                      <w:rPr>
                        <w:rFonts w:ascii="Times New Roman" w:eastAsia="Times New Roman" w:hAnsi="Times New Roman" w:cs="Times New Roman"/>
                        <w:spacing w:val="-1"/>
                        <w:position w:val="3"/>
                        <w:sz w:val="15"/>
                        <w:szCs w:val="15"/>
                      </w:rPr>
                      <w:t>NaCl</w:t>
                    </w:r>
                    <w:r>
                      <w:rPr>
                        <w:rFonts w:ascii="Times New Roman" w:eastAsia="Times New Roman" w:hAnsi="Times New Roman" w:cs="Times New Roman"/>
                        <w:spacing w:val="25"/>
                        <w:position w:val="3"/>
                        <w:sz w:val="15"/>
                        <w:szCs w:val="15"/>
                      </w:rPr>
                      <w:t xml:space="preserve"> </w:t>
                    </w:r>
                    <w:r>
                      <w:rPr>
                        <w:rFonts w:ascii="宋体" w:eastAsia="宋体" w:hAnsi="宋体" w:cs="宋体"/>
                        <w:spacing w:val="-1"/>
                        <w:position w:val="3"/>
                        <w:sz w:val="15"/>
                        <w:szCs w:val="15"/>
                      </w:rPr>
                      <w:t>溶液</w:t>
                    </w:r>
                  </w:p>
                  <w:p>
                    <w:pPr>
                      <w:spacing w:before="293" w:line="219" w:lineRule="auto"/>
                      <w:ind w:left="1019"/>
                      <w:rPr>
                        <w:rFonts w:ascii="宋体" w:eastAsia="宋体" w:hAnsi="宋体" w:cs="宋体"/>
                        <w:sz w:val="17"/>
                        <w:szCs w:val="17"/>
                      </w:rPr>
                    </w:pPr>
                    <w:r>
                      <w:rPr>
                        <w:rFonts w:ascii="宋体" w:eastAsia="宋体" w:hAnsi="宋体" w:cs="宋体"/>
                        <w:spacing w:val="-2"/>
                        <w:sz w:val="17"/>
                        <w:szCs w:val="17"/>
                      </w:rPr>
                      <w:t>产品</w:t>
                    </w:r>
                  </w:p>
                  <w:p>
                    <w:pPr>
                      <w:spacing w:before="28" w:line="192" w:lineRule="auto"/>
                      <w:ind w:left="519"/>
                      <w:rPr>
                        <w:rFonts w:ascii="Times New Roman" w:eastAsia="Times New Roman" w:hAnsi="Times New Roman" w:cs="Times New Roman"/>
                        <w:sz w:val="20"/>
                        <w:szCs w:val="20"/>
                      </w:rPr>
                    </w:pPr>
                    <w:r>
                      <w:rPr>
                        <w:rFonts w:ascii="Times New Roman" w:eastAsia="Times New Roman" w:hAnsi="Times New Roman" w:cs="Times New Roman"/>
                        <w:spacing w:val="-10"/>
                        <w:sz w:val="20"/>
                        <w:szCs w:val="20"/>
                      </w:rPr>
                      <w:t>K[Cr(CO)₂]·nH₂O⁴</w:t>
                    </w:r>
                  </w:p>
                </w:txbxContent>
              </v:textbox>
            </v:shape>
            <v:shape id="文本框 31" o:spid="_x0000_s1066" type="#_x0000_t202" style="width:1390;height:771;left:5869;position:absolute;top:264" filled="f" stroked="f">
              <o:lock v:ext="edit" aspectratio="f"/>
              <v:textbox inset="0,0,0,0">
                <w:txbxContent>
                  <w:p>
                    <w:pPr>
                      <w:spacing w:before="20" w:line="188" w:lineRule="auto"/>
                      <w:ind w:left="320"/>
                      <w:rPr>
                        <w:rFonts w:ascii="Times New Roman" w:eastAsia="Times New Roman" w:hAnsi="Times New Roman" w:cs="Times New Roman"/>
                        <w:sz w:val="12"/>
                        <w:szCs w:val="12"/>
                      </w:rPr>
                    </w:pPr>
                    <w:r>
                      <w:rPr>
                        <w:rFonts w:ascii="Times New Roman" w:eastAsia="Times New Roman" w:hAnsi="Times New Roman" w:cs="Times New Roman"/>
                        <w:spacing w:val="-1"/>
                        <w:sz w:val="12"/>
                        <w:szCs w:val="12"/>
                      </w:rPr>
                      <w:t>KCrO₇</w:t>
                    </w:r>
                  </w:p>
                  <w:p>
                    <w:pPr>
                      <w:spacing w:before="202" w:line="200" w:lineRule="auto"/>
                      <w:ind w:left="20" w:right="20" w:firstLine="290"/>
                      <w:rPr>
                        <w:rFonts w:ascii="宋体" w:eastAsia="宋体" w:hAnsi="宋体" w:cs="宋体"/>
                        <w:sz w:val="20"/>
                        <w:szCs w:val="20"/>
                      </w:rPr>
                    </w:pPr>
                    <w:r>
                      <w:rPr>
                        <w:rFonts w:ascii="宋体" w:eastAsia="宋体" w:hAnsi="宋体" w:cs="宋体"/>
                        <w:spacing w:val="-1"/>
                        <w:position w:val="-3"/>
                        <w:sz w:val="18"/>
                        <w:szCs w:val="18"/>
                      </w:rPr>
                      <w:t>⑤</w:t>
                    </w:r>
                    <w:r>
                      <w:rPr>
                        <w:rFonts w:ascii="宋体" w:eastAsia="宋体" w:hAnsi="宋体" w:cs="宋体"/>
                        <w:spacing w:val="17"/>
                        <w:position w:val="-3"/>
                        <w:sz w:val="18"/>
                        <w:szCs w:val="18"/>
                      </w:rPr>
                      <w:t xml:space="preserve"> </w:t>
                    </w:r>
                    <w:r>
                      <w:rPr>
                        <w:rFonts w:ascii="Times New Roman" w:eastAsia="Times New Roman" w:hAnsi="Times New Roman" w:cs="Times New Roman"/>
                        <w:spacing w:val="-1"/>
                        <w:position w:val="1"/>
                        <w:sz w:val="14"/>
                        <w:szCs w:val="14"/>
                      </w:rPr>
                      <w:t>H₂C₂O₄·2H₂O</w:t>
                    </w:r>
                    <w:r>
                      <w:rPr>
                        <w:rFonts w:ascii="Times New Roman" w:eastAsia="Times New Roman" w:hAnsi="Times New Roman" w:cs="Times New Roman"/>
                        <w:position w:val="1"/>
                        <w:sz w:val="14"/>
                        <w:szCs w:val="14"/>
                      </w:rPr>
                      <w:t xml:space="preserve"> </w:t>
                    </w:r>
                    <w:r>
                      <w:rPr>
                        <w:rFonts w:ascii="宋体" w:eastAsia="宋体" w:hAnsi="宋体" w:cs="宋体"/>
                        <w:spacing w:val="-14"/>
                        <w:position w:val="-4"/>
                        <w:sz w:val="16"/>
                        <w:szCs w:val="16"/>
                      </w:rPr>
                      <w:t>干燥</w:t>
                    </w:r>
                    <w:r>
                      <w:rPr>
                        <w:rFonts w:ascii="宋体" w:eastAsia="宋体" w:hAnsi="宋体" w:cs="宋体"/>
                        <w:spacing w:val="37"/>
                        <w:position w:val="-4"/>
                        <w:sz w:val="16"/>
                        <w:szCs w:val="16"/>
                      </w:rPr>
                      <w:t xml:space="preserve">  </w:t>
                    </w:r>
                    <w:r>
                      <w:rPr>
                        <w:rFonts w:ascii="宋体" w:eastAsia="宋体" w:hAnsi="宋体" w:cs="宋体"/>
                        <w:spacing w:val="-14"/>
                        <w:position w:val="1"/>
                        <w:sz w:val="20"/>
                        <w:szCs w:val="20"/>
                      </w:rPr>
                      <w:t>无水乙醇</w:t>
                    </w:r>
                  </w:p>
                </w:txbxContent>
              </v:textbox>
            </v:shape>
            <v:shape id="文本框 32" o:spid="_x0000_s1067" type="#_x0000_t202" style="width:980;height:370;left:2970;position:absolute;top:107" filled="f" stroked="f">
              <o:lock v:ext="edit" aspectratio="f"/>
              <v:textbox inset="0,0,0,0">
                <w:txbxContent>
                  <w:p>
                    <w:pPr>
                      <w:spacing w:before="19" w:line="185" w:lineRule="auto"/>
                      <w:ind w:left="20" w:right="20" w:firstLine="30"/>
                      <w:rPr>
                        <w:rFonts w:ascii="宋体" w:eastAsia="宋体" w:hAnsi="宋体" w:cs="宋体"/>
                        <w:sz w:val="16"/>
                        <w:szCs w:val="16"/>
                      </w:rPr>
                    </w:pPr>
                    <w:r>
                      <w:rPr>
                        <w:rFonts w:ascii="黑体" w:eastAsia="黑体" w:hAnsi="黑体" w:cs="黑体"/>
                        <w:spacing w:val="-15"/>
                        <w:sz w:val="17"/>
                        <w:szCs w:val="17"/>
                      </w:rPr>
                      <w:t>含</w:t>
                    </w:r>
                    <w:r>
                      <w:rPr>
                        <w:rFonts w:ascii="宋体" w:eastAsia="宋体" w:hAnsi="宋体" w:cs="宋体"/>
                        <w:spacing w:val="-15"/>
                        <w:sz w:val="20"/>
                        <w:szCs w:val="20"/>
                      </w:rPr>
                      <w:t>NaCrgO</w:t>
                    </w:r>
                    <w:r>
                      <w:rPr>
                        <w:rFonts w:ascii="Calibri" w:eastAsia="Calibri" w:hAnsi="Calibri" w:cs="Calibri"/>
                        <w:spacing w:val="-15"/>
                        <w:sz w:val="20"/>
                        <w:szCs w:val="20"/>
                      </w:rPr>
                      <w:t>₂</w:t>
                    </w:r>
                    <w:r>
                      <w:rPr>
                        <w:rFonts w:ascii="宋体" w:eastAsia="宋体" w:hAnsi="宋体" w:cs="宋体"/>
                        <w:spacing w:val="-15"/>
                        <w:sz w:val="20"/>
                        <w:szCs w:val="20"/>
                      </w:rPr>
                      <w:t>、</w:t>
                    </w:r>
                    <w:r>
                      <w:rPr>
                        <w:rFonts w:ascii="宋体" w:eastAsia="宋体" w:hAnsi="宋体" w:cs="宋体"/>
                        <w:spacing w:val="6"/>
                        <w:sz w:val="20"/>
                        <w:szCs w:val="20"/>
                      </w:rPr>
                      <w:t xml:space="preserve"> </w:t>
                    </w:r>
                    <w:r>
                      <w:rPr>
                        <w:rFonts w:ascii="Times New Roman" w:eastAsia="Times New Roman" w:hAnsi="Times New Roman" w:cs="Times New Roman"/>
                        <w:sz w:val="16"/>
                        <w:szCs w:val="16"/>
                      </w:rPr>
                      <w:t>KCl</w:t>
                    </w:r>
                    <w:r>
                      <w:rPr>
                        <w:rFonts w:ascii="Times New Roman" w:eastAsia="Times New Roman" w:hAnsi="Times New Roman" w:cs="Times New Roman"/>
                        <w:spacing w:val="3"/>
                        <w:sz w:val="16"/>
                        <w:szCs w:val="16"/>
                      </w:rPr>
                      <w:t xml:space="preserve"> </w:t>
                    </w:r>
                    <w:r>
                      <w:rPr>
                        <w:rFonts w:ascii="宋体" w:eastAsia="宋体" w:hAnsi="宋体" w:cs="宋体"/>
                        <w:spacing w:val="3"/>
                        <w:sz w:val="16"/>
                        <w:szCs w:val="16"/>
                      </w:rPr>
                      <w:t>溶液</w:t>
                    </w:r>
                  </w:p>
                </w:txbxContent>
              </v:textbox>
            </v:shape>
            <v:shape id="文本框 33" o:spid="_x0000_s1068" type="#_x0000_t202" style="width:920;height:370;left:1710;position:absolute;top:117" filled="f" stroked="f">
              <o:lock v:ext="edit" aspectratio="f"/>
              <v:textbox inset="0,0,0,0">
                <w:txbxContent>
                  <w:p>
                    <w:pPr>
                      <w:spacing w:before="20" w:line="188" w:lineRule="auto"/>
                      <w:ind w:left="20" w:right="20" w:firstLine="20"/>
                      <w:rPr>
                        <w:rFonts w:ascii="黑体" w:eastAsia="黑体" w:hAnsi="黑体" w:cs="黑体"/>
                        <w:sz w:val="15"/>
                        <w:szCs w:val="15"/>
                      </w:rPr>
                    </w:pPr>
                    <w:r>
                      <w:rPr>
                        <w:rFonts w:ascii="黑体" w:eastAsia="黑体" w:hAnsi="黑体" w:cs="黑体"/>
                        <w:spacing w:val="-11"/>
                        <w:w w:val="93"/>
                        <w:sz w:val="18"/>
                        <w:szCs w:val="18"/>
                      </w:rPr>
                      <w:t>含</w:t>
                    </w:r>
                    <w:r>
                      <w:rPr>
                        <w:rFonts w:ascii="Times New Roman" w:eastAsia="Times New Roman" w:hAnsi="Times New Roman" w:cs="Times New Roman"/>
                        <w:spacing w:val="-11"/>
                        <w:w w:val="93"/>
                        <w:sz w:val="20"/>
                        <w:szCs w:val="20"/>
                      </w:rPr>
                      <w:t>NaCrO₄</w:t>
                    </w:r>
                    <w:r>
                      <w:rPr>
                        <w:rFonts w:ascii="宋体" w:eastAsia="宋体" w:hAnsi="宋体" w:cs="宋体"/>
                        <w:spacing w:val="-11"/>
                        <w:w w:val="93"/>
                        <w:sz w:val="20"/>
                        <w:szCs w:val="20"/>
                      </w:rPr>
                      <w:t>、</w:t>
                    </w:r>
                    <w:r>
                      <w:rPr>
                        <w:rFonts w:ascii="宋体" w:eastAsia="宋体" w:hAnsi="宋体" w:cs="宋体"/>
                        <w:sz w:val="20"/>
                        <w:szCs w:val="20"/>
                      </w:rPr>
                      <w:t xml:space="preserve"> </w:t>
                    </w:r>
                    <w:r>
                      <w:rPr>
                        <w:rFonts w:ascii="宋体" w:eastAsia="宋体" w:hAnsi="宋体" w:cs="宋体"/>
                        <w:spacing w:val="-1"/>
                        <w:sz w:val="15"/>
                        <w:szCs w:val="15"/>
                      </w:rPr>
                      <w:t xml:space="preserve">KCI </w:t>
                    </w:r>
                    <w:r>
                      <w:rPr>
                        <w:rFonts w:ascii="黑体" w:eastAsia="黑体" w:hAnsi="黑体" w:cs="黑体"/>
                        <w:spacing w:val="-1"/>
                        <w:sz w:val="15"/>
                        <w:szCs w:val="15"/>
                      </w:rPr>
                      <w:t>溶</w:t>
                    </w:r>
                    <w:r>
                      <w:rPr>
                        <w:rFonts w:ascii="黑体" w:eastAsia="黑体" w:hAnsi="黑体" w:cs="黑体"/>
                        <w:spacing w:val="-29"/>
                        <w:sz w:val="15"/>
                        <w:szCs w:val="15"/>
                      </w:rPr>
                      <w:t xml:space="preserve"> </w:t>
                    </w:r>
                    <w:r>
                      <w:rPr>
                        <w:rFonts w:ascii="黑体" w:eastAsia="黑体" w:hAnsi="黑体" w:cs="黑体"/>
                        <w:spacing w:val="-1"/>
                        <w:sz w:val="15"/>
                        <w:szCs w:val="15"/>
                      </w:rPr>
                      <w:t>液</w:t>
                    </w:r>
                  </w:p>
                </w:txbxContent>
              </v:textbox>
            </v:shape>
            <v:shape id="文本框 34" o:spid="_x0000_s1069" type="#_x0000_t202" style="width:600;height:434;left:30;position:absolute;top:86" filled="f" stroked="f">
              <o:lock v:ext="edit" aspectratio="f"/>
              <v:textbox inset="0,0,0,0">
                <w:txbxContent>
                  <w:p>
                    <w:pPr>
                      <w:spacing w:before="20" w:line="235" w:lineRule="auto"/>
                      <w:jc w:val="right"/>
                      <w:rPr>
                        <w:rFonts w:ascii="楷体" w:eastAsia="楷体" w:hAnsi="楷体" w:cs="楷体"/>
                        <w:sz w:val="20"/>
                        <w:szCs w:val="20"/>
                      </w:rPr>
                    </w:pPr>
                    <w:r>
                      <w:rPr>
                        <w:rFonts w:ascii="楷体" w:eastAsia="楷体" w:hAnsi="楷体" w:cs="楷体"/>
                        <w:spacing w:val="-3"/>
                        <w:w w:val="71"/>
                        <w:sz w:val="20"/>
                        <w:szCs w:val="20"/>
                      </w:rPr>
                      <w:t>铬</w:t>
                    </w:r>
                    <w:r>
                      <w:rPr>
                        <w:rFonts w:ascii="楷体" w:eastAsia="楷体" w:hAnsi="楷体" w:cs="楷体"/>
                        <w:spacing w:val="-2"/>
                        <w:w w:val="71"/>
                        <w:sz w:val="20"/>
                        <w:szCs w:val="20"/>
                      </w:rPr>
                      <w:t>铁矿</w:t>
                    </w:r>
                    <w:r>
                      <w:rPr>
                        <w:rFonts w:ascii="楷体" w:eastAsia="楷体" w:hAnsi="楷体" w:cs="楷体"/>
                        <w:spacing w:val="-1"/>
                        <w:w w:val="71"/>
                        <w:sz w:val="20"/>
                        <w:szCs w:val="20"/>
                      </w:rPr>
                      <w:t>—</w:t>
                    </w:r>
                  </w:p>
                  <w:p>
                    <w:pPr>
                      <w:spacing w:before="36" w:line="192" w:lineRule="auto"/>
                      <w:ind w:left="50"/>
                      <w:rPr>
                        <w:rFonts w:ascii="Times New Roman" w:eastAsia="Times New Roman" w:hAnsi="Times New Roman" w:cs="Times New Roman"/>
                        <w:sz w:val="14"/>
                        <w:szCs w:val="14"/>
                      </w:rPr>
                    </w:pPr>
                    <w:r>
                      <w:rPr>
                        <w:rFonts w:ascii="Times New Roman" w:eastAsia="Times New Roman" w:hAnsi="Times New Roman" w:cs="Times New Roman"/>
                        <w:spacing w:val="-1"/>
                        <w:sz w:val="14"/>
                        <w:szCs w:val="14"/>
                      </w:rPr>
                      <w:t>KClO₃—</w:t>
                    </w:r>
                  </w:p>
                </w:txbxContent>
              </v:textbox>
            </v:shape>
            <v:shape id="文本框 35" o:spid="_x0000_s1070" type="#_x0000_t202" style="width:994;height:211;left:729;position:absolute;top:799" filled="f" stroked="f">
              <o:lock v:ext="edit" aspectratio="f"/>
              <v:textbox inset="0,0,0,0">
                <w:txbxContent>
                  <w:p>
                    <w:pPr>
                      <w:spacing w:before="20" w:line="188" w:lineRule="auto"/>
                      <w:jc w:val="right"/>
                      <w:rPr>
                        <w:rFonts w:ascii="Times New Roman" w:eastAsia="Times New Roman" w:hAnsi="Times New Roman" w:cs="Times New Roman"/>
                        <w:sz w:val="20"/>
                        <w:szCs w:val="20"/>
                      </w:rPr>
                    </w:pPr>
                    <w:r>
                      <w:rPr>
                        <w:rFonts w:ascii="Times New Roman" w:eastAsia="Times New Roman" w:hAnsi="Times New Roman" w:cs="Times New Roman"/>
                        <w:spacing w:val="-8"/>
                        <w:w w:val="85"/>
                        <w:sz w:val="20"/>
                        <w:szCs w:val="20"/>
                      </w:rPr>
                      <w:t>Na</w:t>
                    </w:r>
                    <w:r>
                      <w:rPr>
                        <w:rFonts w:ascii="Times New Roman" w:eastAsia="Times New Roman" w:hAnsi="Times New Roman" w:cs="Times New Roman"/>
                        <w:spacing w:val="-7"/>
                        <w:w w:val="85"/>
                        <w:sz w:val="20"/>
                        <w:szCs w:val="20"/>
                      </w:rPr>
                      <w:t>₂CO₃,NaO</w:t>
                    </w:r>
                    <w:r>
                      <w:rPr>
                        <w:rFonts w:ascii="Times New Roman" w:eastAsia="Times New Roman" w:hAnsi="Times New Roman" w:cs="Times New Roman"/>
                        <w:spacing w:val="-5"/>
                        <w:w w:val="85"/>
                        <w:sz w:val="20"/>
                        <w:szCs w:val="20"/>
                      </w:rPr>
                      <w:t>H</w:t>
                    </w:r>
                  </w:p>
                </w:txbxContent>
              </v:textbox>
            </v:shape>
            <v:shape id="文本框 36" o:spid="_x0000_s1071" type="#_x0000_t202" style="width:409;height:200;left:930;position:absolute;top:207" filled="f" stroked="f">
              <o:lock v:ext="edit" aspectratio="f"/>
              <v:textbox inset="0,0,0,0">
                <w:txbxContent>
                  <w:p>
                    <w:pPr>
                      <w:spacing w:before="20" w:line="220" w:lineRule="auto"/>
                      <w:ind w:left="20"/>
                      <w:rPr>
                        <w:rFonts w:ascii="宋体" w:eastAsia="宋体" w:hAnsi="宋体" w:cs="宋体"/>
                        <w:sz w:val="16"/>
                        <w:szCs w:val="16"/>
                      </w:rPr>
                    </w:pPr>
                    <w:r>
                      <w:rPr>
                        <w:rFonts w:ascii="宋体" w:eastAsia="宋体" w:hAnsi="宋体" w:cs="宋体"/>
                        <w:spacing w:val="-4"/>
                        <w:sz w:val="16"/>
                        <w:szCs w:val="16"/>
                      </w:rPr>
                      <w:t>熔</w:t>
                    </w:r>
                    <w:r>
                      <w:rPr>
                        <w:rFonts w:ascii="宋体" w:eastAsia="宋体" w:hAnsi="宋体" w:cs="宋体"/>
                        <w:spacing w:val="-15"/>
                        <w:sz w:val="16"/>
                        <w:szCs w:val="16"/>
                      </w:rPr>
                      <w:t xml:space="preserve"> </w:t>
                    </w:r>
                    <w:r>
                      <w:rPr>
                        <w:rFonts w:ascii="宋体" w:eastAsia="宋体" w:hAnsi="宋体" w:cs="宋体"/>
                        <w:spacing w:val="-4"/>
                        <w:sz w:val="16"/>
                        <w:szCs w:val="16"/>
                      </w:rPr>
                      <w:t>融</w:t>
                    </w:r>
                  </w:p>
                </w:txbxContent>
              </v:textbox>
            </v:shape>
            <v:shape id="文本框 37" o:spid="_x0000_s1072" type="#_x0000_t202" style="width:243;height:250;left:2629;position:absolute;top:36" filled="f" stroked="f">
              <o:lock v:ext="edit" aspectratio="f"/>
              <v:textbox inset="0,0,0,0">
                <w:txbxContent>
                  <w:p>
                    <w:pPr>
                      <w:spacing w:before="20" w:line="217" w:lineRule="auto"/>
                      <w:ind w:left="20"/>
                      <w:rPr>
                        <w:rFonts w:ascii="宋体" w:eastAsia="宋体" w:hAnsi="宋体" w:cs="宋体"/>
                      </w:rPr>
                    </w:pPr>
                    <w:r>
                      <w:rPr>
                        <w:rFonts w:ascii="宋体" w:eastAsia="宋体" w:hAnsi="宋体" w:cs="宋体"/>
                        <w:sz w:val="21"/>
                        <w:szCs w:val="21"/>
                      </w:rPr>
                      <w:t>②</w:t>
                    </w:r>
                  </w:p>
                </w:txbxContent>
              </v:textbox>
            </v:shape>
            <v:shape id="文本框 38" o:spid="_x0000_s1073" type="#_x0000_t202" style="width:205;height:210;left:1380;position:absolute;top:85" filled="f" stroked="f">
              <o:lock v:ext="edit" aspectratio="f"/>
              <v:textbox inset="0,0,0,0">
                <w:txbxContent>
                  <w:p>
                    <w:pPr>
                      <w:spacing w:before="20" w:line="217" w:lineRule="auto"/>
                      <w:ind w:left="20"/>
                      <w:rPr>
                        <w:rFonts w:ascii="宋体" w:eastAsia="宋体" w:hAnsi="宋体" w:cs="宋体"/>
                        <w:sz w:val="17"/>
                        <w:szCs w:val="17"/>
                      </w:rPr>
                    </w:pPr>
                    <w:r>
                      <w:rPr>
                        <w:rFonts w:ascii="宋体" w:eastAsia="宋体" w:hAnsi="宋体" w:cs="宋体"/>
                        <w:sz w:val="17"/>
                        <w:szCs w:val="17"/>
                      </w:rPr>
                      <w:t>①</w:t>
                    </w:r>
                  </w:p>
                </w:txbxContent>
              </v:textbox>
            </v:shape>
            <w10:wrap type="none"/>
            <w10:anchorlock/>
          </v:group>
        </w:pict>
      </w:r>
    </w:p>
    <w:p>
      <w:pPr>
        <w:pStyle w:val="BodyText"/>
        <w:spacing w:before="109" w:line="220" w:lineRule="auto"/>
        <w:ind w:left="165"/>
      </w:pPr>
      <w:r>
        <w:rPr>
          <w:spacing w:val="-10"/>
        </w:rPr>
        <w:t>回答下列问题：</w:t>
      </w:r>
    </w:p>
    <w:p>
      <w:pPr>
        <w:pStyle w:val="BodyText"/>
        <w:spacing w:before="229" w:line="414" w:lineRule="auto"/>
        <w:jc w:val="right"/>
      </w:pPr>
      <w:r>
        <w:rPr>
          <w:spacing w:val="-14"/>
        </w:rPr>
        <w:t>(1)“</w:t>
      </w:r>
      <w:r>
        <w:rPr>
          <w:spacing w:val="-13"/>
        </w:rPr>
        <w:t>熔融”的装置如图，坩埚</w:t>
      </w:r>
      <w:r>
        <w:rPr>
          <w:rFonts w:ascii="Times New Roman" w:eastAsia="Times New Roman" w:hAnsi="Times New Roman" w:cs="Times New Roman"/>
          <w:spacing w:val="-13"/>
        </w:rPr>
        <w:t>W</w:t>
      </w:r>
      <w:r>
        <w:rPr>
          <w:rFonts w:ascii="Times New Roman" w:eastAsia="Times New Roman" w:hAnsi="Times New Roman" w:cs="Times New Roman"/>
          <w:spacing w:val="12"/>
        </w:rPr>
        <w:t xml:space="preserve"> </w:t>
      </w:r>
      <w:r>
        <w:rPr>
          <w:spacing w:val="-13"/>
        </w:rPr>
        <w:t>的材质可以</w:t>
      </w:r>
      <w:r>
        <w:rPr>
          <w:spacing w:val="-13"/>
          <w:u w:val="single" w:color="auto"/>
        </w:rPr>
        <w:t xml:space="preserve">是        </w:t>
      </w:r>
      <w:r>
        <w:rPr>
          <w:spacing w:val="-13"/>
        </w:rPr>
        <w:t>(填“铁”“陶瓷”或“玻</w:t>
      </w:r>
      <w:r>
        <w:rPr>
          <w:spacing w:val="-14"/>
        </w:rPr>
        <w:t>璃”);</w:t>
      </w:r>
      <w:r>
        <w:rPr>
          <w:spacing w:val="-30"/>
        </w:rPr>
        <w:t xml:space="preserve"> </w:t>
      </w:r>
      <w:r>
        <w:rPr>
          <w:rFonts w:ascii="Times New Roman" w:eastAsia="Times New Roman" w:hAnsi="Times New Roman" w:cs="Times New Roman"/>
          <w:spacing w:val="-14"/>
        </w:rPr>
        <w:t>FeO-Cr₂O₃</w:t>
      </w:r>
      <w:r>
        <w:rPr>
          <w:rFonts w:ascii="Times New Roman" w:eastAsia="Times New Roman" w:hAnsi="Times New Roman" w:cs="Times New Roman"/>
          <w:spacing w:val="5"/>
        </w:rPr>
        <w:t xml:space="preserve">  </w:t>
      </w:r>
      <w:r>
        <w:rPr>
          <w:spacing w:val="-14"/>
        </w:rPr>
        <w:t>与</w:t>
      </w:r>
      <w:r>
        <w:rPr>
          <w:spacing w:val="-32"/>
        </w:rPr>
        <w:t xml:space="preserve"> </w:t>
      </w:r>
      <w:r>
        <w:rPr>
          <w:rFonts w:ascii="Times New Roman" w:eastAsia="Times New Roman" w:hAnsi="Times New Roman" w:cs="Times New Roman"/>
          <w:spacing w:val="-14"/>
        </w:rPr>
        <w:t xml:space="preserve">KCIO₃ </w:t>
      </w:r>
      <w:r>
        <w:rPr>
          <w:spacing w:val="-14"/>
        </w:rPr>
        <w:t>及</w:t>
      </w:r>
      <w:r>
        <w:rPr>
          <w:spacing w:val="-38"/>
        </w:rPr>
        <w:t xml:space="preserve"> </w:t>
      </w:r>
      <w:r>
        <w:rPr>
          <w:rFonts w:ascii="Times New Roman" w:eastAsia="Times New Roman" w:hAnsi="Times New Roman" w:cs="Times New Roman"/>
          <w:spacing w:val="-14"/>
        </w:rPr>
        <w:t>Na₂CO₃</w:t>
      </w:r>
      <w:r>
        <w:rPr>
          <w:rFonts w:ascii="Times New Roman" w:eastAsia="Times New Roman" w:hAnsi="Times New Roman" w:cs="Times New Roman"/>
          <w:spacing w:val="23"/>
          <w:w w:val="101"/>
        </w:rPr>
        <w:t xml:space="preserve"> </w:t>
      </w:r>
      <w:r>
        <w:rPr>
          <w:spacing w:val="-14"/>
        </w:rPr>
        <w:t>发</w:t>
      </w:r>
      <w:r>
        <w:rPr>
          <w:spacing w:val="-10"/>
        </w:rPr>
        <w:t>生</w:t>
      </w:r>
    </w:p>
    <w:p>
      <w:pPr>
        <w:pStyle w:val="BodyText"/>
        <w:spacing w:line="220" w:lineRule="auto"/>
        <w:ind w:left="145"/>
      </w:pPr>
      <w:r>
        <w:rPr>
          <w:spacing w:val="-2"/>
        </w:rPr>
        <w:t>反应，生成</w:t>
      </w:r>
      <w:r>
        <w:rPr>
          <w:spacing w:val="-26"/>
        </w:rPr>
        <w:t xml:space="preserve"> </w:t>
      </w:r>
      <w:r>
        <w:rPr>
          <w:rFonts w:ascii="Times New Roman" w:eastAsia="Times New Roman" w:hAnsi="Times New Roman" w:cs="Times New Roman"/>
          <w:spacing w:val="-2"/>
        </w:rPr>
        <w:t>Fe₂O₃</w:t>
      </w:r>
      <w:r>
        <w:rPr>
          <w:rFonts w:ascii="Times New Roman" w:eastAsia="Times New Roman" w:hAnsi="Times New Roman" w:cs="Times New Roman"/>
          <w:spacing w:val="-29"/>
        </w:rPr>
        <w:t xml:space="preserve"> </w:t>
      </w:r>
      <w:r>
        <w:rPr>
          <w:spacing w:val="-2"/>
        </w:rPr>
        <w:t>、</w:t>
      </w:r>
      <w:r>
        <w:rPr>
          <w:rFonts w:ascii="Times New Roman" w:eastAsia="Times New Roman" w:hAnsi="Times New Roman" w:cs="Times New Roman"/>
          <w:spacing w:val="-2"/>
        </w:rPr>
        <w:t>KCl</w:t>
      </w:r>
      <w:r>
        <w:rPr>
          <w:rFonts w:ascii="Times New Roman" w:eastAsia="Times New Roman" w:hAnsi="Times New Roman" w:cs="Times New Roman"/>
          <w:spacing w:val="-30"/>
        </w:rPr>
        <w:t xml:space="preserve"> </w:t>
      </w:r>
      <w:r>
        <w:rPr>
          <w:spacing w:val="-2"/>
        </w:rPr>
        <w:t>、</w:t>
      </w:r>
      <w:r>
        <w:rPr>
          <w:rFonts w:ascii="Times New Roman" w:eastAsia="Times New Roman" w:hAnsi="Times New Roman" w:cs="Times New Roman"/>
          <w:spacing w:val="-2"/>
        </w:rPr>
        <w:t>Na₂CrO₄</w:t>
      </w:r>
      <w:r>
        <w:rPr>
          <w:rFonts w:ascii="Times New Roman" w:eastAsia="Times New Roman" w:hAnsi="Times New Roman" w:cs="Times New Roman"/>
          <w:spacing w:val="20"/>
        </w:rPr>
        <w:t xml:space="preserve">  </w:t>
      </w:r>
      <w:r>
        <w:rPr>
          <w:spacing w:val="-2"/>
        </w:rPr>
        <w:t>和</w:t>
      </w:r>
      <w:r>
        <w:rPr>
          <w:spacing w:val="-36"/>
        </w:rPr>
        <w:t xml:space="preserve"> </w:t>
      </w:r>
      <w:r>
        <w:rPr>
          <w:rFonts w:ascii="Times New Roman" w:eastAsia="Times New Roman" w:hAnsi="Times New Roman" w:cs="Times New Roman"/>
          <w:spacing w:val="-2"/>
        </w:rPr>
        <w:t>CO₂</w:t>
      </w:r>
      <w:r>
        <w:rPr>
          <w:rFonts w:ascii="Times New Roman" w:eastAsia="Times New Roman" w:hAnsi="Times New Roman" w:cs="Times New Roman"/>
          <w:spacing w:val="21"/>
        </w:rPr>
        <w:t xml:space="preserve"> </w:t>
      </w:r>
      <w:r>
        <w:rPr>
          <w:spacing w:val="-2"/>
        </w:rPr>
        <w:t>的化学方程式为</w:t>
      </w:r>
      <w:r>
        <w:rPr>
          <w:spacing w:val="5"/>
          <w:u w:val="single" w:color="auto"/>
        </w:rPr>
        <w:t xml:space="preserve">              </w:t>
      </w:r>
      <w:r>
        <w:rPr>
          <w:spacing w:val="-2"/>
        </w:rPr>
        <w:t>。</w:t>
      </w:r>
    </w:p>
    <w:p>
      <w:pPr>
        <w:spacing w:before="191" w:line="1370" w:lineRule="exact"/>
        <w:ind w:firstLine="125"/>
      </w:pPr>
      <w:r>
        <w:rPr>
          <w:position w:val="-27"/>
        </w:rPr>
        <w:pict>
          <v:shape id="IM 26" o:spid="_x0000_i1074" type="#_x0000_t75" style="width:59.49pt;height:68.46pt;mso-wrap-distance-left:0;mso-wrap-distance-right:0" o:preferrelative="t" filled="f" stroked="f">
            <v:fill o:detectmouseclick="t"/>
            <v:imagedata r:id="rId19" o:title=""/>
            <v:path o:extrusionok="f"/>
            <o:lock v:ext="edit" aspectratio="f"/>
          </v:shape>
        </w:pict>
      </w:r>
    </w:p>
    <w:p>
      <w:pPr>
        <w:spacing w:line="1370" w:lineRule="exact"/>
        <w:sectPr>
          <w:type w:val="continuous"/>
          <w:pgSz w:w="11910" w:h="16840"/>
          <w:pgMar w:top="1216" w:right="601" w:bottom="0" w:left="424" w:header="0" w:footer="0" w:gutter="0"/>
          <w:pgNumType w:start="10"/>
          <w:cols w:space="708"/>
        </w:sectPr>
      </w:pPr>
    </w:p>
    <w:p>
      <w:pPr>
        <w:spacing w:line="266" w:lineRule="auto"/>
      </w:pPr>
      <w:r>
        <w:pict>
          <v:shape id="IM 28" o:spid="_x0000_s1075" type="#_x0000_t75" style="width:56.5pt;height:0.5pt;margin-top:118.95pt;margin-left:27pt;mso-position-horizontal-relative:page;mso-position-vertical-relative:page;mso-wrap-distance-left:0;mso-wrap-distance-right:0;position:absolute;z-index:251667456" o:allowincell="f" o:preferrelative="t" filled="f" stroked="f">
            <v:fill o:detectmouseclick="t"/>
            <v:imagedata r:id="rId20" o:title=""/>
            <v:path o:extrusionok="f"/>
            <o:lock v:ext="edit" aspectratio="f"/>
          </v:shape>
        </w:pict>
      </w:r>
      <w:r>
        <w:pict>
          <v:shape id="文本框 39" o:spid="_x0000_s1076" type="#_x0000_t202" style="width:3.5pt;height:74.6pt;margin-top:189.4pt;margin-left:34pt;mso-position-horizontal-relative:page;mso-position-vertical-relative:page;position:absolute;z-index:251666432" o:allowincell="f" filled="f" stroked="f">
            <o:lock v:ext="edit" aspectratio="f"/>
            <v:textbox style="layout-flow:vertical-ideographic" inset="0,0,0,0">
              <w:txbxContent>
                <w:p>
                  <w:pPr>
                    <w:pStyle w:val="BodyText"/>
                    <w:spacing w:before="20" w:line="29" w:lineRule="exact"/>
                    <w:ind w:left="20"/>
                    <w:rPr>
                      <w:sz w:val="2"/>
                      <w:szCs w:val="2"/>
                    </w:rPr>
                  </w:pPr>
                  <w:r>
                    <w:rPr>
                      <w:spacing w:val="2"/>
                      <w:w w:val="130"/>
                      <w:sz w:val="2"/>
                      <w:szCs w:val="2"/>
                    </w:rPr>
                    <w:t>溶</w:t>
                  </w:r>
                  <w:r>
                    <w:rPr>
                      <w:sz w:val="2"/>
                      <w:szCs w:val="2"/>
                    </w:rPr>
                    <w:t xml:space="preserve">           </w:t>
                  </w:r>
                  <w:r>
                    <w:rPr>
                      <w:spacing w:val="2"/>
                      <w:w w:val="130"/>
                      <w:sz w:val="2"/>
                      <w:szCs w:val="2"/>
                    </w:rPr>
                    <w:t>解</w:t>
                  </w:r>
                  <w:r>
                    <w:rPr>
                      <w:sz w:val="2"/>
                      <w:szCs w:val="2"/>
                    </w:rPr>
                    <w:t xml:space="preserve">           </w:t>
                  </w:r>
                  <w:r>
                    <w:rPr>
                      <w:spacing w:val="2"/>
                      <w:w w:val="130"/>
                      <w:sz w:val="2"/>
                      <w:szCs w:val="2"/>
                    </w:rPr>
                    <w:t>度</w:t>
                  </w:r>
                  <w:r>
                    <w:rPr>
                      <w:sz w:val="2"/>
                      <w:szCs w:val="2"/>
                    </w:rPr>
                    <w:t xml:space="preserve">           </w:t>
                  </w:r>
                  <w:r>
                    <w:rPr>
                      <w:spacing w:val="2"/>
                      <w:w w:val="130"/>
                      <w:sz w:val="2"/>
                      <w:szCs w:val="2"/>
                    </w:rPr>
                    <w:t>)</w:t>
                  </w:r>
                  <w:r>
                    <w:rPr>
                      <w:sz w:val="2"/>
                      <w:szCs w:val="2"/>
                    </w:rPr>
                    <w:t xml:space="preserve">           </w:t>
                  </w:r>
                  <w:r>
                    <w:rPr>
                      <w:spacing w:val="2"/>
                      <w:w w:val="130"/>
                      <w:sz w:val="2"/>
                      <w:szCs w:val="2"/>
                    </w:rPr>
                    <w:t>d</w:t>
                  </w:r>
                  <w:r>
                    <w:rPr>
                      <w:sz w:val="2"/>
                      <w:szCs w:val="2"/>
                    </w:rPr>
                    <w:t xml:space="preserve">           </w:t>
                  </w:r>
                  <w:r>
                    <w:rPr>
                      <w:spacing w:val="2"/>
                      <w:w w:val="130"/>
                      <w:sz w:val="2"/>
                      <w:szCs w:val="2"/>
                    </w:rPr>
                    <w:t>i</w:t>
                  </w:r>
                  <w:r>
                    <w:rPr>
                      <w:sz w:val="2"/>
                      <w:szCs w:val="2"/>
                    </w:rPr>
                    <w:t xml:space="preserve">           </w:t>
                  </w:r>
                  <w:r>
                    <w:rPr>
                      <w:spacing w:val="2"/>
                      <w:w w:val="130"/>
                      <w:sz w:val="2"/>
                      <w:szCs w:val="2"/>
                    </w:rPr>
                    <w:t>o</w:t>
                  </w:r>
                  <w:r>
                    <w:rPr>
                      <w:sz w:val="2"/>
                      <w:szCs w:val="2"/>
                    </w:rPr>
                    <w:t xml:space="preserve">           </w:t>
                  </w:r>
                  <w:r>
                    <w:rPr>
                      <w:spacing w:val="2"/>
                      <w:w w:val="130"/>
                      <w:sz w:val="2"/>
                      <w:szCs w:val="2"/>
                    </w:rPr>
                    <w:t>o</w:t>
                  </w:r>
                  <w:r>
                    <w:rPr>
                      <w:spacing w:val="1"/>
                      <w:sz w:val="2"/>
                      <w:szCs w:val="2"/>
                    </w:rPr>
                    <w:t xml:space="preserve">           </w:t>
                  </w:r>
                  <w:r>
                    <w:rPr>
                      <w:spacing w:val="2"/>
                      <w:w w:val="130"/>
                      <w:sz w:val="2"/>
                      <w:szCs w:val="2"/>
                    </w:rPr>
                    <w:t>a</w:t>
                  </w:r>
                  <w:r>
                    <w:rPr>
                      <w:sz w:val="2"/>
                      <w:szCs w:val="2"/>
                    </w:rPr>
                    <w:t xml:space="preserve">           </w:t>
                  </w:r>
                  <w:r>
                    <w:rPr>
                      <w:spacing w:val="2"/>
                      <w:w w:val="130"/>
                      <w:sz w:val="2"/>
                      <w:szCs w:val="2"/>
                    </w:rPr>
                    <w:t>M</w:t>
                  </w:r>
                  <w:r>
                    <w:rPr>
                      <w:sz w:val="2"/>
                      <w:szCs w:val="2"/>
                    </w:rPr>
                    <w:t xml:space="preserve">           </w:t>
                  </w:r>
                  <w:r>
                    <w:rPr>
                      <w:spacing w:val="2"/>
                      <w:w w:val="130"/>
                      <w:sz w:val="2"/>
                      <w:szCs w:val="2"/>
                    </w:rPr>
                    <w:t>o</w:t>
                  </w:r>
                  <w:r>
                    <w:rPr>
                      <w:sz w:val="2"/>
                      <w:szCs w:val="2"/>
                    </w:rPr>
                    <w:t xml:space="preserve">           </w:t>
                  </w:r>
                  <w:r>
                    <w:rPr>
                      <w:spacing w:val="2"/>
                      <w:w w:val="130"/>
                      <w:sz w:val="2"/>
                      <w:szCs w:val="2"/>
                    </w:rPr>
                    <w:t>)</w:t>
                  </w:r>
                </w:p>
              </w:txbxContent>
            </v:textbox>
          </v:shape>
        </w:pict>
      </w:r>
      <w:r>
        <w:pict>
          <v:shape id="IM 30" o:spid="_x0000_s1077" type="#_x0000_t75" style="width:105pt;height:89pt;margin-top:181.95pt;margin-left:41.5pt;mso-position-horizontal-relative:page;mso-position-vertical-relative:page;mso-wrap-distance-left:0;mso-wrap-distance-right:0;position:absolute;z-index:-251651072" o:allowincell="f" o:preferrelative="t" filled="f" stroked="f">
            <v:fill o:detectmouseclick="t"/>
            <v:imagedata r:id="rId21" o:title=""/>
            <v:path o:extrusionok="f"/>
            <o:lock v:ext="edit" aspectratio="f"/>
          </v:shape>
        </w:pict>
      </w:r>
    </w:p>
    <w:p>
      <w:pPr>
        <w:spacing w:line="266" w:lineRule="auto"/>
      </w:pPr>
    </w:p>
    <w:p>
      <w:pPr>
        <w:spacing w:line="267" w:lineRule="auto"/>
      </w:pPr>
    </w:p>
    <w:p>
      <w:pPr>
        <w:pStyle w:val="BodyText"/>
        <w:spacing w:before="69" w:line="214" w:lineRule="auto"/>
        <w:ind w:left="80"/>
      </w:pPr>
      <w:r>
        <w:t>(2)熔融后的固体中含Na</w:t>
      </w:r>
      <w:r>
        <w:rPr>
          <w:rFonts w:ascii="Calibri" w:eastAsia="Calibri" w:hAnsi="Calibri" w:cs="Calibri"/>
        </w:rPr>
        <w:t>₂</w:t>
      </w:r>
      <w:r>
        <w:t>CrO</w:t>
      </w:r>
      <w:r>
        <w:rPr>
          <w:rFonts w:ascii="Calibri" w:eastAsia="Calibri" w:hAnsi="Calibri" w:cs="Calibri"/>
        </w:rPr>
        <w:t>₄</w:t>
      </w:r>
      <w:r>
        <w:rPr>
          <w:rFonts w:ascii="Calibri" w:eastAsia="Calibri" w:hAnsi="Calibri" w:cs="Calibri"/>
          <w:spacing w:val="-25"/>
        </w:rPr>
        <w:t xml:space="preserve"> </w:t>
      </w:r>
      <w:r>
        <w:t>、Fe</w:t>
      </w:r>
      <w:r>
        <w:rPr>
          <w:rFonts w:ascii="Calibri" w:eastAsia="Calibri" w:hAnsi="Calibri" w:cs="Calibri"/>
        </w:rPr>
        <w:t>₂</w:t>
      </w:r>
      <w:r>
        <w:t>O</w:t>
      </w:r>
      <w:r>
        <w:rPr>
          <w:rFonts w:ascii="Calibri" w:eastAsia="Calibri" w:hAnsi="Calibri" w:cs="Calibri"/>
        </w:rPr>
        <w:t>₃</w:t>
      </w:r>
      <w:r>
        <w:rPr>
          <w:rFonts w:ascii="Calibri" w:eastAsia="Calibri" w:hAnsi="Calibri" w:cs="Calibri"/>
          <w:spacing w:val="-25"/>
        </w:rPr>
        <w:t xml:space="preserve"> </w:t>
      </w:r>
      <w:r>
        <w:t>、Na</w:t>
      </w:r>
      <w:r>
        <w:rPr>
          <w:rFonts w:ascii="Calibri" w:eastAsia="Calibri" w:hAnsi="Calibri" w:cs="Calibri"/>
        </w:rPr>
        <w:t>₂</w:t>
      </w:r>
      <w:r>
        <w:t>SiO</w:t>
      </w:r>
      <w:r>
        <w:rPr>
          <w:rFonts w:ascii="Calibri" w:eastAsia="Calibri" w:hAnsi="Calibri" w:cs="Calibri"/>
        </w:rPr>
        <w:t>₃</w:t>
      </w:r>
      <w:r>
        <w:rPr>
          <w:rFonts w:ascii="Calibri" w:eastAsia="Calibri" w:hAnsi="Calibri" w:cs="Calibri"/>
          <w:spacing w:val="-25"/>
        </w:rPr>
        <w:t xml:space="preserve"> </w:t>
      </w:r>
      <w:r>
        <w:t>、NaAlO</w:t>
      </w:r>
      <w:r>
        <w:rPr>
          <w:rFonts w:ascii="Calibri" w:eastAsia="Calibri" w:hAnsi="Calibri" w:cs="Calibri"/>
        </w:rPr>
        <w:t>₂</w:t>
      </w:r>
      <w:r>
        <w:rPr>
          <w:rFonts w:ascii="Calibri" w:eastAsia="Calibri" w:hAnsi="Calibri" w:cs="Calibri"/>
          <w:spacing w:val="-24"/>
        </w:rPr>
        <w:t xml:space="preserve"> </w:t>
      </w:r>
      <w:r>
        <w:t>、KCl    等，步骤①的具体步骤为水浸，过滤，调pH 为7~8,</w:t>
      </w:r>
    </w:p>
    <w:p>
      <w:pPr>
        <w:pStyle w:val="BodyText"/>
        <w:spacing w:before="226" w:line="214" w:lineRule="auto"/>
        <w:ind w:left="60"/>
      </w:pPr>
      <w:r>
        <w:rPr>
          <w:spacing w:val="1"/>
        </w:rPr>
        <w:t>加热煮沸半小时，趁热过滤。第一次过滤滤渣中的主要成分为</w:t>
      </w:r>
      <w:r>
        <w:rPr>
          <w:spacing w:val="-70"/>
        </w:rPr>
        <w:t xml:space="preserve"> </w:t>
      </w:r>
      <w:r>
        <w:rPr>
          <w:spacing w:val="1"/>
          <w:u w:val="single" w:color="auto"/>
        </w:rPr>
        <w:t xml:space="preserve">        </w:t>
      </w:r>
      <w:r>
        <w:rPr>
          <w:spacing w:val="-93"/>
        </w:rPr>
        <w:t xml:space="preserve"> </w:t>
      </w:r>
      <w:r>
        <w:rPr>
          <w:spacing w:val="1"/>
        </w:rPr>
        <w:t>,“调</w:t>
      </w:r>
      <w:r>
        <w:rPr>
          <w:spacing w:val="-38"/>
        </w:rPr>
        <w:t xml:space="preserve"> </w:t>
      </w:r>
      <w:r>
        <w:t>pH</w:t>
      </w:r>
      <w:r>
        <w:rPr>
          <w:spacing w:val="-20"/>
        </w:rPr>
        <w:t xml:space="preserve"> </w:t>
      </w:r>
      <w:r>
        <w:rPr>
          <w:spacing w:val="1"/>
        </w:rPr>
        <w:t>为7~8,加热煮沸半小时”的目的是</w:t>
      </w:r>
    </w:p>
    <w:p>
      <w:pPr>
        <w:spacing w:line="303" w:lineRule="auto"/>
      </w:pPr>
    </w:p>
    <w:p>
      <w:pPr>
        <w:spacing w:line="304" w:lineRule="auto"/>
      </w:pPr>
    </w:p>
    <w:p>
      <w:pPr>
        <w:pStyle w:val="BodyText"/>
        <w:spacing w:before="68" w:line="200" w:lineRule="auto"/>
        <w:ind w:left="60"/>
      </w:pPr>
      <w:r>
        <w:rPr>
          <w:spacing w:val="-3"/>
        </w:rPr>
        <w:t>(3)步骤②需加入酸，则加入稀硫酸时发生反应的离子方程式为</w:t>
      </w:r>
      <w:r>
        <w:rPr>
          <w:spacing w:val="-3"/>
          <w:u w:val="single" w:color="auto"/>
        </w:rPr>
        <w:t xml:space="preserve">        </w:t>
      </w:r>
      <w:r>
        <w:rPr>
          <w:spacing w:val="-3"/>
          <w:position w:val="2"/>
        </w:rPr>
        <w:t>_。</w:t>
      </w:r>
    </w:p>
    <w:p>
      <w:pPr>
        <w:pStyle w:val="BodyText"/>
        <w:spacing w:before="222" w:line="216" w:lineRule="auto"/>
        <w:ind w:left="70"/>
      </w:pPr>
      <w:r>
        <w:t>(4)步骤④包含的具体操作有</w:t>
      </w:r>
      <w:r>
        <w:rPr>
          <w:u w:val="single" w:color="auto"/>
        </w:rPr>
        <w:t xml:space="preserve">    </w:t>
      </w:r>
      <w:r>
        <w:t>,经干燥得到</w:t>
      </w:r>
      <w:r>
        <w:rPr>
          <w:spacing w:val="-39"/>
        </w:rPr>
        <w:t xml:space="preserve"> </w:t>
      </w:r>
      <w:r>
        <w:rPr>
          <w:rFonts w:ascii="Times New Roman" w:eastAsia="Times New Roman" w:hAnsi="Times New Roman" w:cs="Times New Roman"/>
        </w:rPr>
        <w:t xml:space="preserve">K₂Cr₂O₇  </w:t>
      </w:r>
      <w:r>
        <w:t>晶体。(有关物质的</w:t>
      </w:r>
      <w:r>
        <w:rPr>
          <w:spacing w:val="-1"/>
        </w:rPr>
        <w:t>溶解度曲线如图所示)</w:t>
      </w:r>
    </w:p>
    <w:p>
      <w:pPr>
        <w:spacing w:line="285" w:lineRule="auto"/>
      </w:pPr>
    </w:p>
    <w:p>
      <w:pPr>
        <w:spacing w:before="38" w:line="192" w:lineRule="auto"/>
        <w:ind w:left="2649"/>
        <w:rPr>
          <w:rFonts w:ascii="Times New Roman" w:eastAsia="Times New Roman" w:hAnsi="Times New Roman" w:cs="Times New Roman"/>
          <w:sz w:val="13"/>
          <w:szCs w:val="13"/>
        </w:rPr>
      </w:pPr>
      <w:r>
        <w:rPr>
          <w:rFonts w:ascii="Times New Roman" w:eastAsia="Times New Roman" w:hAnsi="Times New Roman" w:cs="Times New Roman"/>
          <w:spacing w:val="-1"/>
          <w:sz w:val="13"/>
          <w:szCs w:val="13"/>
        </w:rPr>
        <w:t>-0-KCl</w:t>
      </w:r>
    </w:p>
    <w:p>
      <w:pPr>
        <w:pStyle w:val="BodyText"/>
        <w:spacing w:before="16" w:line="289" w:lineRule="exact"/>
        <w:ind w:left="2649"/>
        <w:rPr>
          <w:rFonts w:ascii="Times New Roman" w:eastAsia="Times New Roman" w:hAnsi="Times New Roman" w:cs="Times New Roman"/>
          <w:sz w:val="17"/>
          <w:szCs w:val="17"/>
        </w:rPr>
      </w:pPr>
      <w:r>
        <w:ruby>
          <w:rubyPr>
            <w:rubyAlign w:val="left"/>
            <w:hps w:val="11"/>
            <w:hpsRaise w:val="12"/>
            <w:hpsBaseText w:val="21"/>
            <w:lid w:val="en-US"/>
          </w:rubyPr>
          <w:rt>
            <w:r>
              <w:rPr>
                <w:w w:val="125"/>
                <w:position w:val="2"/>
                <w:sz w:val="11"/>
                <w:szCs w:val="11"/>
              </w:rPr>
              <w:t>◆</w:t>
            </w:r>
          </w:rt>
          <w:rubyBase>
            <w:r>
              <w:rPr>
                <w:w w:val="92"/>
                <w:position w:val="-2"/>
                <w:sz w:val="17"/>
                <w:szCs w:val="17"/>
              </w:rPr>
              <w:t>△</w:t>
            </w:r>
          </w:rubyBase>
        </w:ruby>
      </w:r>
      <w:r>
        <w:ruby>
          <w:rubyPr>
            <w:rubyAlign w:val="left"/>
            <w:hps w:val="11"/>
            <w:hpsRaise w:val="12"/>
            <w:hpsBaseText w:val="21"/>
            <w:lid w:val="en-US"/>
          </w:rubyPr>
          <w:rt>
            <w:r>
              <w:rPr>
                <w:rFonts w:ascii="Times New Roman" w:eastAsia="Times New Roman" w:hAnsi="Times New Roman" w:cs="Times New Roman"/>
                <w:w w:val="91"/>
                <w:position w:val="2"/>
                <w:sz w:val="11"/>
                <w:szCs w:val="11"/>
              </w:rPr>
              <w:t>NaCl</w:t>
            </w:r>
          </w:rt>
          <w:rubyBase>
            <w:r>
              <w:rPr>
                <w:rFonts w:ascii="Times New Roman" w:eastAsia="Times New Roman" w:hAnsi="Times New Roman" w:cs="Times New Roman"/>
                <w:w w:val="99"/>
                <w:position w:val="-2"/>
                <w:sz w:val="17"/>
                <w:szCs w:val="17"/>
              </w:rPr>
              <w:t>KC</w:t>
            </w:r>
          </w:rubyBase>
        </w:ruby>
      </w:r>
      <w:r>
        <w:rPr>
          <w:rFonts w:ascii="Times New Roman" w:eastAsia="Times New Roman" w:hAnsi="Times New Roman" w:cs="Times New Roman"/>
          <w:spacing w:val="-1"/>
          <w:position w:val="-2"/>
          <w:sz w:val="17"/>
          <w:szCs w:val="17"/>
        </w:rPr>
        <w:t>rO</w:t>
      </w:r>
    </w:p>
    <w:p>
      <w:pPr>
        <w:spacing w:line="244" w:lineRule="auto"/>
      </w:pPr>
    </w:p>
    <w:p>
      <w:pPr>
        <w:spacing w:line="244" w:lineRule="auto"/>
      </w:pPr>
    </w:p>
    <w:p>
      <w:pPr>
        <w:spacing w:line="244" w:lineRule="auto"/>
      </w:pPr>
    </w:p>
    <w:p>
      <w:pPr>
        <w:spacing w:line="245" w:lineRule="auto"/>
      </w:pPr>
    </w:p>
    <w:p>
      <w:pPr>
        <w:spacing w:line="245" w:lineRule="auto"/>
      </w:pPr>
    </w:p>
    <w:p>
      <w:pPr>
        <w:spacing w:before="55" w:line="223" w:lineRule="auto"/>
        <w:ind w:left="1230"/>
        <w:rPr>
          <w:rFonts w:ascii="仿宋" w:eastAsia="仿宋" w:hAnsi="仿宋" w:cs="仿宋"/>
          <w:sz w:val="17"/>
          <w:szCs w:val="17"/>
        </w:rPr>
      </w:pPr>
      <w:r>
        <w:rPr>
          <w:rFonts w:ascii="仿宋" w:eastAsia="仿宋" w:hAnsi="仿宋" w:cs="仿宋"/>
          <w:spacing w:val="-9"/>
          <w:sz w:val="17"/>
          <w:szCs w:val="17"/>
        </w:rPr>
        <w:t>温度/℃</w:t>
      </w:r>
    </w:p>
    <w:p>
      <w:pPr>
        <w:pStyle w:val="BodyText"/>
        <w:spacing w:before="164" w:line="215" w:lineRule="auto"/>
        <w:ind w:left="70"/>
      </w:pPr>
      <w:r>
        <w:rPr>
          <w:spacing w:val="1"/>
        </w:rPr>
        <w:t>(5)步骤⑤需往两种固体混合物中加入一滴</w:t>
      </w:r>
      <w:r>
        <w:t>水及少量酒精研磨，所用的硅酸盐质仪器的名称是</w:t>
      </w:r>
      <w:r>
        <w:rPr>
          <w:spacing w:val="-95"/>
        </w:rPr>
        <w:t xml:space="preserve"> </w:t>
      </w:r>
      <w:r>
        <w:rPr>
          <w:u w:val="single" w:color="auto"/>
        </w:rPr>
        <w:t xml:space="preserve">       </w:t>
      </w:r>
      <w:r>
        <w:rPr>
          <w:position w:val="-4"/>
        </w:rPr>
        <w:t>。</w:t>
      </w:r>
    </w:p>
    <w:p>
      <w:pPr>
        <w:pStyle w:val="BodyText"/>
        <w:spacing w:before="164" w:line="434" w:lineRule="exact"/>
        <w:jc w:val="right"/>
      </w:pPr>
      <w:r>
        <w:rPr>
          <w:spacing w:val="-3"/>
          <w:position w:val="17"/>
        </w:rPr>
        <w:t>(6)采用热重分析法测定</w:t>
      </w:r>
      <w:r>
        <w:rPr>
          <w:rFonts w:ascii="Times New Roman" w:eastAsia="Times New Roman" w:hAnsi="Times New Roman" w:cs="Times New Roman"/>
          <w:spacing w:val="-3"/>
          <w:position w:val="17"/>
        </w:rPr>
        <w:t>K[Cr(C₂O₄)₂}mH₂O</w:t>
      </w:r>
      <w:r>
        <w:rPr>
          <w:rFonts w:ascii="Times New Roman" w:eastAsia="Times New Roman" w:hAnsi="Times New Roman" w:cs="Times New Roman"/>
          <w:spacing w:val="14"/>
          <w:position w:val="17"/>
        </w:rPr>
        <w:t xml:space="preserve">  </w:t>
      </w:r>
      <w:r>
        <w:rPr>
          <w:spacing w:val="-3"/>
          <w:position w:val="17"/>
        </w:rPr>
        <w:t>样品所含结晶水数目，将样品加热到80℃时，失掉全部结晶水，失</w:t>
      </w:r>
      <w:r>
        <w:rPr>
          <w:spacing w:val="-4"/>
          <w:position w:val="17"/>
        </w:rPr>
        <w:t>重16.8%。</w:t>
      </w:r>
    </w:p>
    <w:p>
      <w:pPr>
        <w:pStyle w:val="BodyText"/>
        <w:spacing w:line="266" w:lineRule="auto"/>
        <w:ind w:left="60"/>
        <w:rPr>
          <w:rFonts w:ascii="Arial" w:eastAsia="Arial" w:hAnsi="Arial" w:cs="Arial"/>
        </w:rPr>
      </w:pPr>
      <w:r>
        <w:rPr>
          <w:rFonts w:ascii="Arial" w:eastAsia="Arial" w:hAnsi="Arial" w:cs="Arial"/>
          <w:spacing w:val="-2"/>
        </w:rPr>
        <w:t>K[Cr(C</w:t>
      </w:r>
      <w:r>
        <w:rPr>
          <w:rFonts w:ascii="Calibri" w:eastAsia="Calibri" w:hAnsi="Calibri" w:cs="Calibri"/>
          <w:spacing w:val="-2"/>
        </w:rPr>
        <w:t>₂</w:t>
      </w:r>
      <w:r>
        <w:rPr>
          <w:rFonts w:ascii="Arial" w:eastAsia="Arial" w:hAnsi="Arial" w:cs="Arial"/>
          <w:spacing w:val="-2"/>
        </w:rPr>
        <w:t>O</w:t>
      </w:r>
      <w:r>
        <w:rPr>
          <w:rFonts w:ascii="Calibri" w:eastAsia="Calibri" w:hAnsi="Calibri" w:cs="Calibri"/>
          <w:spacing w:val="-2"/>
        </w:rPr>
        <w:t>₄</w:t>
      </w:r>
      <w:r>
        <w:rPr>
          <w:rFonts w:ascii="Arial" w:eastAsia="Arial" w:hAnsi="Arial" w:cs="Arial"/>
          <w:spacing w:val="-2"/>
        </w:rPr>
        <w:t>)</w:t>
      </w:r>
      <w:r>
        <w:rPr>
          <w:rFonts w:ascii="Calibri" w:eastAsia="Calibri" w:hAnsi="Calibri" w:cs="Calibri"/>
          <w:spacing w:val="-2"/>
        </w:rPr>
        <w:t>₂</w:t>
      </w:r>
      <w:r>
        <w:rPr>
          <w:rFonts w:ascii="Arial" w:eastAsia="Arial" w:hAnsi="Arial" w:cs="Arial"/>
          <w:spacing w:val="-2"/>
        </w:rPr>
        <w:t>}nH</w:t>
      </w:r>
      <w:r>
        <w:rPr>
          <w:rFonts w:ascii="Calibri" w:eastAsia="Calibri" w:hAnsi="Calibri" w:cs="Calibri"/>
          <w:spacing w:val="-2"/>
        </w:rPr>
        <w:t>₂</w:t>
      </w:r>
      <w:r>
        <w:rPr>
          <w:rFonts w:ascii="Arial" w:eastAsia="Arial" w:hAnsi="Arial" w:cs="Arial"/>
          <w:spacing w:val="-2"/>
        </w:rPr>
        <w:t xml:space="preserve">O   </w:t>
      </w:r>
      <w:r>
        <w:rPr>
          <w:spacing w:val="-2"/>
        </w:rPr>
        <w:t>晶体中</w:t>
      </w:r>
      <w:r>
        <w:rPr>
          <w:spacing w:val="-21"/>
        </w:rPr>
        <w:t xml:space="preserve"> </w:t>
      </w:r>
      <w:r>
        <w:rPr>
          <w:rFonts w:ascii="Arial" w:eastAsia="Arial" w:hAnsi="Arial" w:cs="Arial"/>
          <w:spacing w:val="-2"/>
        </w:rPr>
        <w:t>n=</w:t>
      </w:r>
      <w:r>
        <w:rPr>
          <w:rFonts w:ascii="Arial" w:eastAsia="Arial" w:hAnsi="Arial" w:cs="Arial"/>
          <w:u w:val="single" w:color="auto"/>
        </w:rPr>
        <w:t xml:space="preserve">         </w:t>
      </w:r>
    </w:p>
    <w:p>
      <w:pPr>
        <w:pStyle w:val="BodyText"/>
        <w:spacing w:before="204" w:line="495" w:lineRule="exact"/>
        <w:ind w:left="50"/>
      </w:pPr>
      <w:r>
        <w:rPr>
          <w:spacing w:val="-1"/>
          <w:position w:val="22"/>
        </w:rPr>
        <w:t>20、</w:t>
      </w:r>
      <w:r>
        <w:rPr>
          <w:spacing w:val="-42"/>
          <w:position w:val="22"/>
        </w:rPr>
        <w:t xml:space="preserve"> </w:t>
      </w:r>
      <w:r>
        <w:rPr>
          <w:spacing w:val="-1"/>
          <w:position w:val="22"/>
        </w:rPr>
        <w:t xml:space="preserve">焦亚硫酸钠 </w:t>
      </w:r>
      <w:r>
        <w:rPr>
          <w:rFonts w:ascii="Times New Roman" w:eastAsia="Times New Roman" w:hAnsi="Times New Roman" w:cs="Times New Roman"/>
          <w:spacing w:val="-1"/>
          <w:position w:val="22"/>
        </w:rPr>
        <w:t xml:space="preserve">(Na₂S₂O₅)    </w:t>
      </w:r>
      <w:r>
        <w:rPr>
          <w:spacing w:val="-1"/>
          <w:position w:val="22"/>
        </w:rPr>
        <w:t>是常用的食品抗氧化剂之一。某研究小组进</w:t>
      </w:r>
      <w:r>
        <w:rPr>
          <w:spacing w:val="-2"/>
          <w:position w:val="22"/>
        </w:rPr>
        <w:t>行如下实验：</w:t>
      </w:r>
    </w:p>
    <w:p>
      <w:pPr>
        <w:pStyle w:val="BodyText"/>
        <w:spacing w:line="220" w:lineRule="auto"/>
        <w:ind w:left="80"/>
      </w:pPr>
      <w:r>
        <w:rPr>
          <w:spacing w:val="14"/>
        </w:rPr>
        <w:t>实验一焦亚硫酸钠的制取</w:t>
      </w:r>
    </w:p>
    <w:p>
      <w:pPr>
        <w:pStyle w:val="BodyText"/>
        <w:spacing w:before="197" w:line="219" w:lineRule="auto"/>
        <w:ind w:left="50"/>
      </w:pPr>
      <w:r>
        <w:rPr>
          <w:spacing w:val="-2"/>
        </w:rPr>
        <w:t>采用如图装置(实验前已除尽装置内的空气)制取Na</w:t>
      </w:r>
      <w:r>
        <w:rPr>
          <w:rFonts w:ascii="Calibri" w:eastAsia="Calibri" w:hAnsi="Calibri" w:cs="Calibri"/>
          <w:spacing w:val="-2"/>
        </w:rPr>
        <w:t>₂</w:t>
      </w:r>
      <w:r>
        <w:rPr>
          <w:spacing w:val="-2"/>
        </w:rPr>
        <w:t>S</w:t>
      </w:r>
      <w:r>
        <w:rPr>
          <w:rFonts w:ascii="Calibri" w:eastAsia="Calibri" w:hAnsi="Calibri" w:cs="Calibri"/>
          <w:spacing w:val="-2"/>
        </w:rPr>
        <w:t>₂</w:t>
      </w:r>
      <w:r>
        <w:rPr>
          <w:spacing w:val="-2"/>
        </w:rPr>
        <w:t>Os。</w:t>
      </w:r>
      <w:r>
        <w:rPr>
          <w:spacing w:val="48"/>
        </w:rPr>
        <w:t xml:space="preserve"> </w:t>
      </w:r>
      <w:r>
        <w:rPr>
          <w:spacing w:val="-2"/>
        </w:rPr>
        <w:t>装置Ⅱ中有N</w:t>
      </w:r>
      <w:r>
        <w:rPr>
          <w:spacing w:val="-3"/>
        </w:rPr>
        <w:t>a</w:t>
      </w:r>
      <w:r>
        <w:rPr>
          <w:rFonts w:ascii="Calibri" w:eastAsia="Calibri" w:hAnsi="Calibri" w:cs="Calibri"/>
          <w:spacing w:val="-3"/>
        </w:rPr>
        <w:t>₂</w:t>
      </w:r>
      <w:r>
        <w:rPr>
          <w:spacing w:val="-3"/>
        </w:rPr>
        <w:t>S</w:t>
      </w:r>
      <w:r>
        <w:rPr>
          <w:rFonts w:ascii="Calibri" w:eastAsia="Calibri" w:hAnsi="Calibri" w:cs="Calibri"/>
          <w:spacing w:val="-3"/>
        </w:rPr>
        <w:t>₂</w:t>
      </w:r>
      <w:r>
        <w:rPr>
          <w:spacing w:val="-3"/>
        </w:rPr>
        <w:t>Os</w:t>
      </w:r>
      <w:r>
        <w:rPr>
          <w:spacing w:val="31"/>
        </w:rPr>
        <w:t xml:space="preserve"> </w:t>
      </w:r>
      <w:r>
        <w:rPr>
          <w:spacing w:val="-3"/>
        </w:rPr>
        <w:t>晶体析出，发生的反应为： Na</w:t>
      </w:r>
      <w:r>
        <w:rPr>
          <w:rFonts w:ascii="Calibri" w:eastAsia="Calibri" w:hAnsi="Calibri" w:cs="Calibri"/>
          <w:spacing w:val="-3"/>
        </w:rPr>
        <w:t>₂</w:t>
      </w:r>
      <w:r>
        <w:rPr>
          <w:spacing w:val="-3"/>
        </w:rPr>
        <w:t>SO</w:t>
      </w:r>
      <w:r>
        <w:rPr>
          <w:rFonts w:ascii="Calibri" w:eastAsia="Calibri" w:hAnsi="Calibri" w:cs="Calibri"/>
          <w:spacing w:val="-3"/>
        </w:rPr>
        <w:t>₃</w:t>
      </w:r>
      <w:r>
        <w:rPr>
          <w:spacing w:val="-3"/>
        </w:rPr>
        <w:t>+</w:t>
      </w:r>
    </w:p>
    <w:p>
      <w:pPr>
        <w:spacing w:before="265" w:line="188" w:lineRule="auto"/>
        <w:ind w:left="70"/>
        <w:rPr>
          <w:rFonts w:ascii="Times New Roman" w:eastAsia="Times New Roman" w:hAnsi="Times New Roman" w:cs="Times New Roman"/>
        </w:rPr>
      </w:pPr>
      <w:r>
        <w:rPr>
          <w:rFonts w:ascii="Times New Roman" w:eastAsia="Times New Roman" w:hAnsi="Times New Roman" w:cs="Times New Roman"/>
          <w:spacing w:val="-2"/>
          <w:sz w:val="21"/>
          <w:szCs w:val="21"/>
        </w:rPr>
        <w:t>SO₂=Na₂S₂O₅</w:t>
      </w:r>
    </w:p>
    <w:p>
      <w:pPr>
        <w:spacing w:before="180" w:line="2240" w:lineRule="exact"/>
      </w:pPr>
      <w:r>
        <w:rPr>
          <w:position w:val="-44"/>
        </w:rPr>
        <w:pict>
          <v:shape id="IM 32" o:spid="_x0000_i1078" type="#_x0000_t75" style="width:181.5pt;height:112.01pt;mso-wrap-distance-left:0;mso-wrap-distance-right:0" o:preferrelative="t" filled="f" stroked="f">
            <v:fill o:detectmouseclick="t"/>
            <v:imagedata r:id="rId22" o:title=""/>
            <v:path o:extrusionok="f"/>
            <o:lock v:ext="edit" aspectratio="f"/>
          </v:shape>
        </w:pict>
      </w:r>
    </w:p>
    <w:p>
      <w:pPr>
        <w:spacing w:line="258" w:lineRule="auto"/>
      </w:pPr>
    </w:p>
    <w:p>
      <w:pPr>
        <w:pStyle w:val="BodyText"/>
        <w:spacing w:before="68" w:line="213" w:lineRule="auto"/>
        <w:ind w:left="199"/>
      </w:pPr>
      <w:r>
        <w:rPr>
          <w:spacing w:val="5"/>
        </w:rPr>
        <w:t>(1)装置</w:t>
      </w:r>
      <w:r>
        <w:rPr>
          <w:spacing w:val="-63"/>
        </w:rPr>
        <w:t xml:space="preserve"> </w:t>
      </w:r>
      <w:r>
        <w:rPr>
          <w:rFonts w:ascii="Times New Roman" w:eastAsia="Times New Roman" w:hAnsi="Times New Roman" w:cs="Times New Roman"/>
          <w:spacing w:val="5"/>
        </w:rPr>
        <w:t xml:space="preserve">I </w:t>
      </w:r>
      <w:r>
        <w:rPr>
          <w:spacing w:val="5"/>
        </w:rPr>
        <w:t>中产生气体的化学方程式为</w:t>
      </w:r>
      <w:r>
        <w:rPr>
          <w:spacing w:val="5"/>
          <w:u w:val="single" w:color="auto"/>
        </w:rPr>
        <w:t xml:space="preserve">        </w:t>
      </w:r>
      <w:r>
        <w:rPr>
          <w:spacing w:val="4"/>
          <w:u w:val="single" w:color="auto"/>
        </w:rPr>
        <w:t xml:space="preserve">         </w:t>
      </w:r>
      <w:r>
        <w:rPr>
          <w:spacing w:val="4"/>
          <w:position w:val="-5"/>
        </w:rPr>
        <w:t>。</w:t>
      </w:r>
    </w:p>
    <w:p>
      <w:pPr>
        <w:pStyle w:val="BodyText"/>
        <w:spacing w:before="177" w:line="219" w:lineRule="auto"/>
        <w:ind w:left="189"/>
      </w:pPr>
      <w:r>
        <w:rPr>
          <w:spacing w:val="3"/>
        </w:rPr>
        <w:t>(2)要从装置Ⅱ中获得已析出的晶体，可采取的分离方法是</w:t>
      </w:r>
      <w:r>
        <w:rPr>
          <w:spacing w:val="3"/>
          <w:u w:val="single" w:color="auto"/>
        </w:rPr>
        <w:t xml:space="preserve">         </w:t>
      </w:r>
    </w:p>
    <w:p>
      <w:pPr>
        <w:pStyle w:val="BodyText"/>
        <w:spacing w:before="222" w:line="220" w:lineRule="auto"/>
        <w:ind w:left="179"/>
      </w:pPr>
      <w:r>
        <w:t>(3)装置Ⅲ用于处理尾气，可选用的最合</w:t>
      </w:r>
      <w:r>
        <w:rPr>
          <w:spacing w:val="-1"/>
        </w:rPr>
        <w:t>理装置(夹持仪器已略去)为</w:t>
      </w:r>
      <w:r>
        <w:rPr>
          <w:spacing w:val="-1"/>
          <w:u w:val="single" w:color="auto"/>
        </w:rPr>
        <w:t xml:space="preserve">        </w:t>
      </w:r>
      <w:r>
        <w:rPr>
          <w:spacing w:val="-95"/>
        </w:rPr>
        <w:t xml:space="preserve"> </w:t>
      </w:r>
      <w:r>
        <w:rPr>
          <w:spacing w:val="-1"/>
        </w:rPr>
        <w:t>(填序号)。</w:t>
      </w:r>
    </w:p>
    <w:p>
      <w:pPr>
        <w:spacing w:before="70"/>
      </w:pPr>
    </w:p>
    <w:p>
      <w:pPr>
        <w:sectPr>
          <w:headerReference w:type="default" r:id="rId23"/>
          <w:pgSz w:w="11910" w:h="16840"/>
          <w:pgMar w:top="400" w:right="505" w:bottom="0" w:left="499" w:header="0" w:footer="0" w:gutter="0"/>
          <w:pgNumType w:start="11"/>
          <w:cols w:space="708"/>
        </w:sectPr>
      </w:pPr>
    </w:p>
    <w:p>
      <w:pPr>
        <w:spacing w:before="20" w:line="1120" w:lineRule="exact"/>
        <w:ind w:firstLine="189"/>
      </w:pPr>
      <w:r>
        <w:rPr>
          <w:position w:val="-22"/>
        </w:rPr>
        <w:pict>
          <v:shape id="IM 34" o:spid="_x0000_i1079" type="#_x0000_t75" style="width:69.01pt;height:55.94pt;mso-wrap-distance-left:0;mso-wrap-distance-right:0" o:preferrelative="t" filled="f" stroked="f">
            <v:fill o:detectmouseclick="t"/>
            <v:imagedata r:id="rId24" o:title=""/>
            <v:path o:extrusionok="f"/>
            <o:lock v:ext="edit" aspectratio="f"/>
          </v:shape>
        </w:pict>
      </w:r>
    </w:p>
    <w:p>
      <w:pPr>
        <w:spacing w:before="213" w:line="57" w:lineRule="exact"/>
        <w:ind w:left="560"/>
        <w:rPr>
          <w:rFonts w:ascii="Times New Roman" w:eastAsia="Times New Roman" w:hAnsi="Times New Roman" w:cs="Times New Roman"/>
          <w:sz w:val="12"/>
          <w:szCs w:val="12"/>
        </w:rPr>
      </w:pPr>
      <w:r>
        <w:rPr>
          <w:rFonts w:ascii="Times New Roman" w:eastAsia="Times New Roman" w:hAnsi="Times New Roman" w:cs="Times New Roman"/>
          <w:position w:val="-1"/>
          <w:sz w:val="12"/>
          <w:szCs w:val="12"/>
        </w:rPr>
        <w:t>a</w:t>
      </w:r>
    </w:p>
    <w:p>
      <w:pPr>
        <w:spacing w:line="14" w:lineRule="auto"/>
        <w:rPr>
          <w:sz w:val="2"/>
        </w:rPr>
      </w:pPr>
      <w:r>
        <w:rPr>
          <w:rFonts w:ascii="Arial" w:eastAsia="Arial" w:hAnsi="Arial" w:cs="Arial"/>
          <w:sz w:val="2"/>
          <w:szCs w:val="2"/>
        </w:rPr>
        <w:br w:type="column"/>
      </w:r>
    </w:p>
    <w:p>
      <w:pPr>
        <w:spacing w:before="9" w:line="1150" w:lineRule="exact"/>
      </w:pPr>
      <w:r>
        <w:rPr>
          <w:position w:val="-23"/>
        </w:rPr>
        <w:pict>
          <v:shape id="IM 36" o:spid="_x0000_i1080" type="#_x0000_t75" style="width:90.47pt;height:57.51pt;mso-wrap-distance-left:0;mso-wrap-distance-right:0" o:preferrelative="t" filled="f" stroked="f">
            <v:fill o:detectmouseclick="t"/>
            <v:imagedata r:id="rId25" o:title=""/>
            <v:path o:extrusionok="f"/>
            <o:lock v:ext="edit" aspectratio="f"/>
          </v:shape>
        </w:pict>
      </w:r>
    </w:p>
    <w:p>
      <w:pPr>
        <w:spacing w:before="135" w:line="115" w:lineRule="exact"/>
        <w:ind w:left="699"/>
        <w:rPr>
          <w:rFonts w:ascii="Times New Roman" w:eastAsia="Times New Roman" w:hAnsi="Times New Roman" w:cs="Times New Roman"/>
          <w:sz w:val="16"/>
          <w:szCs w:val="16"/>
        </w:rPr>
      </w:pPr>
      <w:r>
        <w:rPr>
          <w:rFonts w:ascii="Times New Roman" w:eastAsia="Times New Roman" w:hAnsi="Times New Roman" w:cs="Times New Roman"/>
          <w:position w:val="-2"/>
          <w:sz w:val="16"/>
          <w:szCs w:val="16"/>
        </w:rPr>
        <w:t>b</w:t>
      </w:r>
    </w:p>
    <w:p>
      <w:pPr>
        <w:spacing w:line="14" w:lineRule="auto"/>
        <w:rPr>
          <w:sz w:val="2"/>
        </w:rPr>
      </w:pPr>
      <w:r>
        <w:rPr>
          <w:rFonts w:ascii="Arial" w:eastAsia="Arial" w:hAnsi="Arial" w:cs="Arial"/>
          <w:sz w:val="2"/>
          <w:szCs w:val="2"/>
        </w:rPr>
        <w:br w:type="column"/>
      </w:r>
    </w:p>
    <w:p>
      <w:pPr>
        <w:spacing w:line="1139" w:lineRule="exact"/>
      </w:pPr>
      <w:r>
        <w:rPr>
          <w:position w:val="-22"/>
        </w:rPr>
        <w:pict>
          <v:shape id="IM 38" o:spid="_x0000_i1081" type="#_x0000_t75" style="width:174.46pt;height:56.91pt;mso-wrap-distance-left:0;mso-wrap-distance-right:0" o:preferrelative="t" filled="f" stroked="f">
            <v:fill o:detectmouseclick="t"/>
            <v:imagedata r:id="rId26" o:title=""/>
            <v:path o:extrusionok="f"/>
            <o:lock v:ext="edit" aspectratio="f"/>
          </v:shape>
        </w:pict>
      </w:r>
    </w:p>
    <w:p>
      <w:pPr>
        <w:spacing w:before="155" w:line="115" w:lineRule="exact"/>
        <w:ind w:left="419"/>
        <w:rPr>
          <w:rFonts w:ascii="Times New Roman" w:eastAsia="Times New Roman" w:hAnsi="Times New Roman" w:cs="Times New Roman"/>
          <w:sz w:val="16"/>
          <w:szCs w:val="16"/>
        </w:rPr>
      </w:pPr>
      <w:r>
        <w:rPr>
          <w:rFonts w:ascii="Arial" w:eastAsia="Arial" w:hAnsi="Arial" w:cs="Arial"/>
          <w:spacing w:val="-4"/>
          <w:position w:val="-2"/>
          <w:sz w:val="12"/>
          <w:szCs w:val="12"/>
        </w:rPr>
        <w:t>C</w:t>
      </w:r>
      <w:r>
        <w:rPr>
          <w:rFonts w:ascii="Arial" w:eastAsia="Arial" w:hAnsi="Arial" w:cs="Arial"/>
          <w:spacing w:val="1"/>
          <w:position w:val="-2"/>
          <w:sz w:val="12"/>
          <w:szCs w:val="12"/>
        </w:rPr>
        <w:t xml:space="preserve">                         </w:t>
      </w:r>
      <w:r>
        <w:rPr>
          <w:rFonts w:ascii="Arial" w:eastAsia="Arial" w:hAnsi="Arial" w:cs="Arial"/>
          <w:position w:val="-2"/>
          <w:sz w:val="12"/>
          <w:szCs w:val="12"/>
        </w:rPr>
        <w:t xml:space="preserve">                     </w:t>
      </w:r>
      <w:r>
        <w:rPr>
          <w:rFonts w:ascii="Times New Roman" w:eastAsia="Times New Roman" w:hAnsi="Times New Roman" w:cs="Times New Roman"/>
          <w:spacing w:val="-4"/>
          <w:position w:val="-2"/>
          <w:sz w:val="16"/>
          <w:szCs w:val="16"/>
        </w:rPr>
        <w:t>d</w:t>
      </w:r>
    </w:p>
    <w:p>
      <w:pPr>
        <w:spacing w:line="115" w:lineRule="exact"/>
        <w:rPr>
          <w:rFonts w:ascii="Times New Roman" w:eastAsia="Times New Roman" w:hAnsi="Times New Roman" w:cs="Times New Roman"/>
          <w:sz w:val="16"/>
          <w:szCs w:val="16"/>
        </w:rPr>
        <w:sectPr>
          <w:headerReference w:type="default" r:id="rId27"/>
          <w:type w:val="continuous"/>
          <w:pgSz w:w="11910" w:h="16840"/>
          <w:pgMar w:top="400" w:right="505" w:bottom="0" w:left="499" w:header="0" w:footer="0" w:gutter="0"/>
          <w:pgNumType w:start="12"/>
          <w:cols w:num="3" w:space="100" w:equalWidth="0">
            <w:col w:w="1701" w:space="100"/>
            <w:col w:w="1940" w:space="100"/>
            <w:col w:w="7065" w:space="0"/>
          </w:cols>
        </w:sectPr>
      </w:pPr>
    </w:p>
    <w:p>
      <w:pPr>
        <w:spacing w:line="299" w:lineRule="auto"/>
      </w:pPr>
    </w:p>
    <w:p>
      <w:pPr>
        <w:pStyle w:val="BodyText"/>
        <w:spacing w:before="68" w:line="220" w:lineRule="auto"/>
        <w:ind w:left="70"/>
      </w:pPr>
      <w:r>
        <w:t>实验二</w:t>
      </w:r>
      <w:r>
        <w:rPr>
          <w:spacing w:val="77"/>
        </w:rPr>
        <w:t xml:space="preserve"> </w:t>
      </w:r>
      <w:r>
        <w:t>焦亚硫酸钠的性质</w:t>
      </w:r>
    </w:p>
    <w:p>
      <w:pPr>
        <w:pStyle w:val="BodyText"/>
        <w:spacing w:before="219" w:line="184" w:lineRule="auto"/>
        <w:ind w:left="70"/>
      </w:pPr>
      <w:r>
        <w:t>Na</w:t>
      </w:r>
      <w:r>
        <w:rPr>
          <w:rFonts w:ascii="Calibri" w:eastAsia="Calibri" w:hAnsi="Calibri" w:cs="Calibri"/>
          <w:spacing w:val="1"/>
        </w:rPr>
        <w:t>₂</w:t>
      </w:r>
      <w:r>
        <w:rPr>
          <w:spacing w:val="1"/>
        </w:rPr>
        <w:t>S</w:t>
      </w:r>
      <w:r>
        <w:rPr>
          <w:rFonts w:ascii="Calibri" w:eastAsia="Calibri" w:hAnsi="Calibri" w:cs="Calibri"/>
          <w:spacing w:val="1"/>
        </w:rPr>
        <w:t>₂</w:t>
      </w:r>
      <w:r>
        <w:rPr>
          <w:spacing w:val="1"/>
        </w:rPr>
        <w:t>O</w:t>
      </w:r>
      <w:r>
        <w:rPr>
          <w:rFonts w:ascii="Calibri" w:eastAsia="Calibri" w:hAnsi="Calibri" w:cs="Calibri"/>
          <w:spacing w:val="1"/>
        </w:rPr>
        <w:t>₅</w:t>
      </w:r>
      <w:r>
        <w:rPr>
          <w:rFonts w:ascii="Calibri" w:eastAsia="Calibri" w:hAnsi="Calibri" w:cs="Calibri"/>
          <w:spacing w:val="14"/>
        </w:rPr>
        <w:t xml:space="preserve">  </w:t>
      </w:r>
      <w:r>
        <w:rPr>
          <w:spacing w:val="1"/>
        </w:rPr>
        <w:t>溶于水即生成</w:t>
      </w:r>
      <w:r>
        <w:rPr>
          <w:spacing w:val="-55"/>
        </w:rPr>
        <w:t xml:space="preserve"> </w:t>
      </w:r>
      <w:r>
        <w:t>NaHSO</w:t>
      </w:r>
      <w:r>
        <w:rPr>
          <w:rFonts w:ascii="Calibri" w:eastAsia="Calibri" w:hAnsi="Calibri" w:cs="Calibri"/>
          <w:spacing w:val="1"/>
        </w:rPr>
        <w:t>₃</w:t>
      </w:r>
      <w:r>
        <w:rPr>
          <w:spacing w:val="1"/>
        </w:rPr>
        <w:t>。</w:t>
      </w:r>
    </w:p>
    <w:p>
      <w:pPr>
        <w:spacing w:line="184" w:lineRule="auto"/>
        <w:sectPr>
          <w:headerReference w:type="default" r:id="rId28"/>
          <w:type w:val="continuous"/>
          <w:pgSz w:w="11910" w:h="16840"/>
          <w:pgMar w:top="400" w:right="505" w:bottom="0" w:left="499" w:header="0" w:footer="0" w:gutter="0"/>
          <w:pgNumType w:start="13"/>
          <w:cols w:space="708"/>
        </w:sectPr>
      </w:pPr>
    </w:p>
    <w:p>
      <w:pPr>
        <w:spacing w:line="265" w:lineRule="auto"/>
      </w:pPr>
    </w:p>
    <w:p>
      <w:pPr>
        <w:spacing w:line="266" w:lineRule="auto"/>
      </w:pPr>
    </w:p>
    <w:p>
      <w:pPr>
        <w:spacing w:line="266" w:lineRule="auto"/>
      </w:pPr>
    </w:p>
    <w:p>
      <w:pPr>
        <w:pStyle w:val="BodyText"/>
        <w:spacing w:before="65" w:line="403" w:lineRule="auto"/>
        <w:ind w:left="149"/>
        <w:rPr>
          <w:sz w:val="20"/>
          <w:szCs w:val="20"/>
        </w:rPr>
      </w:pPr>
      <w:r>
        <w:rPr>
          <w:spacing w:val="9"/>
          <w:sz w:val="20"/>
          <w:szCs w:val="20"/>
        </w:rPr>
        <w:t>(4)证明</w:t>
      </w:r>
      <w:r>
        <w:rPr>
          <w:spacing w:val="-52"/>
          <w:sz w:val="20"/>
          <w:szCs w:val="20"/>
        </w:rPr>
        <w:t xml:space="preserve"> </w:t>
      </w:r>
      <w:r>
        <w:rPr>
          <w:rFonts w:ascii="Times New Roman" w:eastAsia="Times New Roman" w:hAnsi="Times New Roman" w:cs="Times New Roman"/>
          <w:sz w:val="20"/>
          <w:szCs w:val="20"/>
        </w:rPr>
        <w:t>NaHSO</w:t>
      </w:r>
      <w:r>
        <w:rPr>
          <w:rFonts w:ascii="Times New Roman" w:eastAsia="Times New Roman" w:hAnsi="Times New Roman" w:cs="Times New Roman"/>
          <w:spacing w:val="9"/>
          <w:sz w:val="20"/>
          <w:szCs w:val="20"/>
        </w:rPr>
        <w:t>₃</w:t>
      </w:r>
      <w:r>
        <w:rPr>
          <w:rFonts w:ascii="Times New Roman" w:eastAsia="Times New Roman" w:hAnsi="Times New Roman" w:cs="Times New Roman"/>
          <w:spacing w:val="2"/>
          <w:sz w:val="20"/>
          <w:szCs w:val="20"/>
        </w:rPr>
        <w:t xml:space="preserve">  </w:t>
      </w:r>
      <w:r>
        <w:rPr>
          <w:spacing w:val="9"/>
          <w:sz w:val="20"/>
          <w:szCs w:val="20"/>
        </w:rPr>
        <w:t>溶液中</w:t>
      </w:r>
      <w:r>
        <w:rPr>
          <w:rFonts w:ascii="Times New Roman" w:eastAsia="Times New Roman" w:hAnsi="Times New Roman" w:cs="Times New Roman"/>
          <w:sz w:val="20"/>
          <w:szCs w:val="20"/>
        </w:rPr>
        <w:t>HSO</w:t>
      </w:r>
      <w:r>
        <w:rPr>
          <w:rFonts w:ascii="Times New Roman" w:eastAsia="Times New Roman" w:hAnsi="Times New Roman" w:cs="Times New Roman"/>
          <w:spacing w:val="9"/>
          <w:sz w:val="20"/>
          <w:szCs w:val="20"/>
        </w:rPr>
        <w:t xml:space="preserve">₃-  </w:t>
      </w:r>
      <w:r>
        <w:rPr>
          <w:spacing w:val="9"/>
          <w:sz w:val="20"/>
          <w:szCs w:val="20"/>
        </w:rPr>
        <w:t>的电离程度大于水解程度，可采用的实验方法</w:t>
      </w:r>
      <w:r>
        <w:rPr>
          <w:spacing w:val="9"/>
          <w:sz w:val="20"/>
          <w:szCs w:val="20"/>
          <w:u w:val="single" w:color="auto"/>
        </w:rPr>
        <w:t xml:space="preserve">是        </w:t>
      </w:r>
      <w:r>
        <w:rPr>
          <w:spacing w:val="-89"/>
          <w:sz w:val="20"/>
          <w:szCs w:val="20"/>
        </w:rPr>
        <w:t xml:space="preserve"> </w:t>
      </w:r>
      <w:r>
        <w:rPr>
          <w:spacing w:val="9"/>
          <w:sz w:val="20"/>
          <w:szCs w:val="20"/>
        </w:rPr>
        <w:t>(填</w:t>
      </w:r>
      <w:r>
        <w:rPr>
          <w:spacing w:val="8"/>
          <w:sz w:val="20"/>
          <w:szCs w:val="20"/>
        </w:rPr>
        <w:t>序号)。</w:t>
      </w:r>
    </w:p>
    <w:p>
      <w:pPr>
        <w:pStyle w:val="BodyText"/>
        <w:spacing w:line="212" w:lineRule="auto"/>
        <w:ind w:left="30"/>
      </w:pPr>
      <w:r>
        <w:rPr>
          <w:rFonts w:ascii="Times New Roman" w:eastAsia="Times New Roman" w:hAnsi="Times New Roman" w:cs="Times New Roman"/>
          <w:spacing w:val="3"/>
          <w:sz w:val="23"/>
          <w:szCs w:val="23"/>
        </w:rPr>
        <w:t xml:space="preserve">a.  </w:t>
      </w:r>
      <w:r>
        <w:rPr>
          <w:spacing w:val="3"/>
        </w:rPr>
        <w:t>测定溶液的</w:t>
      </w:r>
      <w:r>
        <w:rPr>
          <w:spacing w:val="-61"/>
        </w:rPr>
        <w:t xml:space="preserve"> </w:t>
      </w:r>
      <w:r>
        <w:rPr>
          <w:rFonts w:ascii="Times New Roman" w:eastAsia="Times New Roman" w:hAnsi="Times New Roman" w:cs="Times New Roman"/>
          <w:sz w:val="23"/>
          <w:szCs w:val="23"/>
        </w:rPr>
        <w:t>pH</w:t>
      </w:r>
      <w:r>
        <w:rPr>
          <w:rFonts w:ascii="Times New Roman" w:eastAsia="Times New Roman" w:hAnsi="Times New Roman" w:cs="Times New Roman"/>
          <w:spacing w:val="3"/>
          <w:sz w:val="23"/>
          <w:szCs w:val="23"/>
        </w:rPr>
        <w:t xml:space="preserve">    </w:t>
      </w:r>
      <w:r>
        <w:rPr>
          <w:rFonts w:ascii="Times New Roman" w:eastAsia="Times New Roman" w:hAnsi="Times New Roman" w:cs="Times New Roman"/>
          <w:sz w:val="23"/>
          <w:szCs w:val="23"/>
        </w:rPr>
        <w:t>b</w:t>
      </w:r>
      <w:r>
        <w:rPr>
          <w:rFonts w:ascii="Times New Roman" w:eastAsia="Times New Roman" w:hAnsi="Times New Roman" w:cs="Times New Roman"/>
          <w:spacing w:val="3"/>
          <w:sz w:val="23"/>
          <w:szCs w:val="23"/>
        </w:rPr>
        <w:t xml:space="preserve">.   </w:t>
      </w:r>
      <w:r>
        <w:rPr>
          <w:spacing w:val="3"/>
          <w:sz w:val="23"/>
          <w:szCs w:val="23"/>
        </w:rPr>
        <w:t>加入</w:t>
      </w:r>
      <w:r>
        <w:rPr>
          <w:rFonts w:ascii="Times New Roman" w:eastAsia="Times New Roman" w:hAnsi="Times New Roman" w:cs="Times New Roman"/>
        </w:rPr>
        <w:t>Ba</w:t>
      </w:r>
      <w:r>
        <w:rPr>
          <w:rFonts w:ascii="Times New Roman" w:eastAsia="Times New Roman" w:hAnsi="Times New Roman" w:cs="Times New Roman"/>
          <w:spacing w:val="2"/>
        </w:rPr>
        <w:t>(</w:t>
      </w:r>
      <w:r>
        <w:rPr>
          <w:rFonts w:ascii="Times New Roman" w:eastAsia="Times New Roman" w:hAnsi="Times New Roman" w:cs="Times New Roman"/>
        </w:rPr>
        <w:t>OH</w:t>
      </w:r>
      <w:r>
        <w:rPr>
          <w:rFonts w:ascii="Times New Roman" w:eastAsia="Times New Roman" w:hAnsi="Times New Roman" w:cs="Times New Roman"/>
          <w:spacing w:val="2"/>
        </w:rPr>
        <w:t>)₂</w:t>
      </w:r>
      <w:r>
        <w:rPr>
          <w:rFonts w:ascii="Times New Roman" w:eastAsia="Times New Roman" w:hAnsi="Times New Roman" w:cs="Times New Roman"/>
          <w:spacing w:val="32"/>
          <w:w w:val="101"/>
        </w:rPr>
        <w:t xml:space="preserve"> </w:t>
      </w:r>
      <w:r>
        <w:rPr>
          <w:spacing w:val="2"/>
          <w:sz w:val="23"/>
          <w:szCs w:val="23"/>
        </w:rPr>
        <w:t>溶液</w:t>
      </w:r>
      <w:r>
        <w:rPr>
          <w:spacing w:val="106"/>
          <w:sz w:val="23"/>
          <w:szCs w:val="23"/>
        </w:rPr>
        <w:t xml:space="preserve"> </w:t>
      </w:r>
      <w:r>
        <w:rPr>
          <w:rFonts w:ascii="Times New Roman" w:eastAsia="Times New Roman" w:hAnsi="Times New Roman" w:cs="Times New Roman"/>
          <w:spacing w:val="2"/>
          <w:sz w:val="23"/>
          <w:szCs w:val="23"/>
        </w:rPr>
        <w:t>c.</w:t>
      </w:r>
      <w:r>
        <w:rPr>
          <w:rFonts w:ascii="Times New Roman" w:eastAsia="Times New Roman" w:hAnsi="Times New Roman" w:cs="Times New Roman"/>
          <w:spacing w:val="17"/>
          <w:sz w:val="23"/>
          <w:szCs w:val="23"/>
        </w:rPr>
        <w:t xml:space="preserve">  </w:t>
      </w:r>
      <w:r>
        <w:rPr>
          <w:spacing w:val="2"/>
        </w:rPr>
        <w:t>加入盐酸</w:t>
      </w:r>
    </w:p>
    <w:p>
      <w:pPr>
        <w:pStyle w:val="BodyText"/>
        <w:spacing w:before="240" w:line="219" w:lineRule="auto"/>
        <w:ind w:left="30"/>
        <w:rPr>
          <w:sz w:val="20"/>
          <w:szCs w:val="20"/>
        </w:rPr>
      </w:pPr>
      <w:r>
        <w:rPr>
          <w:rFonts w:ascii="Times New Roman" w:eastAsia="Times New Roman" w:hAnsi="Times New Roman" w:cs="Times New Roman"/>
          <w:spacing w:val="11"/>
          <w:sz w:val="20"/>
          <w:szCs w:val="20"/>
        </w:rPr>
        <w:t>d.</w:t>
      </w:r>
      <w:r>
        <w:rPr>
          <w:rFonts w:ascii="Times New Roman" w:eastAsia="Times New Roman" w:hAnsi="Times New Roman" w:cs="Times New Roman"/>
          <w:spacing w:val="2"/>
          <w:sz w:val="20"/>
          <w:szCs w:val="20"/>
        </w:rPr>
        <w:t xml:space="preserve">   </w:t>
      </w:r>
      <w:r>
        <w:rPr>
          <w:spacing w:val="11"/>
          <w:sz w:val="20"/>
          <w:szCs w:val="20"/>
        </w:rPr>
        <w:t>加入品红溶液</w:t>
      </w:r>
      <w:r>
        <w:rPr>
          <w:spacing w:val="26"/>
          <w:sz w:val="20"/>
          <w:szCs w:val="20"/>
        </w:rPr>
        <w:t xml:space="preserve">  </w:t>
      </w:r>
      <w:r>
        <w:rPr>
          <w:rFonts w:ascii="Times New Roman" w:eastAsia="Times New Roman" w:hAnsi="Times New Roman" w:cs="Times New Roman"/>
          <w:spacing w:val="11"/>
          <w:sz w:val="20"/>
          <w:szCs w:val="20"/>
        </w:rPr>
        <w:t>e.</w:t>
      </w:r>
      <w:r>
        <w:rPr>
          <w:rFonts w:ascii="Times New Roman" w:eastAsia="Times New Roman" w:hAnsi="Times New Roman" w:cs="Times New Roman"/>
          <w:spacing w:val="3"/>
          <w:sz w:val="20"/>
          <w:szCs w:val="20"/>
        </w:rPr>
        <w:t xml:space="preserve">   </w:t>
      </w:r>
      <w:r>
        <w:rPr>
          <w:spacing w:val="11"/>
          <w:sz w:val="20"/>
          <w:szCs w:val="20"/>
        </w:rPr>
        <w:t>用蓝色石蕊试纸检测</w:t>
      </w:r>
    </w:p>
    <w:p>
      <w:pPr>
        <w:pStyle w:val="BodyText"/>
        <w:spacing w:before="231" w:line="434" w:lineRule="auto"/>
        <w:ind w:left="139"/>
        <w:rPr>
          <w:sz w:val="20"/>
          <w:szCs w:val="20"/>
        </w:rPr>
      </w:pPr>
      <w:r>
        <w:rPr>
          <w:spacing w:val="13"/>
          <w:sz w:val="20"/>
          <w:szCs w:val="20"/>
        </w:rPr>
        <w:t>(5)检验</w:t>
      </w:r>
      <w:r>
        <w:rPr>
          <w:spacing w:val="-36"/>
          <w:sz w:val="20"/>
          <w:szCs w:val="20"/>
        </w:rPr>
        <w:t xml:space="preserve"> </w:t>
      </w:r>
      <w:r>
        <w:rPr>
          <w:rFonts w:ascii="Times New Roman" w:eastAsia="Times New Roman" w:hAnsi="Times New Roman" w:cs="Times New Roman"/>
          <w:sz w:val="20"/>
          <w:szCs w:val="20"/>
        </w:rPr>
        <w:t>NazS</w:t>
      </w:r>
      <w:r>
        <w:rPr>
          <w:rFonts w:ascii="Times New Roman" w:eastAsia="Times New Roman" w:hAnsi="Times New Roman" w:cs="Times New Roman"/>
          <w:spacing w:val="13"/>
          <w:sz w:val="20"/>
          <w:szCs w:val="20"/>
        </w:rPr>
        <w:t>₂</w:t>
      </w:r>
      <w:r>
        <w:rPr>
          <w:rFonts w:ascii="Times New Roman" w:eastAsia="Times New Roman" w:hAnsi="Times New Roman" w:cs="Times New Roman"/>
          <w:sz w:val="20"/>
          <w:szCs w:val="20"/>
        </w:rPr>
        <w:t>Os</w:t>
      </w:r>
      <w:r>
        <w:rPr>
          <w:rFonts w:ascii="Times New Roman" w:eastAsia="Times New Roman" w:hAnsi="Times New Roman" w:cs="Times New Roman"/>
          <w:spacing w:val="13"/>
          <w:sz w:val="20"/>
          <w:szCs w:val="20"/>
        </w:rPr>
        <w:t xml:space="preserve"> </w:t>
      </w:r>
      <w:r>
        <w:rPr>
          <w:spacing w:val="13"/>
          <w:sz w:val="20"/>
          <w:szCs w:val="20"/>
        </w:rPr>
        <w:t>晶体在空气中已被氧化的实验方案是</w:t>
      </w:r>
      <w:r>
        <w:rPr>
          <w:spacing w:val="-90"/>
          <w:sz w:val="20"/>
          <w:szCs w:val="20"/>
        </w:rPr>
        <w:t xml:space="preserve"> </w:t>
      </w:r>
      <w:r>
        <w:rPr>
          <w:sz w:val="20"/>
          <w:szCs w:val="20"/>
          <w:u w:val="single" w:color="auto"/>
        </w:rPr>
        <w:t xml:space="preserve">             </w:t>
      </w:r>
    </w:p>
    <w:p>
      <w:pPr>
        <w:pStyle w:val="BodyText"/>
        <w:spacing w:line="218" w:lineRule="auto"/>
        <w:ind w:left="30"/>
        <w:rPr>
          <w:sz w:val="20"/>
          <w:szCs w:val="20"/>
        </w:rPr>
      </w:pPr>
      <w:r>
        <w:rPr>
          <w:spacing w:val="20"/>
          <w:sz w:val="20"/>
          <w:szCs w:val="20"/>
        </w:rPr>
        <w:t>实验三葡萄酒中抗氧化剂残留量的测定</w:t>
      </w:r>
    </w:p>
    <w:p>
      <w:pPr>
        <w:pStyle w:val="BodyText"/>
        <w:spacing w:before="232" w:line="219" w:lineRule="auto"/>
        <w:ind w:left="149"/>
        <w:rPr>
          <w:sz w:val="20"/>
          <w:szCs w:val="20"/>
        </w:rPr>
      </w:pPr>
      <w:r>
        <w:rPr>
          <w:spacing w:val="10"/>
          <w:sz w:val="20"/>
          <w:szCs w:val="20"/>
        </w:rPr>
        <w:t>(6)葡萄酒常用</w:t>
      </w:r>
      <w:r>
        <w:rPr>
          <w:rFonts w:ascii="Times New Roman" w:eastAsia="Times New Roman" w:hAnsi="Times New Roman" w:cs="Times New Roman"/>
          <w:sz w:val="20"/>
          <w:szCs w:val="20"/>
        </w:rPr>
        <w:t>Na</w:t>
      </w:r>
      <w:r>
        <w:rPr>
          <w:rFonts w:ascii="Times New Roman" w:eastAsia="Times New Roman" w:hAnsi="Times New Roman" w:cs="Times New Roman"/>
          <w:spacing w:val="10"/>
          <w:sz w:val="20"/>
          <w:szCs w:val="20"/>
        </w:rPr>
        <w:t>₂S₂</w:t>
      </w:r>
      <w:r>
        <w:rPr>
          <w:rFonts w:ascii="Times New Roman" w:eastAsia="Times New Roman" w:hAnsi="Times New Roman" w:cs="Times New Roman"/>
          <w:sz w:val="20"/>
          <w:szCs w:val="20"/>
        </w:rPr>
        <w:t>Os</w:t>
      </w:r>
      <w:r>
        <w:rPr>
          <w:rFonts w:ascii="Times New Roman" w:eastAsia="Times New Roman" w:hAnsi="Times New Roman" w:cs="Times New Roman"/>
          <w:spacing w:val="32"/>
          <w:sz w:val="20"/>
          <w:szCs w:val="20"/>
        </w:rPr>
        <w:t xml:space="preserve"> </w:t>
      </w:r>
      <w:r>
        <w:rPr>
          <w:spacing w:val="10"/>
          <w:sz w:val="20"/>
          <w:szCs w:val="20"/>
        </w:rPr>
        <w:t>作抗氧化剂。测定某葡萄酒中抗</w:t>
      </w:r>
      <w:r>
        <w:rPr>
          <w:spacing w:val="9"/>
          <w:sz w:val="20"/>
          <w:szCs w:val="20"/>
        </w:rPr>
        <w:t>氧化剂的残留量(以游离</w:t>
      </w:r>
      <w:r>
        <w:rPr>
          <w:spacing w:val="-52"/>
          <w:sz w:val="20"/>
          <w:szCs w:val="20"/>
        </w:rPr>
        <w:t xml:space="preserve"> </w:t>
      </w:r>
      <w:r>
        <w:rPr>
          <w:rFonts w:ascii="Times New Roman" w:eastAsia="Times New Roman" w:hAnsi="Times New Roman" w:cs="Times New Roman"/>
          <w:sz w:val="20"/>
          <w:szCs w:val="20"/>
        </w:rPr>
        <w:t>SO</w:t>
      </w:r>
      <w:r>
        <w:rPr>
          <w:rFonts w:ascii="Times New Roman" w:eastAsia="Times New Roman" w:hAnsi="Times New Roman" w:cs="Times New Roman"/>
          <w:spacing w:val="9"/>
          <w:sz w:val="20"/>
          <w:szCs w:val="20"/>
        </w:rPr>
        <w:t>₂</w:t>
      </w:r>
      <w:r>
        <w:rPr>
          <w:rFonts w:ascii="Times New Roman" w:eastAsia="Times New Roman" w:hAnsi="Times New Roman" w:cs="Times New Roman"/>
          <w:spacing w:val="17"/>
          <w:w w:val="101"/>
          <w:sz w:val="20"/>
          <w:szCs w:val="20"/>
        </w:rPr>
        <w:t xml:space="preserve"> </w:t>
      </w:r>
      <w:r>
        <w:rPr>
          <w:spacing w:val="9"/>
          <w:sz w:val="20"/>
          <w:szCs w:val="20"/>
        </w:rPr>
        <w:t>计算)的方案如下：</w:t>
      </w:r>
    </w:p>
    <w:p>
      <w:pPr>
        <w:spacing w:before="176" w:line="574" w:lineRule="exact"/>
        <w:ind w:firstLine="100"/>
      </w:pPr>
      <w:r>
        <w:rPr>
          <w:position w:val="-11"/>
        </w:rPr>
        <w:pict>
          <v:shape id="IM 40" o:spid="_x0000_i1082" type="#_x0000_t75" style="width:367.01pt;height:28.69pt;mso-wrap-distance-left:0;mso-wrap-distance-right:0" o:preferrelative="t" filled="f" stroked="f">
            <v:fill o:detectmouseclick="t"/>
            <v:imagedata r:id="rId29" o:title=""/>
            <v:path o:extrusionok="f"/>
            <o:lock v:ext="edit" aspectratio="f"/>
          </v:shape>
        </w:pict>
      </w:r>
    </w:p>
    <w:p>
      <w:pPr>
        <w:pStyle w:val="BodyText"/>
        <w:spacing w:before="1" w:line="214" w:lineRule="auto"/>
        <w:ind w:left="2929"/>
        <w:rPr>
          <w:sz w:val="20"/>
          <w:szCs w:val="20"/>
        </w:rPr>
      </w:pPr>
      <w:r>
        <w:rPr>
          <w:spacing w:val="-5"/>
          <w:sz w:val="20"/>
          <w:szCs w:val="20"/>
        </w:rPr>
        <w:t>标准</w:t>
      </w:r>
      <w:r>
        <w:rPr>
          <w:rFonts w:ascii="Times New Roman" w:eastAsia="Times New Roman" w:hAnsi="Times New Roman" w:cs="Times New Roman"/>
          <w:spacing w:val="-5"/>
          <w:sz w:val="20"/>
          <w:szCs w:val="20"/>
        </w:rPr>
        <w:t>I₂</w:t>
      </w:r>
      <w:r>
        <w:rPr>
          <w:spacing w:val="-5"/>
          <w:sz w:val="20"/>
          <w:szCs w:val="20"/>
        </w:rPr>
        <w:t>溶液滴定</w:t>
      </w:r>
    </w:p>
    <w:p>
      <w:pPr>
        <w:pStyle w:val="BodyText"/>
        <w:spacing w:before="149" w:line="212" w:lineRule="auto"/>
        <w:ind w:left="50"/>
        <w:rPr>
          <w:rFonts w:ascii="Times New Roman" w:eastAsia="Times New Roman" w:hAnsi="Times New Roman" w:cs="Times New Roman"/>
          <w:sz w:val="20"/>
          <w:szCs w:val="20"/>
        </w:rPr>
      </w:pPr>
      <w:r>
        <w:rPr>
          <w:spacing w:val="4"/>
          <w:sz w:val="20"/>
          <w:szCs w:val="20"/>
        </w:rPr>
        <w:t>(已知：滴定时反应的化学方程式为</w:t>
      </w:r>
      <w:r>
        <w:rPr>
          <w:spacing w:val="-50"/>
          <w:sz w:val="20"/>
          <w:szCs w:val="20"/>
        </w:rPr>
        <w:t xml:space="preserve"> </w:t>
      </w:r>
      <w:r>
        <w:rPr>
          <w:rFonts w:ascii="Times New Roman" w:eastAsia="Times New Roman" w:hAnsi="Times New Roman" w:cs="Times New Roman"/>
          <w:sz w:val="20"/>
          <w:szCs w:val="20"/>
        </w:rPr>
        <w:t>SO</w:t>
      </w:r>
      <w:r>
        <w:rPr>
          <w:rFonts w:ascii="Times New Roman" w:eastAsia="Times New Roman" w:hAnsi="Times New Roman" w:cs="Times New Roman"/>
          <w:spacing w:val="4"/>
          <w:sz w:val="20"/>
          <w:szCs w:val="20"/>
        </w:rPr>
        <w:t>₂+I</w:t>
      </w:r>
      <w:r>
        <w:rPr>
          <w:rFonts w:ascii="Times New Roman" w:eastAsia="Times New Roman" w:hAnsi="Times New Roman" w:cs="Times New Roman"/>
          <w:spacing w:val="3"/>
          <w:sz w:val="20"/>
          <w:szCs w:val="20"/>
        </w:rPr>
        <w:t>₂+2H₂O=H₂</w:t>
      </w:r>
      <w:r>
        <w:rPr>
          <w:rFonts w:ascii="Times New Roman" w:eastAsia="Times New Roman" w:hAnsi="Times New Roman" w:cs="Times New Roman"/>
          <w:sz w:val="20"/>
          <w:szCs w:val="20"/>
        </w:rPr>
        <w:t>SO</w:t>
      </w:r>
      <w:r>
        <w:rPr>
          <w:rFonts w:ascii="Times New Roman" w:eastAsia="Times New Roman" w:hAnsi="Times New Roman" w:cs="Times New Roman"/>
          <w:spacing w:val="3"/>
          <w:sz w:val="20"/>
          <w:szCs w:val="20"/>
        </w:rPr>
        <w:t>₄+2</w:t>
      </w:r>
      <w:r>
        <w:rPr>
          <w:rFonts w:ascii="Times New Roman" w:eastAsia="Times New Roman" w:hAnsi="Times New Roman" w:cs="Times New Roman"/>
          <w:sz w:val="20"/>
          <w:szCs w:val="20"/>
        </w:rPr>
        <w:t>HI</w:t>
      </w:r>
      <w:r>
        <w:rPr>
          <w:rFonts w:ascii="Times New Roman" w:eastAsia="Times New Roman" w:hAnsi="Times New Roman" w:cs="Times New Roman"/>
          <w:spacing w:val="3"/>
          <w:sz w:val="20"/>
          <w:szCs w:val="20"/>
        </w:rPr>
        <w:t>)</w:t>
      </w:r>
    </w:p>
    <w:p>
      <w:pPr>
        <w:pStyle w:val="BodyText"/>
        <w:spacing w:before="260" w:line="212" w:lineRule="auto"/>
        <w:ind w:left="30"/>
        <w:rPr>
          <w:sz w:val="20"/>
          <w:szCs w:val="20"/>
        </w:rPr>
      </w:pPr>
      <w:r>
        <w:rPr>
          <w:spacing w:val="7"/>
          <w:sz w:val="20"/>
          <w:szCs w:val="20"/>
        </w:rPr>
        <w:t>①按上述方案实验，消耗标准</w:t>
      </w:r>
      <w:r>
        <w:rPr>
          <w:rFonts w:ascii="Times New Roman" w:eastAsia="Times New Roman" w:hAnsi="Times New Roman" w:cs="Times New Roman"/>
          <w:spacing w:val="7"/>
          <w:sz w:val="20"/>
          <w:szCs w:val="20"/>
        </w:rPr>
        <w:t>I</w:t>
      </w:r>
      <w:r>
        <w:rPr>
          <w:rFonts w:ascii="Times New Roman" w:eastAsia="Times New Roman" w:hAnsi="Times New Roman" w:cs="Times New Roman"/>
          <w:spacing w:val="22"/>
          <w:sz w:val="20"/>
          <w:szCs w:val="20"/>
        </w:rPr>
        <w:t xml:space="preserve">  </w:t>
      </w:r>
      <w:r>
        <w:rPr>
          <w:spacing w:val="7"/>
          <w:sz w:val="20"/>
          <w:szCs w:val="20"/>
        </w:rPr>
        <w:t xml:space="preserve">溶液25.00 </w:t>
      </w:r>
      <w:r>
        <w:rPr>
          <w:rFonts w:ascii="Times New Roman" w:eastAsia="Times New Roman" w:hAnsi="Times New Roman" w:cs="Times New Roman"/>
          <w:sz w:val="20"/>
          <w:szCs w:val="20"/>
        </w:rPr>
        <w:t>mL</w:t>
      </w:r>
      <w:r>
        <w:rPr>
          <w:rFonts w:ascii="Times New Roman" w:eastAsia="Times New Roman" w:hAnsi="Times New Roman" w:cs="Times New Roman"/>
          <w:spacing w:val="7"/>
          <w:sz w:val="20"/>
          <w:szCs w:val="20"/>
        </w:rPr>
        <w:t xml:space="preserve">,   </w:t>
      </w:r>
      <w:r>
        <w:rPr>
          <w:spacing w:val="7"/>
          <w:sz w:val="20"/>
          <w:szCs w:val="20"/>
        </w:rPr>
        <w:t>该次实验测得样品中抗氧化剂的残留量(以游离</w:t>
      </w:r>
      <w:r>
        <w:rPr>
          <w:spacing w:val="-42"/>
          <w:sz w:val="20"/>
          <w:szCs w:val="20"/>
        </w:rPr>
        <w:t xml:space="preserve"> </w:t>
      </w:r>
      <w:r>
        <w:rPr>
          <w:rFonts w:ascii="Times New Roman" w:eastAsia="Times New Roman" w:hAnsi="Times New Roman" w:cs="Times New Roman"/>
          <w:sz w:val="20"/>
          <w:szCs w:val="20"/>
        </w:rPr>
        <w:t>SO</w:t>
      </w:r>
      <w:r>
        <w:rPr>
          <w:rFonts w:ascii="Times New Roman" w:eastAsia="Times New Roman" w:hAnsi="Times New Roman" w:cs="Times New Roman"/>
          <w:spacing w:val="7"/>
          <w:sz w:val="20"/>
          <w:szCs w:val="20"/>
        </w:rPr>
        <w:t>₂</w:t>
      </w:r>
      <w:r>
        <w:rPr>
          <w:rFonts w:ascii="Times New Roman" w:eastAsia="Times New Roman" w:hAnsi="Times New Roman" w:cs="Times New Roman"/>
          <w:spacing w:val="17"/>
          <w:sz w:val="20"/>
          <w:szCs w:val="20"/>
        </w:rPr>
        <w:t xml:space="preserve"> </w:t>
      </w:r>
      <w:r>
        <w:rPr>
          <w:spacing w:val="7"/>
          <w:sz w:val="20"/>
          <w:szCs w:val="20"/>
        </w:rPr>
        <w:t>计算)为</w:t>
      </w:r>
    </w:p>
    <w:p>
      <w:pPr>
        <w:spacing w:line="251" w:lineRule="auto"/>
      </w:pPr>
    </w:p>
    <w:p>
      <w:pPr>
        <w:pStyle w:val="BodyText"/>
        <w:tabs>
          <w:tab w:val="left" w:pos="1740"/>
        </w:tabs>
        <w:spacing w:before="65" w:line="180" w:lineRule="auto"/>
        <w:ind w:left="10"/>
        <w:rPr>
          <w:sz w:val="20"/>
          <w:szCs w:val="20"/>
        </w:rPr>
      </w:pPr>
      <w:r>
        <w:rPr>
          <w:rFonts w:ascii="Times New Roman" w:eastAsia="Times New Roman" w:hAnsi="Times New Roman" w:cs="Times New Roman"/>
          <w:sz w:val="20"/>
          <w:szCs w:val="20"/>
          <w:u w:val="single" w:color="auto"/>
        </w:rPr>
        <w:tab/>
      </w:r>
      <w:r>
        <w:rPr>
          <w:rFonts w:ascii="Times New Roman" w:eastAsia="Times New Roman" w:hAnsi="Times New Roman" w:cs="Times New Roman"/>
          <w:spacing w:val="-6"/>
          <w:sz w:val="20"/>
          <w:szCs w:val="20"/>
        </w:rPr>
        <w:t>x·L-1</w:t>
      </w:r>
      <w:r>
        <w:rPr>
          <w:spacing w:val="-6"/>
          <w:sz w:val="20"/>
          <w:szCs w:val="20"/>
        </w:rPr>
        <w:t>。</w:t>
      </w:r>
    </w:p>
    <w:p>
      <w:pPr>
        <w:pStyle w:val="BodyText"/>
        <w:spacing w:before="208" w:line="217" w:lineRule="auto"/>
        <w:ind w:left="50"/>
        <w:rPr>
          <w:sz w:val="20"/>
          <w:szCs w:val="20"/>
        </w:rPr>
      </w:pPr>
      <w:r>
        <w:rPr>
          <w:spacing w:val="10"/>
          <w:sz w:val="20"/>
          <w:szCs w:val="20"/>
        </w:rPr>
        <w:t>②在上述实验过程中，若有部分</w:t>
      </w:r>
      <w:r>
        <w:rPr>
          <w:spacing w:val="-40"/>
          <w:sz w:val="20"/>
          <w:szCs w:val="20"/>
        </w:rPr>
        <w:t xml:space="preserve"> </w:t>
      </w:r>
      <w:r>
        <w:rPr>
          <w:rFonts w:ascii="Times New Roman" w:eastAsia="Times New Roman" w:hAnsi="Times New Roman" w:cs="Times New Roman"/>
          <w:sz w:val="20"/>
          <w:szCs w:val="20"/>
        </w:rPr>
        <w:t>HI</w:t>
      </w:r>
      <w:r>
        <w:rPr>
          <w:rFonts w:ascii="Times New Roman" w:eastAsia="Times New Roman" w:hAnsi="Times New Roman" w:cs="Times New Roman"/>
          <w:spacing w:val="10"/>
          <w:sz w:val="20"/>
          <w:szCs w:val="20"/>
        </w:rPr>
        <w:t xml:space="preserve"> </w:t>
      </w:r>
      <w:r>
        <w:rPr>
          <w:spacing w:val="10"/>
          <w:sz w:val="20"/>
          <w:szCs w:val="20"/>
        </w:rPr>
        <w:t>被空气氧化，则测得结果</w:t>
      </w:r>
      <w:r>
        <w:rPr>
          <w:spacing w:val="10"/>
          <w:sz w:val="20"/>
          <w:szCs w:val="20"/>
          <w:u w:val="single" w:color="auto"/>
        </w:rPr>
        <w:t xml:space="preserve">    </w:t>
      </w:r>
      <w:r>
        <w:rPr>
          <w:spacing w:val="-30"/>
          <w:w w:val="98"/>
          <w:sz w:val="20"/>
          <w:szCs w:val="20"/>
        </w:rPr>
        <w:t>(填“偏高”“偏低”或“不变”)。</w:t>
      </w:r>
    </w:p>
    <w:p>
      <w:pPr>
        <w:spacing w:line="456" w:lineRule="auto"/>
      </w:pPr>
    </w:p>
    <w:p>
      <w:pPr>
        <w:pStyle w:val="BodyText"/>
        <w:spacing w:before="66" w:line="212" w:lineRule="auto"/>
        <w:ind w:left="20"/>
        <w:rPr>
          <w:sz w:val="20"/>
          <w:szCs w:val="20"/>
        </w:rPr>
      </w:pPr>
      <w:r>
        <w:rPr>
          <w:spacing w:val="16"/>
          <w:sz w:val="20"/>
          <w:szCs w:val="20"/>
        </w:rPr>
        <w:t>21、2019年10月9日，瑞典皇家科学</w:t>
      </w:r>
      <w:r>
        <w:rPr>
          <w:spacing w:val="15"/>
          <w:sz w:val="20"/>
          <w:szCs w:val="20"/>
        </w:rPr>
        <w:t>院将2019年度诺贝尔化学奖授予美国</w:t>
      </w:r>
      <w:r>
        <w:rPr>
          <w:spacing w:val="-41"/>
          <w:sz w:val="20"/>
          <w:szCs w:val="20"/>
        </w:rPr>
        <w:t xml:space="preserve"> </w:t>
      </w:r>
      <w:r>
        <w:rPr>
          <w:rFonts w:ascii="Times New Roman" w:eastAsia="Times New Roman" w:hAnsi="Times New Roman" w:cs="Times New Roman"/>
          <w:sz w:val="20"/>
          <w:szCs w:val="20"/>
        </w:rPr>
        <w:t>JohnBGoodenough</w:t>
      </w:r>
      <w:r>
        <w:rPr>
          <w:rFonts w:ascii="Times New Roman" w:eastAsia="Times New Roman" w:hAnsi="Times New Roman" w:cs="Times New Roman"/>
          <w:spacing w:val="15"/>
          <w:sz w:val="20"/>
          <w:szCs w:val="20"/>
        </w:rPr>
        <w:t xml:space="preserve">    </w:t>
      </w:r>
      <w:r>
        <w:rPr>
          <w:spacing w:val="15"/>
          <w:sz w:val="20"/>
          <w:szCs w:val="20"/>
        </w:rPr>
        <w:t>教授、</w:t>
      </w:r>
    </w:p>
    <w:p>
      <w:pPr>
        <w:pStyle w:val="BodyText"/>
        <w:spacing w:before="256" w:line="214" w:lineRule="auto"/>
        <w:ind w:left="30"/>
        <w:rPr>
          <w:sz w:val="20"/>
          <w:szCs w:val="20"/>
        </w:rPr>
      </w:pPr>
      <w:r>
        <w:rPr>
          <w:spacing w:val="6"/>
          <w:sz w:val="20"/>
          <w:szCs w:val="20"/>
        </w:rPr>
        <w:t>M.</w:t>
      </w:r>
      <w:r>
        <w:rPr>
          <w:sz w:val="20"/>
          <w:szCs w:val="20"/>
        </w:rPr>
        <w:t>stanley</w:t>
      </w:r>
      <w:r>
        <w:rPr>
          <w:spacing w:val="6"/>
          <w:sz w:val="20"/>
          <w:szCs w:val="20"/>
        </w:rPr>
        <w:t xml:space="preserve"> </w:t>
      </w:r>
      <w:r>
        <w:rPr>
          <w:sz w:val="20"/>
          <w:szCs w:val="20"/>
        </w:rPr>
        <w:t>Whittlingham</w:t>
      </w:r>
      <w:r>
        <w:rPr>
          <w:spacing w:val="-51"/>
          <w:sz w:val="20"/>
          <w:szCs w:val="20"/>
        </w:rPr>
        <w:t xml:space="preserve"> </w:t>
      </w:r>
      <w:r>
        <w:rPr>
          <w:spacing w:val="6"/>
          <w:sz w:val="20"/>
          <w:szCs w:val="20"/>
        </w:rPr>
        <w:t>教授和日本化学家</w:t>
      </w:r>
      <w:r>
        <w:rPr>
          <w:spacing w:val="-31"/>
          <w:sz w:val="20"/>
          <w:szCs w:val="20"/>
        </w:rPr>
        <w:t xml:space="preserve"> </w:t>
      </w:r>
      <w:r>
        <w:rPr>
          <w:sz w:val="20"/>
          <w:szCs w:val="20"/>
        </w:rPr>
        <w:t>AkiraYoshino</w:t>
      </w:r>
      <w:r>
        <w:rPr>
          <w:spacing w:val="6"/>
          <w:sz w:val="20"/>
          <w:szCs w:val="20"/>
        </w:rPr>
        <w:t>,</w:t>
      </w:r>
      <w:r>
        <w:rPr>
          <w:spacing w:val="31"/>
          <w:sz w:val="20"/>
          <w:szCs w:val="20"/>
        </w:rPr>
        <w:t xml:space="preserve"> </w:t>
      </w:r>
      <w:r>
        <w:rPr>
          <w:spacing w:val="6"/>
          <w:sz w:val="20"/>
          <w:szCs w:val="20"/>
        </w:rPr>
        <w:t>以表彰其在锂离子电池的发</w:t>
      </w:r>
      <w:r>
        <w:rPr>
          <w:spacing w:val="5"/>
          <w:sz w:val="20"/>
          <w:szCs w:val="20"/>
        </w:rPr>
        <w:t>展方面作出的贡献。</w:t>
      </w:r>
    </w:p>
    <w:p>
      <w:pPr>
        <w:pStyle w:val="BodyText"/>
        <w:spacing w:before="235" w:line="418" w:lineRule="auto"/>
        <w:jc w:val="right"/>
        <w:rPr>
          <w:rFonts w:ascii="黑体" w:eastAsia="黑体" w:hAnsi="黑体" w:cs="黑体"/>
          <w:sz w:val="20"/>
          <w:szCs w:val="20"/>
        </w:rPr>
      </w:pPr>
      <w:r>
        <w:rPr>
          <w:spacing w:val="10"/>
          <w:sz w:val="20"/>
          <w:szCs w:val="20"/>
        </w:rPr>
        <w:t>(1)基态锂原子核外能量最高的电子所处能</w:t>
      </w:r>
      <w:r>
        <w:rPr>
          <w:spacing w:val="9"/>
          <w:sz w:val="20"/>
          <w:szCs w:val="20"/>
        </w:rPr>
        <w:t>级的电子云轮廓图的形状</w:t>
      </w:r>
      <w:r>
        <w:rPr>
          <w:spacing w:val="9"/>
          <w:sz w:val="20"/>
          <w:szCs w:val="20"/>
          <w:u w:val="single" w:color="auto"/>
        </w:rPr>
        <w:t xml:space="preserve">为   </w:t>
      </w:r>
      <w:r>
        <w:rPr>
          <w:spacing w:val="-50"/>
          <w:sz w:val="20"/>
          <w:szCs w:val="20"/>
        </w:rPr>
        <w:t xml:space="preserve"> </w:t>
      </w:r>
      <w:r>
        <w:rPr>
          <w:spacing w:val="9"/>
          <w:sz w:val="20"/>
          <w:szCs w:val="20"/>
        </w:rPr>
        <w:t>基态磷原子第一电离能比硫的</w:t>
      </w:r>
      <w:r>
        <w:rPr>
          <w:spacing w:val="18"/>
          <w:sz w:val="20"/>
          <w:szCs w:val="20"/>
          <w:u w:val="single" w:color="auto"/>
        </w:rPr>
        <w:t xml:space="preserve">   </w:t>
      </w:r>
      <w:r>
        <w:rPr>
          <w:spacing w:val="-79"/>
          <w:sz w:val="20"/>
          <w:szCs w:val="20"/>
        </w:rPr>
        <w:t xml:space="preserve"> </w:t>
      </w:r>
      <w:r>
        <w:rPr>
          <w:rFonts w:ascii="黑体" w:eastAsia="黑体" w:hAnsi="黑体" w:cs="黑体"/>
          <w:spacing w:val="9"/>
          <w:sz w:val="20"/>
          <w:szCs w:val="20"/>
        </w:rPr>
        <w:t>(填“大”</w:t>
      </w:r>
    </w:p>
    <w:p>
      <w:pPr>
        <w:pStyle w:val="BodyText"/>
        <w:spacing w:before="1" w:line="216" w:lineRule="auto"/>
        <w:ind w:left="30"/>
        <w:rPr>
          <w:sz w:val="20"/>
          <w:szCs w:val="20"/>
        </w:rPr>
      </w:pPr>
      <w:r>
        <w:rPr>
          <w:spacing w:val="-5"/>
          <w:sz w:val="20"/>
          <w:szCs w:val="20"/>
        </w:rPr>
        <w:t>或“小”),原因是</w:t>
      </w:r>
      <w:r>
        <w:rPr>
          <w:spacing w:val="-5"/>
          <w:sz w:val="20"/>
          <w:szCs w:val="20"/>
          <w:u w:val="single" w:color="auto"/>
        </w:rPr>
        <w:t xml:space="preserve">   </w:t>
      </w:r>
      <w:r>
        <w:rPr>
          <w:spacing w:val="-5"/>
          <w:sz w:val="20"/>
          <w:szCs w:val="20"/>
        </w:rPr>
        <w:t>。</w:t>
      </w:r>
    </w:p>
    <w:p>
      <w:pPr>
        <w:pStyle w:val="BodyText"/>
        <w:spacing w:before="230" w:line="486" w:lineRule="exact"/>
        <w:ind w:left="139"/>
        <w:rPr>
          <w:sz w:val="20"/>
          <w:szCs w:val="20"/>
        </w:rPr>
      </w:pPr>
      <w:r>
        <w:rPr>
          <w:spacing w:val="12"/>
          <w:position w:val="22"/>
          <w:sz w:val="20"/>
          <w:szCs w:val="20"/>
        </w:rPr>
        <w:t>(2)实室中可用</w:t>
      </w:r>
      <w:r>
        <w:rPr>
          <w:rFonts w:ascii="Times New Roman" w:eastAsia="Times New Roman" w:hAnsi="Times New Roman" w:cs="Times New Roman"/>
          <w:position w:val="22"/>
          <w:sz w:val="20"/>
          <w:szCs w:val="20"/>
        </w:rPr>
        <w:t>KSCN</w:t>
      </w:r>
      <w:r>
        <w:rPr>
          <w:rFonts w:ascii="Times New Roman" w:eastAsia="Times New Roman" w:hAnsi="Times New Roman" w:cs="Times New Roman"/>
          <w:spacing w:val="21"/>
          <w:position w:val="22"/>
          <w:sz w:val="20"/>
          <w:szCs w:val="20"/>
        </w:rPr>
        <w:t xml:space="preserve"> </w:t>
      </w:r>
      <w:r>
        <w:rPr>
          <w:spacing w:val="12"/>
          <w:position w:val="22"/>
          <w:sz w:val="20"/>
          <w:szCs w:val="20"/>
        </w:rPr>
        <w:t xml:space="preserve">或 </w:t>
      </w:r>
      <w:r>
        <w:rPr>
          <w:rFonts w:ascii="Times New Roman" w:eastAsia="Times New Roman" w:hAnsi="Times New Roman" w:cs="Times New Roman"/>
          <w:spacing w:val="12"/>
          <w:position w:val="22"/>
          <w:sz w:val="20"/>
          <w:szCs w:val="20"/>
        </w:rPr>
        <w:t>K₄[</w:t>
      </w:r>
      <w:r>
        <w:rPr>
          <w:rFonts w:ascii="Times New Roman" w:eastAsia="Times New Roman" w:hAnsi="Times New Roman" w:cs="Times New Roman"/>
          <w:position w:val="22"/>
          <w:sz w:val="20"/>
          <w:szCs w:val="20"/>
        </w:rPr>
        <w:t>Fe</w:t>
      </w:r>
      <w:r>
        <w:rPr>
          <w:rFonts w:ascii="Times New Roman" w:eastAsia="Times New Roman" w:hAnsi="Times New Roman" w:cs="Times New Roman"/>
          <w:spacing w:val="12"/>
          <w:position w:val="22"/>
          <w:sz w:val="20"/>
          <w:szCs w:val="20"/>
        </w:rPr>
        <w:t>(</w:t>
      </w:r>
      <w:r>
        <w:rPr>
          <w:rFonts w:ascii="Times New Roman" w:eastAsia="Times New Roman" w:hAnsi="Times New Roman" w:cs="Times New Roman"/>
          <w:position w:val="22"/>
          <w:sz w:val="20"/>
          <w:szCs w:val="20"/>
        </w:rPr>
        <w:t>CN</w:t>
      </w:r>
      <w:r>
        <w:rPr>
          <w:rFonts w:ascii="Times New Roman" w:eastAsia="Times New Roman" w:hAnsi="Times New Roman" w:cs="Times New Roman"/>
          <w:spacing w:val="12"/>
          <w:position w:val="22"/>
          <w:sz w:val="20"/>
          <w:szCs w:val="20"/>
        </w:rPr>
        <w:t>)₆]</w:t>
      </w:r>
      <w:r>
        <w:rPr>
          <w:rFonts w:ascii="Times New Roman" w:eastAsia="Times New Roman" w:hAnsi="Times New Roman" w:cs="Times New Roman"/>
          <w:spacing w:val="2"/>
          <w:position w:val="22"/>
          <w:sz w:val="20"/>
          <w:szCs w:val="20"/>
        </w:rPr>
        <w:t xml:space="preserve">  </w:t>
      </w:r>
      <w:r>
        <w:rPr>
          <w:spacing w:val="12"/>
          <w:position w:val="22"/>
          <w:sz w:val="20"/>
          <w:szCs w:val="20"/>
        </w:rPr>
        <w:t>来检验</w:t>
      </w:r>
      <w:r>
        <w:rPr>
          <w:rFonts w:ascii="Times New Roman" w:eastAsia="Times New Roman" w:hAnsi="Times New Roman" w:cs="Times New Roman"/>
          <w:position w:val="22"/>
          <w:sz w:val="20"/>
          <w:szCs w:val="20"/>
        </w:rPr>
        <w:t>Fe</w:t>
      </w:r>
      <w:r>
        <w:rPr>
          <w:rFonts w:ascii="Times New Roman" w:eastAsia="Times New Roman" w:hAnsi="Times New Roman" w:cs="Times New Roman"/>
          <w:spacing w:val="12"/>
          <w:position w:val="22"/>
          <w:sz w:val="20"/>
          <w:szCs w:val="20"/>
        </w:rPr>
        <w:t>³,</w:t>
      </w:r>
      <w:r>
        <w:rPr>
          <w:rFonts w:ascii="Times New Roman" w:eastAsia="Times New Roman" w:hAnsi="Times New Roman" w:cs="Times New Roman"/>
          <w:position w:val="22"/>
          <w:sz w:val="20"/>
          <w:szCs w:val="20"/>
        </w:rPr>
        <w:t>FeCl</w:t>
      </w:r>
      <w:r>
        <w:rPr>
          <w:rFonts w:ascii="Times New Roman" w:eastAsia="Times New Roman" w:hAnsi="Times New Roman" w:cs="Times New Roman"/>
          <w:spacing w:val="12"/>
          <w:position w:val="22"/>
          <w:sz w:val="20"/>
          <w:szCs w:val="20"/>
        </w:rPr>
        <w:t xml:space="preserve">₃      </w:t>
      </w:r>
      <w:r>
        <w:rPr>
          <w:spacing w:val="12"/>
          <w:position w:val="22"/>
          <w:sz w:val="20"/>
          <w:szCs w:val="20"/>
        </w:rPr>
        <w:t>与</w:t>
      </w:r>
      <w:r>
        <w:rPr>
          <w:spacing w:val="-37"/>
          <w:position w:val="22"/>
          <w:sz w:val="20"/>
          <w:szCs w:val="20"/>
        </w:rPr>
        <w:t xml:space="preserve"> </w:t>
      </w:r>
      <w:r>
        <w:rPr>
          <w:rFonts w:ascii="Times New Roman" w:eastAsia="Times New Roman" w:hAnsi="Times New Roman" w:cs="Times New Roman"/>
          <w:position w:val="22"/>
          <w:sz w:val="20"/>
          <w:szCs w:val="20"/>
        </w:rPr>
        <w:t>KSCN</w:t>
      </w:r>
      <w:r>
        <w:rPr>
          <w:rFonts w:ascii="Times New Roman" w:eastAsia="Times New Roman" w:hAnsi="Times New Roman" w:cs="Times New Roman"/>
          <w:spacing w:val="12"/>
          <w:position w:val="22"/>
          <w:sz w:val="20"/>
          <w:szCs w:val="20"/>
        </w:rPr>
        <w:t xml:space="preserve">  </w:t>
      </w:r>
      <w:r>
        <w:rPr>
          <w:spacing w:val="12"/>
          <w:position w:val="22"/>
          <w:sz w:val="20"/>
          <w:szCs w:val="20"/>
        </w:rPr>
        <w:t>溶液混合，可得到配位数为5的配合物的化</w:t>
      </w:r>
      <w:r>
        <w:rPr>
          <w:spacing w:val="11"/>
          <w:position w:val="22"/>
          <w:sz w:val="20"/>
          <w:szCs w:val="20"/>
        </w:rPr>
        <w:t>学式</w:t>
      </w:r>
    </w:p>
    <w:p>
      <w:pPr>
        <w:pStyle w:val="BodyText"/>
        <w:spacing w:before="1" w:line="222" w:lineRule="auto"/>
        <w:rPr>
          <w:sz w:val="20"/>
          <w:szCs w:val="20"/>
        </w:rPr>
      </w:pPr>
      <w:r>
        <w:rPr>
          <w:spacing w:val="-11"/>
          <w:sz w:val="20"/>
          <w:szCs w:val="20"/>
          <w:u w:val="single" w:color="auto"/>
        </w:rPr>
        <w:t>是</w:t>
      </w:r>
      <w:r>
        <w:rPr>
          <w:sz w:val="20"/>
          <w:szCs w:val="20"/>
          <w:u w:val="single" w:color="auto"/>
        </w:rPr>
        <w:t xml:space="preserve">     </w:t>
      </w:r>
    </w:p>
    <w:p>
      <w:pPr>
        <w:pStyle w:val="BodyText"/>
        <w:spacing w:before="212" w:line="455" w:lineRule="auto"/>
        <w:ind w:left="130"/>
        <w:rPr>
          <w:sz w:val="20"/>
          <w:szCs w:val="20"/>
        </w:rPr>
      </w:pPr>
      <w:r>
        <w:rPr>
          <w:spacing w:val="11"/>
          <w:sz w:val="20"/>
          <w:szCs w:val="20"/>
        </w:rPr>
        <w:t>(3)磷酸</w:t>
      </w:r>
      <w:r>
        <w:rPr>
          <w:rFonts w:ascii="Times New Roman" w:eastAsia="Times New Roman" w:hAnsi="Times New Roman" w:cs="Times New Roman"/>
          <w:spacing w:val="11"/>
          <w:sz w:val="20"/>
          <w:szCs w:val="20"/>
        </w:rPr>
        <w:t>(H₃</w:t>
      </w:r>
      <w:r>
        <w:rPr>
          <w:rFonts w:ascii="Times New Roman" w:eastAsia="Times New Roman" w:hAnsi="Times New Roman" w:cs="Times New Roman"/>
          <w:sz w:val="20"/>
          <w:szCs w:val="20"/>
        </w:rPr>
        <w:t>PO</w:t>
      </w:r>
      <w:r>
        <w:rPr>
          <w:rFonts w:ascii="Times New Roman" w:eastAsia="Times New Roman" w:hAnsi="Times New Roman" w:cs="Times New Roman"/>
          <w:spacing w:val="11"/>
          <w:sz w:val="20"/>
          <w:szCs w:val="20"/>
        </w:rPr>
        <w:t>₄)</w:t>
      </w:r>
      <w:r>
        <w:rPr>
          <w:rFonts w:ascii="Times New Roman" w:eastAsia="Times New Roman" w:hAnsi="Times New Roman" w:cs="Times New Roman"/>
          <w:spacing w:val="25"/>
          <w:w w:val="101"/>
          <w:sz w:val="20"/>
          <w:szCs w:val="20"/>
        </w:rPr>
        <w:t xml:space="preserve"> </w:t>
      </w:r>
      <w:r>
        <w:rPr>
          <w:spacing w:val="11"/>
          <w:sz w:val="20"/>
          <w:szCs w:val="20"/>
        </w:rPr>
        <w:t>和亚磷酸</w:t>
      </w:r>
      <w:r>
        <w:rPr>
          <w:rFonts w:ascii="Times New Roman" w:eastAsia="Times New Roman" w:hAnsi="Times New Roman" w:cs="Times New Roman"/>
          <w:spacing w:val="11"/>
          <w:sz w:val="20"/>
          <w:szCs w:val="20"/>
        </w:rPr>
        <w:t>(H₃</w:t>
      </w:r>
      <w:r>
        <w:rPr>
          <w:rFonts w:ascii="Times New Roman" w:eastAsia="Times New Roman" w:hAnsi="Times New Roman" w:cs="Times New Roman"/>
          <w:sz w:val="20"/>
          <w:szCs w:val="20"/>
        </w:rPr>
        <w:t>PO</w:t>
      </w:r>
      <w:r>
        <w:rPr>
          <w:rFonts w:ascii="Times New Roman" w:eastAsia="Times New Roman" w:hAnsi="Times New Roman" w:cs="Times New Roman"/>
          <w:spacing w:val="11"/>
          <w:sz w:val="20"/>
          <w:szCs w:val="20"/>
        </w:rPr>
        <w:t>₃)</w:t>
      </w:r>
      <w:r>
        <w:rPr>
          <w:rFonts w:ascii="Times New Roman" w:eastAsia="Times New Roman" w:hAnsi="Times New Roman" w:cs="Times New Roman"/>
          <w:spacing w:val="35"/>
          <w:w w:val="101"/>
          <w:sz w:val="20"/>
          <w:szCs w:val="20"/>
        </w:rPr>
        <w:t xml:space="preserve"> </w:t>
      </w:r>
      <w:r>
        <w:rPr>
          <w:spacing w:val="11"/>
          <w:sz w:val="20"/>
          <w:szCs w:val="20"/>
        </w:rPr>
        <w:t>是磷元素的两种含氧酸。</w:t>
      </w:r>
      <w:r>
        <w:rPr>
          <w:rFonts w:ascii="Times New Roman" w:eastAsia="Times New Roman" w:hAnsi="Times New Roman" w:cs="Times New Roman"/>
          <w:sz w:val="20"/>
          <w:szCs w:val="20"/>
        </w:rPr>
        <w:t>PO</w:t>
      </w:r>
      <w:r>
        <w:rPr>
          <w:rFonts w:ascii="Times New Roman" w:eastAsia="Times New Roman" w:hAnsi="Times New Roman" w:cs="Times New Roman"/>
          <w:spacing w:val="11"/>
          <w:sz w:val="20"/>
          <w:szCs w:val="20"/>
        </w:rPr>
        <w:t>₄3-</w:t>
      </w:r>
      <w:r>
        <w:rPr>
          <w:spacing w:val="11"/>
          <w:sz w:val="20"/>
          <w:szCs w:val="20"/>
        </w:rPr>
        <w:t>的空间构型</w:t>
      </w:r>
      <w:r>
        <w:rPr>
          <w:spacing w:val="11"/>
          <w:sz w:val="20"/>
          <w:szCs w:val="20"/>
          <w:u w:val="single" w:color="auto"/>
        </w:rPr>
        <w:t xml:space="preserve">为  </w:t>
      </w:r>
      <w:r>
        <w:rPr>
          <w:spacing w:val="10"/>
          <w:sz w:val="20"/>
          <w:szCs w:val="20"/>
          <w:u w:val="single" w:color="auto"/>
        </w:rPr>
        <w:t xml:space="preserve"> </w:t>
      </w:r>
      <w:r>
        <w:rPr>
          <w:spacing w:val="10"/>
          <w:sz w:val="20"/>
          <w:szCs w:val="20"/>
        </w:rPr>
        <w:t>;</w:t>
      </w:r>
      <w:r>
        <w:rPr>
          <w:spacing w:val="-54"/>
          <w:sz w:val="20"/>
          <w:szCs w:val="20"/>
        </w:rPr>
        <w:t xml:space="preserve"> </w:t>
      </w:r>
      <w:r>
        <w:rPr>
          <w:spacing w:val="10"/>
          <w:sz w:val="20"/>
          <w:szCs w:val="20"/>
        </w:rPr>
        <w:t>亚磷酸与</w:t>
      </w:r>
      <w:r>
        <w:rPr>
          <w:spacing w:val="-37"/>
          <w:sz w:val="20"/>
          <w:szCs w:val="20"/>
        </w:rPr>
        <w:t xml:space="preserve"> </w:t>
      </w:r>
      <w:r>
        <w:rPr>
          <w:rFonts w:ascii="Times New Roman" w:eastAsia="Times New Roman" w:hAnsi="Times New Roman" w:cs="Times New Roman"/>
          <w:sz w:val="20"/>
          <w:szCs w:val="20"/>
        </w:rPr>
        <w:t>NaOH</w:t>
      </w:r>
      <w:r>
        <w:rPr>
          <w:rFonts w:ascii="Times New Roman" w:eastAsia="Times New Roman" w:hAnsi="Times New Roman" w:cs="Times New Roman"/>
          <w:spacing w:val="26"/>
          <w:w w:val="101"/>
          <w:sz w:val="20"/>
          <w:szCs w:val="20"/>
        </w:rPr>
        <w:t xml:space="preserve"> </w:t>
      </w:r>
      <w:r>
        <w:rPr>
          <w:spacing w:val="10"/>
          <w:sz w:val="20"/>
          <w:szCs w:val="20"/>
        </w:rPr>
        <w:t>反应只生成</w:t>
      </w:r>
    </w:p>
    <w:p>
      <w:pPr>
        <w:pStyle w:val="BodyText"/>
        <w:spacing w:line="220" w:lineRule="auto"/>
        <w:ind w:left="30"/>
        <w:rPr>
          <w:sz w:val="20"/>
          <w:szCs w:val="20"/>
        </w:rPr>
      </w:pPr>
      <w:r>
        <w:rPr>
          <w:rFonts w:ascii="Times New Roman" w:eastAsia="Times New Roman" w:hAnsi="Times New Roman" w:cs="Times New Roman"/>
          <w:sz w:val="20"/>
          <w:szCs w:val="20"/>
        </w:rPr>
        <w:t>NaHPO</w:t>
      </w:r>
      <w:r>
        <w:rPr>
          <w:rFonts w:ascii="Times New Roman" w:eastAsia="Times New Roman" w:hAnsi="Times New Roman" w:cs="Times New Roman"/>
          <w:spacing w:val="7"/>
          <w:sz w:val="20"/>
          <w:szCs w:val="20"/>
        </w:rPr>
        <w:t xml:space="preserve">₃  </w:t>
      </w:r>
      <w:r>
        <w:rPr>
          <w:spacing w:val="7"/>
          <w:sz w:val="20"/>
          <w:szCs w:val="20"/>
        </w:rPr>
        <w:t>和</w:t>
      </w:r>
      <w:r>
        <w:rPr>
          <w:spacing w:val="-31"/>
          <w:sz w:val="20"/>
          <w:szCs w:val="20"/>
        </w:rPr>
        <w:t xml:space="preserve"> </w:t>
      </w:r>
      <w:r>
        <w:rPr>
          <w:rFonts w:ascii="Times New Roman" w:eastAsia="Times New Roman" w:hAnsi="Times New Roman" w:cs="Times New Roman"/>
          <w:sz w:val="20"/>
          <w:szCs w:val="20"/>
        </w:rPr>
        <w:t>NaH</w:t>
      </w:r>
      <w:r>
        <w:rPr>
          <w:rFonts w:ascii="Times New Roman" w:eastAsia="Times New Roman" w:hAnsi="Times New Roman" w:cs="Times New Roman"/>
          <w:spacing w:val="7"/>
          <w:sz w:val="20"/>
          <w:szCs w:val="20"/>
        </w:rPr>
        <w:t>₂</w:t>
      </w:r>
      <w:r>
        <w:rPr>
          <w:rFonts w:ascii="Times New Roman" w:eastAsia="Times New Roman" w:hAnsi="Times New Roman" w:cs="Times New Roman"/>
          <w:sz w:val="20"/>
          <w:szCs w:val="20"/>
        </w:rPr>
        <w:t>PO</w:t>
      </w:r>
      <w:r>
        <w:rPr>
          <w:rFonts w:ascii="Times New Roman" w:eastAsia="Times New Roman" w:hAnsi="Times New Roman" w:cs="Times New Roman"/>
          <w:spacing w:val="7"/>
          <w:sz w:val="20"/>
          <w:szCs w:val="20"/>
        </w:rPr>
        <w:t xml:space="preserve">₃  </w:t>
      </w:r>
      <w:r>
        <w:rPr>
          <w:spacing w:val="7"/>
          <w:sz w:val="20"/>
          <w:szCs w:val="20"/>
        </w:rPr>
        <w:t>两种盐，则</w:t>
      </w:r>
      <w:r>
        <w:rPr>
          <w:rFonts w:ascii="Times New Roman" w:eastAsia="Times New Roman" w:hAnsi="Times New Roman" w:cs="Times New Roman"/>
          <w:spacing w:val="7"/>
          <w:sz w:val="20"/>
          <w:szCs w:val="20"/>
        </w:rPr>
        <w:t>H₃</w:t>
      </w:r>
      <w:r>
        <w:rPr>
          <w:rFonts w:ascii="Times New Roman" w:eastAsia="Times New Roman" w:hAnsi="Times New Roman" w:cs="Times New Roman"/>
          <w:sz w:val="20"/>
          <w:szCs w:val="20"/>
        </w:rPr>
        <w:t>PO</w:t>
      </w:r>
      <w:r>
        <w:rPr>
          <w:rFonts w:ascii="Times New Roman" w:eastAsia="Times New Roman" w:hAnsi="Times New Roman" w:cs="Times New Roman"/>
          <w:spacing w:val="7"/>
          <w:sz w:val="20"/>
          <w:szCs w:val="20"/>
        </w:rPr>
        <w:t xml:space="preserve">₃  </w:t>
      </w:r>
      <w:r>
        <w:rPr>
          <w:spacing w:val="7"/>
          <w:sz w:val="20"/>
          <w:szCs w:val="20"/>
        </w:rPr>
        <w:t>的结构</w:t>
      </w:r>
      <w:r>
        <w:rPr>
          <w:spacing w:val="6"/>
          <w:sz w:val="20"/>
          <w:szCs w:val="20"/>
        </w:rPr>
        <w:t>式</w:t>
      </w:r>
      <w:r>
        <w:rPr>
          <w:spacing w:val="6"/>
          <w:sz w:val="20"/>
          <w:szCs w:val="20"/>
          <w:u w:val="single" w:color="auto"/>
        </w:rPr>
        <w:t xml:space="preserve">为    </w:t>
      </w:r>
    </w:p>
    <w:p>
      <w:pPr>
        <w:pStyle w:val="BodyText"/>
        <w:spacing w:before="232" w:line="219" w:lineRule="auto"/>
        <w:ind w:left="139"/>
        <w:rPr>
          <w:sz w:val="20"/>
          <w:szCs w:val="20"/>
        </w:rPr>
      </w:pPr>
      <w:r>
        <w:rPr>
          <w:spacing w:val="11"/>
          <w:sz w:val="20"/>
          <w:szCs w:val="20"/>
        </w:rPr>
        <w:t>(4)磷酸分子间脱水可生成多磷酸，其某一钙盐的结构如图所示：</w:t>
      </w:r>
    </w:p>
    <w:p>
      <w:pPr>
        <w:spacing w:before="44" w:line="930" w:lineRule="exact"/>
        <w:ind w:firstLine="20"/>
      </w:pPr>
      <w:r>
        <w:rPr>
          <w:position w:val="-18"/>
        </w:rPr>
        <w:pict>
          <v:shape id="IM 42" o:spid="_x0000_i1083" type="#_x0000_t75" style="width:129.44pt;height:46.45pt;mso-wrap-distance-left:0;mso-wrap-distance-right:0" o:preferrelative="t" filled="f" stroked="f">
            <v:fill o:detectmouseclick="t"/>
            <v:imagedata r:id="rId30" o:title=""/>
            <v:path o:extrusionok="f"/>
            <o:lock v:ext="edit" aspectratio="f"/>
          </v:shape>
        </w:pict>
      </w:r>
    </w:p>
    <w:p>
      <w:pPr>
        <w:pStyle w:val="BodyText"/>
        <w:spacing w:before="181" w:line="219" w:lineRule="auto"/>
        <w:ind w:left="50"/>
        <w:rPr>
          <w:sz w:val="20"/>
          <w:szCs w:val="20"/>
        </w:rPr>
      </w:pPr>
      <w:r>
        <w:rPr>
          <w:spacing w:val="13"/>
          <w:sz w:val="20"/>
          <w:szCs w:val="20"/>
        </w:rPr>
        <w:t>由图推知该多磷酸钙盐的通式为</w:t>
      </w:r>
      <w:r>
        <w:rPr>
          <w:spacing w:val="-72"/>
          <w:sz w:val="20"/>
          <w:szCs w:val="20"/>
        </w:rPr>
        <w:t xml:space="preserve"> </w:t>
      </w:r>
      <w:r>
        <w:rPr>
          <w:sz w:val="20"/>
          <w:szCs w:val="20"/>
          <w:u w:val="single" w:color="auto"/>
        </w:rPr>
        <w:t xml:space="preserve"> </w:t>
      </w:r>
      <w:r>
        <w:rPr>
          <w:spacing w:val="-84"/>
          <w:sz w:val="20"/>
          <w:szCs w:val="20"/>
        </w:rPr>
        <w:t xml:space="preserve"> </w:t>
      </w:r>
      <w:r>
        <w:rPr>
          <w:sz w:val="20"/>
          <w:szCs w:val="20"/>
          <w:u w:val="single" w:color="auto"/>
        </w:rPr>
        <w:t xml:space="preserve"> </w:t>
      </w:r>
      <w:r>
        <w:rPr>
          <w:spacing w:val="-40"/>
          <w:sz w:val="20"/>
          <w:szCs w:val="20"/>
        </w:rPr>
        <w:t xml:space="preserve"> </w:t>
      </w:r>
      <w:r>
        <w:rPr>
          <w:spacing w:val="13"/>
          <w:sz w:val="20"/>
          <w:szCs w:val="20"/>
        </w:rPr>
        <w:t>(用</w:t>
      </w:r>
      <w:r>
        <w:rPr>
          <w:rFonts w:ascii="Times New Roman" w:eastAsia="Times New Roman" w:hAnsi="Times New Roman" w:cs="Times New Roman"/>
          <w:spacing w:val="13"/>
          <w:sz w:val="20"/>
          <w:szCs w:val="20"/>
        </w:rPr>
        <w:t xml:space="preserve">n </w:t>
      </w:r>
      <w:r>
        <w:rPr>
          <w:spacing w:val="13"/>
          <w:sz w:val="20"/>
          <w:szCs w:val="20"/>
        </w:rPr>
        <w:t>表示重复单元数)</w:t>
      </w:r>
    </w:p>
    <w:p>
      <w:pPr>
        <w:pStyle w:val="BodyText"/>
        <w:spacing w:before="237" w:line="212" w:lineRule="auto"/>
        <w:ind w:left="139"/>
        <w:rPr>
          <w:sz w:val="20"/>
          <w:szCs w:val="20"/>
        </w:rPr>
      </w:pPr>
      <w:r>
        <w:rPr>
          <w:spacing w:val="11"/>
          <w:sz w:val="20"/>
          <w:szCs w:val="20"/>
        </w:rPr>
        <w:t>(5)氧化亚铁晶体的晶胞如图所示。已知：氧化亚铁晶体的密度为</w:t>
      </w:r>
      <w:r>
        <w:rPr>
          <w:rFonts w:ascii="Times New Roman" w:eastAsia="Times New Roman" w:hAnsi="Times New Roman" w:cs="Times New Roman"/>
          <w:sz w:val="20"/>
          <w:szCs w:val="20"/>
        </w:rPr>
        <w:t>pgcm</w:t>
      </w:r>
      <w:r>
        <w:rPr>
          <w:rFonts w:ascii="Times New Roman" w:eastAsia="Times New Roman" w:hAnsi="Times New Roman" w:cs="Times New Roman"/>
          <w:spacing w:val="11"/>
          <w:sz w:val="20"/>
          <w:szCs w:val="20"/>
        </w:rPr>
        <w:t>³,</w:t>
      </w:r>
      <w:r>
        <w:rPr>
          <w:rFonts w:ascii="Times New Roman" w:eastAsia="Times New Roman" w:hAnsi="Times New Roman" w:cs="Times New Roman"/>
          <w:sz w:val="20"/>
          <w:szCs w:val="20"/>
        </w:rPr>
        <w:t>NA</w:t>
      </w:r>
      <w:r>
        <w:rPr>
          <w:rFonts w:ascii="Times New Roman" w:eastAsia="Times New Roman" w:hAnsi="Times New Roman" w:cs="Times New Roman"/>
          <w:spacing w:val="11"/>
          <w:sz w:val="20"/>
          <w:szCs w:val="20"/>
        </w:rPr>
        <w:t xml:space="preserve">      </w:t>
      </w:r>
      <w:r>
        <w:rPr>
          <w:spacing w:val="11"/>
          <w:sz w:val="20"/>
          <w:szCs w:val="20"/>
        </w:rPr>
        <w:t>代表阿伏加德罗常数的值。在该晶胞</w:t>
      </w:r>
    </w:p>
    <w:p>
      <w:pPr>
        <w:pStyle w:val="BodyText"/>
        <w:spacing w:before="244" w:line="219" w:lineRule="auto"/>
        <w:ind w:left="20"/>
        <w:rPr>
          <w:sz w:val="13"/>
          <w:szCs w:val="13"/>
        </w:rPr>
      </w:pPr>
      <w:r>
        <w:rPr>
          <w:spacing w:val="5"/>
          <w:sz w:val="20"/>
          <w:szCs w:val="20"/>
        </w:rPr>
        <w:t>中，与</w:t>
      </w:r>
      <w:r>
        <w:rPr>
          <w:spacing w:val="-57"/>
          <w:sz w:val="20"/>
          <w:szCs w:val="20"/>
        </w:rPr>
        <w:t xml:space="preserve"> </w:t>
      </w:r>
      <w:r>
        <w:rPr>
          <w:rFonts w:ascii="Times New Roman" w:eastAsia="Times New Roman" w:hAnsi="Times New Roman" w:cs="Times New Roman"/>
          <w:spacing w:val="5"/>
          <w:sz w:val="20"/>
          <w:szCs w:val="20"/>
        </w:rPr>
        <w:t>O²</w:t>
      </w:r>
      <w:r>
        <w:rPr>
          <w:rFonts w:ascii="Times New Roman" w:eastAsia="Times New Roman" w:hAnsi="Times New Roman" w:cs="Times New Roman"/>
          <w:spacing w:val="33"/>
          <w:sz w:val="20"/>
          <w:szCs w:val="20"/>
        </w:rPr>
        <w:t xml:space="preserve"> </w:t>
      </w:r>
      <w:r>
        <w:rPr>
          <w:spacing w:val="5"/>
          <w:sz w:val="20"/>
          <w:szCs w:val="20"/>
        </w:rPr>
        <w:t>紧邻且等距离的</w:t>
      </w:r>
      <w:r>
        <w:rPr>
          <w:spacing w:val="-26"/>
          <w:sz w:val="20"/>
          <w:szCs w:val="20"/>
        </w:rPr>
        <w:t xml:space="preserve"> </w:t>
      </w:r>
      <w:r>
        <w:rPr>
          <w:rFonts w:ascii="Times New Roman" w:eastAsia="Times New Roman" w:hAnsi="Times New Roman" w:cs="Times New Roman"/>
          <w:sz w:val="20"/>
          <w:szCs w:val="20"/>
        </w:rPr>
        <w:t>Fe</w:t>
      </w:r>
      <w:r>
        <w:rPr>
          <w:rFonts w:ascii="Times New Roman" w:eastAsia="Times New Roman" w:hAnsi="Times New Roman" w:cs="Times New Roman"/>
          <w:spacing w:val="5"/>
          <w:sz w:val="20"/>
          <w:szCs w:val="20"/>
        </w:rPr>
        <w:t>²+</w:t>
      </w:r>
      <w:r>
        <w:rPr>
          <w:spacing w:val="5"/>
          <w:sz w:val="20"/>
          <w:szCs w:val="20"/>
        </w:rPr>
        <w:t>数目为</w:t>
      </w:r>
      <w:r>
        <w:rPr>
          <w:spacing w:val="100"/>
          <w:sz w:val="20"/>
          <w:szCs w:val="20"/>
        </w:rPr>
        <w:t xml:space="preserve"> </w:t>
      </w:r>
      <w:r>
        <w:rPr>
          <w:spacing w:val="5"/>
          <w:sz w:val="20"/>
          <w:szCs w:val="20"/>
        </w:rPr>
        <w:t>；</w:t>
      </w:r>
      <w:r>
        <w:rPr>
          <w:rFonts w:ascii="Times New Roman" w:eastAsia="Times New Roman" w:hAnsi="Times New Roman" w:cs="Times New Roman"/>
          <w:sz w:val="20"/>
          <w:szCs w:val="20"/>
        </w:rPr>
        <w:t>Fe</w:t>
      </w:r>
      <w:r>
        <w:rPr>
          <w:rFonts w:ascii="Times New Roman" w:eastAsia="Times New Roman" w:hAnsi="Times New Roman" w:cs="Times New Roman"/>
          <w:spacing w:val="5"/>
          <w:sz w:val="20"/>
          <w:szCs w:val="20"/>
        </w:rPr>
        <w:t>²+</w:t>
      </w:r>
      <w:r>
        <w:rPr>
          <w:spacing w:val="5"/>
          <w:sz w:val="20"/>
          <w:szCs w:val="20"/>
        </w:rPr>
        <w:t>与</w:t>
      </w:r>
      <w:r>
        <w:rPr>
          <w:spacing w:val="-18"/>
          <w:sz w:val="20"/>
          <w:szCs w:val="20"/>
        </w:rPr>
        <w:t xml:space="preserve"> </w:t>
      </w:r>
      <w:r>
        <w:rPr>
          <w:rFonts w:ascii="Times New Roman" w:eastAsia="Times New Roman" w:hAnsi="Times New Roman" w:cs="Times New Roman"/>
          <w:spacing w:val="5"/>
          <w:sz w:val="20"/>
          <w:szCs w:val="20"/>
        </w:rPr>
        <w:t>O²</w:t>
      </w:r>
      <w:r>
        <w:rPr>
          <w:rFonts w:ascii="Times New Roman" w:eastAsia="Times New Roman" w:hAnsi="Times New Roman" w:cs="Times New Roman"/>
          <w:spacing w:val="33"/>
          <w:sz w:val="20"/>
          <w:szCs w:val="20"/>
        </w:rPr>
        <w:t xml:space="preserve"> </w:t>
      </w:r>
      <w:r>
        <w:rPr>
          <w:spacing w:val="5"/>
          <w:sz w:val="20"/>
          <w:szCs w:val="20"/>
        </w:rPr>
        <w:t>最短核间距为</w:t>
      </w:r>
      <w:r>
        <w:rPr>
          <w:spacing w:val="29"/>
          <w:sz w:val="20"/>
          <w:szCs w:val="20"/>
          <w:u w:val="single" w:color="auto"/>
        </w:rPr>
        <w:t xml:space="preserve">   </w:t>
      </w:r>
      <w:r>
        <w:rPr>
          <w:rFonts w:ascii="Times New Roman" w:eastAsia="Times New Roman" w:hAnsi="Times New Roman" w:cs="Times New Roman"/>
          <w:position w:val="2"/>
          <w:sz w:val="13"/>
          <w:szCs w:val="13"/>
        </w:rPr>
        <w:t>pm</w:t>
      </w:r>
      <w:r>
        <w:rPr>
          <w:spacing w:val="5"/>
          <w:position w:val="2"/>
          <w:sz w:val="13"/>
          <w:szCs w:val="13"/>
        </w:rPr>
        <w:t>。</w:t>
      </w:r>
    </w:p>
    <w:p>
      <w:pPr>
        <w:spacing w:line="262" w:lineRule="auto"/>
      </w:pPr>
    </w:p>
    <w:p>
      <w:pPr>
        <w:spacing w:line="1230" w:lineRule="exact"/>
        <w:ind w:firstLine="40"/>
      </w:pPr>
      <w:r>
        <w:rPr>
          <w:position w:val="-24"/>
        </w:rPr>
        <w:pict>
          <v:shape id="IM 44" o:spid="_x0000_i1084" type="#_x0000_t75" style="width:85.49pt;height:61.44pt;mso-wrap-distance-left:0;mso-wrap-distance-right:0" o:preferrelative="t" filled="f" stroked="f">
            <v:fill o:detectmouseclick="t"/>
            <v:imagedata r:id="rId31" o:title=""/>
            <v:path o:extrusionok="f"/>
            <o:lock v:ext="edit" aspectratio="f"/>
          </v:shape>
        </w:pict>
      </w:r>
    </w:p>
    <w:p>
      <w:pPr>
        <w:spacing w:line="1230" w:lineRule="exact"/>
        <w:sectPr>
          <w:headerReference w:type="default" r:id="rId32"/>
          <w:pgSz w:w="11910" w:h="16840"/>
          <w:pgMar w:top="400" w:right="407" w:bottom="0" w:left="539" w:header="0" w:footer="0" w:gutter="0"/>
          <w:pgNumType w:start="14"/>
          <w:cols w:space="708"/>
        </w:sectPr>
      </w:pPr>
    </w:p>
    <w:p>
      <w:pPr>
        <w:spacing w:line="244" w:lineRule="auto"/>
      </w:pPr>
    </w:p>
    <w:p>
      <w:pPr>
        <w:spacing w:line="244" w:lineRule="auto"/>
      </w:pPr>
    </w:p>
    <w:p>
      <w:pPr>
        <w:spacing w:line="244" w:lineRule="auto"/>
      </w:pPr>
    </w:p>
    <w:p>
      <w:pPr>
        <w:spacing w:line="244" w:lineRule="auto"/>
      </w:pPr>
    </w:p>
    <w:p>
      <w:pPr>
        <w:spacing w:line="244" w:lineRule="auto"/>
      </w:pPr>
    </w:p>
    <w:p>
      <w:pPr>
        <w:spacing w:line="244" w:lineRule="auto"/>
      </w:pPr>
    </w:p>
    <w:p>
      <w:pPr>
        <w:spacing w:line="244" w:lineRule="auto"/>
      </w:pPr>
    </w:p>
    <w:p>
      <w:pPr>
        <w:spacing w:line="244" w:lineRule="auto"/>
      </w:pPr>
    </w:p>
    <w:p>
      <w:pPr>
        <w:spacing w:line="244" w:lineRule="auto"/>
      </w:pPr>
    </w:p>
    <w:p>
      <w:pPr>
        <w:spacing w:line="244" w:lineRule="auto"/>
      </w:pPr>
    </w:p>
    <w:p>
      <w:pPr>
        <w:spacing w:line="244" w:lineRule="auto"/>
      </w:pPr>
    </w:p>
    <w:p>
      <w:pPr>
        <w:spacing w:before="91" w:line="222" w:lineRule="auto"/>
        <w:ind w:left="4844"/>
        <w:rPr>
          <w:rFonts w:ascii="黑体" w:eastAsia="黑体" w:hAnsi="黑体" w:cs="黑体"/>
          <w:sz w:val="28"/>
          <w:szCs w:val="28"/>
        </w:rPr>
      </w:pPr>
      <w:r>
        <w:rPr>
          <w:rFonts w:ascii="黑体" w:eastAsia="黑体" w:hAnsi="黑体" w:cs="黑体"/>
          <w:spacing w:val="-3"/>
          <w:sz w:val="28"/>
          <w:szCs w:val="28"/>
        </w:rPr>
        <w:t>参考答案</w:t>
      </w:r>
    </w:p>
    <w:p>
      <w:pPr>
        <w:spacing w:line="399" w:lineRule="auto"/>
      </w:pPr>
    </w:p>
    <w:p>
      <w:pPr>
        <w:pStyle w:val="BodyText"/>
        <w:spacing w:before="68" w:line="443" w:lineRule="exact"/>
        <w:ind w:left="34"/>
      </w:pPr>
      <w:r>
        <w:rPr>
          <w:spacing w:val="6"/>
          <w:position w:val="17"/>
        </w:rPr>
        <w:t>一、选择题(每题只有一个选项符合题意)</w:t>
      </w:r>
    </w:p>
    <w:p>
      <w:pPr>
        <w:pStyle w:val="BodyText"/>
        <w:spacing w:line="180" w:lineRule="auto"/>
        <w:ind w:left="34"/>
        <w:rPr>
          <w:rFonts w:ascii="Times New Roman" w:eastAsia="Times New Roman" w:hAnsi="Times New Roman" w:cs="Times New Roman"/>
          <w:sz w:val="17"/>
          <w:szCs w:val="17"/>
        </w:rPr>
      </w:pPr>
      <w:r>
        <w:rPr>
          <w:rFonts w:ascii="Times New Roman" w:eastAsia="Times New Roman" w:hAnsi="Times New Roman" w:cs="Times New Roman"/>
          <w:spacing w:val="-12"/>
          <w:sz w:val="17"/>
          <w:szCs w:val="17"/>
        </w:rPr>
        <w:t>1</w:t>
      </w:r>
      <w:r>
        <w:rPr>
          <w:rFonts w:ascii="Times New Roman" w:eastAsia="Times New Roman" w:hAnsi="Times New Roman" w:cs="Times New Roman"/>
          <w:spacing w:val="-24"/>
          <w:sz w:val="17"/>
          <w:szCs w:val="17"/>
        </w:rPr>
        <w:t xml:space="preserve"> </w:t>
      </w:r>
      <w:r>
        <w:rPr>
          <w:spacing w:val="-12"/>
          <w:sz w:val="17"/>
          <w:szCs w:val="17"/>
        </w:rPr>
        <w:t>、</w:t>
      </w:r>
      <w:r>
        <w:rPr>
          <w:rFonts w:ascii="Times New Roman" w:eastAsia="Times New Roman" w:hAnsi="Times New Roman" w:cs="Times New Roman"/>
          <w:spacing w:val="-12"/>
          <w:sz w:val="17"/>
          <w:szCs w:val="17"/>
        </w:rPr>
        <w:t>D</w:t>
      </w:r>
    </w:p>
    <w:p>
      <w:pPr>
        <w:pStyle w:val="BodyText"/>
        <w:spacing w:before="242" w:line="220" w:lineRule="auto"/>
      </w:pPr>
      <w:r>
        <w:rPr>
          <w:spacing w:val="-1"/>
        </w:rPr>
        <w:t>【解题分析】</w:t>
      </w:r>
    </w:p>
    <w:p>
      <w:pPr>
        <w:pStyle w:val="BodyText"/>
        <w:spacing w:before="216" w:line="217" w:lineRule="auto"/>
        <w:ind w:left="44"/>
      </w:pPr>
      <w:r>
        <w:rPr>
          <w:spacing w:val="1"/>
        </w:rPr>
        <w:t>A. 经历①过程之后氮气分子被催化剂吸附，并没有变成氮原子，①过程中氮氮三键没有断裂，故A</w:t>
      </w:r>
      <w:r>
        <w:t xml:space="preserve"> 错误；</w:t>
      </w:r>
    </w:p>
    <w:p>
      <w:pPr>
        <w:pStyle w:val="BodyText"/>
        <w:spacing w:before="222" w:line="470" w:lineRule="exact"/>
        <w:ind w:left="34"/>
      </w:pPr>
      <w:r>
        <w:rPr>
          <w:spacing w:val="3"/>
          <w:position w:val="20"/>
        </w:rPr>
        <w:t>B.① 为催化剂吸附N</w:t>
      </w:r>
      <w:r>
        <w:rPr>
          <w:rFonts w:ascii="Calibri" w:eastAsia="Calibri" w:hAnsi="Calibri" w:cs="Calibri"/>
          <w:spacing w:val="3"/>
          <w:position w:val="20"/>
        </w:rPr>
        <w:t>₂</w:t>
      </w:r>
      <w:r>
        <w:rPr>
          <w:rFonts w:ascii="Calibri" w:eastAsia="Calibri" w:hAnsi="Calibri" w:cs="Calibri"/>
          <w:spacing w:val="39"/>
          <w:w w:val="101"/>
          <w:position w:val="20"/>
        </w:rPr>
        <w:t xml:space="preserve"> </w:t>
      </w:r>
      <w:r>
        <w:rPr>
          <w:spacing w:val="3"/>
          <w:position w:val="20"/>
        </w:rPr>
        <w:t>的过程，②为形成过渡态的过程，③为N</w:t>
      </w:r>
      <w:r>
        <w:rPr>
          <w:rFonts w:ascii="Calibri" w:eastAsia="Calibri" w:hAnsi="Calibri" w:cs="Calibri"/>
          <w:spacing w:val="3"/>
          <w:position w:val="20"/>
        </w:rPr>
        <w:t xml:space="preserve">₂  </w:t>
      </w:r>
      <w:r>
        <w:rPr>
          <w:spacing w:val="3"/>
          <w:position w:val="20"/>
        </w:rPr>
        <w:t>解离为N 的过程，以上都是吸热反应，需要在高温</w:t>
      </w:r>
    </w:p>
    <w:p>
      <w:pPr>
        <w:pStyle w:val="BodyText"/>
        <w:spacing w:line="217" w:lineRule="auto"/>
        <w:ind w:left="34"/>
      </w:pPr>
      <w:r>
        <w:rPr>
          <w:spacing w:val="1"/>
        </w:rPr>
        <w:t>时进行，而④⑤为了增大平衡产率，需要在低温下进行，故B</w:t>
      </w:r>
      <w:r>
        <w:rPr>
          <w:spacing w:val="-27"/>
        </w:rPr>
        <w:t xml:space="preserve"> </w:t>
      </w:r>
      <w:r>
        <w:rPr>
          <w:spacing w:val="1"/>
        </w:rPr>
        <w:t>错误；</w:t>
      </w:r>
    </w:p>
    <w:p>
      <w:pPr>
        <w:pStyle w:val="BodyText"/>
        <w:spacing w:before="224" w:line="219" w:lineRule="auto"/>
        <w:ind w:left="24"/>
      </w:pPr>
      <w:r>
        <w:rPr>
          <w:spacing w:val="1"/>
        </w:rPr>
        <w:t>C. 催化剂只影响化学反应速率，化学反应不会因加入催化剂而改变反应热，故C 错误；</w:t>
      </w:r>
    </w:p>
    <w:p>
      <w:pPr>
        <w:pStyle w:val="BodyText"/>
        <w:spacing w:before="220" w:line="473" w:lineRule="exact"/>
        <w:jc w:val="right"/>
      </w:pPr>
      <w:r>
        <w:rPr>
          <w:rFonts w:ascii="Times New Roman" w:eastAsia="Times New Roman" w:hAnsi="Times New Roman" w:cs="Times New Roman"/>
          <w:position w:val="20"/>
        </w:rPr>
        <w:t xml:space="preserve">D.  </w:t>
      </w:r>
      <w:r>
        <w:rPr>
          <w:position w:val="20"/>
        </w:rPr>
        <w:t>由题中图示可知，过程④完成了</w:t>
      </w:r>
      <w:r>
        <w:rPr>
          <w:spacing w:val="-52"/>
          <w:position w:val="20"/>
        </w:rPr>
        <w:t xml:space="preserve"> </w:t>
      </w:r>
      <w:r>
        <w:rPr>
          <w:rFonts w:ascii="Times New Roman" w:eastAsia="Times New Roman" w:hAnsi="Times New Roman" w:cs="Times New Roman"/>
          <w:position w:val="20"/>
        </w:rPr>
        <w:t>Ti-H-Fe</w:t>
      </w:r>
      <w:r>
        <w:rPr>
          <w:rFonts w:ascii="Times New Roman" w:eastAsia="Times New Roman" w:hAnsi="Times New Roman" w:cs="Times New Roman"/>
          <w:spacing w:val="-1"/>
          <w:position w:val="20"/>
        </w:rPr>
        <w:t xml:space="preserve">-°N </w:t>
      </w:r>
      <w:r>
        <w:rPr>
          <w:spacing w:val="-1"/>
          <w:position w:val="20"/>
        </w:rPr>
        <w:t>到</w:t>
      </w:r>
      <w:r>
        <w:rPr>
          <w:spacing w:val="-21"/>
          <w:position w:val="20"/>
        </w:rPr>
        <w:t xml:space="preserve"> </w:t>
      </w:r>
      <w:r>
        <w:rPr>
          <w:rFonts w:ascii="Times New Roman" w:eastAsia="Times New Roman" w:hAnsi="Times New Roman" w:cs="Times New Roman"/>
          <w:spacing w:val="-1"/>
          <w:position w:val="20"/>
        </w:rPr>
        <w:t>Ti-H-*N-Fe</w:t>
      </w:r>
      <w:r>
        <w:rPr>
          <w:rFonts w:ascii="Times New Roman" w:eastAsia="Times New Roman" w:hAnsi="Times New Roman" w:cs="Times New Roman"/>
          <w:spacing w:val="-20"/>
          <w:position w:val="20"/>
        </w:rPr>
        <w:t xml:space="preserve"> </w:t>
      </w:r>
      <w:r>
        <w:rPr>
          <w:spacing w:val="-1"/>
          <w:position w:val="20"/>
        </w:rPr>
        <w:t>两种过渡态的转化，</w:t>
      </w:r>
      <w:r>
        <w:rPr>
          <w:rFonts w:ascii="Times New Roman" w:eastAsia="Times New Roman" w:hAnsi="Times New Roman" w:cs="Times New Roman"/>
          <w:spacing w:val="-1"/>
          <w:position w:val="20"/>
        </w:rPr>
        <w:t xml:space="preserve">N </w:t>
      </w:r>
      <w:r>
        <w:rPr>
          <w:spacing w:val="-1"/>
          <w:position w:val="20"/>
        </w:rPr>
        <w:t>原子由</w:t>
      </w:r>
      <w:r>
        <w:rPr>
          <w:rFonts w:ascii="Times New Roman" w:eastAsia="Times New Roman" w:hAnsi="Times New Roman" w:cs="Times New Roman"/>
          <w:spacing w:val="-1"/>
          <w:position w:val="20"/>
        </w:rPr>
        <w:t xml:space="preserve">Fe </w:t>
      </w:r>
      <w:r>
        <w:rPr>
          <w:spacing w:val="-1"/>
          <w:position w:val="20"/>
        </w:rPr>
        <w:t>区域向</w:t>
      </w:r>
      <w:r>
        <w:rPr>
          <w:rFonts w:ascii="Times New Roman" w:eastAsia="Times New Roman" w:hAnsi="Times New Roman" w:cs="Times New Roman"/>
          <w:spacing w:val="-1"/>
          <w:position w:val="20"/>
        </w:rPr>
        <w:t xml:space="preserve">Ti-H  </w:t>
      </w:r>
      <w:r>
        <w:rPr>
          <w:spacing w:val="-1"/>
          <w:position w:val="20"/>
        </w:rPr>
        <w:t>区域传递，</w:t>
      </w:r>
    </w:p>
    <w:p>
      <w:pPr>
        <w:pStyle w:val="BodyText"/>
        <w:spacing w:line="220" w:lineRule="auto"/>
        <w:ind w:left="34"/>
      </w:pPr>
      <w:r>
        <w:rPr>
          <w:spacing w:val="4"/>
        </w:rPr>
        <w:t>故</w:t>
      </w:r>
      <w:r>
        <w:rPr>
          <w:rFonts w:ascii="Times New Roman" w:eastAsia="Times New Roman" w:hAnsi="Times New Roman" w:cs="Times New Roman"/>
          <w:spacing w:val="4"/>
        </w:rPr>
        <w:t>D</w:t>
      </w:r>
      <w:r>
        <w:rPr>
          <w:rFonts w:ascii="Times New Roman" w:eastAsia="Times New Roman" w:hAnsi="Times New Roman" w:cs="Times New Roman"/>
          <w:spacing w:val="-9"/>
        </w:rPr>
        <w:t xml:space="preserve"> </w:t>
      </w:r>
      <w:r>
        <w:rPr>
          <w:spacing w:val="4"/>
        </w:rPr>
        <w:t>正确；</w:t>
      </w:r>
    </w:p>
    <w:p>
      <w:pPr>
        <w:pStyle w:val="BodyText"/>
        <w:spacing w:before="210" w:line="532" w:lineRule="exact"/>
        <w:ind w:left="24"/>
      </w:pPr>
      <w:r>
        <w:rPr>
          <w:spacing w:val="4"/>
          <w:position w:val="24"/>
        </w:rPr>
        <w:t>故答案为</w:t>
      </w:r>
      <w:r>
        <w:rPr>
          <w:rFonts w:ascii="Times New Roman" w:eastAsia="Times New Roman" w:hAnsi="Times New Roman" w:cs="Times New Roman"/>
          <w:spacing w:val="4"/>
          <w:position w:val="24"/>
        </w:rPr>
        <w:t>D</w:t>
      </w:r>
      <w:r>
        <w:rPr>
          <w:spacing w:val="4"/>
          <w:position w:val="24"/>
        </w:rPr>
        <w:t>。</w:t>
      </w:r>
    </w:p>
    <w:p>
      <w:pPr>
        <w:pStyle w:val="BodyText"/>
        <w:spacing w:line="180" w:lineRule="auto"/>
        <w:ind w:left="14"/>
        <w:rPr>
          <w:rFonts w:ascii="Times New Roman" w:eastAsia="Times New Roman" w:hAnsi="Times New Roman" w:cs="Times New Roman"/>
          <w:sz w:val="17"/>
          <w:szCs w:val="17"/>
        </w:rPr>
      </w:pPr>
      <w:r>
        <w:rPr>
          <w:rFonts w:ascii="Times New Roman" w:eastAsia="Times New Roman" w:hAnsi="Times New Roman" w:cs="Times New Roman"/>
          <w:spacing w:val="-7"/>
          <w:sz w:val="17"/>
          <w:szCs w:val="17"/>
        </w:rPr>
        <w:t>2</w:t>
      </w:r>
      <w:r>
        <w:rPr>
          <w:rFonts w:ascii="Times New Roman" w:eastAsia="Times New Roman" w:hAnsi="Times New Roman" w:cs="Times New Roman"/>
          <w:spacing w:val="-24"/>
          <w:sz w:val="17"/>
          <w:szCs w:val="17"/>
        </w:rPr>
        <w:t xml:space="preserve"> </w:t>
      </w:r>
      <w:r>
        <w:rPr>
          <w:spacing w:val="-7"/>
          <w:sz w:val="17"/>
          <w:szCs w:val="17"/>
        </w:rPr>
        <w:t>、</w:t>
      </w:r>
      <w:r>
        <w:rPr>
          <w:rFonts w:ascii="Times New Roman" w:eastAsia="Times New Roman" w:hAnsi="Times New Roman" w:cs="Times New Roman"/>
          <w:spacing w:val="-7"/>
          <w:sz w:val="17"/>
          <w:szCs w:val="17"/>
        </w:rPr>
        <w:t>D</w:t>
      </w:r>
    </w:p>
    <w:p>
      <w:pPr>
        <w:pStyle w:val="BodyText"/>
        <w:spacing w:before="242" w:line="220" w:lineRule="auto"/>
        <w:ind w:left="20"/>
      </w:pPr>
      <w:r>
        <w:t>【解题分析】</w:t>
      </w:r>
    </w:p>
    <w:p>
      <w:pPr>
        <w:pStyle w:val="BodyText"/>
        <w:spacing w:before="219" w:line="413" w:lineRule="auto"/>
        <w:ind w:left="44" w:right="85" w:hanging="10"/>
      </w:pPr>
      <w:r>
        <w:t>A.加入一定量的氢氧化钠后得到中性溶液，说明原溶液为酸性，则偏铝酸根离子和硅酸根离子和碳酸氢根离子都不能 存在，后续溶液中加入硝酸银产生白色沉淀，说明不含溴离子。原溶液存在的阴离子只能是硫酸</w:t>
      </w:r>
      <w:r>
        <w:rPr>
          <w:spacing w:val="-1"/>
        </w:rPr>
        <w:t>根离子或氯离子。所</w:t>
      </w:r>
      <w:r>
        <w:t xml:space="preserve"> 以4.66克白色沉淀为硫酸钡沉淀，产生气体为氨气，所以原溶液一定含有铵根离子和硫酸根离子，若有亚铁离子，则</w:t>
      </w:r>
    </w:p>
    <w:p>
      <w:pPr>
        <w:pStyle w:val="BodyText"/>
        <w:spacing w:before="1" w:line="218" w:lineRule="auto"/>
        <w:ind w:left="34"/>
      </w:pPr>
      <w:r>
        <w:rPr>
          <w:spacing w:val="-1"/>
        </w:rPr>
        <w:t>加入氢氧化钠生成氢氧化亚铁沉淀，灼烧后得到红棕色氧化铁，故</w:t>
      </w:r>
      <w:r>
        <w:rPr>
          <w:spacing w:val="-2"/>
        </w:rPr>
        <w:t>一定不含亚铁离子，故错误；</w:t>
      </w:r>
    </w:p>
    <w:p>
      <w:pPr>
        <w:pStyle w:val="BodyText"/>
        <w:spacing w:before="211" w:line="219" w:lineRule="auto"/>
        <w:ind w:left="44"/>
      </w:pPr>
      <w:r>
        <w:rPr>
          <w:spacing w:val="-2"/>
        </w:rPr>
        <w:t>B.加入氢氧化钠能产生的沉淀只能是氢氧化</w:t>
      </w:r>
      <w:r>
        <w:rPr>
          <w:spacing w:val="-3"/>
        </w:rPr>
        <w:t>镁沉淀，故错误；</w:t>
      </w:r>
    </w:p>
    <w:p>
      <w:pPr>
        <w:pStyle w:val="BodyText"/>
        <w:spacing w:before="219" w:line="470" w:lineRule="exact"/>
        <w:ind w:left="44"/>
      </w:pPr>
      <w:r>
        <w:rPr>
          <w:spacing w:val="2"/>
          <w:position w:val="20"/>
        </w:rPr>
        <w:t>C.氨气的体积为448</w:t>
      </w:r>
      <w:r>
        <w:rPr>
          <w:position w:val="20"/>
        </w:rPr>
        <w:t>mL</w:t>
      </w:r>
      <w:r>
        <w:rPr>
          <w:spacing w:val="2"/>
          <w:position w:val="20"/>
        </w:rPr>
        <w:t>, 物质的量为0.02</w:t>
      </w:r>
      <w:r>
        <w:rPr>
          <w:position w:val="20"/>
        </w:rPr>
        <w:t>mol</w:t>
      </w:r>
      <w:r>
        <w:rPr>
          <w:spacing w:val="2"/>
          <w:position w:val="20"/>
        </w:rPr>
        <w:t>,说明铵根离子物质的量为0.02</w:t>
      </w:r>
      <w:r>
        <w:rPr>
          <w:position w:val="20"/>
        </w:rPr>
        <w:t>mol</w:t>
      </w:r>
      <w:r>
        <w:rPr>
          <w:spacing w:val="2"/>
          <w:position w:val="20"/>
        </w:rPr>
        <w:t>,结合氢氧化钠的物质的量为0.02</w:t>
      </w:r>
      <w:r>
        <w:rPr>
          <w:position w:val="20"/>
        </w:rPr>
        <w:t>mol</w:t>
      </w:r>
      <w:r>
        <w:rPr>
          <w:spacing w:val="2"/>
          <w:position w:val="20"/>
        </w:rPr>
        <w:t>,</w:t>
      </w:r>
    </w:p>
    <w:p>
      <w:pPr>
        <w:pStyle w:val="BodyText"/>
        <w:spacing w:line="216" w:lineRule="auto"/>
        <w:ind w:left="34"/>
      </w:pPr>
      <w:r>
        <w:rPr>
          <w:spacing w:val="2"/>
        </w:rPr>
        <w:t>硫酸钡沉淀为4.66克，硫酸根离子物质的量为0.02</w:t>
      </w:r>
      <w:r>
        <w:t>mol</w:t>
      </w:r>
      <w:r>
        <w:rPr>
          <w:spacing w:val="2"/>
        </w:rPr>
        <w:t>, 氧化镁质量为0.4克，镁离子物质的量为0.01</w:t>
      </w:r>
      <w:r>
        <w:t>mol</w:t>
      </w:r>
      <w:r>
        <w:rPr>
          <w:spacing w:val="2"/>
        </w:rPr>
        <w:t>, 结合的氢</w:t>
      </w:r>
    </w:p>
    <w:p>
      <w:pPr>
        <w:pStyle w:val="BodyText"/>
        <w:spacing w:before="224" w:line="216" w:lineRule="auto"/>
        <w:ind w:left="44"/>
      </w:pPr>
      <w:r>
        <w:rPr>
          <w:spacing w:val="1"/>
        </w:rPr>
        <w:t>氧化钠的物质的量为0.02</w:t>
      </w:r>
      <w:r>
        <w:t>mol</w:t>
      </w:r>
      <w:r>
        <w:rPr>
          <w:spacing w:val="1"/>
        </w:rPr>
        <w:t>, 第一步消耗0.</w:t>
      </w:r>
      <w:r>
        <w:t>06mol</w:t>
      </w:r>
      <w:r>
        <w:rPr>
          <w:spacing w:val="-38"/>
        </w:rPr>
        <w:t xml:space="preserve"> </w:t>
      </w:r>
      <w:r>
        <w:t>氢氧化钠，所以说明原溶液还有氢离子，物质的量为</w:t>
      </w:r>
    </w:p>
    <w:p>
      <w:pPr>
        <w:pStyle w:val="BodyText"/>
        <w:spacing w:before="214" w:line="212" w:lineRule="auto"/>
        <w:ind w:left="14"/>
      </w:pPr>
      <w:r>
        <w:rPr>
          <w:rFonts w:ascii="Times New Roman" w:eastAsia="Times New Roman" w:hAnsi="Times New Roman" w:cs="Times New Roman"/>
          <w:spacing w:val="1"/>
        </w:rPr>
        <w:t>0.06-0.02-0.02=0.02</w:t>
      </w:r>
      <w:r>
        <w:rPr>
          <w:rFonts w:ascii="Times New Roman" w:eastAsia="Times New Roman" w:hAnsi="Times New Roman" w:cs="Times New Roman"/>
        </w:rPr>
        <w:t>mol</w:t>
      </w:r>
      <w:r>
        <w:rPr>
          <w:rFonts w:ascii="Times New Roman" w:eastAsia="Times New Roman" w:hAnsi="Times New Roman" w:cs="Times New Roman"/>
          <w:spacing w:val="1"/>
        </w:rPr>
        <w:t xml:space="preserve">,   </w:t>
      </w:r>
      <w:r>
        <w:rPr>
          <w:spacing w:val="1"/>
        </w:rPr>
        <w:t>根据电荷守恒分析，还应存在有阴离子，只能为氯</w:t>
      </w:r>
      <w:r>
        <w:t>离子，所以氯离子的物质的量为</w:t>
      </w:r>
    </w:p>
    <w:p>
      <w:pPr>
        <w:pStyle w:val="BodyText"/>
        <w:spacing w:before="239" w:line="445" w:lineRule="exact"/>
        <w:ind w:left="24"/>
      </w:pPr>
      <w:r>
        <w:rPr>
          <w:spacing w:val="-4"/>
          <w:position w:val="18"/>
        </w:rPr>
        <w:t>0.01×2+0.02+0.02-0.02×2=0.02mo</w:t>
      </w:r>
      <w:r>
        <w:rPr>
          <w:spacing w:val="-5"/>
          <w:position w:val="18"/>
        </w:rPr>
        <w:t>l,</w:t>
      </w:r>
      <w:r>
        <w:rPr>
          <w:spacing w:val="-43"/>
          <w:position w:val="18"/>
        </w:rPr>
        <w:t xml:space="preserve"> </w:t>
      </w:r>
      <w:r>
        <w:rPr>
          <w:spacing w:val="-5"/>
          <w:position w:val="18"/>
        </w:rPr>
        <w:t>若溶液中含有钠离子，则氯离子的物质的量大于0.02mol, 则氯离子的浓度最小值</w:t>
      </w:r>
    </w:p>
    <w:p>
      <w:pPr>
        <w:pStyle w:val="BodyText"/>
        <w:ind w:left="14"/>
      </w:pPr>
      <w:r>
        <w:rPr>
          <w:spacing w:val="14"/>
        </w:rPr>
        <w:t>为</w:t>
      </w:r>
      <w:r>
        <w:rPr>
          <w:spacing w:val="-60"/>
        </w:rPr>
        <w:t xml:space="preserve"> </w:t>
      </w:r>
      <w:r>
        <w:rPr>
          <w:position w:val="-10"/>
        </w:rPr>
        <w:pict>
          <v:shape id="IM 46" o:spid="_x0000_i1085" type="#_x0000_t75" style="width:67.46pt;height:19.49pt;mso-wrap-distance-left:0;mso-wrap-distance-right:0" o:preferrelative="t" filled="f" stroked="f">
            <v:fill o:detectmouseclick="t"/>
            <v:imagedata r:id="rId33" o:title=""/>
            <v:path o:extrusionok="f"/>
            <o:lock v:ext="edit" aspectratio="f"/>
          </v:shape>
        </w:pict>
      </w:r>
      <w:r>
        <w:rPr>
          <w:spacing w:val="14"/>
        </w:rPr>
        <w:t>,故错误；</w:t>
      </w:r>
    </w:p>
    <w:p>
      <w:pPr>
        <w:pStyle w:val="BodyText"/>
        <w:spacing w:before="258" w:line="446" w:lineRule="exact"/>
        <w:ind w:left="34"/>
      </w:pPr>
      <w:r>
        <w:rPr>
          <w:rFonts w:ascii="Times New Roman" w:eastAsia="Times New Roman" w:hAnsi="Times New Roman" w:cs="Times New Roman"/>
          <w:spacing w:val="-1"/>
          <w:position w:val="18"/>
        </w:rPr>
        <w:t>D.</w:t>
      </w:r>
      <w:r>
        <w:rPr>
          <w:spacing w:val="-1"/>
          <w:position w:val="18"/>
        </w:rPr>
        <w:t>溶液中含有0.02</w:t>
      </w:r>
      <w:r>
        <w:rPr>
          <w:rFonts w:ascii="Times New Roman" w:eastAsia="Times New Roman" w:hAnsi="Times New Roman" w:cs="Times New Roman"/>
          <w:spacing w:val="-1"/>
          <w:position w:val="18"/>
        </w:rPr>
        <w:t>mol</w:t>
      </w:r>
      <w:r>
        <w:rPr>
          <w:rFonts w:ascii="Times New Roman" w:eastAsia="Times New Roman" w:hAnsi="Times New Roman" w:cs="Times New Roman"/>
          <w:spacing w:val="-17"/>
          <w:position w:val="18"/>
        </w:rPr>
        <w:t xml:space="preserve"> </w:t>
      </w:r>
      <w:r>
        <w:rPr>
          <w:spacing w:val="-1"/>
          <w:position w:val="18"/>
        </w:rPr>
        <w:t>铵根离子，0.02</w:t>
      </w:r>
      <w:r>
        <w:rPr>
          <w:rFonts w:ascii="Times New Roman" w:eastAsia="Times New Roman" w:hAnsi="Times New Roman" w:cs="Times New Roman"/>
          <w:spacing w:val="-1"/>
          <w:position w:val="18"/>
        </w:rPr>
        <w:t xml:space="preserve">mol </w:t>
      </w:r>
      <w:r>
        <w:rPr>
          <w:spacing w:val="-1"/>
          <w:position w:val="18"/>
        </w:rPr>
        <w:t>硫酸根离子，0.01</w:t>
      </w:r>
      <w:r>
        <w:rPr>
          <w:rFonts w:ascii="Times New Roman" w:eastAsia="Times New Roman" w:hAnsi="Times New Roman" w:cs="Times New Roman"/>
          <w:spacing w:val="-1"/>
          <w:position w:val="18"/>
        </w:rPr>
        <w:t>mol</w:t>
      </w:r>
      <w:r>
        <w:rPr>
          <w:spacing w:val="-1"/>
          <w:position w:val="18"/>
        </w:rPr>
        <w:t>镁离子，0.02</w:t>
      </w:r>
      <w:r>
        <w:rPr>
          <w:rFonts w:ascii="Times New Roman" w:eastAsia="Times New Roman" w:hAnsi="Times New Roman" w:cs="Times New Roman"/>
          <w:spacing w:val="-1"/>
          <w:position w:val="18"/>
        </w:rPr>
        <w:t>m</w:t>
      </w:r>
      <w:r>
        <w:rPr>
          <w:rFonts w:ascii="Times New Roman" w:eastAsia="Times New Roman" w:hAnsi="Times New Roman" w:cs="Times New Roman"/>
          <w:spacing w:val="-2"/>
          <w:position w:val="18"/>
        </w:rPr>
        <w:t>ol</w:t>
      </w:r>
      <w:r>
        <w:rPr>
          <w:rFonts w:ascii="Times New Roman" w:eastAsia="Times New Roman" w:hAnsi="Times New Roman" w:cs="Times New Roman"/>
          <w:spacing w:val="12"/>
          <w:position w:val="18"/>
        </w:rPr>
        <w:t xml:space="preserve"> </w:t>
      </w:r>
      <w:r>
        <w:rPr>
          <w:spacing w:val="-2"/>
          <w:position w:val="18"/>
        </w:rPr>
        <w:t>氢离子，氯离子物质的量最小值为</w:t>
      </w:r>
    </w:p>
    <w:p>
      <w:pPr>
        <w:pStyle w:val="BodyText"/>
        <w:spacing w:line="212" w:lineRule="auto"/>
        <w:ind w:left="34"/>
      </w:pPr>
      <w:r>
        <w:rPr>
          <w:rFonts w:ascii="Times New Roman" w:eastAsia="Times New Roman" w:hAnsi="Times New Roman" w:cs="Times New Roman"/>
          <w:spacing w:val="4"/>
        </w:rPr>
        <w:t>0.02</w:t>
      </w:r>
      <w:r>
        <w:rPr>
          <w:rFonts w:ascii="Times New Roman" w:eastAsia="Times New Roman" w:hAnsi="Times New Roman" w:cs="Times New Roman"/>
        </w:rPr>
        <w:t>mol</w:t>
      </w:r>
      <w:r>
        <w:rPr>
          <w:rFonts w:ascii="Times New Roman" w:eastAsia="Times New Roman" w:hAnsi="Times New Roman" w:cs="Times New Roman"/>
          <w:spacing w:val="4"/>
        </w:rPr>
        <w:t>,</w:t>
      </w:r>
      <w:r>
        <w:rPr>
          <w:rFonts w:ascii="Times New Roman" w:eastAsia="Times New Roman" w:hAnsi="Times New Roman" w:cs="Times New Roman"/>
          <w:spacing w:val="23"/>
        </w:rPr>
        <w:t xml:space="preserve">  </w:t>
      </w:r>
      <w:r>
        <w:rPr>
          <w:spacing w:val="4"/>
        </w:rPr>
        <w:t>可能是由0.02</w:t>
      </w:r>
      <w:r>
        <w:rPr>
          <w:rFonts w:ascii="Times New Roman" w:eastAsia="Times New Roman" w:hAnsi="Times New Roman" w:cs="Times New Roman"/>
        </w:rPr>
        <w:t>moINH</w:t>
      </w:r>
      <w:r>
        <w:rPr>
          <w:rFonts w:ascii="Times New Roman" w:eastAsia="Times New Roman" w:hAnsi="Times New Roman" w:cs="Times New Roman"/>
          <w:spacing w:val="4"/>
        </w:rPr>
        <w:t>₄</w:t>
      </w:r>
      <w:r>
        <w:rPr>
          <w:rFonts w:ascii="Times New Roman" w:eastAsia="Times New Roman" w:hAnsi="Times New Roman" w:cs="Times New Roman"/>
        </w:rPr>
        <w:t>HSO</w:t>
      </w:r>
      <w:r>
        <w:rPr>
          <w:rFonts w:ascii="Times New Roman" w:eastAsia="Times New Roman" w:hAnsi="Times New Roman" w:cs="Times New Roman"/>
          <w:spacing w:val="4"/>
        </w:rPr>
        <w:t>₄</w:t>
      </w:r>
      <w:r>
        <w:rPr>
          <w:rFonts w:ascii="Times New Roman" w:eastAsia="Times New Roman" w:hAnsi="Times New Roman" w:cs="Times New Roman"/>
          <w:spacing w:val="22"/>
          <w:w w:val="101"/>
        </w:rPr>
        <w:t xml:space="preserve"> </w:t>
      </w:r>
      <w:r>
        <w:rPr>
          <w:spacing w:val="4"/>
        </w:rPr>
        <w:t>和0.01</w:t>
      </w:r>
      <w:r>
        <w:rPr>
          <w:rFonts w:ascii="Times New Roman" w:eastAsia="Times New Roman" w:hAnsi="Times New Roman" w:cs="Times New Roman"/>
        </w:rPr>
        <w:t>molMgCl</w:t>
      </w:r>
      <w:r>
        <w:rPr>
          <w:rFonts w:ascii="Times New Roman" w:eastAsia="Times New Roman" w:hAnsi="Times New Roman" w:cs="Times New Roman"/>
          <w:spacing w:val="4"/>
        </w:rPr>
        <w:t>₂</w:t>
      </w:r>
      <w:r>
        <w:rPr>
          <w:rFonts w:ascii="Times New Roman" w:eastAsia="Times New Roman" w:hAnsi="Times New Roman" w:cs="Times New Roman"/>
          <w:spacing w:val="20"/>
        </w:rPr>
        <w:t xml:space="preserve"> </w:t>
      </w:r>
      <w:r>
        <w:rPr>
          <w:spacing w:val="4"/>
        </w:rPr>
        <w:t>按物质的量之比2</w:t>
      </w:r>
      <w:r>
        <w:rPr>
          <w:spacing w:val="3"/>
        </w:rPr>
        <w:t>:1混合再溶于水配制而成，或还有氯化钠，</w:t>
      </w:r>
    </w:p>
    <w:p>
      <w:pPr>
        <w:spacing w:line="212" w:lineRule="auto"/>
        <w:sectPr>
          <w:headerReference w:type="default" r:id="rId34"/>
          <w:pgSz w:w="11910" w:h="16840"/>
          <w:pgMar w:top="400" w:right="515" w:bottom="0" w:left="535" w:header="0" w:footer="0" w:gutter="0"/>
          <w:pgNumType w:start="15"/>
          <w:cols w:space="708"/>
        </w:sectPr>
      </w:pPr>
    </w:p>
    <w:p>
      <w:pPr>
        <w:spacing w:line="253" w:lineRule="auto"/>
      </w:pPr>
    </w:p>
    <w:p>
      <w:pPr>
        <w:spacing w:line="253" w:lineRule="auto"/>
      </w:pPr>
    </w:p>
    <w:p>
      <w:pPr>
        <w:spacing w:line="254" w:lineRule="auto"/>
      </w:pPr>
    </w:p>
    <w:p>
      <w:pPr>
        <w:pStyle w:val="BodyText"/>
        <w:spacing w:before="71" w:line="220" w:lineRule="auto"/>
        <w:ind w:left="12"/>
        <w:rPr>
          <w:sz w:val="22"/>
          <w:szCs w:val="22"/>
        </w:rPr>
      </w:pPr>
      <w:r>
        <w:rPr>
          <w:b/>
          <w:bCs/>
          <w:spacing w:val="-17"/>
          <w:sz w:val="22"/>
          <w:szCs w:val="22"/>
        </w:rPr>
        <w:t>故正确。</w:t>
      </w:r>
    </w:p>
    <w:p>
      <w:pPr>
        <w:pStyle w:val="BodyText"/>
        <w:spacing w:before="217" w:line="220" w:lineRule="auto"/>
        <w:ind w:left="12"/>
        <w:rPr>
          <w:sz w:val="22"/>
          <w:szCs w:val="22"/>
        </w:rPr>
      </w:pPr>
      <w:r>
        <w:rPr>
          <w:b/>
          <w:bCs/>
          <w:spacing w:val="-10"/>
          <w:sz w:val="22"/>
          <w:szCs w:val="22"/>
        </w:rPr>
        <w:t>答案选</w:t>
      </w:r>
      <w:r>
        <w:rPr>
          <w:spacing w:val="-56"/>
          <w:sz w:val="22"/>
          <w:szCs w:val="22"/>
        </w:rPr>
        <w:t xml:space="preserve"> </w:t>
      </w:r>
      <w:r>
        <w:rPr>
          <w:rFonts w:ascii="Times New Roman" w:eastAsia="Times New Roman" w:hAnsi="Times New Roman" w:cs="Times New Roman"/>
          <w:b/>
          <w:bCs/>
          <w:spacing w:val="-10"/>
          <w:sz w:val="22"/>
          <w:szCs w:val="22"/>
        </w:rPr>
        <w:t>D</w:t>
      </w:r>
      <w:r>
        <w:rPr>
          <w:b/>
          <w:bCs/>
          <w:spacing w:val="-10"/>
          <w:sz w:val="22"/>
          <w:szCs w:val="22"/>
        </w:rPr>
        <w:t>。</w:t>
      </w:r>
    </w:p>
    <w:p>
      <w:pPr>
        <w:pStyle w:val="BodyText"/>
        <w:spacing w:before="207" w:line="219" w:lineRule="auto"/>
        <w:ind w:left="3"/>
        <w:rPr>
          <w:sz w:val="22"/>
          <w:szCs w:val="22"/>
        </w:rPr>
      </w:pPr>
      <w:r>
        <w:rPr>
          <w:b/>
          <w:bCs/>
          <w:spacing w:val="-9"/>
          <w:sz w:val="22"/>
          <w:szCs w:val="22"/>
        </w:rPr>
        <w:t>【题目点拨】</w:t>
      </w:r>
    </w:p>
    <w:p>
      <w:pPr>
        <w:pStyle w:val="BodyText"/>
        <w:spacing w:before="218" w:line="386" w:lineRule="auto"/>
        <w:ind w:left="12" w:right="103"/>
        <w:rPr>
          <w:sz w:val="22"/>
          <w:szCs w:val="22"/>
        </w:rPr>
      </w:pPr>
      <w:r>
        <w:rPr>
          <w:b/>
          <w:bCs/>
          <w:spacing w:val="-13"/>
          <w:sz w:val="22"/>
          <w:szCs w:val="22"/>
        </w:rPr>
        <w:t>掌握反应过程中离子之间的比例关系，进行定量和定性分析，注意前后的一致性，如当加入氢氧化钠后溶液为中性，</w:t>
      </w:r>
      <w:r>
        <w:rPr>
          <w:spacing w:val="9"/>
          <w:sz w:val="22"/>
          <w:szCs w:val="22"/>
        </w:rPr>
        <w:t xml:space="preserve">  </w:t>
      </w:r>
      <w:r>
        <w:rPr>
          <w:b/>
          <w:bCs/>
          <w:spacing w:val="-12"/>
          <w:sz w:val="22"/>
          <w:szCs w:val="22"/>
        </w:rPr>
        <w:t>说明原溶液为酸性，则偏铝酸根离子或硅酸根离子或碳酸氢根离子等都不存在。根据氢氧化钠的消耗量分析溶液中存</w:t>
      </w:r>
    </w:p>
    <w:p>
      <w:pPr>
        <w:pStyle w:val="BodyText"/>
        <w:spacing w:before="1" w:line="219" w:lineRule="auto"/>
        <w:ind w:left="12"/>
        <w:rPr>
          <w:sz w:val="22"/>
          <w:szCs w:val="22"/>
        </w:rPr>
      </w:pPr>
      <w:r>
        <w:rPr>
          <w:b/>
          <w:bCs/>
          <w:spacing w:val="-12"/>
          <w:sz w:val="22"/>
          <w:szCs w:val="22"/>
        </w:rPr>
        <w:t>在氢离子，再根据溶液中的电荷守恒确定溶液中的氯离子</w:t>
      </w:r>
      <w:r>
        <w:rPr>
          <w:b/>
          <w:bCs/>
          <w:spacing w:val="-13"/>
          <w:sz w:val="22"/>
          <w:szCs w:val="22"/>
        </w:rPr>
        <w:t>的存在以及数值。</w:t>
      </w:r>
    </w:p>
    <w:p>
      <w:pPr>
        <w:pStyle w:val="BodyText"/>
        <w:spacing w:before="242" w:line="183" w:lineRule="auto"/>
        <w:ind w:left="13"/>
        <w:outlineLvl w:val="0"/>
        <w:rPr>
          <w:sz w:val="22"/>
          <w:szCs w:val="22"/>
        </w:rPr>
      </w:pPr>
      <w:r>
        <w:rPr>
          <w:b/>
          <w:bCs/>
          <w:spacing w:val="-6"/>
          <w:sz w:val="22"/>
          <w:szCs w:val="22"/>
        </w:rPr>
        <w:t>3、C</w:t>
      </w:r>
    </w:p>
    <w:p>
      <w:pPr>
        <w:pStyle w:val="BodyText"/>
        <w:spacing w:before="209" w:line="220" w:lineRule="auto"/>
        <w:ind w:left="3"/>
        <w:rPr>
          <w:sz w:val="22"/>
          <w:szCs w:val="22"/>
        </w:rPr>
      </w:pPr>
      <w:r>
        <w:rPr>
          <w:b/>
          <w:bCs/>
          <w:spacing w:val="-6"/>
          <w:sz w:val="22"/>
          <w:szCs w:val="22"/>
        </w:rPr>
        <w:t>【解题分析】</w:t>
      </w:r>
    </w:p>
    <w:p>
      <w:pPr>
        <w:pStyle w:val="BodyText"/>
        <w:spacing w:before="217" w:line="219" w:lineRule="auto"/>
        <w:ind w:left="9"/>
        <w:outlineLvl w:val="6"/>
        <w:rPr>
          <w:sz w:val="22"/>
          <w:szCs w:val="22"/>
        </w:rPr>
      </w:pPr>
      <w:r>
        <w:rPr>
          <w:rFonts w:ascii="Times New Roman" w:eastAsia="Times New Roman" w:hAnsi="Times New Roman" w:cs="Times New Roman"/>
          <w:b/>
          <w:bCs/>
          <w:spacing w:val="-9"/>
          <w:sz w:val="22"/>
          <w:szCs w:val="22"/>
        </w:rPr>
        <w:t>A.a</w:t>
      </w:r>
      <w:r>
        <w:rPr>
          <w:rFonts w:ascii="Times New Roman" w:eastAsia="Times New Roman" w:hAnsi="Times New Roman" w:cs="Times New Roman"/>
          <w:b/>
          <w:bCs/>
          <w:spacing w:val="-33"/>
          <w:sz w:val="22"/>
          <w:szCs w:val="22"/>
        </w:rPr>
        <w:t xml:space="preserve"> </w:t>
      </w:r>
      <w:r>
        <w:rPr>
          <w:b/>
          <w:bCs/>
          <w:spacing w:val="-9"/>
          <w:sz w:val="22"/>
          <w:szCs w:val="22"/>
        </w:rPr>
        <w:t>、</w:t>
      </w:r>
      <w:r>
        <w:rPr>
          <w:rFonts w:ascii="Times New Roman" w:eastAsia="Times New Roman" w:hAnsi="Times New Roman" w:cs="Times New Roman"/>
          <w:b/>
          <w:bCs/>
          <w:spacing w:val="-9"/>
          <w:sz w:val="22"/>
          <w:szCs w:val="22"/>
        </w:rPr>
        <w:t>b</w:t>
      </w:r>
      <w:r>
        <w:rPr>
          <w:b/>
          <w:bCs/>
          <w:spacing w:val="-9"/>
          <w:sz w:val="22"/>
          <w:szCs w:val="22"/>
        </w:rPr>
        <w:t>的分子式和分子结构都相同，属于同一种物质。故</w:t>
      </w:r>
      <w:r>
        <w:rPr>
          <w:rFonts w:ascii="Times New Roman" w:eastAsia="Times New Roman" w:hAnsi="Times New Roman" w:cs="Times New Roman"/>
          <w:b/>
          <w:bCs/>
          <w:spacing w:val="-9"/>
          <w:sz w:val="22"/>
          <w:szCs w:val="22"/>
        </w:rPr>
        <w:t>A</w:t>
      </w:r>
      <w:r>
        <w:rPr>
          <w:rFonts w:ascii="Times New Roman" w:eastAsia="Times New Roman" w:hAnsi="Times New Roman" w:cs="Times New Roman"/>
          <w:b/>
          <w:bCs/>
          <w:spacing w:val="-19"/>
          <w:sz w:val="22"/>
          <w:szCs w:val="22"/>
        </w:rPr>
        <w:t xml:space="preserve"> </w:t>
      </w:r>
      <w:r>
        <w:rPr>
          <w:b/>
          <w:bCs/>
          <w:spacing w:val="-10"/>
          <w:sz w:val="22"/>
          <w:szCs w:val="22"/>
        </w:rPr>
        <w:t>错误；</w:t>
      </w:r>
    </w:p>
    <w:p>
      <w:pPr>
        <w:pStyle w:val="BodyText"/>
        <w:spacing w:before="278" w:line="212" w:lineRule="auto"/>
        <w:ind w:left="9"/>
        <w:outlineLvl w:val="6"/>
        <w:rPr>
          <w:sz w:val="22"/>
          <w:szCs w:val="22"/>
        </w:rPr>
      </w:pPr>
      <w:r>
        <w:rPr>
          <w:rFonts w:ascii="Times New Roman" w:eastAsia="Times New Roman" w:hAnsi="Times New Roman" w:cs="Times New Roman"/>
          <w:b/>
          <w:bCs/>
          <w:spacing w:val="-5"/>
          <w:sz w:val="22"/>
          <w:szCs w:val="22"/>
        </w:rPr>
        <w:t>B.c</w:t>
      </w:r>
      <w:r>
        <w:rPr>
          <w:b/>
          <w:bCs/>
          <w:spacing w:val="-5"/>
          <w:sz w:val="22"/>
          <w:szCs w:val="22"/>
        </w:rPr>
        <w:t>是1,4-环己二醇，碳原子均采取</w:t>
      </w:r>
      <w:r>
        <w:rPr>
          <w:rFonts w:ascii="Times New Roman" w:eastAsia="Times New Roman" w:hAnsi="Times New Roman" w:cs="Times New Roman"/>
          <w:b/>
          <w:bCs/>
          <w:spacing w:val="-5"/>
          <w:sz w:val="22"/>
          <w:szCs w:val="22"/>
        </w:rPr>
        <w:t xml:space="preserve">sp³ </w:t>
      </w:r>
      <w:r>
        <w:rPr>
          <w:b/>
          <w:bCs/>
          <w:spacing w:val="-5"/>
          <w:sz w:val="22"/>
          <w:szCs w:val="22"/>
        </w:rPr>
        <w:t>杂化，所有碳原子不可能处于同一平面。故</w:t>
      </w:r>
      <w:r>
        <w:rPr>
          <w:rFonts w:ascii="Times New Roman" w:eastAsia="Times New Roman" w:hAnsi="Times New Roman" w:cs="Times New Roman"/>
          <w:b/>
          <w:bCs/>
          <w:spacing w:val="-5"/>
          <w:sz w:val="22"/>
          <w:szCs w:val="22"/>
        </w:rPr>
        <w:t>B</w:t>
      </w:r>
      <w:r>
        <w:rPr>
          <w:rFonts w:ascii="Times New Roman" w:eastAsia="Times New Roman" w:hAnsi="Times New Roman" w:cs="Times New Roman"/>
          <w:b/>
          <w:bCs/>
          <w:spacing w:val="-14"/>
          <w:sz w:val="22"/>
          <w:szCs w:val="22"/>
        </w:rPr>
        <w:t xml:space="preserve"> </w:t>
      </w:r>
      <w:r>
        <w:rPr>
          <w:b/>
          <w:bCs/>
          <w:spacing w:val="-5"/>
          <w:sz w:val="22"/>
          <w:szCs w:val="22"/>
        </w:rPr>
        <w:t>错</w:t>
      </w:r>
      <w:r>
        <w:rPr>
          <w:b/>
          <w:bCs/>
          <w:spacing w:val="-6"/>
          <w:sz w:val="22"/>
          <w:szCs w:val="22"/>
        </w:rPr>
        <w:t>误；</w:t>
      </w:r>
    </w:p>
    <w:p>
      <w:pPr>
        <w:spacing w:line="302" w:lineRule="auto"/>
      </w:pPr>
    </w:p>
    <w:p>
      <w:pPr>
        <w:pStyle w:val="BodyText"/>
        <w:spacing w:before="72" w:line="425" w:lineRule="auto"/>
        <w:ind w:left="9" w:right="61" w:firstLine="3"/>
        <w:jc w:val="both"/>
        <w:rPr>
          <w:sz w:val="22"/>
          <w:szCs w:val="22"/>
        </w:rPr>
      </w:pPr>
      <w:r>
        <w:rPr>
          <w:b/>
          <w:bCs/>
          <w:spacing w:val="-3"/>
          <w:sz w:val="22"/>
          <w:szCs w:val="22"/>
        </w:rPr>
        <w:t>C.b的烃基是戊基(-C;H</w:t>
      </w:r>
      <w:r>
        <w:rPr>
          <w:rFonts w:ascii="Calibri" w:eastAsia="Calibri" w:hAnsi="Calibri" w:cs="Calibri"/>
          <w:b/>
          <w:bCs/>
          <w:spacing w:val="-3"/>
          <w:sz w:val="22"/>
          <w:szCs w:val="22"/>
        </w:rPr>
        <w:t>₁</w:t>
      </w:r>
      <w:r>
        <w:rPr>
          <w:b/>
          <w:bCs/>
          <w:spacing w:val="-3"/>
          <w:sz w:val="22"/>
          <w:szCs w:val="22"/>
        </w:rPr>
        <w:t>),</w:t>
      </w:r>
      <w:r>
        <w:rPr>
          <w:spacing w:val="40"/>
          <w:sz w:val="22"/>
          <w:szCs w:val="22"/>
        </w:rPr>
        <w:t xml:space="preserve">  </w:t>
      </w:r>
      <w:r>
        <w:rPr>
          <w:b/>
          <w:bCs/>
          <w:spacing w:val="-3"/>
          <w:sz w:val="22"/>
          <w:szCs w:val="22"/>
        </w:rPr>
        <w:t>戊基一共</w:t>
      </w:r>
      <w:r>
        <w:rPr>
          <w:b/>
          <w:bCs/>
          <w:spacing w:val="-4"/>
          <w:sz w:val="22"/>
          <w:szCs w:val="22"/>
        </w:rPr>
        <w:t>有8种结构，所以，b</w:t>
      </w:r>
      <w:r>
        <w:rPr>
          <w:spacing w:val="-34"/>
          <w:sz w:val="22"/>
          <w:szCs w:val="22"/>
        </w:rPr>
        <w:t xml:space="preserve"> </w:t>
      </w:r>
      <w:r>
        <w:rPr>
          <w:b/>
          <w:bCs/>
          <w:spacing w:val="-4"/>
          <w:sz w:val="22"/>
          <w:szCs w:val="22"/>
        </w:rPr>
        <w:t>的同分异构体中含有羧基的结构还有7种。故C</w:t>
      </w:r>
      <w:r>
        <w:rPr>
          <w:spacing w:val="-23"/>
          <w:sz w:val="22"/>
          <w:szCs w:val="22"/>
        </w:rPr>
        <w:t xml:space="preserve"> </w:t>
      </w:r>
      <w:r>
        <w:rPr>
          <w:b/>
          <w:bCs/>
          <w:spacing w:val="-4"/>
          <w:sz w:val="22"/>
          <w:szCs w:val="22"/>
        </w:rPr>
        <w:t>正确；</w:t>
      </w:r>
      <w:r>
        <w:rPr>
          <w:sz w:val="22"/>
          <w:szCs w:val="22"/>
        </w:rPr>
        <w:t xml:space="preserve">  </w:t>
      </w:r>
      <w:r>
        <w:rPr>
          <w:rFonts w:ascii="Times New Roman" w:eastAsia="Times New Roman" w:hAnsi="Times New Roman" w:cs="Times New Roman"/>
          <w:b/>
          <w:bCs/>
          <w:spacing w:val="-12"/>
          <w:sz w:val="22"/>
          <w:szCs w:val="22"/>
        </w:rPr>
        <w:t>D.</w:t>
      </w:r>
      <w:r>
        <w:rPr>
          <w:b/>
          <w:bCs/>
          <w:spacing w:val="-12"/>
          <w:sz w:val="22"/>
          <w:szCs w:val="22"/>
        </w:rPr>
        <w:t>饱和羧酸不能被酸性高锰酸钾溶液氧化，与羟基相连的碳原子上有氢原子的饱和醇能被酸性高锰酸钾溶液氧化，所</w:t>
      </w:r>
    </w:p>
    <w:p>
      <w:pPr>
        <w:pStyle w:val="BodyText"/>
        <w:spacing w:line="219" w:lineRule="auto"/>
        <w:ind w:left="12"/>
        <w:rPr>
          <w:sz w:val="22"/>
          <w:szCs w:val="22"/>
        </w:rPr>
      </w:pPr>
      <w:r>
        <w:rPr>
          <w:b/>
          <w:bCs/>
          <w:spacing w:val="-10"/>
          <w:sz w:val="22"/>
          <w:szCs w:val="22"/>
        </w:rPr>
        <w:t>以，上述物质中，只有c能使酸性高锰酸钾溶液褪色。故</w:t>
      </w:r>
      <w:r>
        <w:rPr>
          <w:spacing w:val="-37"/>
          <w:sz w:val="22"/>
          <w:szCs w:val="22"/>
        </w:rPr>
        <w:t xml:space="preserve"> </w:t>
      </w:r>
      <w:r>
        <w:rPr>
          <w:b/>
          <w:bCs/>
          <w:spacing w:val="-10"/>
          <w:sz w:val="22"/>
          <w:szCs w:val="22"/>
        </w:rPr>
        <w:t>D</w:t>
      </w:r>
      <w:r>
        <w:rPr>
          <w:spacing w:val="-46"/>
          <w:sz w:val="22"/>
          <w:szCs w:val="22"/>
        </w:rPr>
        <w:t xml:space="preserve"> </w:t>
      </w:r>
      <w:r>
        <w:rPr>
          <w:b/>
          <w:bCs/>
          <w:spacing w:val="-10"/>
          <w:sz w:val="22"/>
          <w:szCs w:val="22"/>
        </w:rPr>
        <w:t>错误；</w:t>
      </w:r>
    </w:p>
    <w:p>
      <w:pPr>
        <w:pStyle w:val="BodyText"/>
        <w:spacing w:before="213" w:line="502" w:lineRule="exact"/>
        <w:ind w:left="9"/>
        <w:rPr>
          <w:sz w:val="22"/>
          <w:szCs w:val="22"/>
        </w:rPr>
      </w:pPr>
      <w:r>
        <w:rPr>
          <w:spacing w:val="-21"/>
          <w:position w:val="21"/>
          <w:sz w:val="22"/>
          <w:szCs w:val="22"/>
        </w:rPr>
        <w:t>故答案选：</w:t>
      </w:r>
      <w:r>
        <w:rPr>
          <w:spacing w:val="-42"/>
          <w:position w:val="21"/>
          <w:sz w:val="22"/>
          <w:szCs w:val="22"/>
        </w:rPr>
        <w:t xml:space="preserve"> </w:t>
      </w:r>
      <w:r>
        <w:rPr>
          <w:rFonts w:ascii="Times New Roman" w:eastAsia="Times New Roman" w:hAnsi="Times New Roman" w:cs="Times New Roman"/>
          <w:spacing w:val="-21"/>
          <w:position w:val="21"/>
          <w:sz w:val="22"/>
          <w:szCs w:val="22"/>
        </w:rPr>
        <w:t>C</w:t>
      </w:r>
      <w:r>
        <w:rPr>
          <w:spacing w:val="-21"/>
          <w:position w:val="21"/>
          <w:sz w:val="22"/>
          <w:szCs w:val="22"/>
        </w:rPr>
        <w:t>。</w:t>
      </w:r>
    </w:p>
    <w:p>
      <w:pPr>
        <w:pStyle w:val="BodyText"/>
        <w:spacing w:before="2" w:line="182" w:lineRule="auto"/>
        <w:ind w:left="9"/>
        <w:rPr>
          <w:sz w:val="22"/>
          <w:szCs w:val="22"/>
        </w:rPr>
      </w:pPr>
      <w:r>
        <w:rPr>
          <w:spacing w:val="-2"/>
          <w:sz w:val="22"/>
          <w:szCs w:val="22"/>
        </w:rPr>
        <w:t>4、B</w:t>
      </w:r>
    </w:p>
    <w:p>
      <w:pPr>
        <w:pStyle w:val="BodyText"/>
        <w:spacing w:before="209" w:line="220" w:lineRule="auto"/>
        <w:rPr>
          <w:sz w:val="22"/>
          <w:szCs w:val="22"/>
        </w:rPr>
      </w:pPr>
      <w:r>
        <w:rPr>
          <w:spacing w:val="-3"/>
          <w:sz w:val="22"/>
          <w:szCs w:val="22"/>
        </w:rPr>
        <w:t>【解题分析】</w:t>
      </w:r>
    </w:p>
    <w:p>
      <w:pPr>
        <w:pStyle w:val="BodyText"/>
        <w:spacing w:before="207" w:line="219" w:lineRule="auto"/>
        <w:ind w:left="9"/>
        <w:rPr>
          <w:sz w:val="22"/>
          <w:szCs w:val="22"/>
        </w:rPr>
      </w:pPr>
      <w:r>
        <w:rPr>
          <w:rFonts w:ascii="Times New Roman" w:eastAsia="Times New Roman" w:hAnsi="Times New Roman" w:cs="Times New Roman"/>
          <w:spacing w:val="-6"/>
          <w:sz w:val="22"/>
          <w:szCs w:val="22"/>
        </w:rPr>
        <w:t>A.X</w:t>
      </w:r>
      <w:r>
        <w:rPr>
          <w:rFonts w:ascii="Times New Roman" w:eastAsia="Times New Roman" w:hAnsi="Times New Roman" w:cs="Times New Roman"/>
          <w:spacing w:val="32"/>
          <w:w w:val="101"/>
          <w:sz w:val="22"/>
          <w:szCs w:val="22"/>
        </w:rPr>
        <w:t xml:space="preserve">  </w:t>
      </w:r>
      <w:r>
        <w:rPr>
          <w:spacing w:val="-6"/>
          <w:sz w:val="22"/>
          <w:szCs w:val="22"/>
        </w:rPr>
        <w:t>分子中含有碳碳双键，则能发生加聚反应，故</w:t>
      </w:r>
      <w:r>
        <w:rPr>
          <w:rFonts w:ascii="Times New Roman" w:eastAsia="Times New Roman" w:hAnsi="Times New Roman" w:cs="Times New Roman"/>
          <w:spacing w:val="-6"/>
          <w:sz w:val="22"/>
          <w:szCs w:val="22"/>
        </w:rPr>
        <w:t>A</w:t>
      </w:r>
      <w:r>
        <w:rPr>
          <w:spacing w:val="-6"/>
          <w:sz w:val="22"/>
          <w:szCs w:val="22"/>
        </w:rPr>
        <w:t>正确；</w:t>
      </w:r>
    </w:p>
    <w:p>
      <w:pPr>
        <w:pStyle w:val="BodyText"/>
        <w:spacing w:before="273" w:line="177" w:lineRule="auto"/>
        <w:ind w:left="332"/>
        <w:rPr>
          <w:sz w:val="79"/>
          <w:szCs w:val="79"/>
        </w:rPr>
      </w:pPr>
      <w:r>
        <w:rPr>
          <w:i/>
          <w:iCs/>
          <w:spacing w:val="-70"/>
          <w:w w:val="44"/>
          <w:sz w:val="79"/>
          <w:szCs w:val="79"/>
        </w:rPr>
        <w:t>√分子</w:t>
      </w:r>
      <w:r>
        <w:rPr>
          <w:spacing w:val="4"/>
          <w:sz w:val="79"/>
          <w:szCs w:val="79"/>
        </w:rPr>
        <w:t xml:space="preserve">    </w:t>
      </w:r>
    </w:p>
    <w:p>
      <w:pPr>
        <w:pStyle w:val="BodyText"/>
        <w:spacing w:line="338" w:lineRule="exact"/>
        <w:jc w:val="right"/>
        <w:rPr>
          <w:sz w:val="22"/>
          <w:szCs w:val="22"/>
        </w:rPr>
      </w:pPr>
      <w:r>
        <w:rPr>
          <w:spacing w:val="-4"/>
          <w:position w:val="-3"/>
          <w:sz w:val="22"/>
          <w:szCs w:val="22"/>
        </w:rPr>
        <w:t>6位取代，3、4位取代和3、</w:t>
      </w:r>
      <w:r>
        <w:rPr>
          <w:spacing w:val="47"/>
          <w:position w:val="-3"/>
          <w:sz w:val="22"/>
          <w:szCs w:val="22"/>
        </w:rPr>
        <w:t xml:space="preserve"> </w:t>
      </w:r>
      <w:r>
        <w:rPr>
          <w:position w:val="-3"/>
          <w:sz w:val="22"/>
          <w:szCs w:val="22"/>
        </w:rPr>
        <w:pict>
          <v:shape id="IM 48" o:spid="_x0000_i1086" type="#_x0000_t75" style="width:5.89pt;height:15.27pt;mso-wrap-distance-left:0;mso-wrap-distance-right:0" o:preferrelative="t" filled="f" stroked="f">
            <v:fill o:detectmouseclick="t"/>
            <v:imagedata r:id="rId35" o:title=""/>
            <v:path o:extrusionok="f"/>
            <o:lock v:ext="edit" aspectratio="f"/>
          </v:shape>
        </w:pict>
      </w:r>
      <w:r>
        <w:rPr>
          <w:position w:val="-6"/>
          <w:sz w:val="22"/>
          <w:szCs w:val="22"/>
        </w:rPr>
        <w:pict>
          <v:shape id="IM 50" o:spid="_x0000_i1087" type="#_x0000_t75" style="width:11.36pt;height:16.9pt;mso-wrap-distance-left:0;mso-wrap-distance-right:0" o:preferrelative="t" filled="f" stroked="f">
            <v:fill o:detectmouseclick="t"/>
            <v:imagedata r:id="rId36" o:title=""/>
            <v:path o:extrusionok="f"/>
            <o:lock v:ext="edit" aspectratio="f"/>
          </v:shape>
        </w:pict>
      </w:r>
      <w:r>
        <w:rPr>
          <w:position w:val="-6"/>
          <w:sz w:val="22"/>
          <w:szCs w:val="22"/>
        </w:rPr>
        <w:pict>
          <v:shape id="IM 52" o:spid="_x0000_i1088" type="#_x0000_t75" style="width:11pt;height:16.9pt;mso-wrap-distance-left:0;mso-wrap-distance-right:0" o:preferrelative="t" filled="f" stroked="f">
            <v:fill o:detectmouseclick="t"/>
            <v:imagedata r:id="rId37" o:title=""/>
            <v:path o:extrusionok="f"/>
            <o:lock v:ext="edit" aspectratio="f"/>
          </v:shape>
        </w:pict>
      </w:r>
      <w:r>
        <w:rPr>
          <w:position w:val="-6"/>
          <w:sz w:val="22"/>
          <w:szCs w:val="22"/>
        </w:rPr>
        <w:pict>
          <v:shape id="IM 54" o:spid="_x0000_i1089" type="#_x0000_t75" style="width:10.96pt;height:16.9pt;mso-wrap-distance-left:0;mso-wrap-distance-right:0" o:preferrelative="t" filled="f" stroked="f">
            <v:fill o:detectmouseclick="t"/>
            <v:imagedata r:id="rId38" o:title=""/>
            <v:path o:extrusionok="f"/>
            <o:lock v:ext="edit" aspectratio="f"/>
          </v:shape>
        </w:pict>
      </w:r>
      <w:r>
        <w:rPr>
          <w:position w:val="-4"/>
          <w:sz w:val="22"/>
          <w:szCs w:val="22"/>
        </w:rPr>
        <w:pict>
          <v:shape id="IM 56" o:spid="_x0000_i1090" type="#_x0000_t75" style="width:9.81pt;height:15.76pt;mso-wrap-distance-left:0;mso-wrap-distance-right:0" o:preferrelative="t" filled="f" stroked="f">
            <v:fill o:detectmouseclick="t"/>
            <v:imagedata r:id="rId39" o:title=""/>
            <v:path o:extrusionok="f"/>
            <o:lock v:ext="edit" aspectratio="f"/>
          </v:shape>
        </w:pict>
      </w:r>
      <w:r>
        <w:rPr>
          <w:position w:val="-6"/>
          <w:sz w:val="22"/>
          <w:szCs w:val="22"/>
        </w:rPr>
        <w:pict>
          <v:shape id="IM 58" o:spid="_x0000_i1091" type="#_x0000_t75" style="width:10.31pt;height:14.86pt;mso-wrap-distance-left:0;mso-wrap-distance-right:0" o:preferrelative="t" filled="f" stroked="f">
            <v:fill o:detectmouseclick="t"/>
            <v:imagedata r:id="rId40" o:title=""/>
            <v:path o:extrusionok="f"/>
            <o:lock v:ext="edit" aspectratio="f"/>
          </v:shape>
        </w:pict>
      </w:r>
      <w:r>
        <w:rPr>
          <w:position w:val="-3"/>
          <w:sz w:val="22"/>
          <w:szCs w:val="22"/>
        </w:rPr>
        <w:pict>
          <v:shape id="IM 60" o:spid="_x0000_i1092" type="#_x0000_t75" style="width:10.16pt;height:15.36pt;mso-wrap-distance-left:0;mso-wrap-distance-right:0" o:preferrelative="t" filled="f" stroked="f">
            <v:fill o:detectmouseclick="t"/>
            <v:imagedata r:id="rId41" o:title=""/>
            <v:path o:extrusionok="f"/>
            <o:lock v:ext="edit" aspectratio="f"/>
          </v:shape>
        </w:pict>
      </w:r>
      <w:r>
        <w:rPr>
          <w:position w:val="-6"/>
          <w:sz w:val="22"/>
          <w:szCs w:val="22"/>
        </w:rPr>
        <w:pict>
          <v:shape id="IM 62" o:spid="_x0000_i1093" type="#_x0000_t75" style="width:12.21pt;height:16.9pt;mso-wrap-distance-left:0;mso-wrap-distance-right:0" o:preferrelative="t" filled="f" stroked="f">
            <v:fill o:detectmouseclick="t"/>
            <v:imagedata r:id="rId42" o:title=""/>
            <v:path o:extrusionok="f"/>
            <o:lock v:ext="edit" aspectratio="f"/>
          </v:shape>
        </w:pict>
      </w:r>
      <w:r>
        <w:rPr>
          <w:position w:val="-6"/>
          <w:sz w:val="22"/>
          <w:szCs w:val="22"/>
        </w:rPr>
        <w:pict>
          <v:shape id="IM 64" o:spid="_x0000_i1094" type="#_x0000_t75" style="width:11.51pt;height:16.9pt;mso-wrap-distance-left:0;mso-wrap-distance-right:0" o:preferrelative="t" filled="f" stroked="f">
            <v:fill o:detectmouseclick="t"/>
            <v:imagedata r:id="rId43" o:title=""/>
            <v:path o:extrusionok="f"/>
            <o:lock v:ext="edit" aspectratio="f"/>
          </v:shape>
        </w:pict>
      </w:r>
      <w:r>
        <w:ruby>
          <w:rubyPr>
            <w:rubyAlign w:val="left"/>
            <w:hps w:val="22"/>
            <w:hpsRaise w:val="4"/>
            <w:hpsBaseText w:val="21"/>
            <w:lid w:val="en-US"/>
          </w:rubyPr>
          <w:rt>
            <w:r>
              <w:rPr>
                <w:w w:val="99"/>
                <w:position w:val="4"/>
                <w:sz w:val="22"/>
                <w:szCs w:val="22"/>
              </w:rPr>
              <w:t>有</w:t>
            </w:r>
          </w:rt>
          <w:rubyBase>
            <w:r>
              <w:rPr>
                <w:w w:val="19"/>
                <w:position w:val="-3"/>
                <w:sz w:val="22"/>
                <w:szCs w:val="22"/>
              </w:rPr>
              <w:t>；</w:t>
            </w:r>
          </w:rubyBase>
        </w:ruby>
      </w:r>
      <w:r>
        <w:rPr>
          <w:spacing w:val="-4"/>
          <w:position w:val="8"/>
          <w:sz w:val="22"/>
          <w:szCs w:val="22"/>
        </w:rPr>
        <w:t>6种，分别在苯环的2、3位取代，2、4位取</w:t>
      </w:r>
      <w:r>
        <w:rPr>
          <w:spacing w:val="-5"/>
          <w:position w:val="8"/>
          <w:sz w:val="22"/>
          <w:szCs w:val="22"/>
        </w:rPr>
        <w:t>代，2、5位取代，2、</w:t>
      </w:r>
    </w:p>
    <w:p>
      <w:pPr>
        <w:spacing w:line="267" w:lineRule="auto"/>
      </w:pPr>
    </w:p>
    <w:p>
      <w:pPr>
        <w:pStyle w:val="BodyText"/>
        <w:spacing w:before="72" w:line="214" w:lineRule="auto"/>
        <w:ind w:left="9"/>
        <w:rPr>
          <w:sz w:val="22"/>
          <w:szCs w:val="22"/>
        </w:rPr>
      </w:pPr>
      <w:r>
        <w:rPr>
          <w:rFonts w:ascii="Times New Roman" w:eastAsia="Times New Roman" w:hAnsi="Times New Roman" w:cs="Times New Roman"/>
          <w:spacing w:val="-5"/>
          <w:position w:val="1"/>
          <w:sz w:val="22"/>
          <w:szCs w:val="22"/>
        </w:rPr>
        <w:t xml:space="preserve">C.              </w:t>
      </w:r>
      <w:r>
        <w:rPr>
          <w:position w:val="-3"/>
          <w:sz w:val="22"/>
          <w:szCs w:val="22"/>
        </w:rPr>
        <w:pict>
          <v:shape id="IM 66" o:spid="_x0000_i1095" type="#_x0000_t75" style="width:7.49pt;height:9.46pt;mso-wrap-distance-left:0;mso-wrap-distance-right:0" o:preferrelative="t" filled="f" stroked="f">
            <v:fill o:detectmouseclick="t"/>
            <v:imagedata r:id="rId44" o:title=""/>
            <v:path o:extrusionok="f"/>
            <o:lock v:ext="edit" aspectratio="f"/>
          </v:shape>
        </w:pict>
      </w:r>
      <w:r>
        <w:rPr>
          <w:rFonts w:ascii="Times New Roman" w:eastAsia="Times New Roman" w:hAnsi="Times New Roman" w:cs="Times New Roman"/>
          <w:spacing w:val="15"/>
          <w:position w:val="1"/>
          <w:sz w:val="22"/>
          <w:szCs w:val="22"/>
        </w:rPr>
        <w:t xml:space="preserve">  </w:t>
      </w:r>
      <w:r>
        <w:rPr>
          <w:spacing w:val="-5"/>
          <w:sz w:val="22"/>
          <w:szCs w:val="22"/>
        </w:rPr>
        <w:t>-00CH  与</w:t>
      </w:r>
      <w:r>
        <w:rPr>
          <w:spacing w:val="-47"/>
          <w:sz w:val="22"/>
          <w:szCs w:val="22"/>
        </w:rPr>
        <w:t xml:space="preserve"> </w:t>
      </w:r>
      <w:r>
        <w:rPr>
          <w:spacing w:val="-5"/>
          <w:sz w:val="22"/>
          <w:szCs w:val="22"/>
        </w:rPr>
        <w:t>Y</w:t>
      </w:r>
      <w:r>
        <w:rPr>
          <w:spacing w:val="-35"/>
          <w:sz w:val="22"/>
          <w:szCs w:val="22"/>
        </w:rPr>
        <w:t xml:space="preserve"> </w:t>
      </w:r>
      <w:r>
        <w:rPr>
          <w:spacing w:val="-5"/>
          <w:sz w:val="22"/>
          <w:szCs w:val="22"/>
        </w:rPr>
        <w:t>分子式相同，但结构不同，两者互为同分</w:t>
      </w:r>
      <w:r>
        <w:rPr>
          <w:spacing w:val="-6"/>
          <w:sz w:val="22"/>
          <w:szCs w:val="22"/>
        </w:rPr>
        <w:t>异构体，故</w:t>
      </w:r>
      <w:r>
        <w:rPr>
          <w:spacing w:val="-49"/>
          <w:sz w:val="22"/>
          <w:szCs w:val="22"/>
        </w:rPr>
        <w:t xml:space="preserve"> </w:t>
      </w:r>
      <w:r>
        <w:rPr>
          <w:spacing w:val="-6"/>
          <w:sz w:val="22"/>
          <w:szCs w:val="22"/>
        </w:rPr>
        <w:t>C</w:t>
      </w:r>
      <w:r>
        <w:rPr>
          <w:spacing w:val="-43"/>
          <w:sz w:val="22"/>
          <w:szCs w:val="22"/>
        </w:rPr>
        <w:t xml:space="preserve"> </w:t>
      </w:r>
      <w:r>
        <w:rPr>
          <w:spacing w:val="-6"/>
          <w:sz w:val="22"/>
          <w:szCs w:val="22"/>
        </w:rPr>
        <w:t>正确；</w:t>
      </w:r>
    </w:p>
    <w:p>
      <w:pPr>
        <w:pStyle w:val="BodyText"/>
        <w:spacing w:before="294" w:line="462" w:lineRule="exact"/>
        <w:ind w:left="9"/>
        <w:rPr>
          <w:sz w:val="22"/>
          <w:szCs w:val="22"/>
        </w:rPr>
      </w:pPr>
      <w:r>
        <w:rPr>
          <w:rFonts w:ascii="Times New Roman" w:eastAsia="Times New Roman" w:hAnsi="Times New Roman" w:cs="Times New Roman"/>
          <w:spacing w:val="-4"/>
          <w:position w:val="18"/>
          <w:sz w:val="22"/>
          <w:szCs w:val="22"/>
        </w:rPr>
        <w:t>D.</w:t>
      </w:r>
      <w:r>
        <w:rPr>
          <w:rFonts w:ascii="Times New Roman" w:eastAsia="Times New Roman" w:hAnsi="Times New Roman" w:cs="Times New Roman"/>
          <w:spacing w:val="15"/>
          <w:position w:val="18"/>
          <w:sz w:val="22"/>
          <w:szCs w:val="22"/>
        </w:rPr>
        <w:t xml:space="preserve">  </w:t>
      </w:r>
      <w:r>
        <w:rPr>
          <w:spacing w:val="-4"/>
          <w:position w:val="18"/>
          <w:sz w:val="22"/>
          <w:szCs w:val="22"/>
        </w:rPr>
        <w:t>苯环有12原子共面，</w:t>
      </w:r>
      <w:r>
        <w:rPr>
          <w:spacing w:val="56"/>
          <w:position w:val="18"/>
          <w:sz w:val="22"/>
          <w:szCs w:val="22"/>
        </w:rPr>
        <w:t xml:space="preserve"> </w:t>
      </w:r>
      <w:r>
        <w:rPr>
          <w:spacing w:val="-4"/>
          <w:position w:val="18"/>
          <w:sz w:val="22"/>
          <w:szCs w:val="22"/>
        </w:rPr>
        <w:t>-</w:t>
      </w:r>
      <w:r>
        <w:rPr>
          <w:rFonts w:ascii="Times New Roman" w:eastAsia="Times New Roman" w:hAnsi="Times New Roman" w:cs="Times New Roman"/>
          <w:spacing w:val="-4"/>
          <w:position w:val="18"/>
          <w:sz w:val="22"/>
          <w:szCs w:val="22"/>
        </w:rPr>
        <w:t xml:space="preserve">COOH </w:t>
      </w:r>
      <w:r>
        <w:rPr>
          <w:spacing w:val="-4"/>
          <w:position w:val="18"/>
          <w:sz w:val="22"/>
          <w:szCs w:val="22"/>
        </w:rPr>
        <w:t>和</w:t>
      </w:r>
      <w:r>
        <w:rPr>
          <w:spacing w:val="-51"/>
          <w:position w:val="18"/>
          <w:sz w:val="22"/>
          <w:szCs w:val="22"/>
        </w:rPr>
        <w:t xml:space="preserve"> </w:t>
      </w:r>
      <w:r>
        <w:rPr>
          <w:rFonts w:ascii="Times New Roman" w:eastAsia="Times New Roman" w:hAnsi="Times New Roman" w:cs="Times New Roman"/>
          <w:spacing w:val="-4"/>
          <w:position w:val="18"/>
          <w:sz w:val="22"/>
          <w:szCs w:val="22"/>
        </w:rPr>
        <w:t>HCOO-</w:t>
      </w:r>
      <w:r>
        <w:rPr>
          <w:spacing w:val="-4"/>
          <w:position w:val="18"/>
          <w:sz w:val="22"/>
          <w:szCs w:val="22"/>
        </w:rPr>
        <w:t>中4原子可能共面</w:t>
      </w:r>
      <w:r>
        <w:rPr>
          <w:spacing w:val="-5"/>
          <w:position w:val="18"/>
          <w:sz w:val="22"/>
          <w:szCs w:val="22"/>
        </w:rPr>
        <w:t>，故</w:t>
      </w:r>
      <w:r>
        <w:rPr>
          <w:rFonts w:ascii="Times New Roman" w:eastAsia="Times New Roman" w:hAnsi="Times New Roman" w:cs="Times New Roman"/>
          <w:spacing w:val="-5"/>
          <w:position w:val="18"/>
          <w:sz w:val="22"/>
          <w:szCs w:val="22"/>
        </w:rPr>
        <w:t>X</w:t>
      </w:r>
      <w:r>
        <w:rPr>
          <w:rFonts w:ascii="Times New Roman" w:eastAsia="Times New Roman" w:hAnsi="Times New Roman" w:cs="Times New Roman"/>
          <w:spacing w:val="-31"/>
          <w:position w:val="18"/>
          <w:sz w:val="22"/>
          <w:szCs w:val="22"/>
        </w:rPr>
        <w:t xml:space="preserve"> </w:t>
      </w:r>
      <w:r>
        <w:rPr>
          <w:spacing w:val="-5"/>
          <w:position w:val="18"/>
          <w:sz w:val="22"/>
          <w:szCs w:val="22"/>
        </w:rPr>
        <w:t>、</w:t>
      </w:r>
      <w:r>
        <w:rPr>
          <w:rFonts w:ascii="Times New Roman" w:eastAsia="Times New Roman" w:hAnsi="Times New Roman" w:cs="Times New Roman"/>
          <w:spacing w:val="-5"/>
          <w:position w:val="18"/>
          <w:sz w:val="22"/>
          <w:szCs w:val="22"/>
        </w:rPr>
        <w:t>Y</w:t>
      </w:r>
      <w:r>
        <w:rPr>
          <w:spacing w:val="-5"/>
          <w:position w:val="18"/>
          <w:sz w:val="22"/>
          <w:szCs w:val="22"/>
        </w:rPr>
        <w:t>分子的所有原子可能共平面，故</w:t>
      </w:r>
      <w:r>
        <w:rPr>
          <w:rFonts w:ascii="Times New Roman" w:eastAsia="Times New Roman" w:hAnsi="Times New Roman" w:cs="Times New Roman"/>
          <w:spacing w:val="-5"/>
          <w:position w:val="18"/>
          <w:sz w:val="22"/>
          <w:szCs w:val="22"/>
        </w:rPr>
        <w:t xml:space="preserve">D </w:t>
      </w:r>
      <w:r>
        <w:rPr>
          <w:spacing w:val="-5"/>
          <w:position w:val="18"/>
          <w:sz w:val="22"/>
          <w:szCs w:val="22"/>
        </w:rPr>
        <w:t>正确；</w:t>
      </w:r>
    </w:p>
    <w:p>
      <w:pPr>
        <w:pStyle w:val="BodyText"/>
        <w:spacing w:line="220" w:lineRule="auto"/>
        <w:ind w:left="9"/>
        <w:rPr>
          <w:sz w:val="22"/>
          <w:szCs w:val="22"/>
        </w:rPr>
      </w:pPr>
      <w:r>
        <w:rPr>
          <w:spacing w:val="-3"/>
          <w:sz w:val="22"/>
          <w:szCs w:val="22"/>
        </w:rPr>
        <w:t>故答案为</w:t>
      </w:r>
      <w:r>
        <w:rPr>
          <w:rFonts w:ascii="Times New Roman" w:eastAsia="Times New Roman" w:hAnsi="Times New Roman" w:cs="Times New Roman"/>
          <w:spacing w:val="-3"/>
          <w:sz w:val="22"/>
          <w:szCs w:val="22"/>
        </w:rPr>
        <w:t>B</w:t>
      </w:r>
      <w:r>
        <w:rPr>
          <w:spacing w:val="-3"/>
          <w:sz w:val="22"/>
          <w:szCs w:val="22"/>
        </w:rPr>
        <w:t>。</w:t>
      </w:r>
    </w:p>
    <w:p>
      <w:pPr>
        <w:pStyle w:val="BodyText"/>
        <w:spacing w:before="230" w:line="183" w:lineRule="auto"/>
        <w:ind w:left="9"/>
        <w:rPr>
          <w:sz w:val="22"/>
          <w:szCs w:val="22"/>
        </w:rPr>
      </w:pPr>
      <w:r>
        <w:rPr>
          <w:spacing w:val="-4"/>
          <w:sz w:val="22"/>
          <w:szCs w:val="22"/>
        </w:rPr>
        <w:t>5、C</w:t>
      </w:r>
    </w:p>
    <w:p>
      <w:pPr>
        <w:pStyle w:val="BodyText"/>
        <w:spacing w:before="206" w:line="220" w:lineRule="auto"/>
        <w:ind w:left="3"/>
        <w:rPr>
          <w:sz w:val="22"/>
          <w:szCs w:val="22"/>
        </w:rPr>
      </w:pPr>
      <w:r>
        <w:rPr>
          <w:b/>
          <w:bCs/>
          <w:spacing w:val="-9"/>
          <w:sz w:val="22"/>
          <w:szCs w:val="22"/>
        </w:rPr>
        <w:t>【解题分析】</w:t>
      </w:r>
    </w:p>
    <w:p>
      <w:pPr>
        <w:pStyle w:val="BodyText"/>
        <w:spacing w:before="218" w:line="216" w:lineRule="auto"/>
        <w:ind w:left="9"/>
        <w:rPr>
          <w:sz w:val="22"/>
          <w:szCs w:val="22"/>
        </w:rPr>
      </w:pPr>
      <w:r>
        <w:rPr>
          <w:rFonts w:ascii="Times New Roman" w:eastAsia="Times New Roman" w:hAnsi="Times New Roman" w:cs="Times New Roman"/>
          <w:spacing w:val="-4"/>
          <w:sz w:val="22"/>
          <w:szCs w:val="22"/>
        </w:rPr>
        <w:t>A</w:t>
      </w:r>
      <w:r>
        <w:rPr>
          <w:spacing w:val="-4"/>
          <w:sz w:val="22"/>
          <w:szCs w:val="22"/>
        </w:rPr>
        <w:t>选项，向</w:t>
      </w:r>
      <w:r>
        <w:rPr>
          <w:rFonts w:ascii="Times New Roman" w:eastAsia="Times New Roman" w:hAnsi="Times New Roman" w:cs="Times New Roman"/>
          <w:spacing w:val="-4"/>
          <w:sz w:val="22"/>
          <w:szCs w:val="22"/>
        </w:rPr>
        <w:t xml:space="preserve">Na₂SiO₃ </w:t>
      </w:r>
      <w:r>
        <w:rPr>
          <w:spacing w:val="-4"/>
          <w:sz w:val="22"/>
          <w:szCs w:val="22"/>
        </w:rPr>
        <w:t xml:space="preserve">溶液中加入稀盐酸得到硅酸胶体： </w:t>
      </w:r>
      <w:r>
        <w:rPr>
          <w:rFonts w:ascii="Times New Roman" w:eastAsia="Times New Roman" w:hAnsi="Times New Roman" w:cs="Times New Roman"/>
          <w:spacing w:val="-4"/>
          <w:sz w:val="22"/>
          <w:szCs w:val="22"/>
        </w:rPr>
        <w:t xml:space="preserve">SiO₃²~+2H+=H₂SiO₃  </w:t>
      </w:r>
      <w:r>
        <w:rPr>
          <w:spacing w:val="-4"/>
          <w:sz w:val="22"/>
          <w:szCs w:val="22"/>
        </w:rPr>
        <w:t>(胶体),故</w:t>
      </w:r>
      <w:r>
        <w:rPr>
          <w:rFonts w:ascii="Times New Roman" w:eastAsia="Times New Roman" w:hAnsi="Times New Roman" w:cs="Times New Roman"/>
          <w:spacing w:val="-4"/>
          <w:sz w:val="22"/>
          <w:szCs w:val="22"/>
        </w:rPr>
        <w:t>A</w:t>
      </w:r>
      <w:r>
        <w:rPr>
          <w:spacing w:val="-4"/>
          <w:sz w:val="22"/>
          <w:szCs w:val="22"/>
        </w:rPr>
        <w:t>正确；</w:t>
      </w:r>
    </w:p>
    <w:p>
      <w:pPr>
        <w:pStyle w:val="BodyText"/>
        <w:spacing w:before="191" w:line="212" w:lineRule="auto"/>
        <w:ind w:left="9"/>
        <w:rPr>
          <w:rFonts w:ascii="Times New Roman" w:eastAsia="Times New Roman" w:hAnsi="Times New Roman" w:cs="Times New Roman"/>
          <w:sz w:val="22"/>
          <w:szCs w:val="22"/>
        </w:rPr>
      </w:pPr>
      <w:r>
        <w:rPr>
          <w:rFonts w:ascii="Times New Roman" w:eastAsia="Times New Roman" w:hAnsi="Times New Roman" w:cs="Times New Roman"/>
          <w:spacing w:val="-5"/>
          <w:sz w:val="22"/>
          <w:szCs w:val="22"/>
        </w:rPr>
        <w:t>B</w:t>
      </w:r>
      <w:r>
        <w:rPr>
          <w:spacing w:val="-5"/>
          <w:sz w:val="22"/>
          <w:szCs w:val="22"/>
        </w:rPr>
        <w:t>选项，向</w:t>
      </w:r>
      <w:r>
        <w:rPr>
          <w:rFonts w:ascii="Times New Roman" w:eastAsia="Times New Roman" w:hAnsi="Times New Roman" w:cs="Times New Roman"/>
          <w:spacing w:val="-5"/>
          <w:sz w:val="22"/>
          <w:szCs w:val="22"/>
        </w:rPr>
        <w:t>FeSO₄</w:t>
      </w:r>
      <w:r>
        <w:rPr>
          <w:spacing w:val="-5"/>
          <w:sz w:val="22"/>
          <w:szCs w:val="22"/>
        </w:rPr>
        <w:t>溶液中加入</w:t>
      </w:r>
      <w:r>
        <w:rPr>
          <w:rFonts w:ascii="Times New Roman" w:eastAsia="Times New Roman" w:hAnsi="Times New Roman" w:cs="Times New Roman"/>
          <w:spacing w:val="-5"/>
          <w:sz w:val="22"/>
          <w:szCs w:val="22"/>
        </w:rPr>
        <w:t>NH₄HCO₃</w:t>
      </w:r>
      <w:r>
        <w:rPr>
          <w:rFonts w:ascii="Times New Roman" w:eastAsia="Times New Roman" w:hAnsi="Times New Roman" w:cs="Times New Roman"/>
          <w:spacing w:val="-21"/>
          <w:sz w:val="22"/>
          <w:szCs w:val="22"/>
        </w:rPr>
        <w:t xml:space="preserve"> </w:t>
      </w:r>
      <w:r>
        <w:rPr>
          <w:spacing w:val="-5"/>
          <w:sz w:val="22"/>
          <w:szCs w:val="22"/>
        </w:rPr>
        <w:t>溶液得</w:t>
      </w:r>
      <w:r>
        <w:rPr>
          <w:spacing w:val="-6"/>
          <w:sz w:val="22"/>
          <w:szCs w:val="22"/>
        </w:rPr>
        <w:t>到</w:t>
      </w:r>
      <w:r>
        <w:rPr>
          <w:rFonts w:ascii="Times New Roman" w:eastAsia="Times New Roman" w:hAnsi="Times New Roman" w:cs="Times New Roman"/>
          <w:spacing w:val="-6"/>
          <w:sz w:val="22"/>
          <w:szCs w:val="22"/>
        </w:rPr>
        <w:t xml:space="preserve">FeCO₃ </w:t>
      </w:r>
      <w:r>
        <w:rPr>
          <w:spacing w:val="-6"/>
          <w:sz w:val="22"/>
          <w:szCs w:val="22"/>
        </w:rPr>
        <w:t>沉淀、二氧化碳气体和水：</w:t>
      </w:r>
      <w:r>
        <w:rPr>
          <w:rFonts w:ascii="Times New Roman" w:eastAsia="Times New Roman" w:hAnsi="Times New Roman" w:cs="Times New Roman"/>
          <w:spacing w:val="-6"/>
          <w:sz w:val="22"/>
          <w:szCs w:val="22"/>
        </w:rPr>
        <w:t>Fe²++2HCO₃~=FeCO₃J+CO₂↑+H₂O,</w:t>
      </w:r>
    </w:p>
    <w:p>
      <w:pPr>
        <w:pStyle w:val="BodyText"/>
        <w:spacing w:before="242" w:line="220" w:lineRule="auto"/>
        <w:ind w:left="9"/>
        <w:rPr>
          <w:sz w:val="22"/>
          <w:szCs w:val="22"/>
        </w:rPr>
      </w:pPr>
      <w:r>
        <w:rPr>
          <w:spacing w:val="-6"/>
          <w:sz w:val="22"/>
          <w:szCs w:val="22"/>
        </w:rPr>
        <w:t>故</w:t>
      </w:r>
      <w:r>
        <w:rPr>
          <w:rFonts w:ascii="Times New Roman" w:eastAsia="Times New Roman" w:hAnsi="Times New Roman" w:cs="Times New Roman"/>
          <w:spacing w:val="-6"/>
          <w:sz w:val="22"/>
          <w:szCs w:val="22"/>
        </w:rPr>
        <w:t>B</w:t>
      </w:r>
      <w:r>
        <w:rPr>
          <w:rFonts w:ascii="Times New Roman" w:eastAsia="Times New Roman" w:hAnsi="Times New Roman" w:cs="Times New Roman"/>
          <w:spacing w:val="-16"/>
          <w:sz w:val="22"/>
          <w:szCs w:val="22"/>
        </w:rPr>
        <w:t xml:space="preserve"> </w:t>
      </w:r>
      <w:r>
        <w:rPr>
          <w:spacing w:val="-6"/>
          <w:sz w:val="22"/>
          <w:szCs w:val="22"/>
        </w:rPr>
        <w:t>正确；</w:t>
      </w:r>
    </w:p>
    <w:p>
      <w:pPr>
        <w:pStyle w:val="BodyText"/>
        <w:spacing w:before="162" w:line="524" w:lineRule="exact"/>
        <w:ind w:left="9"/>
        <w:rPr>
          <w:sz w:val="22"/>
          <w:szCs w:val="22"/>
        </w:rPr>
      </w:pPr>
      <w:r>
        <w:rPr>
          <w:rFonts w:ascii="Times New Roman" w:eastAsia="Times New Roman" w:hAnsi="Times New Roman" w:cs="Times New Roman"/>
          <w:spacing w:val="-4"/>
          <w:position w:val="23"/>
          <w:sz w:val="22"/>
          <w:szCs w:val="22"/>
        </w:rPr>
        <w:t>C</w:t>
      </w:r>
      <w:r>
        <w:rPr>
          <w:rFonts w:ascii="Times New Roman" w:eastAsia="Times New Roman" w:hAnsi="Times New Roman" w:cs="Times New Roman"/>
          <w:spacing w:val="-23"/>
          <w:position w:val="23"/>
          <w:sz w:val="22"/>
          <w:szCs w:val="22"/>
        </w:rPr>
        <w:t xml:space="preserve"> </w:t>
      </w:r>
      <w:r>
        <w:rPr>
          <w:spacing w:val="-4"/>
          <w:position w:val="23"/>
          <w:sz w:val="22"/>
          <w:szCs w:val="22"/>
        </w:rPr>
        <w:t>选项，向</w:t>
      </w:r>
      <w:r>
        <w:rPr>
          <w:rFonts w:ascii="Times New Roman" w:eastAsia="Times New Roman" w:hAnsi="Times New Roman" w:cs="Times New Roman"/>
          <w:spacing w:val="-4"/>
          <w:position w:val="23"/>
          <w:sz w:val="22"/>
          <w:szCs w:val="22"/>
        </w:rPr>
        <w:t>AICl₃</w:t>
      </w:r>
      <w:r>
        <w:rPr>
          <w:spacing w:val="-4"/>
          <w:position w:val="23"/>
          <w:sz w:val="22"/>
          <w:szCs w:val="22"/>
        </w:rPr>
        <w:t xml:space="preserve">溶液中加入足量稀氨水生成氢氧化铝和铵根离子： </w:t>
      </w:r>
      <w:r>
        <w:rPr>
          <w:rFonts w:ascii="Times New Roman" w:eastAsia="Times New Roman" w:hAnsi="Times New Roman" w:cs="Times New Roman"/>
          <w:spacing w:val="-4"/>
          <w:position w:val="23"/>
          <w:sz w:val="22"/>
          <w:szCs w:val="22"/>
        </w:rPr>
        <w:t>Aβ++3NHx</w:t>
      </w:r>
      <w:r>
        <w:rPr>
          <w:rFonts w:ascii="Times New Roman" w:eastAsia="Times New Roman" w:hAnsi="Times New Roman" w:cs="Times New Roman"/>
          <w:spacing w:val="-5"/>
          <w:position w:val="23"/>
          <w:sz w:val="22"/>
          <w:szCs w:val="22"/>
        </w:rPr>
        <w:t>H₂O=Al(OH)₃</w:t>
      </w:r>
      <w:r>
        <w:rPr>
          <w:spacing w:val="-5"/>
          <w:position w:val="23"/>
          <w:sz w:val="22"/>
          <w:szCs w:val="22"/>
        </w:rPr>
        <w:t>」</w:t>
      </w:r>
      <w:r>
        <w:rPr>
          <w:rFonts w:ascii="Times New Roman" w:eastAsia="Times New Roman" w:hAnsi="Times New Roman" w:cs="Times New Roman"/>
          <w:spacing w:val="-5"/>
          <w:position w:val="23"/>
          <w:sz w:val="22"/>
          <w:szCs w:val="22"/>
        </w:rPr>
        <w:t xml:space="preserve">+3NH₄,   </w:t>
      </w:r>
      <w:r>
        <w:rPr>
          <w:spacing w:val="-5"/>
          <w:position w:val="23"/>
          <w:sz w:val="22"/>
          <w:szCs w:val="22"/>
        </w:rPr>
        <w:t>故</w:t>
      </w:r>
      <w:r>
        <w:rPr>
          <w:spacing w:val="-48"/>
          <w:position w:val="23"/>
          <w:sz w:val="22"/>
          <w:szCs w:val="22"/>
        </w:rPr>
        <w:t xml:space="preserve"> </w:t>
      </w:r>
      <w:r>
        <w:rPr>
          <w:rFonts w:ascii="Times New Roman" w:eastAsia="Times New Roman" w:hAnsi="Times New Roman" w:cs="Times New Roman"/>
          <w:spacing w:val="-5"/>
          <w:position w:val="23"/>
          <w:sz w:val="22"/>
          <w:szCs w:val="22"/>
        </w:rPr>
        <w:t xml:space="preserve">C </w:t>
      </w:r>
      <w:r>
        <w:rPr>
          <w:spacing w:val="-5"/>
          <w:position w:val="23"/>
          <w:sz w:val="22"/>
          <w:szCs w:val="22"/>
        </w:rPr>
        <w:t>错误；</w:t>
      </w:r>
    </w:p>
    <w:p>
      <w:pPr>
        <w:pStyle w:val="BodyText"/>
        <w:spacing w:before="1" w:line="218" w:lineRule="auto"/>
        <w:ind w:left="9"/>
        <w:rPr>
          <w:rFonts w:ascii="Times New Roman" w:eastAsia="Times New Roman" w:hAnsi="Times New Roman" w:cs="Times New Roman"/>
          <w:sz w:val="22"/>
          <w:szCs w:val="22"/>
        </w:rPr>
      </w:pPr>
      <w:r>
        <w:rPr>
          <w:rFonts w:ascii="Times New Roman" w:eastAsia="Times New Roman" w:hAnsi="Times New Roman" w:cs="Times New Roman"/>
          <w:spacing w:val="-6"/>
          <w:sz w:val="22"/>
          <w:szCs w:val="22"/>
        </w:rPr>
        <w:t>D</w:t>
      </w:r>
      <w:r>
        <w:rPr>
          <w:rFonts w:ascii="Times New Roman" w:eastAsia="Times New Roman" w:hAnsi="Times New Roman" w:cs="Times New Roman"/>
          <w:spacing w:val="-17"/>
          <w:sz w:val="22"/>
          <w:szCs w:val="22"/>
        </w:rPr>
        <w:t xml:space="preserve"> </w:t>
      </w:r>
      <w:r>
        <w:rPr>
          <w:spacing w:val="-6"/>
          <w:sz w:val="22"/>
          <w:szCs w:val="22"/>
        </w:rPr>
        <w:t>选项，在稀硫酸存在下，</w:t>
      </w:r>
      <w:r>
        <w:rPr>
          <w:rFonts w:ascii="Times New Roman" w:eastAsia="Times New Roman" w:hAnsi="Times New Roman" w:cs="Times New Roman"/>
          <w:spacing w:val="-6"/>
          <w:sz w:val="22"/>
          <w:szCs w:val="22"/>
        </w:rPr>
        <w:t xml:space="preserve">MnO₂ </w:t>
      </w:r>
      <w:r>
        <w:rPr>
          <w:spacing w:val="-6"/>
          <w:sz w:val="22"/>
          <w:szCs w:val="22"/>
        </w:rPr>
        <w:t>将</w:t>
      </w:r>
      <w:r>
        <w:rPr>
          <w:spacing w:val="-63"/>
          <w:sz w:val="22"/>
          <w:szCs w:val="22"/>
        </w:rPr>
        <w:t xml:space="preserve"> </w:t>
      </w:r>
      <w:r>
        <w:rPr>
          <w:rFonts w:ascii="Times New Roman" w:eastAsia="Times New Roman" w:hAnsi="Times New Roman" w:cs="Times New Roman"/>
          <w:spacing w:val="-6"/>
          <w:sz w:val="22"/>
          <w:szCs w:val="22"/>
        </w:rPr>
        <w:t>CuS</w:t>
      </w:r>
      <w:r>
        <w:rPr>
          <w:rFonts w:ascii="Times New Roman" w:eastAsia="Times New Roman" w:hAnsi="Times New Roman" w:cs="Times New Roman"/>
          <w:spacing w:val="14"/>
          <w:sz w:val="22"/>
          <w:szCs w:val="22"/>
        </w:rPr>
        <w:t xml:space="preserve"> </w:t>
      </w:r>
      <w:r>
        <w:rPr>
          <w:spacing w:val="-6"/>
          <w:sz w:val="22"/>
          <w:szCs w:val="22"/>
        </w:rPr>
        <w:t>中的硫元素氧化为硫单质、水、硫酸锰和硫酸铜：</w:t>
      </w:r>
      <w:r>
        <w:rPr>
          <w:rFonts w:ascii="Times New Roman" w:eastAsia="Times New Roman" w:hAnsi="Times New Roman" w:cs="Times New Roman"/>
          <w:spacing w:val="-6"/>
          <w:sz w:val="22"/>
          <w:szCs w:val="22"/>
        </w:rPr>
        <w:t>MnO₂+CuS+4H⁴=Mn²</w:t>
      </w:r>
    </w:p>
    <w:p>
      <w:pPr>
        <w:spacing w:line="218"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br/>
      </w:r>
      <w:r>
        <w:rPr>
          <w:rFonts w:ascii="Times New Roman" w:eastAsia="Times New Roman" w:hAnsi="Times New Roman" w:cs="Times New Roman"/>
          <w:sz w:val="22"/>
          <w:szCs w:val="22"/>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45" w:history="1">
        <w:r>
          <w:rPr>
            <w:rFonts w:ascii="SimSun" w:eastAsia="SimSun" w:hAnsi="SimSun" w:cs="SimSun"/>
            <w:b/>
            <w:bCs/>
            <w:snapToGrid/>
            <w:color w:val="0000EE"/>
            <w:kern w:val="0"/>
            <w:sz w:val="30"/>
            <w:szCs w:val="30"/>
            <w:u w:val="single" w:color="0000EE"/>
          </w:rPr>
          <w:t>https://d.book118.com/618053076102006042</w:t>
        </w:r>
      </w:hyperlink>
    </w:p>
    <w:p>
      <w:pPr>
        <w:spacing w:line="218" w:lineRule="auto"/>
        <w:rPr>
          <w:rFonts w:ascii="Times New Roman" w:eastAsia="Times New Roman" w:hAnsi="Times New Roman" w:cs="Times New Roman"/>
          <w:sz w:val="22"/>
          <w:szCs w:val="22"/>
        </w:rPr>
      </w:pPr>
    </w:p>
    <w:sectPr>
      <w:headerReference w:type="default" r:id="rId46"/>
      <w:pgSz w:w="11910" w:h="16840"/>
      <w:pgMar w:top="400" w:right="510" w:bottom="0" w:left="540" w:header="0" w:footer="0" w:gutter="0"/>
      <w:pgNumType w:start="16"/>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STXingkai">
    <w:altName w:val="Segoe Print"/>
    <w:panose1 w:val="00000000000000000000"/>
    <w:charset w:val="00"/>
    <w:family w:val="auto"/>
    <w:pitch w:val="default"/>
    <w:sig w:usb0="00000000" w:usb1="00000000" w:usb2="00000000" w:usb3="00000000" w:csb0="000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66D952FA"/>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1"/>
      <w:szCs w:val="21"/>
      <w:lang w:val="en-US" w:eastAsia="en-US" w:bidi="ar-SA"/>
    </w:rPr>
  </w:style>
  <w:style w:type="paragraph" w:customStyle="1" w:styleId="TableText">
    <w:name w:val="Table Text"/>
    <w:basedOn w:val="Normal"/>
    <w:semiHidden/>
    <w:qFormat/>
    <w:rPr>
      <w:rFonts w:ascii="宋体" w:eastAsia="宋体" w:hAnsi="宋体" w:cs="宋体"/>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jpe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jpeg" /><Relationship Id="rId19" Type="http://schemas.openxmlformats.org/officeDocument/2006/relationships/image" Target="media/image16.jpe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jpeg" /><Relationship Id="rId22" Type="http://schemas.openxmlformats.org/officeDocument/2006/relationships/image" Target="media/image19.jpeg" /><Relationship Id="rId23" Type="http://schemas.openxmlformats.org/officeDocument/2006/relationships/header" Target="header1.xml" /><Relationship Id="rId24" Type="http://schemas.openxmlformats.org/officeDocument/2006/relationships/image" Target="media/image20.jpeg" /><Relationship Id="rId25" Type="http://schemas.openxmlformats.org/officeDocument/2006/relationships/image" Target="media/image21.jpeg" /><Relationship Id="rId26" Type="http://schemas.openxmlformats.org/officeDocument/2006/relationships/image" Target="media/image22.png" /><Relationship Id="rId27" Type="http://schemas.openxmlformats.org/officeDocument/2006/relationships/header" Target="header2.xml" /><Relationship Id="rId28" Type="http://schemas.openxmlformats.org/officeDocument/2006/relationships/header" Target="header3.xml" /><Relationship Id="rId29" Type="http://schemas.openxmlformats.org/officeDocument/2006/relationships/image" Target="media/image23.png" /><Relationship Id="rId3" Type="http://schemas.openxmlformats.org/officeDocument/2006/relationships/fontTable" Target="fontTable.xml" /><Relationship Id="rId30" Type="http://schemas.openxmlformats.org/officeDocument/2006/relationships/image" Target="media/image24.jpeg" /><Relationship Id="rId31" Type="http://schemas.openxmlformats.org/officeDocument/2006/relationships/image" Target="media/image25.jpeg" /><Relationship Id="rId32" Type="http://schemas.openxmlformats.org/officeDocument/2006/relationships/header" Target="header4.xml" /><Relationship Id="rId33" Type="http://schemas.openxmlformats.org/officeDocument/2006/relationships/image" Target="media/image26.png" /><Relationship Id="rId34" Type="http://schemas.openxmlformats.org/officeDocument/2006/relationships/header" Target="header5.xml" /><Relationship Id="rId35" Type="http://schemas.openxmlformats.org/officeDocument/2006/relationships/image" Target="media/image27.png" /><Relationship Id="rId36" Type="http://schemas.openxmlformats.org/officeDocument/2006/relationships/image" Target="media/image28.png" /><Relationship Id="rId37" Type="http://schemas.openxmlformats.org/officeDocument/2006/relationships/image" Target="media/image29.png" /><Relationship Id="rId38" Type="http://schemas.openxmlformats.org/officeDocument/2006/relationships/image" Target="media/image30.png" /><Relationship Id="rId39" Type="http://schemas.openxmlformats.org/officeDocument/2006/relationships/image" Target="media/image31.png" /><Relationship Id="rId4" Type="http://schemas.openxmlformats.org/officeDocument/2006/relationships/image" Target="media/image1.jpeg" /><Relationship Id="rId40" Type="http://schemas.openxmlformats.org/officeDocument/2006/relationships/image" Target="media/image32.png" /><Relationship Id="rId41" Type="http://schemas.openxmlformats.org/officeDocument/2006/relationships/image" Target="media/image33.png" /><Relationship Id="rId42" Type="http://schemas.openxmlformats.org/officeDocument/2006/relationships/image" Target="media/image34.png" /><Relationship Id="rId43" Type="http://schemas.openxmlformats.org/officeDocument/2006/relationships/image" Target="media/image35.png" /><Relationship Id="rId44" Type="http://schemas.openxmlformats.org/officeDocument/2006/relationships/image" Target="media/image36.jpeg" /><Relationship Id="rId45" Type="http://schemas.openxmlformats.org/officeDocument/2006/relationships/hyperlink" Target="https://d.book118.com/618053076102006042" TargetMode="External" /><Relationship Id="rId46" Type="http://schemas.openxmlformats.org/officeDocument/2006/relationships/header" Target="header6.xml" /><Relationship Id="rId47" Type="http://schemas.openxmlformats.org/officeDocument/2006/relationships/theme" Target="theme/theme1.xml" /><Relationship Id="rId48" Type="http://schemas.openxmlformats.org/officeDocument/2006/relationships/styles" Target="styles.xml" /><Relationship Id="rId5" Type="http://schemas.openxmlformats.org/officeDocument/2006/relationships/image" Target="media/image2.jpeg" /><Relationship Id="rId6" Type="http://schemas.openxmlformats.org/officeDocument/2006/relationships/image" Target="media/image3.pn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2024-03-05T14:12:00Z</dcterms:created>
  <dcterms:modified xsi:type="dcterms:W3CDTF">2024-03-05T06:12:21Z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2024-03-05T06:12:19Z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65e6b7b62ff0b4001f3944d7wl</vt:lpwstr>
  </property>
</Properties>
</file>