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汽车大灯项目可行性建设方案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25" w:history="1">
        <w:r>
          <w:rPr>
            <w:rFonts w:ascii="仿宋" w:eastAsia="仿宋" w:hAnsi="仿宋" w:cs="仿宋" w:hint="eastAsia"/>
            <w:lang w:eastAsia="zh-CN"/>
          </w:rPr>
          <w:t>序言</w:t>
        </w:r>
        <w:r>
          <w:tab/>
        </w:r>
        <w:r>
          <w:fldChar w:fldCharType="begin"/>
        </w:r>
        <w:r>
          <w:instrText xml:space="preserve"> PAGEREF _Toc18025 \h </w:instrText>
        </w:r>
        <w:r>
          <w:fldChar w:fldCharType="separate"/>
        </w:r>
        <w:r>
          <w:t>3</w:t>
        </w:r>
        <w:r>
          <w:fldChar w:fldCharType="end"/>
        </w:r>
      </w:hyperlink>
    </w:p>
    <w:p>
      <w:pPr>
        <w:pStyle w:val="TOC1"/>
        <w:tabs>
          <w:tab w:val="right" w:leader="dot" w:pos="8306"/>
        </w:tabs>
      </w:pPr>
      <w:hyperlink w:anchor="_Toc31386" w:history="1">
        <w:r>
          <w:rPr>
            <w:rFonts w:ascii="仿宋" w:eastAsia="仿宋" w:hAnsi="仿宋" w:cs="仿宋" w:hint="eastAsia"/>
            <w:lang w:eastAsia="zh-CN"/>
          </w:rPr>
          <w:t>一、项目监理与质量保证</w:t>
        </w:r>
        <w:r>
          <w:tab/>
        </w:r>
        <w:r>
          <w:fldChar w:fldCharType="begin"/>
        </w:r>
        <w:r>
          <w:instrText xml:space="preserve"> PAGEREF _Toc31386 \h </w:instrText>
        </w:r>
        <w:r>
          <w:fldChar w:fldCharType="separate"/>
        </w:r>
        <w:r>
          <w:t>3</w:t>
        </w:r>
        <w:r>
          <w:fldChar w:fldCharType="end"/>
        </w:r>
      </w:hyperlink>
    </w:p>
    <w:p>
      <w:pPr>
        <w:pStyle w:val="TOC2"/>
        <w:tabs>
          <w:tab w:val="right" w:leader="dot" w:pos="8306"/>
        </w:tabs>
      </w:pPr>
      <w:hyperlink w:anchor="_Toc11512" w:history="1">
        <w:r>
          <w:rPr>
            <w:rFonts w:ascii="仿宋" w:eastAsia="仿宋" w:hAnsi="仿宋" w:cs="仿宋" w:hint="eastAsia"/>
            <w:lang w:eastAsia="zh-CN"/>
          </w:rPr>
          <w:t>(一)、监理体系构建</w:t>
        </w:r>
        <w:r>
          <w:tab/>
        </w:r>
        <w:r>
          <w:fldChar w:fldCharType="begin"/>
        </w:r>
        <w:r>
          <w:instrText xml:space="preserve"> PAGEREF _Toc11512 \h </w:instrText>
        </w:r>
        <w:r>
          <w:fldChar w:fldCharType="separate"/>
        </w:r>
        <w:r>
          <w:t>3</w:t>
        </w:r>
        <w:r>
          <w:fldChar w:fldCharType="end"/>
        </w:r>
      </w:hyperlink>
    </w:p>
    <w:p>
      <w:pPr>
        <w:pStyle w:val="TOC2"/>
        <w:tabs>
          <w:tab w:val="right" w:leader="dot" w:pos="8306"/>
        </w:tabs>
      </w:pPr>
      <w:hyperlink w:anchor="_Toc30265" w:history="1">
        <w:r>
          <w:rPr>
            <w:rFonts w:ascii="仿宋" w:eastAsia="仿宋" w:hAnsi="仿宋" w:cs="仿宋" w:hint="eastAsia"/>
            <w:lang w:eastAsia="zh-CN"/>
          </w:rPr>
          <w:t>(二)、质量保证体系实施</w:t>
        </w:r>
        <w:r>
          <w:tab/>
        </w:r>
        <w:r>
          <w:fldChar w:fldCharType="begin"/>
        </w:r>
        <w:r>
          <w:instrText xml:space="preserve"> PAGEREF _Toc30265 \h </w:instrText>
        </w:r>
        <w:r>
          <w:fldChar w:fldCharType="separate"/>
        </w:r>
        <w:r>
          <w:t>4</w:t>
        </w:r>
        <w:r>
          <w:fldChar w:fldCharType="end"/>
        </w:r>
      </w:hyperlink>
    </w:p>
    <w:p>
      <w:pPr>
        <w:pStyle w:val="TOC2"/>
        <w:tabs>
          <w:tab w:val="right" w:leader="dot" w:pos="8306"/>
        </w:tabs>
      </w:pPr>
      <w:hyperlink w:anchor="_Toc20949" w:history="1">
        <w:r>
          <w:rPr>
            <w:rFonts w:ascii="仿宋" w:eastAsia="仿宋" w:hAnsi="仿宋" w:cs="仿宋" w:hint="eastAsia"/>
            <w:lang w:eastAsia="zh-CN"/>
          </w:rPr>
          <w:t>(三)、监理与质量控制流程</w:t>
        </w:r>
        <w:r>
          <w:tab/>
        </w:r>
        <w:r>
          <w:fldChar w:fldCharType="begin"/>
        </w:r>
        <w:r>
          <w:instrText xml:space="preserve"> PAGEREF _Toc20949 \h </w:instrText>
        </w:r>
        <w:r>
          <w:fldChar w:fldCharType="separate"/>
        </w:r>
        <w:r>
          <w:t>4</w:t>
        </w:r>
        <w:r>
          <w:fldChar w:fldCharType="end"/>
        </w:r>
      </w:hyperlink>
    </w:p>
    <w:p>
      <w:pPr>
        <w:pStyle w:val="TOC1"/>
        <w:tabs>
          <w:tab w:val="right" w:leader="dot" w:pos="8306"/>
        </w:tabs>
      </w:pPr>
      <w:hyperlink w:anchor="_Toc20375" w:history="1">
        <w:r>
          <w:rPr>
            <w:rFonts w:ascii="仿宋" w:eastAsia="仿宋" w:hAnsi="仿宋" w:cs="仿宋" w:hint="eastAsia"/>
            <w:lang w:eastAsia="zh-CN"/>
          </w:rPr>
          <w:t>二、汽车大灯项目概论</w:t>
        </w:r>
        <w:r>
          <w:tab/>
        </w:r>
        <w:r>
          <w:fldChar w:fldCharType="begin"/>
        </w:r>
        <w:r>
          <w:instrText xml:space="preserve"> PAGEREF _Toc20375 \h </w:instrText>
        </w:r>
        <w:r>
          <w:fldChar w:fldCharType="separate"/>
        </w:r>
        <w:r>
          <w:t>5</w:t>
        </w:r>
        <w:r>
          <w:fldChar w:fldCharType="end"/>
        </w:r>
      </w:hyperlink>
    </w:p>
    <w:p>
      <w:pPr>
        <w:pStyle w:val="TOC2"/>
        <w:tabs>
          <w:tab w:val="right" w:leader="dot" w:pos="8306"/>
        </w:tabs>
      </w:pPr>
      <w:hyperlink w:anchor="_Toc16512" w:history="1">
        <w:r>
          <w:rPr>
            <w:rFonts w:ascii="仿宋" w:eastAsia="仿宋" w:hAnsi="仿宋" w:cs="仿宋" w:hint="eastAsia"/>
            <w:lang w:eastAsia="zh-CN"/>
          </w:rPr>
          <w:t>(一)、项目申报单位概况</w:t>
        </w:r>
        <w:r>
          <w:tab/>
        </w:r>
        <w:r>
          <w:fldChar w:fldCharType="begin"/>
        </w:r>
        <w:r>
          <w:instrText xml:space="preserve"> PAGEREF _Toc16512 \h </w:instrText>
        </w:r>
        <w:r>
          <w:fldChar w:fldCharType="separate"/>
        </w:r>
        <w:r>
          <w:t>5</w:t>
        </w:r>
        <w:r>
          <w:fldChar w:fldCharType="end"/>
        </w:r>
      </w:hyperlink>
    </w:p>
    <w:p>
      <w:pPr>
        <w:pStyle w:val="TOC2"/>
        <w:tabs>
          <w:tab w:val="right" w:leader="dot" w:pos="8306"/>
        </w:tabs>
      </w:pPr>
      <w:hyperlink w:anchor="_Toc7019" w:history="1">
        <w:r>
          <w:rPr>
            <w:rFonts w:ascii="仿宋" w:eastAsia="仿宋" w:hAnsi="仿宋" w:cs="仿宋" w:hint="eastAsia"/>
            <w:lang w:eastAsia="zh-CN"/>
          </w:rPr>
          <w:t>(二)、项目概况</w:t>
        </w:r>
        <w:r>
          <w:tab/>
        </w:r>
        <w:r>
          <w:fldChar w:fldCharType="begin"/>
        </w:r>
        <w:r>
          <w:instrText xml:space="preserve"> PAGEREF _Toc7019 \h </w:instrText>
        </w:r>
        <w:r>
          <w:fldChar w:fldCharType="separate"/>
        </w:r>
        <w:r>
          <w:t>6</w:t>
        </w:r>
        <w:r>
          <w:fldChar w:fldCharType="end"/>
        </w:r>
      </w:hyperlink>
    </w:p>
    <w:p>
      <w:pPr>
        <w:pStyle w:val="TOC1"/>
        <w:tabs>
          <w:tab w:val="right" w:leader="dot" w:pos="8306"/>
        </w:tabs>
      </w:pPr>
      <w:hyperlink w:anchor="_Toc32034" w:history="1">
        <w:r>
          <w:rPr>
            <w:rFonts w:ascii="仿宋" w:eastAsia="仿宋" w:hAnsi="仿宋" w:cs="仿宋" w:hint="eastAsia"/>
            <w:lang w:eastAsia="zh-CN"/>
          </w:rPr>
          <w:t>三、经济影响分析</w:t>
        </w:r>
        <w:r>
          <w:tab/>
        </w:r>
        <w:r>
          <w:fldChar w:fldCharType="begin"/>
        </w:r>
        <w:r>
          <w:instrText xml:space="preserve"> PAGEREF _Toc32034 \h </w:instrText>
        </w:r>
        <w:r>
          <w:fldChar w:fldCharType="separate"/>
        </w:r>
        <w:r>
          <w:t>9</w:t>
        </w:r>
        <w:r>
          <w:fldChar w:fldCharType="end"/>
        </w:r>
      </w:hyperlink>
    </w:p>
    <w:p>
      <w:pPr>
        <w:pStyle w:val="TOC2"/>
        <w:tabs>
          <w:tab w:val="right" w:leader="dot" w:pos="8306"/>
        </w:tabs>
      </w:pPr>
      <w:hyperlink w:anchor="_Toc20039" w:history="1">
        <w:r>
          <w:rPr>
            <w:rFonts w:ascii="仿宋" w:eastAsia="仿宋" w:hAnsi="仿宋" w:cs="仿宋" w:hint="eastAsia"/>
            <w:lang w:eastAsia="zh-CN"/>
          </w:rPr>
          <w:t>(一)、经济费用效益或费用效果分析</w:t>
        </w:r>
        <w:r>
          <w:tab/>
        </w:r>
        <w:r>
          <w:fldChar w:fldCharType="begin"/>
        </w:r>
        <w:r>
          <w:instrText xml:space="preserve"> PAGEREF _Toc20039 \h </w:instrText>
        </w:r>
        <w:r>
          <w:fldChar w:fldCharType="separate"/>
        </w:r>
        <w:r>
          <w:t>9</w:t>
        </w:r>
        <w:r>
          <w:fldChar w:fldCharType="end"/>
        </w:r>
      </w:hyperlink>
    </w:p>
    <w:p>
      <w:pPr>
        <w:pStyle w:val="TOC2"/>
        <w:tabs>
          <w:tab w:val="right" w:leader="dot" w:pos="8306"/>
        </w:tabs>
      </w:pPr>
      <w:hyperlink w:anchor="_Toc20205" w:history="1">
        <w:r>
          <w:rPr>
            <w:rFonts w:ascii="仿宋" w:eastAsia="仿宋" w:hAnsi="仿宋" w:cs="仿宋" w:hint="eastAsia"/>
            <w:lang w:eastAsia="zh-CN"/>
          </w:rPr>
          <w:t>(二)、行业影响分析</w:t>
        </w:r>
        <w:r>
          <w:tab/>
        </w:r>
        <w:r>
          <w:fldChar w:fldCharType="begin"/>
        </w:r>
        <w:r>
          <w:instrText xml:space="preserve"> PAGEREF _Toc20205 \h </w:instrText>
        </w:r>
        <w:r>
          <w:fldChar w:fldCharType="separate"/>
        </w:r>
        <w:r>
          <w:t>11</w:t>
        </w:r>
        <w:r>
          <w:fldChar w:fldCharType="end"/>
        </w:r>
      </w:hyperlink>
    </w:p>
    <w:p>
      <w:pPr>
        <w:pStyle w:val="TOC2"/>
        <w:tabs>
          <w:tab w:val="right" w:leader="dot" w:pos="8306"/>
        </w:tabs>
      </w:pPr>
      <w:hyperlink w:anchor="_Toc11244" w:history="1">
        <w:r>
          <w:rPr>
            <w:rFonts w:ascii="仿宋" w:eastAsia="仿宋" w:hAnsi="仿宋" w:cs="仿宋" w:hint="eastAsia"/>
            <w:lang w:eastAsia="zh-CN"/>
          </w:rPr>
          <w:t>(三)、区域经济影响分析</w:t>
        </w:r>
        <w:r>
          <w:tab/>
        </w:r>
        <w:r>
          <w:fldChar w:fldCharType="begin"/>
        </w:r>
        <w:r>
          <w:instrText xml:space="preserve"> PAGEREF _Toc11244 \h </w:instrText>
        </w:r>
        <w:r>
          <w:fldChar w:fldCharType="separate"/>
        </w:r>
        <w:r>
          <w:t>13</w:t>
        </w:r>
        <w:r>
          <w:fldChar w:fldCharType="end"/>
        </w:r>
      </w:hyperlink>
    </w:p>
    <w:p>
      <w:pPr>
        <w:pStyle w:val="TOC2"/>
        <w:tabs>
          <w:tab w:val="right" w:leader="dot" w:pos="8306"/>
        </w:tabs>
      </w:pPr>
      <w:hyperlink w:anchor="_Toc1676" w:history="1">
        <w:r>
          <w:rPr>
            <w:rFonts w:ascii="仿宋" w:eastAsia="仿宋" w:hAnsi="仿宋" w:cs="仿宋" w:hint="eastAsia"/>
            <w:lang w:eastAsia="zh-CN"/>
          </w:rPr>
          <w:t>(四)、宏观经济影响分析</w:t>
        </w:r>
        <w:r>
          <w:tab/>
        </w:r>
        <w:r>
          <w:fldChar w:fldCharType="begin"/>
        </w:r>
        <w:r>
          <w:instrText xml:space="preserve"> PAGEREF _Toc1676 \h </w:instrText>
        </w:r>
        <w:r>
          <w:fldChar w:fldCharType="separate"/>
        </w:r>
        <w:r>
          <w:t>14</w:t>
        </w:r>
        <w:r>
          <w:fldChar w:fldCharType="end"/>
        </w:r>
      </w:hyperlink>
    </w:p>
    <w:p>
      <w:pPr>
        <w:pStyle w:val="TOC1"/>
        <w:tabs>
          <w:tab w:val="right" w:leader="dot" w:pos="8306"/>
        </w:tabs>
      </w:pPr>
      <w:hyperlink w:anchor="_Toc13955" w:history="1">
        <w:r>
          <w:rPr>
            <w:rFonts w:ascii="仿宋" w:eastAsia="仿宋" w:hAnsi="仿宋" w:cs="仿宋" w:hint="eastAsia"/>
            <w:lang w:eastAsia="zh-CN"/>
          </w:rPr>
          <w:t>四、建设风险评估分析</w:t>
        </w:r>
        <w:r>
          <w:tab/>
        </w:r>
        <w:r>
          <w:fldChar w:fldCharType="begin"/>
        </w:r>
        <w:r>
          <w:instrText xml:space="preserve"> PAGEREF _Toc13955 \h </w:instrText>
        </w:r>
        <w:r>
          <w:fldChar w:fldCharType="separate"/>
        </w:r>
        <w:r>
          <w:t>15</w:t>
        </w:r>
        <w:r>
          <w:fldChar w:fldCharType="end"/>
        </w:r>
      </w:hyperlink>
    </w:p>
    <w:p>
      <w:pPr>
        <w:pStyle w:val="TOC2"/>
        <w:tabs>
          <w:tab w:val="right" w:leader="dot" w:pos="8306"/>
        </w:tabs>
      </w:pPr>
      <w:hyperlink w:anchor="_Toc26887" w:history="1">
        <w:r>
          <w:rPr>
            <w:rFonts w:ascii="仿宋" w:eastAsia="仿宋" w:hAnsi="仿宋" w:cs="仿宋" w:hint="eastAsia"/>
            <w:lang w:eastAsia="zh-CN"/>
          </w:rPr>
          <w:t>(一)、政策风险分析</w:t>
        </w:r>
        <w:r>
          <w:tab/>
        </w:r>
        <w:r>
          <w:fldChar w:fldCharType="begin"/>
        </w:r>
        <w:r>
          <w:instrText xml:space="preserve"> PAGEREF _Toc26887 \h </w:instrText>
        </w:r>
        <w:r>
          <w:fldChar w:fldCharType="separate"/>
        </w:r>
        <w:r>
          <w:t>15</w:t>
        </w:r>
        <w:r>
          <w:fldChar w:fldCharType="end"/>
        </w:r>
      </w:hyperlink>
    </w:p>
    <w:p>
      <w:pPr>
        <w:pStyle w:val="TOC2"/>
        <w:tabs>
          <w:tab w:val="right" w:leader="dot" w:pos="8306"/>
        </w:tabs>
      </w:pPr>
      <w:hyperlink w:anchor="_Toc17521" w:history="1">
        <w:r>
          <w:rPr>
            <w:rFonts w:ascii="仿宋" w:eastAsia="仿宋" w:hAnsi="仿宋" w:cs="仿宋" w:hint="eastAsia"/>
            <w:lang w:eastAsia="zh-CN"/>
          </w:rPr>
          <w:t>(二)、社会风险分析</w:t>
        </w:r>
        <w:r>
          <w:tab/>
        </w:r>
        <w:r>
          <w:fldChar w:fldCharType="begin"/>
        </w:r>
        <w:r>
          <w:instrText xml:space="preserve"> PAGEREF _Toc17521 \h </w:instrText>
        </w:r>
        <w:r>
          <w:fldChar w:fldCharType="separate"/>
        </w:r>
        <w:r>
          <w:t>16</w:t>
        </w:r>
        <w:r>
          <w:fldChar w:fldCharType="end"/>
        </w:r>
      </w:hyperlink>
    </w:p>
    <w:p>
      <w:pPr>
        <w:pStyle w:val="TOC2"/>
        <w:tabs>
          <w:tab w:val="right" w:leader="dot" w:pos="8306"/>
        </w:tabs>
      </w:pPr>
      <w:hyperlink w:anchor="_Toc27329" w:history="1">
        <w:r>
          <w:rPr>
            <w:rFonts w:ascii="仿宋" w:eastAsia="仿宋" w:hAnsi="仿宋" w:cs="仿宋" w:hint="eastAsia"/>
            <w:lang w:eastAsia="zh-CN"/>
          </w:rPr>
          <w:t>(三)、市场风险分析</w:t>
        </w:r>
        <w:r>
          <w:tab/>
        </w:r>
        <w:r>
          <w:fldChar w:fldCharType="begin"/>
        </w:r>
        <w:r>
          <w:instrText xml:space="preserve"> PAGEREF _Toc27329 \h </w:instrText>
        </w:r>
        <w:r>
          <w:fldChar w:fldCharType="separate"/>
        </w:r>
        <w:r>
          <w:t>18</w:t>
        </w:r>
        <w:r>
          <w:fldChar w:fldCharType="end"/>
        </w:r>
      </w:hyperlink>
    </w:p>
    <w:p>
      <w:pPr>
        <w:pStyle w:val="TOC2"/>
        <w:tabs>
          <w:tab w:val="right" w:leader="dot" w:pos="8306"/>
        </w:tabs>
      </w:pPr>
      <w:hyperlink w:anchor="_Toc22997" w:history="1">
        <w:r>
          <w:rPr>
            <w:rFonts w:ascii="仿宋" w:eastAsia="仿宋" w:hAnsi="仿宋" w:cs="仿宋" w:hint="eastAsia"/>
            <w:lang w:eastAsia="zh-CN"/>
          </w:rPr>
          <w:t>(四)、资金风险分析</w:t>
        </w:r>
        <w:r>
          <w:tab/>
        </w:r>
        <w:r>
          <w:fldChar w:fldCharType="begin"/>
        </w:r>
        <w:r>
          <w:instrText xml:space="preserve"> PAGEREF _Toc22997 \h </w:instrText>
        </w:r>
        <w:r>
          <w:fldChar w:fldCharType="separate"/>
        </w:r>
        <w:r>
          <w:t>19</w:t>
        </w:r>
        <w:r>
          <w:fldChar w:fldCharType="end"/>
        </w:r>
      </w:hyperlink>
    </w:p>
    <w:p>
      <w:pPr>
        <w:pStyle w:val="TOC2"/>
        <w:tabs>
          <w:tab w:val="right" w:leader="dot" w:pos="8306"/>
        </w:tabs>
      </w:pPr>
      <w:hyperlink w:anchor="_Toc896" w:history="1">
        <w:r>
          <w:rPr>
            <w:rFonts w:ascii="仿宋" w:eastAsia="仿宋" w:hAnsi="仿宋" w:cs="仿宋" w:hint="eastAsia"/>
            <w:lang w:eastAsia="zh-CN"/>
          </w:rPr>
          <w:t>(五)、技术风险分析</w:t>
        </w:r>
        <w:r>
          <w:tab/>
        </w:r>
        <w:r>
          <w:fldChar w:fldCharType="begin"/>
        </w:r>
        <w:r>
          <w:instrText xml:space="preserve"> PAGEREF _Toc896 \h </w:instrText>
        </w:r>
        <w:r>
          <w:fldChar w:fldCharType="separate"/>
        </w:r>
        <w:r>
          <w:t>20</w:t>
        </w:r>
        <w:r>
          <w:fldChar w:fldCharType="end"/>
        </w:r>
      </w:hyperlink>
    </w:p>
    <w:p>
      <w:pPr>
        <w:pStyle w:val="TOC2"/>
        <w:tabs>
          <w:tab w:val="right" w:leader="dot" w:pos="8306"/>
        </w:tabs>
      </w:pPr>
      <w:hyperlink w:anchor="_Toc2807" w:history="1">
        <w:r>
          <w:rPr>
            <w:rFonts w:ascii="仿宋" w:eastAsia="仿宋" w:hAnsi="仿宋" w:cs="仿宋" w:hint="eastAsia"/>
            <w:lang w:eastAsia="zh-CN"/>
          </w:rPr>
          <w:t>(六)、财务风险分析</w:t>
        </w:r>
        <w:r>
          <w:tab/>
        </w:r>
        <w:r>
          <w:fldChar w:fldCharType="begin"/>
        </w:r>
        <w:r>
          <w:instrText xml:space="preserve"> PAGEREF _Toc2807 \h </w:instrText>
        </w:r>
        <w:r>
          <w:fldChar w:fldCharType="separate"/>
        </w:r>
        <w:r>
          <w:t>21</w:t>
        </w:r>
        <w:r>
          <w:fldChar w:fldCharType="end"/>
        </w:r>
      </w:hyperlink>
    </w:p>
    <w:p>
      <w:pPr>
        <w:pStyle w:val="TOC2"/>
        <w:tabs>
          <w:tab w:val="right" w:leader="dot" w:pos="8306"/>
        </w:tabs>
      </w:pPr>
      <w:hyperlink w:anchor="_Toc27552" w:history="1">
        <w:r>
          <w:rPr>
            <w:rFonts w:ascii="仿宋" w:eastAsia="仿宋" w:hAnsi="仿宋" w:cs="仿宋" w:hint="eastAsia"/>
            <w:lang w:eastAsia="zh-CN"/>
          </w:rPr>
          <w:t>(七)、管理风险分析</w:t>
        </w:r>
        <w:r>
          <w:tab/>
        </w:r>
        <w:r>
          <w:fldChar w:fldCharType="begin"/>
        </w:r>
        <w:r>
          <w:instrText xml:space="preserve"> PAGEREF _Toc27552 \h </w:instrText>
        </w:r>
        <w:r>
          <w:fldChar w:fldCharType="separate"/>
        </w:r>
        <w:r>
          <w:t>23</w:t>
        </w:r>
        <w:r>
          <w:fldChar w:fldCharType="end"/>
        </w:r>
      </w:hyperlink>
    </w:p>
    <w:p>
      <w:pPr>
        <w:pStyle w:val="TOC2"/>
        <w:tabs>
          <w:tab w:val="right" w:leader="dot" w:pos="8306"/>
        </w:tabs>
      </w:pPr>
      <w:hyperlink w:anchor="_Toc5934" w:history="1">
        <w:r>
          <w:rPr>
            <w:rFonts w:ascii="仿宋" w:eastAsia="仿宋" w:hAnsi="仿宋" w:cs="仿宋" w:hint="eastAsia"/>
            <w:lang w:eastAsia="zh-CN"/>
          </w:rPr>
          <w:t>(八)、其它风险分析</w:t>
        </w:r>
        <w:r>
          <w:tab/>
        </w:r>
        <w:r>
          <w:fldChar w:fldCharType="begin"/>
        </w:r>
        <w:r>
          <w:instrText xml:space="preserve"> PAGEREF _Toc5934 \h </w:instrText>
        </w:r>
        <w:r>
          <w:fldChar w:fldCharType="separate"/>
        </w:r>
        <w:r>
          <w:t>24</w:t>
        </w:r>
        <w:r>
          <w:fldChar w:fldCharType="end"/>
        </w:r>
      </w:hyperlink>
    </w:p>
    <w:p>
      <w:pPr>
        <w:pStyle w:val="TOC2"/>
        <w:tabs>
          <w:tab w:val="right" w:leader="dot" w:pos="8306"/>
        </w:tabs>
      </w:pPr>
      <w:hyperlink w:anchor="_Toc21463" w:history="1">
        <w:r>
          <w:rPr>
            <w:rFonts w:ascii="仿宋" w:eastAsia="仿宋" w:hAnsi="仿宋" w:cs="仿宋" w:hint="eastAsia"/>
            <w:lang w:eastAsia="zh-CN"/>
          </w:rPr>
          <w:t>(九)、社会影响评估</w:t>
        </w:r>
        <w:r>
          <w:tab/>
        </w:r>
        <w:r>
          <w:fldChar w:fldCharType="begin"/>
        </w:r>
        <w:r>
          <w:instrText xml:space="preserve"> PAGEREF _Toc21463 \h </w:instrText>
        </w:r>
        <w:r>
          <w:fldChar w:fldCharType="separate"/>
        </w:r>
        <w:r>
          <w:t>26</w:t>
        </w:r>
        <w:r>
          <w:fldChar w:fldCharType="end"/>
        </w:r>
      </w:hyperlink>
    </w:p>
    <w:p>
      <w:pPr>
        <w:pStyle w:val="TOC1"/>
        <w:tabs>
          <w:tab w:val="right" w:leader="dot" w:pos="8306"/>
        </w:tabs>
      </w:pPr>
      <w:hyperlink w:anchor="_Toc10254" w:history="1">
        <w:r>
          <w:rPr>
            <w:rFonts w:ascii="仿宋" w:eastAsia="仿宋" w:hAnsi="仿宋" w:cs="仿宋" w:hint="eastAsia"/>
            <w:lang w:eastAsia="zh-CN"/>
          </w:rPr>
          <w:t>五、发展规划、产业政策和行业准入分析</w:t>
        </w:r>
        <w:r>
          <w:tab/>
        </w:r>
        <w:r>
          <w:fldChar w:fldCharType="begin"/>
        </w:r>
        <w:r>
          <w:instrText xml:space="preserve"> PAGEREF _Toc10254 \h </w:instrText>
        </w:r>
        <w:r>
          <w:fldChar w:fldCharType="separate"/>
        </w:r>
        <w:r>
          <w:t>28</w:t>
        </w:r>
        <w:r>
          <w:fldChar w:fldCharType="end"/>
        </w:r>
      </w:hyperlink>
    </w:p>
    <w:p>
      <w:pPr>
        <w:pStyle w:val="TOC2"/>
        <w:tabs>
          <w:tab w:val="right" w:leader="dot" w:pos="8306"/>
        </w:tabs>
      </w:pPr>
      <w:hyperlink w:anchor="_Toc29760" w:history="1">
        <w:r>
          <w:rPr>
            <w:rFonts w:ascii="仿宋" w:eastAsia="仿宋" w:hAnsi="仿宋" w:cs="仿宋" w:hint="eastAsia"/>
            <w:lang w:eastAsia="zh-CN"/>
          </w:rPr>
          <w:t>(一)、发展规划分析</w:t>
        </w:r>
        <w:r>
          <w:tab/>
        </w:r>
        <w:r>
          <w:fldChar w:fldCharType="begin"/>
        </w:r>
        <w:r>
          <w:instrText xml:space="preserve"> PAGEREF _Toc29760 \h </w:instrText>
        </w:r>
        <w:r>
          <w:fldChar w:fldCharType="separate"/>
        </w:r>
        <w:r>
          <w:t>28</w:t>
        </w:r>
        <w:r>
          <w:fldChar w:fldCharType="end"/>
        </w:r>
      </w:hyperlink>
    </w:p>
    <w:p>
      <w:pPr>
        <w:pStyle w:val="TOC2"/>
        <w:tabs>
          <w:tab w:val="right" w:leader="dot" w:pos="8306"/>
        </w:tabs>
      </w:pPr>
      <w:hyperlink w:anchor="_Toc16087" w:history="1">
        <w:r>
          <w:rPr>
            <w:rFonts w:ascii="仿宋" w:eastAsia="仿宋" w:hAnsi="仿宋" w:cs="仿宋" w:hint="eastAsia"/>
            <w:lang w:eastAsia="zh-CN"/>
          </w:rPr>
          <w:t>(二)、产业政策分析</w:t>
        </w:r>
        <w:r>
          <w:tab/>
        </w:r>
        <w:r>
          <w:fldChar w:fldCharType="begin"/>
        </w:r>
        <w:r>
          <w:instrText xml:space="preserve"> PAGEREF _Toc16087 \h </w:instrText>
        </w:r>
        <w:r>
          <w:fldChar w:fldCharType="separate"/>
        </w:r>
        <w:r>
          <w:t>29</w:t>
        </w:r>
        <w:r>
          <w:fldChar w:fldCharType="end"/>
        </w:r>
      </w:hyperlink>
    </w:p>
    <w:p>
      <w:pPr>
        <w:pStyle w:val="TOC2"/>
        <w:tabs>
          <w:tab w:val="right" w:leader="dot" w:pos="8306"/>
        </w:tabs>
      </w:pPr>
      <w:hyperlink w:anchor="_Toc29821" w:history="1">
        <w:r>
          <w:rPr>
            <w:rFonts w:ascii="仿宋" w:eastAsia="仿宋" w:hAnsi="仿宋" w:cs="仿宋" w:hint="eastAsia"/>
            <w:lang w:eastAsia="zh-CN"/>
          </w:rPr>
          <w:t>(三)、行业准入分析</w:t>
        </w:r>
        <w:r>
          <w:tab/>
        </w:r>
        <w:r>
          <w:fldChar w:fldCharType="begin"/>
        </w:r>
        <w:r>
          <w:instrText xml:space="preserve"> PAGEREF _Toc29821 \h </w:instrText>
        </w:r>
        <w:r>
          <w:fldChar w:fldCharType="separate"/>
        </w:r>
        <w:r>
          <w:t>31</w:t>
        </w:r>
        <w:r>
          <w:fldChar w:fldCharType="end"/>
        </w:r>
      </w:hyperlink>
    </w:p>
    <w:p>
      <w:pPr>
        <w:pStyle w:val="TOC1"/>
        <w:tabs>
          <w:tab w:val="right" w:leader="dot" w:pos="8306"/>
        </w:tabs>
      </w:pPr>
      <w:hyperlink w:anchor="_Toc27256" w:history="1">
        <w:r>
          <w:rPr>
            <w:rFonts w:ascii="仿宋" w:eastAsia="仿宋" w:hAnsi="仿宋" w:cs="仿宋" w:hint="eastAsia"/>
            <w:lang w:eastAsia="zh-CN"/>
          </w:rPr>
          <w:t>六、项目选址研究</w:t>
        </w:r>
        <w:r>
          <w:tab/>
        </w:r>
        <w:r>
          <w:fldChar w:fldCharType="begin"/>
        </w:r>
        <w:r>
          <w:instrText xml:space="preserve"> PAGEREF _Toc27256 \h </w:instrText>
        </w:r>
        <w:r>
          <w:fldChar w:fldCharType="separate"/>
        </w:r>
        <w:r>
          <w:t>32</w:t>
        </w:r>
        <w:r>
          <w:fldChar w:fldCharType="end"/>
        </w:r>
      </w:hyperlink>
    </w:p>
    <w:p>
      <w:pPr>
        <w:pStyle w:val="TOC2"/>
        <w:tabs>
          <w:tab w:val="right" w:leader="dot" w:pos="8306"/>
        </w:tabs>
      </w:pPr>
      <w:hyperlink w:anchor="_Toc32308" w:history="1">
        <w:r>
          <w:rPr>
            <w:rFonts w:ascii="仿宋" w:eastAsia="仿宋" w:hAnsi="仿宋" w:cs="仿宋" w:hint="eastAsia"/>
            <w:lang w:eastAsia="zh-CN"/>
          </w:rPr>
          <w:t>(一)、项目选址原则</w:t>
        </w:r>
        <w:r>
          <w:tab/>
        </w:r>
        <w:r>
          <w:fldChar w:fldCharType="begin"/>
        </w:r>
        <w:r>
          <w:instrText xml:space="preserve"> PAGEREF _Toc32308 \h </w:instrText>
        </w:r>
        <w:r>
          <w:fldChar w:fldCharType="separate"/>
        </w:r>
        <w:r>
          <w:t>32</w:t>
        </w:r>
        <w:r>
          <w:fldChar w:fldCharType="end"/>
        </w:r>
      </w:hyperlink>
    </w:p>
    <w:p>
      <w:pPr>
        <w:pStyle w:val="TOC2"/>
        <w:tabs>
          <w:tab w:val="right" w:leader="dot" w:pos="8306"/>
        </w:tabs>
      </w:pPr>
      <w:hyperlink w:anchor="_Toc29354" w:history="1">
        <w:r>
          <w:rPr>
            <w:rFonts w:ascii="仿宋" w:eastAsia="仿宋" w:hAnsi="仿宋" w:cs="仿宋" w:hint="eastAsia"/>
            <w:lang w:eastAsia="zh-CN"/>
          </w:rPr>
          <w:t>(二)、项目选址</w:t>
        </w:r>
        <w:r>
          <w:tab/>
        </w:r>
        <w:r>
          <w:fldChar w:fldCharType="begin"/>
        </w:r>
        <w:r>
          <w:instrText xml:space="preserve"> PAGEREF _Toc29354 \h </w:instrText>
        </w:r>
        <w:r>
          <w:fldChar w:fldCharType="separate"/>
        </w:r>
        <w:r>
          <w:t>36</w:t>
        </w:r>
        <w:r>
          <w:fldChar w:fldCharType="end"/>
        </w:r>
      </w:hyperlink>
    </w:p>
    <w:p>
      <w:pPr>
        <w:pStyle w:val="TOC2"/>
        <w:tabs>
          <w:tab w:val="right" w:leader="dot" w:pos="8306"/>
        </w:tabs>
      </w:pPr>
      <w:hyperlink w:anchor="_Toc5175" w:history="1">
        <w:r>
          <w:rPr>
            <w:rFonts w:ascii="仿宋" w:eastAsia="仿宋" w:hAnsi="仿宋" w:cs="仿宋" w:hint="eastAsia"/>
            <w:lang w:eastAsia="zh-CN"/>
          </w:rPr>
          <w:t>(三)、建设条件分析</w:t>
        </w:r>
        <w:r>
          <w:tab/>
        </w:r>
        <w:r>
          <w:fldChar w:fldCharType="begin"/>
        </w:r>
        <w:r>
          <w:instrText xml:space="preserve"> PAGEREF _Toc5175 \h </w:instrText>
        </w:r>
        <w:r>
          <w:fldChar w:fldCharType="separate"/>
        </w:r>
        <w:r>
          <w:t>38</w:t>
        </w:r>
        <w:r>
          <w:fldChar w:fldCharType="end"/>
        </w:r>
      </w:hyperlink>
    </w:p>
    <w:p>
      <w:pPr>
        <w:pStyle w:val="TOC2"/>
        <w:tabs>
          <w:tab w:val="right" w:leader="dot" w:pos="8306"/>
        </w:tabs>
      </w:pPr>
      <w:hyperlink w:anchor="_Toc18674" w:history="1">
        <w:r>
          <w:rPr>
            <w:rFonts w:ascii="仿宋" w:eastAsia="仿宋" w:hAnsi="仿宋" w:cs="仿宋" w:hint="eastAsia"/>
            <w:lang w:eastAsia="zh-CN"/>
          </w:rPr>
          <w:t>(四)、用地控制指标</w:t>
        </w:r>
        <w:r>
          <w:tab/>
        </w:r>
        <w:r>
          <w:fldChar w:fldCharType="begin"/>
        </w:r>
        <w:r>
          <w:instrText xml:space="preserve"> PAGEREF _Toc18674 \h </w:instrText>
        </w:r>
        <w:r>
          <w:fldChar w:fldCharType="separate"/>
        </w:r>
        <w:r>
          <w:t>39</w:t>
        </w:r>
        <w:r>
          <w:fldChar w:fldCharType="end"/>
        </w:r>
      </w:hyperlink>
    </w:p>
    <w:p>
      <w:pPr>
        <w:pStyle w:val="TOC2"/>
        <w:tabs>
          <w:tab w:val="right" w:leader="dot" w:pos="8306"/>
        </w:tabs>
      </w:pPr>
      <w:hyperlink w:anchor="_Toc23565" w:history="1">
        <w:r>
          <w:rPr>
            <w:rFonts w:ascii="仿宋" w:eastAsia="仿宋" w:hAnsi="仿宋" w:cs="仿宋" w:hint="eastAsia"/>
            <w:lang w:eastAsia="zh-CN"/>
          </w:rPr>
          <w:t>(五)、地总体要求</w:t>
        </w:r>
        <w:r>
          <w:tab/>
        </w:r>
        <w:r>
          <w:fldChar w:fldCharType="begin"/>
        </w:r>
        <w:r>
          <w:instrText xml:space="preserve"> PAGEREF _Toc23565 \h </w:instrText>
        </w:r>
        <w:r>
          <w:fldChar w:fldCharType="separate"/>
        </w:r>
        <w:r>
          <w:t>40</w:t>
        </w:r>
        <w:r>
          <w:fldChar w:fldCharType="end"/>
        </w:r>
      </w:hyperlink>
    </w:p>
    <w:p>
      <w:pPr>
        <w:pStyle w:val="TOC2"/>
        <w:tabs>
          <w:tab w:val="right" w:leader="dot" w:pos="8306"/>
        </w:tabs>
      </w:pPr>
      <w:hyperlink w:anchor="_Toc22146" w:history="1">
        <w:r>
          <w:rPr>
            <w:rFonts w:ascii="仿宋" w:eastAsia="仿宋" w:hAnsi="仿宋" w:cs="仿宋" w:hint="eastAsia"/>
            <w:lang w:eastAsia="zh-CN"/>
          </w:rPr>
          <w:t>(六)、节约用地措施</w:t>
        </w:r>
        <w:r>
          <w:tab/>
        </w:r>
        <w:r>
          <w:fldChar w:fldCharType="begin"/>
        </w:r>
        <w:r>
          <w:instrText xml:space="preserve"> PAGEREF _Toc22146 \h </w:instrText>
        </w:r>
        <w:r>
          <w:fldChar w:fldCharType="separate"/>
        </w:r>
        <w:r>
          <w:t>42</w:t>
        </w:r>
        <w:r>
          <w:fldChar w:fldCharType="end"/>
        </w:r>
      </w:hyperlink>
    </w:p>
    <w:p>
      <w:pPr>
        <w:pStyle w:val="TOC2"/>
        <w:tabs>
          <w:tab w:val="right" w:leader="dot" w:pos="8306"/>
        </w:tabs>
      </w:pPr>
      <w:hyperlink w:anchor="_Toc13507" w:history="1">
        <w:r>
          <w:rPr>
            <w:rFonts w:ascii="仿宋" w:eastAsia="仿宋" w:hAnsi="仿宋" w:cs="仿宋" w:hint="eastAsia"/>
            <w:lang w:eastAsia="zh-CN"/>
          </w:rPr>
          <w:t>(七)、选址综合评价</w:t>
        </w:r>
        <w:r>
          <w:tab/>
        </w:r>
        <w:r>
          <w:fldChar w:fldCharType="begin"/>
        </w:r>
        <w:r>
          <w:instrText xml:space="preserve"> PAGEREF _Toc13507 \h </w:instrText>
        </w:r>
        <w:r>
          <w:fldChar w:fldCharType="separate"/>
        </w:r>
        <w:r>
          <w:t>43</w:t>
        </w:r>
        <w:r>
          <w:fldChar w:fldCharType="end"/>
        </w:r>
      </w:hyperlink>
    </w:p>
    <w:p>
      <w:pPr>
        <w:pStyle w:val="TOC1"/>
        <w:tabs>
          <w:tab w:val="right" w:leader="dot" w:pos="8306"/>
        </w:tabs>
      </w:pPr>
      <w:hyperlink w:anchor="_Toc13906" w:history="1">
        <w:r>
          <w:rPr>
            <w:rFonts w:ascii="仿宋" w:eastAsia="仿宋" w:hAnsi="仿宋" w:cs="仿宋" w:hint="eastAsia"/>
            <w:lang w:eastAsia="zh-CN"/>
          </w:rPr>
          <w:t>七、客户关系管理与市场拓展</w:t>
        </w:r>
        <w:r>
          <w:tab/>
        </w:r>
        <w:r>
          <w:fldChar w:fldCharType="begin"/>
        </w:r>
        <w:r>
          <w:instrText xml:space="preserve"> PAGEREF _Toc13906 \h </w:instrText>
        </w:r>
        <w:r>
          <w:fldChar w:fldCharType="separate"/>
        </w:r>
        <w:r>
          <w:t>44</w:t>
        </w:r>
        <w:r>
          <w:fldChar w:fldCharType="end"/>
        </w:r>
      </w:hyperlink>
    </w:p>
    <w:p>
      <w:pPr>
        <w:pStyle w:val="TOC2"/>
        <w:tabs>
          <w:tab w:val="right" w:leader="dot" w:pos="8306"/>
        </w:tabs>
      </w:pPr>
      <w:hyperlink w:anchor="_Toc3361" w:history="1">
        <w:r>
          <w:rPr>
            <w:rFonts w:ascii="仿宋" w:eastAsia="仿宋" w:hAnsi="仿宋" w:cs="仿宋" w:hint="eastAsia"/>
            <w:lang w:eastAsia="zh-CN"/>
          </w:rPr>
          <w:t>(一)、客户关系管理策略</w:t>
        </w:r>
        <w:r>
          <w:tab/>
        </w:r>
        <w:r>
          <w:fldChar w:fldCharType="begin"/>
        </w:r>
        <w:r>
          <w:instrText xml:space="preserve"> PAGEREF _Toc3361 \h </w:instrText>
        </w:r>
        <w:r>
          <w:fldChar w:fldCharType="separate"/>
        </w:r>
        <w:r>
          <w:t>44</w:t>
        </w:r>
        <w:r>
          <w:fldChar w:fldCharType="end"/>
        </w:r>
      </w:hyperlink>
    </w:p>
    <w:p>
      <w:pPr>
        <w:pStyle w:val="TOC2"/>
        <w:tabs>
          <w:tab w:val="right" w:leader="dot" w:pos="8306"/>
        </w:tabs>
      </w:pPr>
      <w:hyperlink w:anchor="_Toc9456" w:history="1">
        <w:r>
          <w:rPr>
            <w:rFonts w:ascii="仿宋" w:eastAsia="仿宋" w:hAnsi="仿宋" w:cs="仿宋" w:hint="eastAsia"/>
            <w:lang w:eastAsia="zh-CN"/>
          </w:rPr>
          <w:t>(二)、市场拓展方案</w:t>
        </w:r>
        <w:r>
          <w:tab/>
        </w:r>
        <w:r>
          <w:fldChar w:fldCharType="begin"/>
        </w:r>
        <w:r>
          <w:instrText xml:space="preserve"> PAGEREF _Toc9456 \h </w:instrText>
        </w:r>
        <w:r>
          <w:fldChar w:fldCharType="separate"/>
        </w:r>
        <w:r>
          <w:t>45</w:t>
        </w:r>
        <w:r>
          <w:fldChar w:fldCharType="end"/>
        </w:r>
      </w:hyperlink>
    </w:p>
    <w:p>
      <w:pPr>
        <w:pStyle w:val="TOC1"/>
        <w:tabs>
          <w:tab w:val="right" w:leader="dot" w:pos="8306"/>
        </w:tabs>
      </w:pPr>
      <w:hyperlink w:anchor="_Toc15550" w:history="1">
        <w:r>
          <w:rPr>
            <w:rFonts w:ascii="仿宋" w:eastAsia="仿宋" w:hAnsi="仿宋" w:cs="仿宋" w:hint="eastAsia"/>
            <w:lang w:eastAsia="zh-CN"/>
          </w:rPr>
          <w:t>八、项目进度计划</w:t>
        </w:r>
        <w:r>
          <w:tab/>
        </w:r>
        <w:r>
          <w:fldChar w:fldCharType="begin"/>
        </w:r>
        <w:r>
          <w:instrText xml:space="preserve"> PAGEREF _Toc15550 \h </w:instrText>
        </w:r>
        <w:r>
          <w:fldChar w:fldCharType="separate"/>
        </w:r>
        <w:r>
          <w:t>46</w:t>
        </w:r>
        <w:r>
          <w:fldChar w:fldCharType="end"/>
        </w:r>
      </w:hyperlink>
    </w:p>
    <w:p>
      <w:pPr>
        <w:pStyle w:val="TOC2"/>
        <w:tabs>
          <w:tab w:val="right" w:leader="dot" w:pos="8306"/>
        </w:tabs>
      </w:pPr>
      <w:hyperlink w:anchor="_Toc31698" w:history="1">
        <w:r>
          <w:rPr>
            <w:rFonts w:ascii="仿宋" w:eastAsia="仿宋" w:hAnsi="仿宋" w:cs="仿宋" w:hint="eastAsia"/>
            <w:lang w:eastAsia="zh-CN"/>
          </w:rPr>
          <w:t>(一)、建设周期</w:t>
        </w:r>
        <w:r>
          <w:tab/>
        </w:r>
        <w:r>
          <w:fldChar w:fldCharType="begin"/>
        </w:r>
        <w:r>
          <w:instrText xml:space="preserve"> PAGEREF _Toc31698 \h </w:instrText>
        </w:r>
        <w:r>
          <w:fldChar w:fldCharType="separate"/>
        </w:r>
        <w:r>
          <w:t>46</w:t>
        </w:r>
        <w:r>
          <w:fldChar w:fldCharType="end"/>
        </w:r>
      </w:hyperlink>
    </w:p>
    <w:p>
      <w:pPr>
        <w:pStyle w:val="TOC2"/>
        <w:tabs>
          <w:tab w:val="right" w:leader="dot" w:pos="8306"/>
        </w:tabs>
      </w:pPr>
      <w:hyperlink w:anchor="_Toc32395" w:history="1">
        <w:r>
          <w:rPr>
            <w:rFonts w:ascii="仿宋" w:eastAsia="仿宋" w:hAnsi="仿宋" w:cs="仿宋" w:hint="eastAsia"/>
            <w:lang w:eastAsia="zh-CN"/>
          </w:rPr>
          <w:t>(二)、建设进度</w:t>
        </w:r>
        <w:r>
          <w:tab/>
        </w:r>
        <w:r>
          <w:fldChar w:fldCharType="begin"/>
        </w:r>
        <w:r>
          <w:instrText xml:space="preserve"> PAGEREF _Toc32395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92" w:history="1">
        <w:r>
          <w:rPr>
            <w:rFonts w:ascii="仿宋" w:eastAsia="仿宋" w:hAnsi="仿宋" w:cs="仿宋" w:hint="eastAsia"/>
            <w:lang w:eastAsia="zh-CN"/>
          </w:rPr>
          <w:t>(三)、进度安排注意事项</w:t>
        </w:r>
        <w:r>
          <w:tab/>
        </w:r>
        <w:r>
          <w:fldChar w:fldCharType="begin"/>
        </w:r>
        <w:r>
          <w:instrText xml:space="preserve"> PAGEREF _Toc31792 \h </w:instrText>
        </w:r>
        <w:r>
          <w:fldChar w:fldCharType="separate"/>
        </w:r>
        <w:r>
          <w:t>48</w:t>
        </w:r>
        <w:r>
          <w:fldChar w:fldCharType="end"/>
        </w:r>
      </w:hyperlink>
    </w:p>
    <w:p>
      <w:pPr>
        <w:pStyle w:val="TOC2"/>
        <w:tabs>
          <w:tab w:val="right" w:leader="dot" w:pos="8306"/>
        </w:tabs>
      </w:pPr>
      <w:hyperlink w:anchor="_Toc24773" w:history="1">
        <w:r>
          <w:rPr>
            <w:rFonts w:ascii="仿宋" w:eastAsia="仿宋" w:hAnsi="仿宋" w:cs="仿宋" w:hint="eastAsia"/>
            <w:lang w:eastAsia="zh-CN"/>
          </w:rPr>
          <w:t>(四)、人力资源配置</w:t>
        </w:r>
        <w:r>
          <w:tab/>
        </w:r>
        <w:r>
          <w:fldChar w:fldCharType="begin"/>
        </w:r>
        <w:r>
          <w:instrText xml:space="preserve"> PAGEREF _Toc24773 \h </w:instrText>
        </w:r>
        <w:r>
          <w:fldChar w:fldCharType="separate"/>
        </w:r>
        <w:r>
          <w:t>49</w:t>
        </w:r>
        <w:r>
          <w:fldChar w:fldCharType="end"/>
        </w:r>
      </w:hyperlink>
    </w:p>
    <w:p>
      <w:pPr>
        <w:pStyle w:val="TOC2"/>
        <w:tabs>
          <w:tab w:val="right" w:leader="dot" w:pos="8306"/>
        </w:tabs>
      </w:pPr>
      <w:hyperlink w:anchor="_Toc3500" w:history="1">
        <w:r>
          <w:rPr>
            <w:rFonts w:ascii="仿宋" w:eastAsia="仿宋" w:hAnsi="仿宋" w:cs="仿宋" w:hint="eastAsia"/>
            <w:lang w:eastAsia="zh-CN"/>
          </w:rPr>
          <w:t>(五)、员工培训</w:t>
        </w:r>
        <w:r>
          <w:tab/>
        </w:r>
        <w:r>
          <w:fldChar w:fldCharType="begin"/>
        </w:r>
        <w:r>
          <w:instrText xml:space="preserve"> PAGEREF _Toc3500 \h </w:instrText>
        </w:r>
        <w:r>
          <w:fldChar w:fldCharType="separate"/>
        </w:r>
        <w:r>
          <w:t>51</w:t>
        </w:r>
        <w:r>
          <w:fldChar w:fldCharType="end"/>
        </w:r>
      </w:hyperlink>
    </w:p>
    <w:p>
      <w:pPr>
        <w:pStyle w:val="TOC2"/>
        <w:tabs>
          <w:tab w:val="right" w:leader="dot" w:pos="8306"/>
        </w:tabs>
      </w:pPr>
      <w:hyperlink w:anchor="_Toc23923" w:history="1">
        <w:r>
          <w:rPr>
            <w:rFonts w:ascii="仿宋" w:eastAsia="仿宋" w:hAnsi="仿宋" w:cs="仿宋" w:hint="eastAsia"/>
            <w:lang w:eastAsia="zh-CN"/>
          </w:rPr>
          <w:t>(六)、项目实施保障</w:t>
        </w:r>
        <w:r>
          <w:tab/>
        </w:r>
        <w:r>
          <w:fldChar w:fldCharType="begin"/>
        </w:r>
        <w:r>
          <w:instrText xml:space="preserve"> PAGEREF _Toc23923 \h </w:instrText>
        </w:r>
        <w:r>
          <w:fldChar w:fldCharType="separate"/>
        </w:r>
        <w:r>
          <w:t>52</w:t>
        </w:r>
        <w:r>
          <w:fldChar w:fldCharType="end"/>
        </w:r>
      </w:hyperlink>
    </w:p>
    <w:p>
      <w:pPr>
        <w:pStyle w:val="TOC2"/>
        <w:tabs>
          <w:tab w:val="right" w:leader="dot" w:pos="8306"/>
        </w:tabs>
      </w:pPr>
      <w:hyperlink w:anchor="_Toc30555" w:history="1">
        <w:r>
          <w:rPr>
            <w:rFonts w:ascii="仿宋" w:eastAsia="仿宋" w:hAnsi="仿宋" w:cs="仿宋" w:hint="eastAsia"/>
            <w:lang w:eastAsia="zh-CN"/>
          </w:rPr>
          <w:t>(七)、安全规范管理</w:t>
        </w:r>
        <w:r>
          <w:tab/>
        </w:r>
        <w:r>
          <w:fldChar w:fldCharType="begin"/>
        </w:r>
        <w:r>
          <w:instrText xml:space="preserve"> PAGEREF _Toc30555 \h </w:instrText>
        </w:r>
        <w:r>
          <w:fldChar w:fldCharType="separate"/>
        </w:r>
        <w:r>
          <w:t>53</w:t>
        </w:r>
        <w:r>
          <w:fldChar w:fldCharType="end"/>
        </w:r>
      </w:hyperlink>
    </w:p>
    <w:p>
      <w:pPr>
        <w:pStyle w:val="TOC1"/>
        <w:tabs>
          <w:tab w:val="right" w:leader="dot" w:pos="8306"/>
        </w:tabs>
      </w:pPr>
      <w:hyperlink w:anchor="_Toc10203" w:history="1">
        <w:r>
          <w:rPr>
            <w:rFonts w:ascii="仿宋" w:eastAsia="仿宋" w:hAnsi="仿宋" w:cs="仿宋" w:hint="eastAsia"/>
            <w:lang w:eastAsia="zh-CN"/>
          </w:rPr>
          <w:t>九、项目质量与标准</w:t>
        </w:r>
        <w:r>
          <w:tab/>
        </w:r>
        <w:r>
          <w:fldChar w:fldCharType="begin"/>
        </w:r>
        <w:r>
          <w:instrText xml:space="preserve"> PAGEREF _Toc10203 \h </w:instrText>
        </w:r>
        <w:r>
          <w:fldChar w:fldCharType="separate"/>
        </w:r>
        <w:r>
          <w:t>54</w:t>
        </w:r>
        <w:r>
          <w:fldChar w:fldCharType="end"/>
        </w:r>
      </w:hyperlink>
    </w:p>
    <w:p>
      <w:pPr>
        <w:pStyle w:val="TOC2"/>
        <w:tabs>
          <w:tab w:val="right" w:leader="dot" w:pos="8306"/>
        </w:tabs>
      </w:pPr>
      <w:hyperlink w:anchor="_Toc3559" w:history="1">
        <w:r>
          <w:rPr>
            <w:rFonts w:ascii="仿宋" w:eastAsia="仿宋" w:hAnsi="仿宋" w:cs="仿宋" w:hint="eastAsia"/>
            <w:lang w:eastAsia="zh-CN"/>
          </w:rPr>
          <w:t>(一)、质量保障体系</w:t>
        </w:r>
        <w:r>
          <w:tab/>
        </w:r>
        <w:r>
          <w:fldChar w:fldCharType="begin"/>
        </w:r>
        <w:r>
          <w:instrText xml:space="preserve"> PAGEREF _Toc3559 \h </w:instrText>
        </w:r>
        <w:r>
          <w:fldChar w:fldCharType="separate"/>
        </w:r>
        <w:r>
          <w:t>54</w:t>
        </w:r>
        <w:r>
          <w:fldChar w:fldCharType="end"/>
        </w:r>
      </w:hyperlink>
    </w:p>
    <w:p>
      <w:pPr>
        <w:pStyle w:val="TOC2"/>
        <w:tabs>
          <w:tab w:val="right" w:leader="dot" w:pos="8306"/>
        </w:tabs>
      </w:pPr>
      <w:hyperlink w:anchor="_Toc24208" w:history="1">
        <w:r>
          <w:rPr>
            <w:rFonts w:ascii="仿宋" w:eastAsia="仿宋" w:hAnsi="仿宋" w:cs="仿宋" w:hint="eastAsia"/>
            <w:lang w:eastAsia="zh-CN"/>
          </w:rPr>
          <w:t>(二)、标准化作业流程</w:t>
        </w:r>
        <w:r>
          <w:tab/>
        </w:r>
        <w:r>
          <w:fldChar w:fldCharType="begin"/>
        </w:r>
        <w:r>
          <w:instrText xml:space="preserve"> PAGEREF _Toc24208 \h </w:instrText>
        </w:r>
        <w:r>
          <w:fldChar w:fldCharType="separate"/>
        </w:r>
        <w:r>
          <w:t>55</w:t>
        </w:r>
        <w:r>
          <w:fldChar w:fldCharType="end"/>
        </w:r>
      </w:hyperlink>
    </w:p>
    <w:p>
      <w:pPr>
        <w:pStyle w:val="TOC2"/>
        <w:tabs>
          <w:tab w:val="right" w:leader="dot" w:pos="8306"/>
        </w:tabs>
      </w:pPr>
      <w:hyperlink w:anchor="_Toc26589" w:history="1">
        <w:r>
          <w:rPr>
            <w:rFonts w:ascii="仿宋" w:eastAsia="仿宋" w:hAnsi="仿宋" w:cs="仿宋" w:hint="eastAsia"/>
            <w:lang w:eastAsia="zh-CN"/>
          </w:rPr>
          <w:t>(三)、质量监控与评估</w:t>
        </w:r>
        <w:r>
          <w:tab/>
        </w:r>
        <w:r>
          <w:fldChar w:fldCharType="begin"/>
        </w:r>
        <w:r>
          <w:instrText xml:space="preserve"> PAGEREF _Toc26589 \h </w:instrText>
        </w:r>
        <w:r>
          <w:fldChar w:fldCharType="separate"/>
        </w:r>
        <w:r>
          <w:t>57</w:t>
        </w:r>
        <w:r>
          <w:fldChar w:fldCharType="end"/>
        </w:r>
      </w:hyperlink>
    </w:p>
    <w:p>
      <w:pPr>
        <w:pStyle w:val="TOC2"/>
        <w:tabs>
          <w:tab w:val="right" w:leader="dot" w:pos="8306"/>
        </w:tabs>
      </w:pPr>
      <w:hyperlink w:anchor="_Toc3850" w:history="1">
        <w:r>
          <w:rPr>
            <w:rFonts w:ascii="仿宋" w:eastAsia="仿宋" w:hAnsi="仿宋" w:cs="仿宋" w:hint="eastAsia"/>
            <w:lang w:eastAsia="zh-CN"/>
          </w:rPr>
          <w:t>(四)、质量改进计划</w:t>
        </w:r>
        <w:r>
          <w:tab/>
        </w:r>
        <w:r>
          <w:fldChar w:fldCharType="begin"/>
        </w:r>
        <w:r>
          <w:instrText xml:space="preserve"> PAGEREF _Toc3850 \h </w:instrText>
        </w:r>
        <w:r>
          <w:fldChar w:fldCharType="separate"/>
        </w:r>
        <w:r>
          <w:t>58</w:t>
        </w:r>
        <w:r>
          <w:fldChar w:fldCharType="end"/>
        </w:r>
      </w:hyperlink>
    </w:p>
    <w:p>
      <w:pPr>
        <w:pStyle w:val="TOC1"/>
        <w:tabs>
          <w:tab w:val="right" w:leader="dot" w:pos="8306"/>
        </w:tabs>
      </w:pPr>
      <w:hyperlink w:anchor="_Toc29040" w:history="1">
        <w:r>
          <w:rPr>
            <w:rFonts w:ascii="仿宋" w:eastAsia="仿宋" w:hAnsi="仿宋" w:cs="仿宋" w:hint="eastAsia"/>
            <w:lang w:eastAsia="zh-CN"/>
          </w:rPr>
          <w:t>十、安全与应急管理</w:t>
        </w:r>
        <w:r>
          <w:tab/>
        </w:r>
        <w:r>
          <w:fldChar w:fldCharType="begin"/>
        </w:r>
        <w:r>
          <w:instrText xml:space="preserve"> PAGEREF _Toc29040 \h </w:instrText>
        </w:r>
        <w:r>
          <w:fldChar w:fldCharType="separate"/>
        </w:r>
        <w:r>
          <w:t>59</w:t>
        </w:r>
        <w:r>
          <w:fldChar w:fldCharType="end"/>
        </w:r>
      </w:hyperlink>
    </w:p>
    <w:p>
      <w:pPr>
        <w:pStyle w:val="TOC2"/>
        <w:tabs>
          <w:tab w:val="right" w:leader="dot" w:pos="8306"/>
        </w:tabs>
      </w:pPr>
      <w:hyperlink w:anchor="_Toc7914" w:history="1">
        <w:r>
          <w:rPr>
            <w:rFonts w:ascii="仿宋" w:eastAsia="仿宋" w:hAnsi="仿宋" w:cs="仿宋" w:hint="eastAsia"/>
            <w:lang w:eastAsia="zh-CN"/>
          </w:rPr>
          <w:t>(一)、安全生产管理</w:t>
        </w:r>
        <w:r>
          <w:tab/>
        </w:r>
        <w:r>
          <w:fldChar w:fldCharType="begin"/>
        </w:r>
        <w:r>
          <w:instrText xml:space="preserve"> PAGEREF _Toc7914 \h </w:instrText>
        </w:r>
        <w:r>
          <w:fldChar w:fldCharType="separate"/>
        </w:r>
        <w:r>
          <w:t>59</w:t>
        </w:r>
        <w:r>
          <w:fldChar w:fldCharType="end"/>
        </w:r>
      </w:hyperlink>
    </w:p>
    <w:p>
      <w:pPr>
        <w:pStyle w:val="TOC2"/>
        <w:tabs>
          <w:tab w:val="right" w:leader="dot" w:pos="8306"/>
        </w:tabs>
      </w:pPr>
      <w:hyperlink w:anchor="_Toc17194" w:history="1">
        <w:r>
          <w:rPr>
            <w:rFonts w:ascii="仿宋" w:eastAsia="仿宋" w:hAnsi="仿宋" w:cs="仿宋" w:hint="eastAsia"/>
            <w:lang w:eastAsia="zh-CN"/>
          </w:rPr>
          <w:t>(二)、应急预案与响应</w:t>
        </w:r>
        <w:r>
          <w:tab/>
        </w:r>
        <w:r>
          <w:fldChar w:fldCharType="begin"/>
        </w:r>
        <w:r>
          <w:instrText xml:space="preserve"> PAGEREF _Toc17194 \h </w:instrText>
        </w:r>
        <w:r>
          <w:fldChar w:fldCharType="separate"/>
        </w:r>
        <w:r>
          <w:t>61</w:t>
        </w:r>
        <w:r>
          <w:fldChar w:fldCharType="end"/>
        </w:r>
      </w:hyperlink>
    </w:p>
    <w:p>
      <w:pPr>
        <w:pStyle w:val="TOC1"/>
        <w:tabs>
          <w:tab w:val="right" w:leader="dot" w:pos="8306"/>
        </w:tabs>
      </w:pPr>
      <w:hyperlink w:anchor="_Toc4173" w:history="1">
        <w:r>
          <w:rPr>
            <w:rFonts w:ascii="仿宋" w:eastAsia="仿宋" w:hAnsi="仿宋" w:cs="仿宋" w:hint="eastAsia"/>
            <w:lang w:eastAsia="zh-CN"/>
          </w:rPr>
          <w:t>十一、土地利用与规划方案</w:t>
        </w:r>
        <w:r>
          <w:tab/>
        </w:r>
        <w:r>
          <w:fldChar w:fldCharType="begin"/>
        </w:r>
        <w:r>
          <w:instrText xml:space="preserve"> PAGEREF _Toc4173 \h </w:instrText>
        </w:r>
        <w:r>
          <w:fldChar w:fldCharType="separate"/>
        </w:r>
        <w:r>
          <w:t>62</w:t>
        </w:r>
        <w:r>
          <w:fldChar w:fldCharType="end"/>
        </w:r>
      </w:hyperlink>
    </w:p>
    <w:p>
      <w:pPr>
        <w:pStyle w:val="TOC2"/>
        <w:tabs>
          <w:tab w:val="right" w:leader="dot" w:pos="8306"/>
        </w:tabs>
      </w:pPr>
      <w:hyperlink w:anchor="_Toc31596" w:history="1">
        <w:r>
          <w:rPr>
            <w:rFonts w:ascii="仿宋" w:eastAsia="仿宋" w:hAnsi="仿宋" w:cs="仿宋" w:hint="eastAsia"/>
            <w:lang w:eastAsia="zh-CN"/>
          </w:rPr>
          <w:t>(一)、项目用地情况分析</w:t>
        </w:r>
        <w:r>
          <w:tab/>
        </w:r>
        <w:r>
          <w:fldChar w:fldCharType="begin"/>
        </w:r>
        <w:r>
          <w:instrText xml:space="preserve"> PAGEREF _Toc31596 \h </w:instrText>
        </w:r>
        <w:r>
          <w:fldChar w:fldCharType="separate"/>
        </w:r>
        <w:r>
          <w:t>62</w:t>
        </w:r>
        <w:r>
          <w:fldChar w:fldCharType="end"/>
        </w:r>
      </w:hyperlink>
    </w:p>
    <w:p>
      <w:pPr>
        <w:pStyle w:val="TOC2"/>
        <w:tabs>
          <w:tab w:val="right" w:leader="dot" w:pos="8306"/>
        </w:tabs>
      </w:pPr>
      <w:hyperlink w:anchor="_Toc485" w:history="1">
        <w:r>
          <w:rPr>
            <w:rFonts w:ascii="仿宋" w:eastAsia="仿宋" w:hAnsi="仿宋" w:cs="仿宋" w:hint="eastAsia"/>
            <w:lang w:eastAsia="zh-CN"/>
          </w:rPr>
          <w:t>(二)、土地利用规划方案</w:t>
        </w:r>
        <w:r>
          <w:tab/>
        </w:r>
        <w:r>
          <w:fldChar w:fldCharType="begin"/>
        </w:r>
        <w:r>
          <w:instrText xml:space="preserve"> PAGEREF _Toc485 \h </w:instrText>
        </w:r>
        <w:r>
          <w:fldChar w:fldCharType="separate"/>
        </w:r>
        <w:r>
          <w:t>63</w:t>
        </w:r>
        <w:r>
          <w:fldChar w:fldCharType="end"/>
        </w:r>
      </w:hyperlink>
    </w:p>
    <w:p>
      <w:pPr>
        <w:pStyle w:val="TOC1"/>
        <w:tabs>
          <w:tab w:val="right" w:leader="dot" w:pos="8306"/>
        </w:tabs>
      </w:pPr>
      <w:hyperlink w:anchor="_Toc6317" w:history="1">
        <w:r>
          <w:rPr>
            <w:rFonts w:ascii="仿宋" w:eastAsia="仿宋" w:hAnsi="仿宋" w:cs="仿宋" w:hint="eastAsia"/>
            <w:lang w:eastAsia="zh-CN"/>
          </w:rPr>
          <w:t>十二、环境保护与治理方案</w:t>
        </w:r>
        <w:r>
          <w:tab/>
        </w:r>
        <w:r>
          <w:fldChar w:fldCharType="begin"/>
        </w:r>
        <w:r>
          <w:instrText xml:space="preserve"> PAGEREF _Toc6317 \h </w:instrText>
        </w:r>
        <w:r>
          <w:fldChar w:fldCharType="separate"/>
        </w:r>
        <w:r>
          <w:t>65</w:t>
        </w:r>
        <w:r>
          <w:fldChar w:fldCharType="end"/>
        </w:r>
      </w:hyperlink>
    </w:p>
    <w:p>
      <w:pPr>
        <w:pStyle w:val="TOC2"/>
        <w:tabs>
          <w:tab w:val="right" w:leader="dot" w:pos="8306"/>
        </w:tabs>
      </w:pPr>
      <w:hyperlink w:anchor="_Toc4270" w:history="1">
        <w:r>
          <w:rPr>
            <w:rFonts w:ascii="仿宋" w:eastAsia="仿宋" w:hAnsi="仿宋" w:cs="仿宋" w:hint="eastAsia"/>
            <w:lang w:eastAsia="zh-CN"/>
          </w:rPr>
          <w:t>(一)、项目环境影响评估</w:t>
        </w:r>
        <w:r>
          <w:tab/>
        </w:r>
        <w:r>
          <w:fldChar w:fldCharType="begin"/>
        </w:r>
        <w:r>
          <w:instrText xml:space="preserve"> PAGEREF _Toc4270 \h </w:instrText>
        </w:r>
        <w:r>
          <w:fldChar w:fldCharType="separate"/>
        </w:r>
        <w:r>
          <w:t>65</w:t>
        </w:r>
        <w:r>
          <w:fldChar w:fldCharType="end"/>
        </w:r>
      </w:hyperlink>
    </w:p>
    <w:p>
      <w:pPr>
        <w:pStyle w:val="TOC2"/>
        <w:tabs>
          <w:tab w:val="right" w:leader="dot" w:pos="8306"/>
        </w:tabs>
      </w:pPr>
      <w:hyperlink w:anchor="_Toc717" w:history="1">
        <w:r>
          <w:rPr>
            <w:rFonts w:ascii="仿宋" w:eastAsia="仿宋" w:hAnsi="仿宋" w:cs="仿宋" w:hint="eastAsia"/>
            <w:lang w:eastAsia="zh-CN"/>
          </w:rPr>
          <w:t>(二)、环境保护措施与治理方案</w:t>
        </w:r>
        <w:r>
          <w:tab/>
        </w:r>
        <w:r>
          <w:fldChar w:fldCharType="begin"/>
        </w:r>
        <w:r>
          <w:instrText xml:space="preserve"> PAGEREF _Toc717 \h </w:instrText>
        </w:r>
        <w:r>
          <w:fldChar w:fldCharType="separate"/>
        </w:r>
        <w:r>
          <w:t>65</w:t>
        </w:r>
        <w:r>
          <w:fldChar w:fldCharType="end"/>
        </w:r>
      </w:hyperlink>
    </w:p>
    <w:p>
      <w:pPr>
        <w:pStyle w:val="TOC1"/>
        <w:tabs>
          <w:tab w:val="right" w:leader="dot" w:pos="8306"/>
        </w:tabs>
      </w:pPr>
      <w:hyperlink w:anchor="_Toc12411" w:history="1">
        <w:r>
          <w:rPr>
            <w:rFonts w:ascii="仿宋" w:eastAsia="仿宋" w:hAnsi="仿宋" w:cs="仿宋" w:hint="eastAsia"/>
            <w:lang w:eastAsia="zh-CN"/>
          </w:rPr>
          <w:t>十三、成果转化与推广应用</w:t>
        </w:r>
        <w:r>
          <w:tab/>
        </w:r>
        <w:r>
          <w:fldChar w:fldCharType="begin"/>
        </w:r>
        <w:r>
          <w:instrText xml:space="preserve"> PAGEREF _Toc12411 \h </w:instrText>
        </w:r>
        <w:r>
          <w:fldChar w:fldCharType="separate"/>
        </w:r>
        <w:r>
          <w:t>66</w:t>
        </w:r>
        <w:r>
          <w:fldChar w:fldCharType="end"/>
        </w:r>
      </w:hyperlink>
    </w:p>
    <w:p>
      <w:pPr>
        <w:pStyle w:val="TOC2"/>
        <w:tabs>
          <w:tab w:val="right" w:leader="dot" w:pos="8306"/>
        </w:tabs>
      </w:pPr>
      <w:hyperlink w:anchor="_Toc9217" w:history="1">
        <w:r>
          <w:rPr>
            <w:rFonts w:ascii="仿宋" w:eastAsia="仿宋" w:hAnsi="仿宋" w:cs="仿宋" w:hint="eastAsia"/>
            <w:lang w:eastAsia="zh-CN"/>
          </w:rPr>
          <w:t>(一)、成果转化策略制定</w:t>
        </w:r>
        <w:r>
          <w:tab/>
        </w:r>
        <w:r>
          <w:fldChar w:fldCharType="begin"/>
        </w:r>
        <w:r>
          <w:instrText xml:space="preserve"> PAGEREF _Toc9217 \h </w:instrText>
        </w:r>
        <w:r>
          <w:fldChar w:fldCharType="separate"/>
        </w:r>
        <w:r>
          <w:t>66</w:t>
        </w:r>
        <w:r>
          <w:fldChar w:fldCharType="end"/>
        </w:r>
      </w:hyperlink>
    </w:p>
    <w:p>
      <w:pPr>
        <w:pStyle w:val="TOC2"/>
        <w:tabs>
          <w:tab w:val="right" w:leader="dot" w:pos="8306"/>
        </w:tabs>
      </w:pPr>
      <w:hyperlink w:anchor="_Toc31148" w:history="1">
        <w:r>
          <w:rPr>
            <w:rFonts w:ascii="仿宋" w:eastAsia="仿宋" w:hAnsi="仿宋" w:cs="仿宋" w:hint="eastAsia"/>
            <w:lang w:eastAsia="zh-CN"/>
          </w:rPr>
          <w:t>(二)、成果推广应用方案</w:t>
        </w:r>
        <w:r>
          <w:tab/>
        </w:r>
        <w:r>
          <w:fldChar w:fldCharType="begin"/>
        </w:r>
        <w:r>
          <w:instrText xml:space="preserve"> PAGEREF _Toc31148 \h </w:instrText>
        </w:r>
        <w:r>
          <w:fldChar w:fldCharType="separate"/>
        </w:r>
        <w:r>
          <w:t>67</w:t>
        </w:r>
        <w:r>
          <w:fldChar w:fldCharType="end"/>
        </w:r>
      </w:hyperlink>
    </w:p>
    <w:p>
      <w:pPr>
        <w:pStyle w:val="TOC1"/>
        <w:tabs>
          <w:tab w:val="right" w:leader="dot" w:pos="8306"/>
        </w:tabs>
      </w:pPr>
      <w:hyperlink w:anchor="_Toc13859" w:history="1">
        <w:r>
          <w:rPr>
            <w:rFonts w:ascii="仿宋" w:eastAsia="仿宋" w:hAnsi="仿宋" w:cs="仿宋" w:hint="eastAsia"/>
            <w:lang w:eastAsia="zh-CN"/>
          </w:rPr>
          <w:t>十四、企业合规与伦理</w:t>
        </w:r>
        <w:r>
          <w:tab/>
        </w:r>
        <w:r>
          <w:fldChar w:fldCharType="begin"/>
        </w:r>
        <w:r>
          <w:instrText xml:space="preserve"> PAGEREF _Toc13859 \h </w:instrText>
        </w:r>
        <w:r>
          <w:fldChar w:fldCharType="separate"/>
        </w:r>
        <w:r>
          <w:t>69</w:t>
        </w:r>
        <w:r>
          <w:fldChar w:fldCharType="end"/>
        </w:r>
      </w:hyperlink>
    </w:p>
    <w:p>
      <w:pPr>
        <w:pStyle w:val="TOC2"/>
        <w:tabs>
          <w:tab w:val="right" w:leader="dot" w:pos="8306"/>
        </w:tabs>
      </w:pPr>
      <w:hyperlink w:anchor="_Toc7625" w:history="1">
        <w:r>
          <w:rPr>
            <w:rFonts w:ascii="仿宋" w:eastAsia="仿宋" w:hAnsi="仿宋" w:cs="仿宋" w:hint="eastAsia"/>
            <w:lang w:eastAsia="zh-CN"/>
          </w:rPr>
          <w:t>(一)、合规政策与程序</w:t>
        </w:r>
        <w:r>
          <w:tab/>
        </w:r>
        <w:r>
          <w:fldChar w:fldCharType="begin"/>
        </w:r>
        <w:r>
          <w:instrText xml:space="preserve"> PAGEREF _Toc7625 \h </w:instrText>
        </w:r>
        <w:r>
          <w:fldChar w:fldCharType="separate"/>
        </w:r>
        <w:r>
          <w:t>69</w:t>
        </w:r>
        <w:r>
          <w:fldChar w:fldCharType="end"/>
        </w:r>
      </w:hyperlink>
    </w:p>
    <w:p>
      <w:pPr>
        <w:pStyle w:val="TOC2"/>
        <w:tabs>
          <w:tab w:val="right" w:leader="dot" w:pos="8306"/>
        </w:tabs>
      </w:pPr>
      <w:hyperlink w:anchor="_Toc20324" w:history="1">
        <w:r>
          <w:rPr>
            <w:rFonts w:ascii="仿宋" w:eastAsia="仿宋" w:hAnsi="仿宋" w:cs="仿宋" w:hint="eastAsia"/>
            <w:lang w:eastAsia="zh-CN"/>
          </w:rPr>
          <w:t>(二)、伦理规范与培训</w:t>
        </w:r>
        <w:r>
          <w:tab/>
        </w:r>
        <w:r>
          <w:fldChar w:fldCharType="begin"/>
        </w:r>
        <w:r>
          <w:instrText xml:space="preserve"> PAGEREF _Toc20324 \h </w:instrText>
        </w:r>
        <w:r>
          <w:fldChar w:fldCharType="separate"/>
        </w:r>
        <w:r>
          <w:t>70</w:t>
        </w:r>
        <w:r>
          <w:fldChar w:fldCharType="end"/>
        </w:r>
      </w:hyperlink>
    </w:p>
    <w:p>
      <w:pPr>
        <w:pStyle w:val="TOC2"/>
        <w:tabs>
          <w:tab w:val="right" w:leader="dot" w:pos="8306"/>
        </w:tabs>
      </w:pPr>
      <w:hyperlink w:anchor="_Toc479" w:history="1">
        <w:r>
          <w:rPr>
            <w:rFonts w:ascii="仿宋" w:eastAsia="仿宋" w:hAnsi="仿宋" w:cs="仿宋" w:hint="eastAsia"/>
            <w:lang w:eastAsia="zh-CN"/>
          </w:rPr>
          <w:t>(三)、合规风险评估</w:t>
        </w:r>
        <w:r>
          <w:tab/>
        </w:r>
        <w:r>
          <w:fldChar w:fldCharType="begin"/>
        </w:r>
        <w:r>
          <w:instrText xml:space="preserve"> PAGEREF _Toc479 \h </w:instrText>
        </w:r>
        <w:r>
          <w:fldChar w:fldCharType="separate"/>
        </w:r>
        <w:r>
          <w:t>71</w:t>
        </w:r>
        <w:r>
          <w:fldChar w:fldCharType="end"/>
        </w:r>
      </w:hyperlink>
    </w:p>
    <w:p>
      <w:pPr>
        <w:pStyle w:val="TOC2"/>
        <w:tabs>
          <w:tab w:val="right" w:leader="dot" w:pos="8306"/>
        </w:tabs>
      </w:pPr>
      <w:hyperlink w:anchor="_Toc20917" w:history="1">
        <w:r>
          <w:rPr>
            <w:rFonts w:ascii="仿宋" w:eastAsia="仿宋" w:hAnsi="仿宋" w:cs="仿宋" w:hint="eastAsia"/>
            <w:lang w:eastAsia="zh-CN"/>
          </w:rPr>
          <w:t>(四)、合规监督与执行</w:t>
        </w:r>
        <w:r>
          <w:tab/>
        </w:r>
        <w:r>
          <w:fldChar w:fldCharType="begin"/>
        </w:r>
        <w:r>
          <w:instrText xml:space="preserve"> PAGEREF _Toc20917 \h </w:instrText>
        </w:r>
        <w:r>
          <w:fldChar w:fldCharType="separate"/>
        </w:r>
        <w:r>
          <w:t>72</w:t>
        </w:r>
        <w:r>
          <w:fldChar w:fldCharType="end"/>
        </w:r>
      </w:hyperlink>
    </w:p>
    <w:p>
      <w:pPr>
        <w:pStyle w:val="TOC1"/>
        <w:tabs>
          <w:tab w:val="right" w:leader="dot" w:pos="8306"/>
        </w:tabs>
      </w:pPr>
      <w:hyperlink w:anchor="_Toc13517" w:history="1">
        <w:r>
          <w:rPr>
            <w:rFonts w:ascii="仿宋" w:eastAsia="仿宋" w:hAnsi="仿宋" w:cs="仿宋" w:hint="eastAsia"/>
            <w:lang w:eastAsia="zh-CN"/>
          </w:rPr>
          <w:t>十五、人力资源管理与开发</w:t>
        </w:r>
        <w:r>
          <w:tab/>
        </w:r>
        <w:r>
          <w:fldChar w:fldCharType="begin"/>
        </w:r>
        <w:r>
          <w:instrText xml:space="preserve"> PAGEREF _Toc13517 \h </w:instrText>
        </w:r>
        <w:r>
          <w:fldChar w:fldCharType="separate"/>
        </w:r>
        <w:r>
          <w:t>73</w:t>
        </w:r>
        <w:r>
          <w:fldChar w:fldCharType="end"/>
        </w:r>
      </w:hyperlink>
    </w:p>
    <w:p>
      <w:pPr>
        <w:pStyle w:val="TOC2"/>
        <w:tabs>
          <w:tab w:val="right" w:leader="dot" w:pos="8306"/>
        </w:tabs>
      </w:pPr>
      <w:hyperlink w:anchor="_Toc14953" w:history="1">
        <w:r>
          <w:rPr>
            <w:rFonts w:ascii="仿宋" w:eastAsia="仿宋" w:hAnsi="仿宋" w:cs="仿宋" w:hint="eastAsia"/>
            <w:lang w:eastAsia="zh-CN"/>
          </w:rPr>
          <w:t>(一)、人力资源规划</w:t>
        </w:r>
        <w:r>
          <w:tab/>
        </w:r>
        <w:r>
          <w:fldChar w:fldCharType="begin"/>
        </w:r>
        <w:r>
          <w:instrText xml:space="preserve"> PAGEREF _Toc14953 \h </w:instrText>
        </w:r>
        <w:r>
          <w:fldChar w:fldCharType="separate"/>
        </w:r>
        <w:r>
          <w:t>73</w:t>
        </w:r>
        <w:r>
          <w:fldChar w:fldCharType="end"/>
        </w:r>
      </w:hyperlink>
    </w:p>
    <w:p>
      <w:pPr>
        <w:pStyle w:val="TOC2"/>
        <w:tabs>
          <w:tab w:val="right" w:leader="dot" w:pos="8306"/>
        </w:tabs>
      </w:pPr>
      <w:hyperlink w:anchor="_Toc26847" w:history="1">
        <w:r>
          <w:rPr>
            <w:rFonts w:ascii="仿宋" w:eastAsia="仿宋" w:hAnsi="仿宋" w:cs="仿宋" w:hint="eastAsia"/>
            <w:lang w:eastAsia="zh-CN"/>
          </w:rPr>
          <w:t>(二)、人力资源开发与培训</w:t>
        </w:r>
        <w:r>
          <w:tab/>
        </w:r>
        <w:r>
          <w:fldChar w:fldCharType="begin"/>
        </w:r>
        <w:r>
          <w:instrText xml:space="preserve"> PAGEREF _Toc26847 \h </w:instrText>
        </w:r>
        <w:r>
          <w:fldChar w:fldCharType="separate"/>
        </w:r>
        <w:r>
          <w:t>75</w:t>
        </w:r>
        <w:r>
          <w:fldChar w:fldCharType="end"/>
        </w:r>
      </w:hyperlink>
    </w:p>
    <w:p>
      <w:pPr>
        <w:pStyle w:val="TOC1"/>
        <w:tabs>
          <w:tab w:val="right" w:leader="dot" w:pos="8306"/>
        </w:tabs>
      </w:pPr>
      <w:hyperlink w:anchor="_Toc31697" w:history="1">
        <w:r>
          <w:rPr>
            <w:rFonts w:ascii="仿宋" w:eastAsia="仿宋" w:hAnsi="仿宋" w:cs="仿宋" w:hint="eastAsia"/>
            <w:lang w:eastAsia="zh-CN"/>
          </w:rPr>
          <w:t>十六、创新驱动与持续发展</w:t>
        </w:r>
        <w:r>
          <w:tab/>
        </w:r>
        <w:r>
          <w:fldChar w:fldCharType="begin"/>
        </w:r>
        <w:r>
          <w:instrText xml:space="preserve"> PAGEREF _Toc31697 \h </w:instrText>
        </w:r>
        <w:r>
          <w:fldChar w:fldCharType="separate"/>
        </w:r>
        <w:r>
          <w:t>77</w:t>
        </w:r>
        <w:r>
          <w:fldChar w:fldCharType="end"/>
        </w:r>
      </w:hyperlink>
    </w:p>
    <w:p>
      <w:pPr>
        <w:pStyle w:val="TOC2"/>
        <w:tabs>
          <w:tab w:val="right" w:leader="dot" w:pos="8306"/>
        </w:tabs>
      </w:pPr>
      <w:hyperlink w:anchor="_Toc4974" w:history="1">
        <w:r>
          <w:rPr>
            <w:rFonts w:ascii="仿宋" w:eastAsia="仿宋" w:hAnsi="仿宋" w:cs="仿宋" w:hint="eastAsia"/>
            <w:lang w:eastAsia="zh-CN"/>
          </w:rPr>
          <w:t>(一)、创新驱动战略实施</w:t>
        </w:r>
        <w:r>
          <w:tab/>
        </w:r>
        <w:r>
          <w:fldChar w:fldCharType="begin"/>
        </w:r>
        <w:r>
          <w:instrText xml:space="preserve"> PAGEREF _Toc4974 \h </w:instrText>
        </w:r>
        <w:r>
          <w:fldChar w:fldCharType="separate"/>
        </w:r>
        <w:r>
          <w:t>77</w:t>
        </w:r>
        <w:r>
          <w:fldChar w:fldCharType="end"/>
        </w:r>
      </w:hyperlink>
    </w:p>
    <w:p>
      <w:pPr>
        <w:pStyle w:val="TOC2"/>
        <w:tabs>
          <w:tab w:val="right" w:leader="dot" w:pos="8306"/>
        </w:tabs>
      </w:pPr>
      <w:hyperlink w:anchor="_Toc6381" w:history="1">
        <w:r>
          <w:rPr>
            <w:rFonts w:ascii="仿宋" w:eastAsia="仿宋" w:hAnsi="仿宋" w:cs="仿宋" w:hint="eastAsia"/>
            <w:lang w:eastAsia="zh-CN"/>
          </w:rPr>
          <w:t>(二)、持续发展路径探索</w:t>
        </w:r>
        <w:r>
          <w:tab/>
        </w:r>
        <w:r>
          <w:fldChar w:fldCharType="begin"/>
        </w:r>
        <w:r>
          <w:instrText xml:space="preserve"> PAGEREF _Toc6381 \h </w:instrText>
        </w:r>
        <w:r>
          <w:fldChar w:fldCharType="separate"/>
        </w:r>
        <w:r>
          <w:t>79</w:t>
        </w:r>
        <w:r>
          <w:fldChar w:fldCharType="end"/>
        </w:r>
      </w:hyperlink>
    </w:p>
    <w:p>
      <w:pPr>
        <w:pStyle w:val="TOC1"/>
        <w:tabs>
          <w:tab w:val="right" w:leader="dot" w:pos="8306"/>
        </w:tabs>
      </w:pPr>
      <w:hyperlink w:anchor="_Toc10849" w:history="1">
        <w:r>
          <w:rPr>
            <w:rFonts w:ascii="仿宋" w:eastAsia="仿宋" w:hAnsi="仿宋" w:cs="仿宋" w:hint="eastAsia"/>
            <w:lang w:eastAsia="zh-CN"/>
          </w:rPr>
          <w:t>十七、设施与设备管理</w:t>
        </w:r>
        <w:r>
          <w:tab/>
        </w:r>
        <w:r>
          <w:fldChar w:fldCharType="begin"/>
        </w:r>
        <w:r>
          <w:instrText xml:space="preserve"> PAGEREF _Toc10849 \h </w:instrText>
        </w:r>
        <w:r>
          <w:fldChar w:fldCharType="separate"/>
        </w:r>
        <w:r>
          <w:t>83</w:t>
        </w:r>
        <w:r>
          <w:fldChar w:fldCharType="end"/>
        </w:r>
      </w:hyperlink>
    </w:p>
    <w:p>
      <w:pPr>
        <w:pStyle w:val="TOC2"/>
        <w:tabs>
          <w:tab w:val="right" w:leader="dot" w:pos="8306"/>
        </w:tabs>
      </w:pPr>
      <w:hyperlink w:anchor="_Toc15200" w:history="1">
        <w:r>
          <w:rPr>
            <w:rFonts w:ascii="仿宋" w:eastAsia="仿宋" w:hAnsi="仿宋" w:cs="仿宋" w:hint="eastAsia"/>
            <w:lang w:eastAsia="zh-CN"/>
          </w:rPr>
          <w:t>(一)、设施规划与配置</w:t>
        </w:r>
        <w:r>
          <w:tab/>
        </w:r>
        <w:r>
          <w:fldChar w:fldCharType="begin"/>
        </w:r>
        <w:r>
          <w:instrText xml:space="preserve"> PAGEREF _Toc15200 \h </w:instrText>
        </w:r>
        <w:r>
          <w:fldChar w:fldCharType="separate"/>
        </w:r>
        <w:r>
          <w:t>83</w:t>
        </w:r>
        <w:r>
          <w:fldChar w:fldCharType="end"/>
        </w:r>
      </w:hyperlink>
    </w:p>
    <w:p>
      <w:pPr>
        <w:pStyle w:val="TOC2"/>
        <w:tabs>
          <w:tab w:val="right" w:leader="dot" w:pos="8306"/>
        </w:tabs>
      </w:pPr>
      <w:hyperlink w:anchor="_Toc30396" w:history="1">
        <w:r>
          <w:rPr>
            <w:rFonts w:ascii="仿宋" w:eastAsia="仿宋" w:hAnsi="仿宋" w:cs="仿宋" w:hint="eastAsia"/>
            <w:lang w:eastAsia="zh-CN"/>
          </w:rPr>
          <w:t>(二)、设备采购与维护管理</w:t>
        </w:r>
        <w:r>
          <w:tab/>
        </w:r>
        <w:r>
          <w:fldChar w:fldCharType="begin"/>
        </w:r>
        <w:r>
          <w:instrText xml:space="preserve"> PAGEREF _Toc30396 \h </w:instrText>
        </w:r>
        <w:r>
          <w:fldChar w:fldCharType="separate"/>
        </w:r>
        <w:r>
          <w:t>83</w:t>
        </w:r>
        <w:r>
          <w:fldChar w:fldCharType="end"/>
        </w:r>
      </w:hyperlink>
    </w:p>
    <w:p>
      <w:pPr>
        <w:pStyle w:val="TOC2"/>
        <w:tabs>
          <w:tab w:val="right" w:leader="dot" w:pos="8306"/>
        </w:tabs>
      </w:pPr>
      <w:hyperlink w:anchor="_Toc32331" w:history="1">
        <w:r>
          <w:rPr>
            <w:rFonts w:ascii="仿宋" w:eastAsia="仿宋" w:hAnsi="仿宋" w:cs="仿宋" w:hint="eastAsia"/>
            <w:lang w:eastAsia="zh-CN"/>
          </w:rPr>
          <w:t>(三)、设施设备升级策略</w:t>
        </w:r>
        <w:r>
          <w:tab/>
        </w:r>
        <w:r>
          <w:fldChar w:fldCharType="begin"/>
        </w:r>
        <w:r>
          <w:instrText xml:space="preserve"> PAGEREF _Toc32331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38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151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026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94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0375"/>
      <w:r>
        <w:rPr>
          <w:rFonts w:ascii="仿宋" w:eastAsia="仿宋" w:hAnsi="仿宋" w:cs="仿宋" w:hint="eastAsia"/>
          <w:sz w:val="28"/>
          <w:lang w:eastAsia="zh-CN"/>
        </w:rPr>
        <w:t>二、汽车大灯项目概论</w:t>
      </w:r>
      <w:bookmarkEnd w:id="6"/>
    </w:p>
    <w:p>
      <w:pPr>
        <w:pStyle w:val="Heading2"/>
        <w:rPr>
          <w:rFonts w:ascii="仿宋" w:eastAsia="仿宋" w:hAnsi="仿宋" w:cs="仿宋" w:hint="eastAsia"/>
          <w:lang w:eastAsia="zh-CN"/>
        </w:rPr>
      </w:pPr>
      <w:bookmarkStart w:id="7" w:name="_Toc1651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汽车大灯项目的申报单位是“XXX实业发展公司”，这是一家在其所处行业内备受尊敬的企业。公司自成立以来，通过其在汽车大灯项目中表现出的创新精神和卓越执行力，在市场上赢得了显著的地位。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该公司的法定代表人秦XX，在汽车大灯项目及其他多个行业领域中都有着显著的贡献。秦XX以其出色的领导才能和敏锐的商业洞察力，带领公司在汽车大灯项目等多个领域实现了持续的成长和成功。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汽车大灯项目的重要合作伙伴。公司专注于[行业名称]领域，以创新作为驱动力，不断推动技术进步和市场扩张。在汽车大灯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汽车大灯项目中展现了强劲的增长和稳定的财务表现。公司通过有效的策略，在汽车大灯项目中扩大了其市场份额并增强了盈利能力。同时，公司积极承担社会责任，参与各类社会公益项目，增强了其在汽车大灯项目中的品牌形象和社会影响力。</w:t>
      </w:r>
    </w:p>
    <w:p>
      <w:pPr>
        <w:pStyle w:val="Heading2"/>
        <w:ind w:firstLine="560" w:firstLineChars="200"/>
        <w:rPr>
          <w:rFonts w:ascii="仿宋" w:eastAsia="仿宋" w:hAnsi="仿宋" w:cs="仿宋" w:hint="eastAsia"/>
          <w:sz w:val="28"/>
          <w:lang w:eastAsia="zh-CN"/>
        </w:rPr>
      </w:pPr>
      <w:bookmarkStart w:id="8" w:name="_Toc701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大灯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汽车大灯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2034"/>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0039"/>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直接收益：假设汽车大灯项目的产品或服务年销售收入为XX万元。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0205"/>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https://d.book118.com/618055003030006044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B39C7"/>
    <w:rsid w:val="4E9B39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8055003030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2024-02-16T14:42:00Z</dcterms:created>
  <dcterms:modified xsi:type="dcterms:W3CDTF">2024-02-16T14:42:41Z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1383879A5A174B30A62B4FB5A251F196_11</vt:lpwstr>
  </property>
  <property fmtid="{D5CDD505-2E9C-101B-9397-08002B2CF9AE}" pid="3" name="KSOProductBuildVer">
    <vt:lpwstr>2052-12.1.0.16250</vt:lpwstr>
  </property>
</Properties>
</file>