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耐高温合成云母层压板项目规划设计蓝图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37" w:history="1">
        <w:r>
          <w:rPr>
            <w:rFonts w:ascii="仿宋" w:eastAsia="仿宋" w:hAnsi="仿宋" w:cs="仿宋" w:hint="eastAsia"/>
            <w:lang w:eastAsia="zh-CN"/>
          </w:rPr>
          <w:t>前言</w:t>
        </w:r>
        <w:r>
          <w:tab/>
        </w:r>
        <w:r>
          <w:fldChar w:fldCharType="begin"/>
        </w:r>
        <w:r>
          <w:instrText xml:space="preserve"> PAGEREF _Toc20737 \h </w:instrText>
        </w:r>
        <w:r>
          <w:fldChar w:fldCharType="separate"/>
        </w:r>
        <w:r>
          <w:t>3</w:t>
        </w:r>
        <w:r>
          <w:fldChar w:fldCharType="end"/>
        </w:r>
      </w:hyperlink>
    </w:p>
    <w:p>
      <w:pPr>
        <w:pStyle w:val="TOC1"/>
        <w:tabs>
          <w:tab w:val="right" w:leader="dot" w:pos="8306"/>
        </w:tabs>
      </w:pPr>
      <w:hyperlink w:anchor="_Toc22273" w:history="1">
        <w:r>
          <w:rPr>
            <w:rFonts w:ascii="仿宋" w:eastAsia="仿宋" w:hAnsi="仿宋" w:cs="仿宋" w:hint="eastAsia"/>
            <w:lang w:eastAsia="zh-CN"/>
          </w:rPr>
          <w:t>一、工艺说明</w:t>
        </w:r>
        <w:r>
          <w:tab/>
        </w:r>
        <w:r>
          <w:fldChar w:fldCharType="begin"/>
        </w:r>
        <w:r>
          <w:instrText xml:space="preserve"> PAGEREF _Toc22273 \h </w:instrText>
        </w:r>
        <w:r>
          <w:fldChar w:fldCharType="separate"/>
        </w:r>
        <w:r>
          <w:t>3</w:t>
        </w:r>
        <w:r>
          <w:fldChar w:fldCharType="end"/>
        </w:r>
      </w:hyperlink>
    </w:p>
    <w:p>
      <w:pPr>
        <w:pStyle w:val="TOC2"/>
        <w:tabs>
          <w:tab w:val="right" w:leader="dot" w:pos="8306"/>
        </w:tabs>
      </w:pPr>
      <w:hyperlink w:anchor="_Toc20667" w:history="1">
        <w:r>
          <w:rPr>
            <w:rFonts w:ascii="仿宋" w:eastAsia="仿宋" w:hAnsi="仿宋" w:cs="仿宋" w:hint="eastAsia"/>
            <w:lang w:eastAsia="zh-CN"/>
          </w:rPr>
          <w:t>(一)、技术管理特点</w:t>
        </w:r>
        <w:r>
          <w:tab/>
        </w:r>
        <w:r>
          <w:fldChar w:fldCharType="begin"/>
        </w:r>
        <w:r>
          <w:instrText xml:space="preserve"> PAGEREF _Toc20667 \h </w:instrText>
        </w:r>
        <w:r>
          <w:fldChar w:fldCharType="separate"/>
        </w:r>
        <w:r>
          <w:t>3</w:t>
        </w:r>
        <w:r>
          <w:fldChar w:fldCharType="end"/>
        </w:r>
      </w:hyperlink>
    </w:p>
    <w:p>
      <w:pPr>
        <w:pStyle w:val="TOC2"/>
        <w:tabs>
          <w:tab w:val="right" w:leader="dot" w:pos="8306"/>
        </w:tabs>
      </w:pPr>
      <w:hyperlink w:anchor="_Toc22410" w:history="1">
        <w:r>
          <w:rPr>
            <w:rFonts w:ascii="仿宋" w:eastAsia="仿宋" w:hAnsi="仿宋" w:cs="仿宋" w:hint="eastAsia"/>
            <w:lang w:eastAsia="zh-CN"/>
          </w:rPr>
          <w:t>(二)、耐高温合成云母层压板项目工艺技术设计方案</w:t>
        </w:r>
        <w:r>
          <w:tab/>
        </w:r>
        <w:r>
          <w:fldChar w:fldCharType="begin"/>
        </w:r>
        <w:r>
          <w:instrText xml:space="preserve"> PAGEREF _Toc22410 \h </w:instrText>
        </w:r>
        <w:r>
          <w:fldChar w:fldCharType="separate"/>
        </w:r>
        <w:r>
          <w:t>4</w:t>
        </w:r>
        <w:r>
          <w:fldChar w:fldCharType="end"/>
        </w:r>
      </w:hyperlink>
    </w:p>
    <w:p>
      <w:pPr>
        <w:pStyle w:val="TOC2"/>
        <w:tabs>
          <w:tab w:val="right" w:leader="dot" w:pos="8306"/>
        </w:tabs>
      </w:pPr>
      <w:hyperlink w:anchor="_Toc24986" w:history="1">
        <w:r>
          <w:rPr>
            <w:rFonts w:ascii="仿宋" w:eastAsia="仿宋" w:hAnsi="仿宋" w:cs="仿宋" w:hint="eastAsia"/>
            <w:lang w:eastAsia="zh-CN"/>
          </w:rPr>
          <w:t>(三)、设备选型方案</w:t>
        </w:r>
        <w:r>
          <w:tab/>
        </w:r>
        <w:r>
          <w:fldChar w:fldCharType="begin"/>
        </w:r>
        <w:r>
          <w:instrText xml:space="preserve"> PAGEREF _Toc24986 \h </w:instrText>
        </w:r>
        <w:r>
          <w:fldChar w:fldCharType="separate"/>
        </w:r>
        <w:r>
          <w:t>6</w:t>
        </w:r>
        <w:r>
          <w:fldChar w:fldCharType="end"/>
        </w:r>
      </w:hyperlink>
    </w:p>
    <w:p>
      <w:pPr>
        <w:pStyle w:val="TOC1"/>
        <w:tabs>
          <w:tab w:val="right" w:leader="dot" w:pos="8306"/>
        </w:tabs>
      </w:pPr>
      <w:hyperlink w:anchor="_Toc14500" w:history="1">
        <w:r>
          <w:rPr>
            <w:rFonts w:ascii="仿宋" w:eastAsia="仿宋" w:hAnsi="仿宋" w:cs="仿宋" w:hint="eastAsia"/>
            <w:lang w:eastAsia="zh-CN"/>
          </w:rPr>
          <w:t>二、耐高温合成云母层压板项目文档管理</w:t>
        </w:r>
        <w:r>
          <w:tab/>
        </w:r>
        <w:r>
          <w:fldChar w:fldCharType="begin"/>
        </w:r>
        <w:r>
          <w:instrText xml:space="preserve"> PAGEREF _Toc14500 \h </w:instrText>
        </w:r>
        <w:r>
          <w:fldChar w:fldCharType="separate"/>
        </w:r>
        <w:r>
          <w:t>7</w:t>
        </w:r>
        <w:r>
          <w:fldChar w:fldCharType="end"/>
        </w:r>
      </w:hyperlink>
    </w:p>
    <w:p>
      <w:pPr>
        <w:pStyle w:val="TOC2"/>
        <w:tabs>
          <w:tab w:val="right" w:leader="dot" w:pos="8306"/>
        </w:tabs>
      </w:pPr>
      <w:hyperlink w:anchor="_Toc8646" w:history="1">
        <w:r>
          <w:rPr>
            <w:rFonts w:ascii="仿宋" w:eastAsia="仿宋" w:hAnsi="仿宋" w:cs="仿宋" w:hint="eastAsia"/>
            <w:lang w:eastAsia="zh-CN"/>
          </w:rPr>
          <w:t>(一)、文档编制与审查</w:t>
        </w:r>
        <w:r>
          <w:tab/>
        </w:r>
        <w:r>
          <w:fldChar w:fldCharType="begin"/>
        </w:r>
        <w:r>
          <w:instrText xml:space="preserve"> PAGEREF _Toc8646 \h </w:instrText>
        </w:r>
        <w:r>
          <w:fldChar w:fldCharType="separate"/>
        </w:r>
        <w:r>
          <w:t>7</w:t>
        </w:r>
        <w:r>
          <w:fldChar w:fldCharType="end"/>
        </w:r>
      </w:hyperlink>
    </w:p>
    <w:p>
      <w:pPr>
        <w:pStyle w:val="TOC2"/>
        <w:tabs>
          <w:tab w:val="right" w:leader="dot" w:pos="8306"/>
        </w:tabs>
      </w:pPr>
      <w:hyperlink w:anchor="_Toc29138" w:history="1">
        <w:r>
          <w:rPr>
            <w:rFonts w:ascii="仿宋" w:eastAsia="仿宋" w:hAnsi="仿宋" w:cs="仿宋" w:hint="eastAsia"/>
            <w:lang w:eastAsia="zh-CN"/>
          </w:rPr>
          <w:t>(二)、文档发布与分发</w:t>
        </w:r>
        <w:r>
          <w:tab/>
        </w:r>
        <w:r>
          <w:fldChar w:fldCharType="begin"/>
        </w:r>
        <w:r>
          <w:instrText xml:space="preserve"> PAGEREF _Toc29138 \h </w:instrText>
        </w:r>
        <w:r>
          <w:fldChar w:fldCharType="separate"/>
        </w:r>
        <w:r>
          <w:t>8</w:t>
        </w:r>
        <w:r>
          <w:fldChar w:fldCharType="end"/>
        </w:r>
      </w:hyperlink>
    </w:p>
    <w:p>
      <w:pPr>
        <w:pStyle w:val="TOC2"/>
        <w:tabs>
          <w:tab w:val="right" w:leader="dot" w:pos="8306"/>
        </w:tabs>
      </w:pPr>
      <w:hyperlink w:anchor="_Toc7372" w:history="1">
        <w:r>
          <w:rPr>
            <w:rFonts w:ascii="仿宋" w:eastAsia="仿宋" w:hAnsi="仿宋" w:cs="仿宋" w:hint="eastAsia"/>
            <w:lang w:eastAsia="zh-CN"/>
          </w:rPr>
          <w:t>(三)、文档存档与归档</w:t>
        </w:r>
        <w:r>
          <w:tab/>
        </w:r>
        <w:r>
          <w:fldChar w:fldCharType="begin"/>
        </w:r>
        <w:r>
          <w:instrText xml:space="preserve"> PAGEREF _Toc7372 \h </w:instrText>
        </w:r>
        <w:r>
          <w:fldChar w:fldCharType="separate"/>
        </w:r>
        <w:r>
          <w:t>9</w:t>
        </w:r>
        <w:r>
          <w:fldChar w:fldCharType="end"/>
        </w:r>
      </w:hyperlink>
    </w:p>
    <w:p>
      <w:pPr>
        <w:pStyle w:val="TOC1"/>
        <w:tabs>
          <w:tab w:val="right" w:leader="dot" w:pos="8306"/>
        </w:tabs>
      </w:pPr>
      <w:hyperlink w:anchor="_Toc21043" w:history="1">
        <w:r>
          <w:rPr>
            <w:rFonts w:ascii="仿宋" w:eastAsia="仿宋" w:hAnsi="仿宋" w:cs="仿宋" w:hint="eastAsia"/>
            <w:lang w:eastAsia="zh-CN"/>
          </w:rPr>
          <w:t>三、耐高温合成云母层压板项目概论</w:t>
        </w:r>
        <w:r>
          <w:tab/>
        </w:r>
        <w:r>
          <w:fldChar w:fldCharType="begin"/>
        </w:r>
        <w:r>
          <w:instrText xml:space="preserve"> PAGEREF _Toc21043 \h </w:instrText>
        </w:r>
        <w:r>
          <w:fldChar w:fldCharType="separate"/>
        </w:r>
        <w:r>
          <w:t>11</w:t>
        </w:r>
        <w:r>
          <w:fldChar w:fldCharType="end"/>
        </w:r>
      </w:hyperlink>
    </w:p>
    <w:p>
      <w:pPr>
        <w:pStyle w:val="TOC2"/>
        <w:tabs>
          <w:tab w:val="right" w:leader="dot" w:pos="8306"/>
        </w:tabs>
      </w:pPr>
      <w:hyperlink w:anchor="_Toc14318" w:history="1">
        <w:r>
          <w:rPr>
            <w:rFonts w:ascii="仿宋" w:eastAsia="仿宋" w:hAnsi="仿宋" w:cs="仿宋" w:hint="eastAsia"/>
            <w:lang w:eastAsia="zh-CN"/>
          </w:rPr>
          <w:t>(一)、耐高温合成云母层压板项目概况</w:t>
        </w:r>
        <w:r>
          <w:tab/>
        </w:r>
        <w:r>
          <w:fldChar w:fldCharType="begin"/>
        </w:r>
        <w:r>
          <w:instrText xml:space="preserve"> PAGEREF _Toc14318 \h </w:instrText>
        </w:r>
        <w:r>
          <w:fldChar w:fldCharType="separate"/>
        </w:r>
        <w:r>
          <w:t>11</w:t>
        </w:r>
        <w:r>
          <w:fldChar w:fldCharType="end"/>
        </w:r>
      </w:hyperlink>
    </w:p>
    <w:p>
      <w:pPr>
        <w:pStyle w:val="TOC2"/>
        <w:tabs>
          <w:tab w:val="right" w:leader="dot" w:pos="8306"/>
        </w:tabs>
      </w:pPr>
      <w:hyperlink w:anchor="_Toc14877" w:history="1">
        <w:r>
          <w:rPr>
            <w:rFonts w:ascii="仿宋" w:eastAsia="仿宋" w:hAnsi="仿宋" w:cs="仿宋" w:hint="eastAsia"/>
            <w:lang w:eastAsia="zh-CN"/>
          </w:rPr>
          <w:t>(二)、耐高温合成云母层压板项目目标</w:t>
        </w:r>
        <w:r>
          <w:tab/>
        </w:r>
        <w:r>
          <w:fldChar w:fldCharType="begin"/>
        </w:r>
        <w:r>
          <w:instrText xml:space="preserve"> PAGEREF _Toc14877 \h </w:instrText>
        </w:r>
        <w:r>
          <w:fldChar w:fldCharType="separate"/>
        </w:r>
        <w:r>
          <w:t>13</w:t>
        </w:r>
        <w:r>
          <w:fldChar w:fldCharType="end"/>
        </w:r>
      </w:hyperlink>
    </w:p>
    <w:p>
      <w:pPr>
        <w:pStyle w:val="TOC2"/>
        <w:tabs>
          <w:tab w:val="right" w:leader="dot" w:pos="8306"/>
        </w:tabs>
      </w:pPr>
      <w:hyperlink w:anchor="_Toc2523" w:history="1">
        <w:r>
          <w:rPr>
            <w:rFonts w:ascii="仿宋" w:eastAsia="仿宋" w:hAnsi="仿宋" w:cs="仿宋" w:hint="eastAsia"/>
            <w:lang w:eastAsia="zh-CN"/>
          </w:rPr>
          <w:t>(三)、耐高温合成云母层压板项目提出的理由</w:t>
        </w:r>
        <w:r>
          <w:tab/>
        </w:r>
        <w:r>
          <w:fldChar w:fldCharType="begin"/>
        </w:r>
        <w:r>
          <w:instrText xml:space="preserve"> PAGEREF _Toc2523 \h </w:instrText>
        </w:r>
        <w:r>
          <w:fldChar w:fldCharType="separate"/>
        </w:r>
        <w:r>
          <w:t>14</w:t>
        </w:r>
        <w:r>
          <w:fldChar w:fldCharType="end"/>
        </w:r>
      </w:hyperlink>
    </w:p>
    <w:p>
      <w:pPr>
        <w:pStyle w:val="TOC2"/>
        <w:tabs>
          <w:tab w:val="right" w:leader="dot" w:pos="8306"/>
        </w:tabs>
      </w:pPr>
      <w:hyperlink w:anchor="_Toc1646" w:history="1">
        <w:r>
          <w:rPr>
            <w:rFonts w:ascii="仿宋" w:eastAsia="仿宋" w:hAnsi="仿宋" w:cs="仿宋" w:hint="eastAsia"/>
            <w:lang w:eastAsia="zh-CN"/>
          </w:rPr>
          <w:t>(四)、耐高温合成云母层压板项目意义</w:t>
        </w:r>
        <w:r>
          <w:tab/>
        </w:r>
        <w:r>
          <w:fldChar w:fldCharType="begin"/>
        </w:r>
        <w:r>
          <w:instrText xml:space="preserve"> PAGEREF _Toc1646 \h </w:instrText>
        </w:r>
        <w:r>
          <w:fldChar w:fldCharType="separate"/>
        </w:r>
        <w:r>
          <w:t>16</w:t>
        </w:r>
        <w:r>
          <w:fldChar w:fldCharType="end"/>
        </w:r>
      </w:hyperlink>
    </w:p>
    <w:p>
      <w:pPr>
        <w:pStyle w:val="TOC2"/>
        <w:tabs>
          <w:tab w:val="right" w:leader="dot" w:pos="8306"/>
        </w:tabs>
      </w:pPr>
      <w:hyperlink w:anchor="_Toc16704" w:history="1">
        <w:r>
          <w:rPr>
            <w:rFonts w:ascii="仿宋" w:eastAsia="仿宋" w:hAnsi="仿宋" w:cs="仿宋" w:hint="eastAsia"/>
            <w:lang w:eastAsia="zh-CN"/>
          </w:rPr>
          <w:t>(五)、耐高温合成云母层压板项目背景</w:t>
        </w:r>
        <w:r>
          <w:tab/>
        </w:r>
        <w:r>
          <w:fldChar w:fldCharType="begin"/>
        </w:r>
        <w:r>
          <w:instrText xml:space="preserve"> PAGEREF _Toc16704 \h </w:instrText>
        </w:r>
        <w:r>
          <w:fldChar w:fldCharType="separate"/>
        </w:r>
        <w:r>
          <w:t>17</w:t>
        </w:r>
        <w:r>
          <w:fldChar w:fldCharType="end"/>
        </w:r>
      </w:hyperlink>
    </w:p>
    <w:p>
      <w:pPr>
        <w:pStyle w:val="TOC1"/>
        <w:tabs>
          <w:tab w:val="right" w:leader="dot" w:pos="8306"/>
        </w:tabs>
      </w:pPr>
      <w:hyperlink w:anchor="_Toc25433" w:history="1">
        <w:r>
          <w:rPr>
            <w:rFonts w:ascii="仿宋" w:eastAsia="仿宋" w:hAnsi="仿宋" w:cs="仿宋" w:hint="eastAsia"/>
            <w:lang w:eastAsia="zh-CN"/>
          </w:rPr>
          <w:t>四、耐高温合成云母层压板项目可持续发展</w:t>
        </w:r>
        <w:r>
          <w:tab/>
        </w:r>
        <w:r>
          <w:fldChar w:fldCharType="begin"/>
        </w:r>
        <w:r>
          <w:instrText xml:space="preserve"> PAGEREF _Toc25433 \h </w:instrText>
        </w:r>
        <w:r>
          <w:fldChar w:fldCharType="separate"/>
        </w:r>
        <w:r>
          <w:t>18</w:t>
        </w:r>
        <w:r>
          <w:fldChar w:fldCharType="end"/>
        </w:r>
      </w:hyperlink>
    </w:p>
    <w:p>
      <w:pPr>
        <w:pStyle w:val="TOC2"/>
        <w:tabs>
          <w:tab w:val="right" w:leader="dot" w:pos="8306"/>
        </w:tabs>
      </w:pPr>
      <w:hyperlink w:anchor="_Toc6356" w:history="1">
        <w:r>
          <w:rPr>
            <w:rFonts w:ascii="仿宋" w:eastAsia="仿宋" w:hAnsi="仿宋" w:cs="仿宋" w:hint="eastAsia"/>
            <w:lang w:eastAsia="zh-CN"/>
          </w:rPr>
          <w:t>(一)、可持续战略与实践</w:t>
        </w:r>
        <w:r>
          <w:tab/>
        </w:r>
        <w:r>
          <w:fldChar w:fldCharType="begin"/>
        </w:r>
        <w:r>
          <w:instrText xml:space="preserve"> PAGEREF _Toc6356 \h </w:instrText>
        </w:r>
        <w:r>
          <w:fldChar w:fldCharType="separate"/>
        </w:r>
        <w:r>
          <w:t>18</w:t>
        </w:r>
        <w:r>
          <w:fldChar w:fldCharType="end"/>
        </w:r>
      </w:hyperlink>
    </w:p>
    <w:p>
      <w:pPr>
        <w:pStyle w:val="TOC2"/>
        <w:tabs>
          <w:tab w:val="right" w:leader="dot" w:pos="8306"/>
        </w:tabs>
      </w:pPr>
      <w:hyperlink w:anchor="_Toc10946" w:history="1">
        <w:r>
          <w:rPr>
            <w:rFonts w:ascii="仿宋" w:eastAsia="仿宋" w:hAnsi="仿宋" w:cs="仿宋" w:hint="eastAsia"/>
            <w:lang w:eastAsia="zh-CN"/>
          </w:rPr>
          <w:t>(二)、环保与社会责任</w:t>
        </w:r>
        <w:r>
          <w:tab/>
        </w:r>
        <w:r>
          <w:fldChar w:fldCharType="begin"/>
        </w:r>
        <w:r>
          <w:instrText xml:space="preserve"> PAGEREF _Toc10946 \h </w:instrText>
        </w:r>
        <w:r>
          <w:fldChar w:fldCharType="separate"/>
        </w:r>
        <w:r>
          <w:t>19</w:t>
        </w:r>
        <w:r>
          <w:fldChar w:fldCharType="end"/>
        </w:r>
      </w:hyperlink>
    </w:p>
    <w:p>
      <w:pPr>
        <w:pStyle w:val="TOC1"/>
        <w:tabs>
          <w:tab w:val="right" w:leader="dot" w:pos="8306"/>
        </w:tabs>
      </w:pPr>
      <w:hyperlink w:anchor="_Toc3273" w:history="1">
        <w:r>
          <w:rPr>
            <w:rFonts w:ascii="仿宋" w:eastAsia="仿宋" w:hAnsi="仿宋" w:cs="仿宋" w:hint="eastAsia"/>
            <w:lang w:eastAsia="zh-CN"/>
          </w:rPr>
          <w:t>五、耐高温合成云母层压板项目土建工程</w:t>
        </w:r>
        <w:r>
          <w:tab/>
        </w:r>
        <w:r>
          <w:fldChar w:fldCharType="begin"/>
        </w:r>
        <w:r>
          <w:instrText xml:space="preserve"> PAGEREF _Toc3273 \h </w:instrText>
        </w:r>
        <w:r>
          <w:fldChar w:fldCharType="separate"/>
        </w:r>
        <w:r>
          <w:t>20</w:t>
        </w:r>
        <w:r>
          <w:fldChar w:fldCharType="end"/>
        </w:r>
      </w:hyperlink>
    </w:p>
    <w:p>
      <w:pPr>
        <w:pStyle w:val="TOC2"/>
        <w:tabs>
          <w:tab w:val="right" w:leader="dot" w:pos="8306"/>
        </w:tabs>
      </w:pPr>
      <w:hyperlink w:anchor="_Toc21100" w:history="1">
        <w:r>
          <w:rPr>
            <w:rFonts w:ascii="仿宋" w:eastAsia="仿宋" w:hAnsi="仿宋" w:cs="仿宋" w:hint="eastAsia"/>
            <w:lang w:eastAsia="zh-CN"/>
          </w:rPr>
          <w:t>(一)、建筑工程设计原则</w:t>
        </w:r>
        <w:r>
          <w:tab/>
        </w:r>
        <w:r>
          <w:fldChar w:fldCharType="begin"/>
        </w:r>
        <w:r>
          <w:instrText xml:space="preserve"> PAGEREF _Toc21100 \h </w:instrText>
        </w:r>
        <w:r>
          <w:fldChar w:fldCharType="separate"/>
        </w:r>
        <w:r>
          <w:t>20</w:t>
        </w:r>
        <w:r>
          <w:fldChar w:fldCharType="end"/>
        </w:r>
      </w:hyperlink>
    </w:p>
    <w:p>
      <w:pPr>
        <w:pStyle w:val="TOC2"/>
        <w:tabs>
          <w:tab w:val="right" w:leader="dot" w:pos="8306"/>
        </w:tabs>
      </w:pPr>
      <w:hyperlink w:anchor="_Toc25805" w:history="1">
        <w:r>
          <w:rPr>
            <w:rFonts w:ascii="仿宋" w:eastAsia="仿宋" w:hAnsi="仿宋" w:cs="仿宋" w:hint="eastAsia"/>
            <w:lang w:eastAsia="zh-CN"/>
          </w:rPr>
          <w:t>(二)、土建工程设计年限及安全等级</w:t>
        </w:r>
        <w:r>
          <w:tab/>
        </w:r>
        <w:r>
          <w:fldChar w:fldCharType="begin"/>
        </w:r>
        <w:r>
          <w:instrText xml:space="preserve"> PAGEREF _Toc25805 \h </w:instrText>
        </w:r>
        <w:r>
          <w:fldChar w:fldCharType="separate"/>
        </w:r>
        <w:r>
          <w:t>21</w:t>
        </w:r>
        <w:r>
          <w:fldChar w:fldCharType="end"/>
        </w:r>
      </w:hyperlink>
    </w:p>
    <w:p>
      <w:pPr>
        <w:pStyle w:val="TOC2"/>
        <w:tabs>
          <w:tab w:val="right" w:leader="dot" w:pos="8306"/>
        </w:tabs>
      </w:pPr>
      <w:hyperlink w:anchor="_Toc20601" w:history="1">
        <w:r>
          <w:rPr>
            <w:rFonts w:ascii="仿宋" w:eastAsia="仿宋" w:hAnsi="仿宋" w:cs="仿宋" w:hint="eastAsia"/>
            <w:lang w:eastAsia="zh-CN"/>
          </w:rPr>
          <w:t>(三)、建筑工程设计总体要求</w:t>
        </w:r>
        <w:r>
          <w:tab/>
        </w:r>
        <w:r>
          <w:fldChar w:fldCharType="begin"/>
        </w:r>
        <w:r>
          <w:instrText xml:space="preserve"> PAGEREF _Toc20601 \h </w:instrText>
        </w:r>
        <w:r>
          <w:fldChar w:fldCharType="separate"/>
        </w:r>
        <w:r>
          <w:t>22</w:t>
        </w:r>
        <w:r>
          <w:fldChar w:fldCharType="end"/>
        </w:r>
      </w:hyperlink>
    </w:p>
    <w:p>
      <w:pPr>
        <w:pStyle w:val="TOC2"/>
        <w:tabs>
          <w:tab w:val="right" w:leader="dot" w:pos="8306"/>
        </w:tabs>
      </w:pPr>
      <w:hyperlink w:anchor="_Toc32507" w:history="1">
        <w:r>
          <w:rPr>
            <w:rFonts w:ascii="仿宋" w:eastAsia="仿宋" w:hAnsi="仿宋" w:cs="仿宋" w:hint="eastAsia"/>
            <w:lang w:eastAsia="zh-CN"/>
          </w:rPr>
          <w:t>(四)、土建工程建设指标</w:t>
        </w:r>
        <w:r>
          <w:tab/>
        </w:r>
        <w:r>
          <w:fldChar w:fldCharType="begin"/>
        </w:r>
        <w:r>
          <w:instrText xml:space="preserve"> PAGEREF _Toc32507 \h </w:instrText>
        </w:r>
        <w:r>
          <w:fldChar w:fldCharType="separate"/>
        </w:r>
        <w:r>
          <w:t>23</w:t>
        </w:r>
        <w:r>
          <w:fldChar w:fldCharType="end"/>
        </w:r>
      </w:hyperlink>
    </w:p>
    <w:p>
      <w:pPr>
        <w:pStyle w:val="TOC1"/>
        <w:tabs>
          <w:tab w:val="right" w:leader="dot" w:pos="8306"/>
        </w:tabs>
      </w:pPr>
      <w:hyperlink w:anchor="_Toc20753" w:history="1">
        <w:r>
          <w:rPr>
            <w:rFonts w:ascii="仿宋" w:eastAsia="仿宋" w:hAnsi="仿宋" w:cs="仿宋" w:hint="eastAsia"/>
            <w:lang w:eastAsia="zh-CN"/>
          </w:rPr>
          <w:t>六、产品规划分析</w:t>
        </w:r>
        <w:r>
          <w:tab/>
        </w:r>
        <w:r>
          <w:fldChar w:fldCharType="begin"/>
        </w:r>
        <w:r>
          <w:instrText xml:space="preserve"> PAGEREF _Toc20753 \h </w:instrText>
        </w:r>
        <w:r>
          <w:fldChar w:fldCharType="separate"/>
        </w:r>
        <w:r>
          <w:t>23</w:t>
        </w:r>
        <w:r>
          <w:fldChar w:fldCharType="end"/>
        </w:r>
      </w:hyperlink>
    </w:p>
    <w:p>
      <w:pPr>
        <w:pStyle w:val="TOC2"/>
        <w:tabs>
          <w:tab w:val="right" w:leader="dot" w:pos="8306"/>
        </w:tabs>
      </w:pPr>
      <w:hyperlink w:anchor="_Toc27502" w:history="1">
        <w:r>
          <w:rPr>
            <w:rFonts w:ascii="仿宋" w:eastAsia="仿宋" w:hAnsi="仿宋" w:cs="仿宋" w:hint="eastAsia"/>
            <w:lang w:eastAsia="zh-CN"/>
          </w:rPr>
          <w:t>(一)、产品规划</w:t>
        </w:r>
        <w:r>
          <w:tab/>
        </w:r>
        <w:r>
          <w:fldChar w:fldCharType="begin"/>
        </w:r>
        <w:r>
          <w:instrText xml:space="preserve"> PAGEREF _Toc27502 \h </w:instrText>
        </w:r>
        <w:r>
          <w:fldChar w:fldCharType="separate"/>
        </w:r>
        <w:r>
          <w:t>23</w:t>
        </w:r>
        <w:r>
          <w:fldChar w:fldCharType="end"/>
        </w:r>
      </w:hyperlink>
    </w:p>
    <w:p>
      <w:pPr>
        <w:pStyle w:val="TOC2"/>
        <w:tabs>
          <w:tab w:val="right" w:leader="dot" w:pos="8306"/>
        </w:tabs>
      </w:pPr>
      <w:hyperlink w:anchor="_Toc11823" w:history="1">
        <w:r>
          <w:rPr>
            <w:rFonts w:ascii="仿宋" w:eastAsia="仿宋" w:hAnsi="仿宋" w:cs="仿宋" w:hint="eastAsia"/>
            <w:lang w:eastAsia="zh-CN"/>
          </w:rPr>
          <w:t>(二)、建设规模</w:t>
        </w:r>
        <w:r>
          <w:tab/>
        </w:r>
        <w:r>
          <w:fldChar w:fldCharType="begin"/>
        </w:r>
        <w:r>
          <w:instrText xml:space="preserve"> PAGEREF _Toc11823 \h </w:instrText>
        </w:r>
        <w:r>
          <w:fldChar w:fldCharType="separate"/>
        </w:r>
        <w:r>
          <w:t>24</w:t>
        </w:r>
        <w:r>
          <w:fldChar w:fldCharType="end"/>
        </w:r>
      </w:hyperlink>
    </w:p>
    <w:p>
      <w:pPr>
        <w:pStyle w:val="TOC1"/>
        <w:tabs>
          <w:tab w:val="right" w:leader="dot" w:pos="8306"/>
        </w:tabs>
      </w:pPr>
      <w:hyperlink w:anchor="_Toc9555" w:history="1">
        <w:r>
          <w:rPr>
            <w:rFonts w:ascii="仿宋" w:eastAsia="仿宋" w:hAnsi="仿宋" w:cs="仿宋" w:hint="eastAsia"/>
            <w:lang w:eastAsia="zh-CN"/>
          </w:rPr>
          <w:t>七、耐高温合成云母层压板项目环境影响分析</w:t>
        </w:r>
        <w:r>
          <w:tab/>
        </w:r>
        <w:r>
          <w:fldChar w:fldCharType="begin"/>
        </w:r>
        <w:r>
          <w:instrText xml:space="preserve"> PAGEREF _Toc9555 \h </w:instrText>
        </w:r>
        <w:r>
          <w:fldChar w:fldCharType="separate"/>
        </w:r>
        <w:r>
          <w:t>25</w:t>
        </w:r>
        <w:r>
          <w:fldChar w:fldCharType="end"/>
        </w:r>
      </w:hyperlink>
    </w:p>
    <w:p>
      <w:pPr>
        <w:pStyle w:val="TOC2"/>
        <w:tabs>
          <w:tab w:val="right" w:leader="dot" w:pos="8306"/>
        </w:tabs>
      </w:pPr>
      <w:hyperlink w:anchor="_Toc25314" w:history="1">
        <w:r>
          <w:rPr>
            <w:rFonts w:ascii="仿宋" w:eastAsia="仿宋" w:hAnsi="仿宋" w:cs="仿宋" w:hint="eastAsia"/>
            <w:lang w:eastAsia="zh-CN"/>
          </w:rPr>
          <w:t>(一)、建设区域环境质量现状</w:t>
        </w:r>
        <w:r>
          <w:tab/>
        </w:r>
        <w:r>
          <w:fldChar w:fldCharType="begin"/>
        </w:r>
        <w:r>
          <w:instrText xml:space="preserve"> PAGEREF _Toc25314 \h </w:instrText>
        </w:r>
        <w:r>
          <w:fldChar w:fldCharType="separate"/>
        </w:r>
        <w:r>
          <w:t>25</w:t>
        </w:r>
        <w:r>
          <w:fldChar w:fldCharType="end"/>
        </w:r>
      </w:hyperlink>
    </w:p>
    <w:p>
      <w:pPr>
        <w:pStyle w:val="TOC2"/>
        <w:tabs>
          <w:tab w:val="right" w:leader="dot" w:pos="8306"/>
        </w:tabs>
      </w:pPr>
      <w:hyperlink w:anchor="_Toc23984" w:history="1">
        <w:r>
          <w:rPr>
            <w:rFonts w:ascii="仿宋" w:eastAsia="仿宋" w:hAnsi="仿宋" w:cs="仿宋" w:hint="eastAsia"/>
            <w:lang w:eastAsia="zh-CN"/>
          </w:rPr>
          <w:t>(二)、建设期环境保护</w:t>
        </w:r>
        <w:r>
          <w:tab/>
        </w:r>
        <w:r>
          <w:fldChar w:fldCharType="begin"/>
        </w:r>
        <w:r>
          <w:instrText xml:space="preserve"> PAGEREF _Toc23984 \h </w:instrText>
        </w:r>
        <w:r>
          <w:fldChar w:fldCharType="separate"/>
        </w:r>
        <w:r>
          <w:t>26</w:t>
        </w:r>
        <w:r>
          <w:fldChar w:fldCharType="end"/>
        </w:r>
      </w:hyperlink>
    </w:p>
    <w:p>
      <w:pPr>
        <w:pStyle w:val="TOC2"/>
        <w:tabs>
          <w:tab w:val="right" w:leader="dot" w:pos="8306"/>
        </w:tabs>
      </w:pPr>
      <w:hyperlink w:anchor="_Toc15749" w:history="1">
        <w:r>
          <w:rPr>
            <w:rFonts w:ascii="仿宋" w:eastAsia="仿宋" w:hAnsi="仿宋" w:cs="仿宋" w:hint="eastAsia"/>
            <w:lang w:eastAsia="zh-CN"/>
          </w:rPr>
          <w:t>(三)、运营期环境保护</w:t>
        </w:r>
        <w:r>
          <w:tab/>
        </w:r>
        <w:r>
          <w:fldChar w:fldCharType="begin"/>
        </w:r>
        <w:r>
          <w:instrText xml:space="preserve"> PAGEREF _Toc15749 \h </w:instrText>
        </w:r>
        <w:r>
          <w:fldChar w:fldCharType="separate"/>
        </w:r>
        <w:r>
          <w:t>28</w:t>
        </w:r>
        <w:r>
          <w:fldChar w:fldCharType="end"/>
        </w:r>
      </w:hyperlink>
    </w:p>
    <w:p>
      <w:pPr>
        <w:pStyle w:val="TOC2"/>
        <w:tabs>
          <w:tab w:val="right" w:leader="dot" w:pos="8306"/>
        </w:tabs>
      </w:pPr>
      <w:hyperlink w:anchor="_Toc11577" w:history="1">
        <w:r>
          <w:rPr>
            <w:rFonts w:ascii="仿宋" w:eastAsia="仿宋" w:hAnsi="仿宋" w:cs="仿宋" w:hint="eastAsia"/>
            <w:lang w:eastAsia="zh-CN"/>
          </w:rPr>
          <w:t>(四)、耐高温合成云母层压板项目建设对区域经济的影响</w:t>
        </w:r>
        <w:r>
          <w:tab/>
        </w:r>
        <w:r>
          <w:fldChar w:fldCharType="begin"/>
        </w:r>
        <w:r>
          <w:instrText xml:space="preserve"> PAGEREF _Toc11577 \h </w:instrText>
        </w:r>
        <w:r>
          <w:fldChar w:fldCharType="separate"/>
        </w:r>
        <w:r>
          <w:t>29</w:t>
        </w:r>
        <w:r>
          <w:fldChar w:fldCharType="end"/>
        </w:r>
      </w:hyperlink>
    </w:p>
    <w:p>
      <w:pPr>
        <w:pStyle w:val="TOC2"/>
        <w:tabs>
          <w:tab w:val="right" w:leader="dot" w:pos="8306"/>
        </w:tabs>
      </w:pPr>
      <w:hyperlink w:anchor="_Toc28853" w:history="1">
        <w:r>
          <w:rPr>
            <w:rFonts w:ascii="仿宋" w:eastAsia="仿宋" w:hAnsi="仿宋" w:cs="仿宋" w:hint="eastAsia"/>
            <w:lang w:eastAsia="zh-CN"/>
          </w:rPr>
          <w:t>(五)、废弃物处理</w:t>
        </w:r>
        <w:r>
          <w:tab/>
        </w:r>
        <w:r>
          <w:fldChar w:fldCharType="begin"/>
        </w:r>
        <w:r>
          <w:instrText xml:space="preserve"> PAGEREF _Toc28853 \h </w:instrText>
        </w:r>
        <w:r>
          <w:fldChar w:fldCharType="separate"/>
        </w:r>
        <w:r>
          <w:t>31</w:t>
        </w:r>
        <w:r>
          <w:fldChar w:fldCharType="end"/>
        </w:r>
      </w:hyperlink>
    </w:p>
    <w:p>
      <w:pPr>
        <w:pStyle w:val="TOC2"/>
        <w:tabs>
          <w:tab w:val="right" w:leader="dot" w:pos="8306"/>
        </w:tabs>
      </w:pPr>
      <w:hyperlink w:anchor="_Toc28133" w:history="1">
        <w:r>
          <w:rPr>
            <w:rFonts w:ascii="仿宋" w:eastAsia="仿宋" w:hAnsi="仿宋" w:cs="仿宋" w:hint="eastAsia"/>
            <w:lang w:eastAsia="zh-CN"/>
          </w:rPr>
          <w:t>(六)、特殊环境影响分析</w:t>
        </w:r>
        <w:r>
          <w:tab/>
        </w:r>
        <w:r>
          <w:fldChar w:fldCharType="begin"/>
        </w:r>
        <w:r>
          <w:instrText xml:space="preserve"> PAGEREF _Toc28133 \h </w:instrText>
        </w:r>
        <w:r>
          <w:fldChar w:fldCharType="separate"/>
        </w:r>
        <w:r>
          <w:t>32</w:t>
        </w:r>
        <w:r>
          <w:fldChar w:fldCharType="end"/>
        </w:r>
      </w:hyperlink>
    </w:p>
    <w:p>
      <w:pPr>
        <w:pStyle w:val="TOC2"/>
        <w:tabs>
          <w:tab w:val="right" w:leader="dot" w:pos="8306"/>
        </w:tabs>
      </w:pPr>
      <w:hyperlink w:anchor="_Toc24857" w:history="1">
        <w:r>
          <w:rPr>
            <w:rFonts w:ascii="仿宋" w:eastAsia="仿宋" w:hAnsi="仿宋" w:cs="仿宋" w:hint="eastAsia"/>
            <w:lang w:eastAsia="zh-CN"/>
          </w:rPr>
          <w:t>(七)、清洁生产</w:t>
        </w:r>
        <w:r>
          <w:tab/>
        </w:r>
        <w:r>
          <w:fldChar w:fldCharType="begin"/>
        </w:r>
        <w:r>
          <w:instrText xml:space="preserve"> PAGEREF _Toc24857 \h </w:instrText>
        </w:r>
        <w:r>
          <w:fldChar w:fldCharType="separate"/>
        </w:r>
        <w:r>
          <w:t>34</w:t>
        </w:r>
        <w:r>
          <w:fldChar w:fldCharType="end"/>
        </w:r>
      </w:hyperlink>
    </w:p>
    <w:p>
      <w:pPr>
        <w:pStyle w:val="TOC2"/>
        <w:tabs>
          <w:tab w:val="right" w:leader="dot" w:pos="8306"/>
        </w:tabs>
      </w:pPr>
      <w:hyperlink w:anchor="_Toc16936" w:history="1">
        <w:r>
          <w:rPr>
            <w:rFonts w:ascii="仿宋" w:eastAsia="仿宋" w:hAnsi="仿宋" w:cs="仿宋" w:hint="eastAsia"/>
            <w:lang w:eastAsia="zh-CN"/>
          </w:rPr>
          <w:t>(八)、环境保护综合评价</w:t>
        </w:r>
        <w:r>
          <w:tab/>
        </w:r>
        <w:r>
          <w:fldChar w:fldCharType="begin"/>
        </w:r>
        <w:r>
          <w:instrText xml:space="preserve"> PAGEREF _Toc16936 \h </w:instrText>
        </w:r>
        <w:r>
          <w:fldChar w:fldCharType="separate"/>
        </w:r>
        <w:r>
          <w:t>35</w:t>
        </w:r>
        <w:r>
          <w:fldChar w:fldCharType="end"/>
        </w:r>
      </w:hyperlink>
    </w:p>
    <w:p>
      <w:pPr>
        <w:pStyle w:val="TOC1"/>
        <w:tabs>
          <w:tab w:val="right" w:leader="dot" w:pos="8306"/>
        </w:tabs>
      </w:pPr>
      <w:hyperlink w:anchor="_Toc15916" w:history="1">
        <w:r>
          <w:rPr>
            <w:rFonts w:ascii="仿宋" w:eastAsia="仿宋" w:hAnsi="仿宋" w:cs="仿宋" w:hint="eastAsia"/>
            <w:lang w:eastAsia="zh-CN"/>
          </w:rPr>
          <w:t>八、耐高温合成云母层压板项目经营效益</w:t>
        </w:r>
        <w:r>
          <w:tab/>
        </w:r>
        <w:r>
          <w:fldChar w:fldCharType="begin"/>
        </w:r>
        <w:r>
          <w:instrText xml:space="preserve"> PAGEREF _Toc15916 \h </w:instrText>
        </w:r>
        <w:r>
          <w:fldChar w:fldCharType="separate"/>
        </w:r>
        <w:r>
          <w:t>36</w:t>
        </w:r>
        <w:r>
          <w:fldChar w:fldCharType="end"/>
        </w:r>
      </w:hyperlink>
    </w:p>
    <w:p>
      <w:pPr>
        <w:pStyle w:val="TOC2"/>
        <w:tabs>
          <w:tab w:val="right" w:leader="dot" w:pos="8306"/>
        </w:tabs>
      </w:pPr>
      <w:hyperlink w:anchor="_Toc16121" w:history="1">
        <w:r>
          <w:rPr>
            <w:rFonts w:ascii="仿宋" w:eastAsia="仿宋" w:hAnsi="仿宋" w:cs="仿宋" w:hint="eastAsia"/>
            <w:lang w:eastAsia="zh-CN"/>
          </w:rPr>
          <w:t>(一)、经济评价财务测算</w:t>
        </w:r>
        <w:r>
          <w:tab/>
        </w:r>
        <w:r>
          <w:fldChar w:fldCharType="begin"/>
        </w:r>
        <w:r>
          <w:instrText xml:space="preserve"> PAGEREF _Toc16121 \h </w:instrText>
        </w:r>
        <w:r>
          <w:fldChar w:fldCharType="separate"/>
        </w:r>
        <w:r>
          <w:t>36</w:t>
        </w:r>
        <w:r>
          <w:fldChar w:fldCharType="end"/>
        </w:r>
      </w:hyperlink>
    </w:p>
    <w:p>
      <w:pPr>
        <w:pStyle w:val="TOC2"/>
        <w:tabs>
          <w:tab w:val="right" w:leader="dot" w:pos="8306"/>
        </w:tabs>
      </w:pPr>
      <w:hyperlink w:anchor="_Toc9909" w:history="1">
        <w:r>
          <w:rPr>
            <w:rFonts w:ascii="仿宋" w:eastAsia="仿宋" w:hAnsi="仿宋" w:cs="仿宋" w:hint="eastAsia"/>
            <w:lang w:eastAsia="zh-CN"/>
          </w:rPr>
          <w:t>(二)、耐高温合成云母层压板项目盈利能力分析</w:t>
        </w:r>
        <w:r>
          <w:tab/>
        </w:r>
        <w:r>
          <w:fldChar w:fldCharType="begin"/>
        </w:r>
        <w:r>
          <w:instrText xml:space="preserve"> PAGEREF _Toc9909 \h </w:instrText>
        </w:r>
        <w:r>
          <w:fldChar w:fldCharType="separate"/>
        </w:r>
        <w:r>
          <w:t>38</w:t>
        </w:r>
        <w:r>
          <w:fldChar w:fldCharType="end"/>
        </w:r>
      </w:hyperlink>
    </w:p>
    <w:p>
      <w:pPr>
        <w:pStyle w:val="TOC1"/>
        <w:tabs>
          <w:tab w:val="right" w:leader="dot" w:pos="8306"/>
        </w:tabs>
      </w:pPr>
      <w:hyperlink w:anchor="_Toc5902" w:history="1">
        <w:r>
          <w:rPr>
            <w:rFonts w:ascii="仿宋" w:eastAsia="仿宋" w:hAnsi="仿宋" w:cs="仿宋" w:hint="eastAsia"/>
            <w:lang w:eastAsia="zh-CN"/>
          </w:rPr>
          <w:t>九、耐高温合成云母层压板项目人力资源管理</w:t>
        </w:r>
        <w:r>
          <w:tab/>
        </w:r>
        <w:r>
          <w:fldChar w:fldCharType="begin"/>
        </w:r>
        <w:r>
          <w:instrText xml:space="preserve"> PAGEREF _Toc5902 \h </w:instrText>
        </w:r>
        <w:r>
          <w:fldChar w:fldCharType="separate"/>
        </w:r>
        <w:r>
          <w:t>39</w:t>
        </w:r>
        <w:r>
          <w:fldChar w:fldCharType="end"/>
        </w:r>
      </w:hyperlink>
    </w:p>
    <w:p>
      <w:pPr>
        <w:pStyle w:val="TOC2"/>
        <w:tabs>
          <w:tab w:val="right" w:leader="dot" w:pos="8306"/>
        </w:tabs>
      </w:pPr>
      <w:hyperlink w:anchor="_Toc23944" w:history="1">
        <w:r>
          <w:rPr>
            <w:rFonts w:ascii="仿宋" w:eastAsia="仿宋" w:hAnsi="仿宋" w:cs="仿宋" w:hint="eastAsia"/>
            <w:lang w:eastAsia="zh-CN"/>
          </w:rPr>
          <w:t>(一)、建立健全的预算管理制度</w:t>
        </w:r>
        <w:r>
          <w:tab/>
        </w:r>
        <w:r>
          <w:fldChar w:fldCharType="begin"/>
        </w:r>
        <w:r>
          <w:instrText xml:space="preserve"> PAGEREF _Toc23944 \h </w:instrText>
        </w:r>
        <w:r>
          <w:fldChar w:fldCharType="separate"/>
        </w:r>
        <w:r>
          <w:t>39</w:t>
        </w:r>
        <w:r>
          <w:fldChar w:fldCharType="end"/>
        </w:r>
      </w:hyperlink>
    </w:p>
    <w:p>
      <w:pPr>
        <w:pStyle w:val="TOC2"/>
        <w:tabs>
          <w:tab w:val="right" w:leader="dot" w:pos="8306"/>
        </w:tabs>
      </w:pPr>
      <w:hyperlink w:anchor="_Toc22775" w:history="1">
        <w:r>
          <w:rPr>
            <w:rFonts w:ascii="仿宋" w:eastAsia="仿宋" w:hAnsi="仿宋" w:cs="仿宋" w:hint="eastAsia"/>
            <w:lang w:eastAsia="zh-CN"/>
          </w:rPr>
          <w:t>(二)、加强资金流动监控</w:t>
        </w:r>
        <w:r>
          <w:tab/>
        </w:r>
        <w:r>
          <w:fldChar w:fldCharType="begin"/>
        </w:r>
        <w:r>
          <w:instrText xml:space="preserve"> PAGEREF _Toc22775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74" w:history="1">
        <w:r>
          <w:rPr>
            <w:rFonts w:ascii="仿宋" w:eastAsia="仿宋" w:hAnsi="仿宋" w:cs="仿宋" w:hint="eastAsia"/>
            <w:lang w:eastAsia="zh-CN"/>
          </w:rPr>
          <w:t>(三)、制定完善的风险控制机制</w:t>
        </w:r>
        <w:r>
          <w:tab/>
        </w:r>
        <w:r>
          <w:fldChar w:fldCharType="begin"/>
        </w:r>
        <w:r>
          <w:instrText xml:space="preserve"> PAGEREF _Toc31174 \h </w:instrText>
        </w:r>
        <w:r>
          <w:fldChar w:fldCharType="separate"/>
        </w:r>
        <w:r>
          <w:t>42</w:t>
        </w:r>
        <w:r>
          <w:fldChar w:fldCharType="end"/>
        </w:r>
      </w:hyperlink>
    </w:p>
    <w:p>
      <w:pPr>
        <w:pStyle w:val="TOC2"/>
        <w:tabs>
          <w:tab w:val="right" w:leader="dot" w:pos="8306"/>
        </w:tabs>
      </w:pPr>
      <w:hyperlink w:anchor="_Toc7926" w:history="1">
        <w:r>
          <w:rPr>
            <w:rFonts w:ascii="仿宋" w:eastAsia="仿宋" w:hAnsi="仿宋" w:cs="仿宋" w:hint="eastAsia"/>
            <w:lang w:eastAsia="zh-CN"/>
          </w:rPr>
          <w:t>(四)、优化成本管理</w:t>
        </w:r>
        <w:r>
          <w:tab/>
        </w:r>
        <w:r>
          <w:fldChar w:fldCharType="begin"/>
        </w:r>
        <w:r>
          <w:instrText xml:space="preserve"> PAGEREF _Toc7926 \h </w:instrText>
        </w:r>
        <w:r>
          <w:fldChar w:fldCharType="separate"/>
        </w:r>
        <w:r>
          <w:t>43</w:t>
        </w:r>
        <w:r>
          <w:fldChar w:fldCharType="end"/>
        </w:r>
      </w:hyperlink>
    </w:p>
    <w:p>
      <w:pPr>
        <w:pStyle w:val="TOC1"/>
        <w:tabs>
          <w:tab w:val="right" w:leader="dot" w:pos="8306"/>
        </w:tabs>
      </w:pPr>
      <w:hyperlink w:anchor="_Toc5566" w:history="1">
        <w:r>
          <w:rPr>
            <w:rFonts w:ascii="仿宋" w:eastAsia="仿宋" w:hAnsi="仿宋" w:cs="仿宋" w:hint="eastAsia"/>
            <w:lang w:eastAsia="zh-CN"/>
          </w:rPr>
          <w:t>十、生产安全保护</w:t>
        </w:r>
        <w:r>
          <w:tab/>
        </w:r>
        <w:r>
          <w:fldChar w:fldCharType="begin"/>
        </w:r>
        <w:r>
          <w:instrText xml:space="preserve"> PAGEREF _Toc5566 \h </w:instrText>
        </w:r>
        <w:r>
          <w:fldChar w:fldCharType="separate"/>
        </w:r>
        <w:r>
          <w:t>45</w:t>
        </w:r>
        <w:r>
          <w:fldChar w:fldCharType="end"/>
        </w:r>
      </w:hyperlink>
    </w:p>
    <w:p>
      <w:pPr>
        <w:pStyle w:val="TOC2"/>
        <w:tabs>
          <w:tab w:val="right" w:leader="dot" w:pos="8306"/>
        </w:tabs>
      </w:pPr>
      <w:hyperlink w:anchor="_Toc18126" w:history="1">
        <w:r>
          <w:rPr>
            <w:rFonts w:ascii="仿宋" w:eastAsia="仿宋" w:hAnsi="仿宋" w:cs="仿宋" w:hint="eastAsia"/>
            <w:lang w:eastAsia="zh-CN"/>
          </w:rPr>
          <w:t>(一)、消防安全</w:t>
        </w:r>
        <w:r>
          <w:tab/>
        </w:r>
        <w:r>
          <w:fldChar w:fldCharType="begin"/>
        </w:r>
        <w:r>
          <w:instrText xml:space="preserve"> PAGEREF _Toc18126 \h </w:instrText>
        </w:r>
        <w:r>
          <w:fldChar w:fldCharType="separate"/>
        </w:r>
        <w:r>
          <w:t>45</w:t>
        </w:r>
        <w:r>
          <w:fldChar w:fldCharType="end"/>
        </w:r>
      </w:hyperlink>
    </w:p>
    <w:p>
      <w:pPr>
        <w:pStyle w:val="TOC2"/>
        <w:tabs>
          <w:tab w:val="right" w:leader="dot" w:pos="8306"/>
        </w:tabs>
      </w:pPr>
      <w:hyperlink w:anchor="_Toc23056" w:history="1">
        <w:r>
          <w:rPr>
            <w:rFonts w:ascii="仿宋" w:eastAsia="仿宋" w:hAnsi="仿宋" w:cs="仿宋" w:hint="eastAsia"/>
            <w:lang w:eastAsia="zh-CN"/>
          </w:rPr>
          <w:t>(二)、防火防爆总图布置措施</w:t>
        </w:r>
        <w:r>
          <w:tab/>
        </w:r>
        <w:r>
          <w:fldChar w:fldCharType="begin"/>
        </w:r>
        <w:r>
          <w:instrText xml:space="preserve"> PAGEREF _Toc23056 \h </w:instrText>
        </w:r>
        <w:r>
          <w:fldChar w:fldCharType="separate"/>
        </w:r>
        <w:r>
          <w:t>46</w:t>
        </w:r>
        <w:r>
          <w:fldChar w:fldCharType="end"/>
        </w:r>
      </w:hyperlink>
    </w:p>
    <w:p>
      <w:pPr>
        <w:pStyle w:val="TOC2"/>
        <w:tabs>
          <w:tab w:val="right" w:leader="dot" w:pos="8306"/>
        </w:tabs>
      </w:pPr>
      <w:hyperlink w:anchor="_Toc14564" w:history="1">
        <w:r>
          <w:rPr>
            <w:rFonts w:ascii="仿宋" w:eastAsia="仿宋" w:hAnsi="仿宋" w:cs="仿宋" w:hint="eastAsia"/>
            <w:lang w:eastAsia="zh-CN"/>
          </w:rPr>
          <w:t>(三)、自然灾害防范措施</w:t>
        </w:r>
        <w:r>
          <w:tab/>
        </w:r>
        <w:r>
          <w:fldChar w:fldCharType="begin"/>
        </w:r>
        <w:r>
          <w:instrText xml:space="preserve"> PAGEREF _Toc14564 \h </w:instrText>
        </w:r>
        <w:r>
          <w:fldChar w:fldCharType="separate"/>
        </w:r>
        <w:r>
          <w:t>47</w:t>
        </w:r>
        <w:r>
          <w:fldChar w:fldCharType="end"/>
        </w:r>
      </w:hyperlink>
    </w:p>
    <w:p>
      <w:pPr>
        <w:pStyle w:val="TOC2"/>
        <w:tabs>
          <w:tab w:val="right" w:leader="dot" w:pos="8306"/>
        </w:tabs>
      </w:pPr>
      <w:hyperlink w:anchor="_Toc28365" w:history="1">
        <w:r>
          <w:rPr>
            <w:rFonts w:ascii="仿宋" w:eastAsia="仿宋" w:hAnsi="仿宋" w:cs="仿宋" w:hint="eastAsia"/>
            <w:lang w:eastAsia="zh-CN"/>
          </w:rPr>
          <w:t>(四)、安全色及安全标志使用要求</w:t>
        </w:r>
        <w:r>
          <w:tab/>
        </w:r>
        <w:r>
          <w:fldChar w:fldCharType="begin"/>
        </w:r>
        <w:r>
          <w:instrText xml:space="preserve"> PAGEREF _Toc28365 \h </w:instrText>
        </w:r>
        <w:r>
          <w:fldChar w:fldCharType="separate"/>
        </w:r>
        <w:r>
          <w:t>48</w:t>
        </w:r>
        <w:r>
          <w:fldChar w:fldCharType="end"/>
        </w:r>
      </w:hyperlink>
    </w:p>
    <w:p>
      <w:pPr>
        <w:pStyle w:val="TOC2"/>
        <w:tabs>
          <w:tab w:val="right" w:leader="dot" w:pos="8306"/>
        </w:tabs>
      </w:pPr>
      <w:hyperlink w:anchor="_Toc16726" w:history="1">
        <w:r>
          <w:rPr>
            <w:rFonts w:ascii="仿宋" w:eastAsia="仿宋" w:hAnsi="仿宋" w:cs="仿宋" w:hint="eastAsia"/>
            <w:lang w:eastAsia="zh-CN"/>
          </w:rPr>
          <w:t>(五)、防尘防毒措施</w:t>
        </w:r>
        <w:r>
          <w:tab/>
        </w:r>
        <w:r>
          <w:fldChar w:fldCharType="begin"/>
        </w:r>
        <w:r>
          <w:instrText xml:space="preserve"> PAGEREF _Toc16726 \h </w:instrText>
        </w:r>
        <w:r>
          <w:fldChar w:fldCharType="separate"/>
        </w:r>
        <w:r>
          <w:t>49</w:t>
        </w:r>
        <w:r>
          <w:fldChar w:fldCharType="end"/>
        </w:r>
      </w:hyperlink>
    </w:p>
    <w:p>
      <w:pPr>
        <w:pStyle w:val="TOC2"/>
        <w:tabs>
          <w:tab w:val="right" w:leader="dot" w:pos="8306"/>
        </w:tabs>
      </w:pPr>
      <w:hyperlink w:anchor="_Toc27297" w:history="1">
        <w:r>
          <w:rPr>
            <w:rFonts w:ascii="仿宋" w:eastAsia="仿宋" w:hAnsi="仿宋" w:cs="仿宋" w:hint="eastAsia"/>
            <w:lang w:eastAsia="zh-CN"/>
          </w:rPr>
          <w:t>(六)、防静电、触电防护及防雷措施</w:t>
        </w:r>
        <w:r>
          <w:tab/>
        </w:r>
        <w:r>
          <w:fldChar w:fldCharType="begin"/>
        </w:r>
        <w:r>
          <w:instrText xml:space="preserve"> PAGEREF _Toc27297 \h </w:instrText>
        </w:r>
        <w:r>
          <w:fldChar w:fldCharType="separate"/>
        </w:r>
        <w:r>
          <w:t>50</w:t>
        </w:r>
        <w:r>
          <w:fldChar w:fldCharType="end"/>
        </w:r>
      </w:hyperlink>
    </w:p>
    <w:p>
      <w:pPr>
        <w:pStyle w:val="TOC2"/>
        <w:tabs>
          <w:tab w:val="right" w:leader="dot" w:pos="8306"/>
        </w:tabs>
      </w:pPr>
      <w:hyperlink w:anchor="_Toc21248" w:history="1">
        <w:r>
          <w:rPr>
            <w:rFonts w:ascii="仿宋" w:eastAsia="仿宋" w:hAnsi="仿宋" w:cs="仿宋" w:hint="eastAsia"/>
            <w:lang w:eastAsia="zh-CN"/>
          </w:rPr>
          <w:t>(七)、机械设备安全保障措施</w:t>
        </w:r>
        <w:r>
          <w:tab/>
        </w:r>
        <w:r>
          <w:fldChar w:fldCharType="begin"/>
        </w:r>
        <w:r>
          <w:instrText xml:space="preserve"> PAGEREF _Toc21248 \h </w:instrText>
        </w:r>
        <w:r>
          <w:fldChar w:fldCharType="separate"/>
        </w:r>
        <w:r>
          <w:t>52</w:t>
        </w:r>
        <w:r>
          <w:fldChar w:fldCharType="end"/>
        </w:r>
      </w:hyperlink>
    </w:p>
    <w:p>
      <w:pPr>
        <w:pStyle w:val="TOC1"/>
        <w:tabs>
          <w:tab w:val="right" w:leader="dot" w:pos="8306"/>
        </w:tabs>
      </w:pPr>
      <w:hyperlink w:anchor="_Toc22606" w:history="1">
        <w:r>
          <w:rPr>
            <w:rFonts w:ascii="仿宋" w:eastAsia="仿宋" w:hAnsi="仿宋" w:cs="仿宋" w:hint="eastAsia"/>
            <w:lang w:eastAsia="zh-CN"/>
          </w:rPr>
          <w:t>十一、耐高温合成云母层压板项目风险管理</w:t>
        </w:r>
        <w:r>
          <w:tab/>
        </w:r>
        <w:r>
          <w:fldChar w:fldCharType="begin"/>
        </w:r>
        <w:r>
          <w:instrText xml:space="preserve"> PAGEREF _Toc22606 \h </w:instrText>
        </w:r>
        <w:r>
          <w:fldChar w:fldCharType="separate"/>
        </w:r>
        <w:r>
          <w:t>53</w:t>
        </w:r>
        <w:r>
          <w:fldChar w:fldCharType="end"/>
        </w:r>
      </w:hyperlink>
    </w:p>
    <w:p>
      <w:pPr>
        <w:pStyle w:val="TOC2"/>
        <w:tabs>
          <w:tab w:val="right" w:leader="dot" w:pos="8306"/>
        </w:tabs>
      </w:pPr>
      <w:hyperlink w:anchor="_Toc2958" w:history="1">
        <w:r>
          <w:rPr>
            <w:rFonts w:ascii="仿宋" w:eastAsia="仿宋" w:hAnsi="仿宋" w:cs="仿宋" w:hint="eastAsia"/>
            <w:lang w:eastAsia="zh-CN"/>
          </w:rPr>
          <w:t>(一)、风险识别与评估</w:t>
        </w:r>
        <w:r>
          <w:tab/>
        </w:r>
        <w:r>
          <w:fldChar w:fldCharType="begin"/>
        </w:r>
        <w:r>
          <w:instrText xml:space="preserve"> PAGEREF _Toc2958 \h </w:instrText>
        </w:r>
        <w:r>
          <w:fldChar w:fldCharType="separate"/>
        </w:r>
        <w:r>
          <w:t>53</w:t>
        </w:r>
        <w:r>
          <w:fldChar w:fldCharType="end"/>
        </w:r>
      </w:hyperlink>
    </w:p>
    <w:p>
      <w:pPr>
        <w:pStyle w:val="TOC2"/>
        <w:tabs>
          <w:tab w:val="right" w:leader="dot" w:pos="8306"/>
        </w:tabs>
      </w:pPr>
      <w:hyperlink w:anchor="_Toc27907" w:history="1">
        <w:r>
          <w:rPr>
            <w:rFonts w:ascii="仿宋" w:eastAsia="仿宋" w:hAnsi="仿宋" w:cs="仿宋" w:hint="eastAsia"/>
            <w:lang w:eastAsia="zh-CN"/>
          </w:rPr>
          <w:t>(二)、风险应对策略</w:t>
        </w:r>
        <w:r>
          <w:tab/>
        </w:r>
        <w:r>
          <w:fldChar w:fldCharType="begin"/>
        </w:r>
        <w:r>
          <w:instrText xml:space="preserve"> PAGEREF _Toc27907 \h </w:instrText>
        </w:r>
        <w:r>
          <w:fldChar w:fldCharType="separate"/>
        </w:r>
        <w:r>
          <w:t>55</w:t>
        </w:r>
        <w:r>
          <w:fldChar w:fldCharType="end"/>
        </w:r>
      </w:hyperlink>
    </w:p>
    <w:p>
      <w:pPr>
        <w:pStyle w:val="TOC2"/>
        <w:tabs>
          <w:tab w:val="right" w:leader="dot" w:pos="8306"/>
        </w:tabs>
      </w:pPr>
      <w:hyperlink w:anchor="_Toc18679" w:history="1">
        <w:r>
          <w:rPr>
            <w:rFonts w:ascii="仿宋" w:eastAsia="仿宋" w:hAnsi="仿宋" w:cs="仿宋" w:hint="eastAsia"/>
            <w:lang w:eastAsia="zh-CN"/>
          </w:rPr>
          <w:t>(三)、风险监控与控制</w:t>
        </w:r>
        <w:r>
          <w:tab/>
        </w:r>
        <w:r>
          <w:fldChar w:fldCharType="begin"/>
        </w:r>
        <w:r>
          <w:instrText xml:space="preserve"> PAGEREF _Toc18679 \h </w:instrText>
        </w:r>
        <w:r>
          <w:fldChar w:fldCharType="separate"/>
        </w:r>
        <w:r>
          <w:t>56</w:t>
        </w:r>
        <w:r>
          <w:fldChar w:fldCharType="end"/>
        </w:r>
      </w:hyperlink>
    </w:p>
    <w:p>
      <w:pPr>
        <w:pStyle w:val="TOC1"/>
        <w:tabs>
          <w:tab w:val="right" w:leader="dot" w:pos="8306"/>
        </w:tabs>
      </w:pPr>
      <w:hyperlink w:anchor="_Toc7757" w:history="1">
        <w:r>
          <w:rPr>
            <w:rFonts w:ascii="仿宋" w:eastAsia="仿宋" w:hAnsi="仿宋" w:cs="仿宋" w:hint="eastAsia"/>
            <w:lang w:eastAsia="zh-CN"/>
          </w:rPr>
          <w:t>十二、耐高温合成云母层压板项目创新与研发</w:t>
        </w:r>
        <w:r>
          <w:tab/>
        </w:r>
        <w:r>
          <w:fldChar w:fldCharType="begin"/>
        </w:r>
        <w:r>
          <w:instrText xml:space="preserve"> PAGEREF _Toc7757 \h </w:instrText>
        </w:r>
        <w:r>
          <w:fldChar w:fldCharType="separate"/>
        </w:r>
        <w:r>
          <w:t>58</w:t>
        </w:r>
        <w:r>
          <w:fldChar w:fldCharType="end"/>
        </w:r>
      </w:hyperlink>
    </w:p>
    <w:p>
      <w:pPr>
        <w:pStyle w:val="TOC2"/>
        <w:tabs>
          <w:tab w:val="right" w:leader="dot" w:pos="8306"/>
        </w:tabs>
      </w:pPr>
      <w:hyperlink w:anchor="_Toc25640" w:history="1">
        <w:r>
          <w:rPr>
            <w:rFonts w:ascii="仿宋" w:eastAsia="仿宋" w:hAnsi="仿宋" w:cs="仿宋" w:hint="eastAsia"/>
            <w:lang w:eastAsia="zh-CN"/>
          </w:rPr>
          <w:t>(一)、创新策略与方向</w:t>
        </w:r>
        <w:r>
          <w:tab/>
        </w:r>
        <w:r>
          <w:fldChar w:fldCharType="begin"/>
        </w:r>
        <w:r>
          <w:instrText xml:space="preserve"> PAGEREF _Toc25640 \h </w:instrText>
        </w:r>
        <w:r>
          <w:fldChar w:fldCharType="separate"/>
        </w:r>
        <w:r>
          <w:t>58</w:t>
        </w:r>
        <w:r>
          <w:fldChar w:fldCharType="end"/>
        </w:r>
      </w:hyperlink>
    </w:p>
    <w:p>
      <w:pPr>
        <w:pStyle w:val="TOC2"/>
        <w:tabs>
          <w:tab w:val="right" w:leader="dot" w:pos="8306"/>
        </w:tabs>
      </w:pPr>
      <w:hyperlink w:anchor="_Toc31926" w:history="1">
        <w:r>
          <w:rPr>
            <w:rFonts w:ascii="仿宋" w:eastAsia="仿宋" w:hAnsi="仿宋" w:cs="仿宋" w:hint="eastAsia"/>
            <w:lang w:eastAsia="zh-CN"/>
          </w:rPr>
          <w:t>(二)、研发规划与投入</w:t>
        </w:r>
        <w:r>
          <w:tab/>
        </w:r>
        <w:r>
          <w:fldChar w:fldCharType="begin"/>
        </w:r>
        <w:r>
          <w:instrText xml:space="preserve"> PAGEREF _Toc31926 \h </w:instrText>
        </w:r>
        <w:r>
          <w:fldChar w:fldCharType="separate"/>
        </w:r>
        <w:r>
          <w:t>59</w:t>
        </w:r>
        <w:r>
          <w:fldChar w:fldCharType="end"/>
        </w:r>
      </w:hyperlink>
    </w:p>
    <w:p>
      <w:pPr>
        <w:pStyle w:val="TOC1"/>
        <w:tabs>
          <w:tab w:val="right" w:leader="dot" w:pos="8306"/>
        </w:tabs>
      </w:pPr>
      <w:hyperlink w:anchor="_Toc415" w:history="1">
        <w:r>
          <w:rPr>
            <w:rFonts w:ascii="仿宋" w:eastAsia="仿宋" w:hAnsi="仿宋" w:cs="仿宋" w:hint="eastAsia"/>
            <w:lang w:eastAsia="zh-CN"/>
          </w:rPr>
          <w:t>十三、耐高温合成云母层压板项目工程方案分析</w:t>
        </w:r>
        <w:r>
          <w:tab/>
        </w:r>
        <w:r>
          <w:fldChar w:fldCharType="begin"/>
        </w:r>
        <w:r>
          <w:instrText xml:space="preserve"> PAGEREF _Toc415 \h </w:instrText>
        </w:r>
        <w:r>
          <w:fldChar w:fldCharType="separate"/>
        </w:r>
        <w:r>
          <w:t>61</w:t>
        </w:r>
        <w:r>
          <w:fldChar w:fldCharType="end"/>
        </w:r>
      </w:hyperlink>
    </w:p>
    <w:p>
      <w:pPr>
        <w:pStyle w:val="TOC2"/>
        <w:tabs>
          <w:tab w:val="right" w:leader="dot" w:pos="8306"/>
        </w:tabs>
      </w:pPr>
      <w:hyperlink w:anchor="_Toc8279" w:history="1">
        <w:r>
          <w:rPr>
            <w:rFonts w:ascii="仿宋" w:eastAsia="仿宋" w:hAnsi="仿宋" w:cs="仿宋" w:hint="eastAsia"/>
            <w:lang w:eastAsia="zh-CN"/>
          </w:rPr>
          <w:t>(一)、建筑工程设计原则</w:t>
        </w:r>
        <w:r>
          <w:tab/>
        </w:r>
        <w:r>
          <w:fldChar w:fldCharType="begin"/>
        </w:r>
        <w:r>
          <w:instrText xml:space="preserve"> PAGEREF _Toc8279 \h </w:instrText>
        </w:r>
        <w:r>
          <w:fldChar w:fldCharType="separate"/>
        </w:r>
        <w:r>
          <w:t>61</w:t>
        </w:r>
        <w:r>
          <w:fldChar w:fldCharType="end"/>
        </w:r>
      </w:hyperlink>
    </w:p>
    <w:p>
      <w:pPr>
        <w:pStyle w:val="TOC2"/>
        <w:tabs>
          <w:tab w:val="right" w:leader="dot" w:pos="8306"/>
        </w:tabs>
      </w:pPr>
      <w:hyperlink w:anchor="_Toc12359" w:history="1">
        <w:r>
          <w:rPr>
            <w:rFonts w:ascii="仿宋" w:eastAsia="仿宋" w:hAnsi="仿宋" w:cs="仿宋" w:hint="eastAsia"/>
            <w:lang w:eastAsia="zh-CN"/>
          </w:rPr>
          <w:t>(二)、土建工程建设指标</w:t>
        </w:r>
        <w:r>
          <w:tab/>
        </w:r>
        <w:r>
          <w:fldChar w:fldCharType="begin"/>
        </w:r>
        <w:r>
          <w:instrText xml:space="preserve"> PAGEREF _Toc12359 \h </w:instrText>
        </w:r>
        <w:r>
          <w:fldChar w:fldCharType="separate"/>
        </w:r>
        <w:r>
          <w:t>64</w:t>
        </w:r>
        <w:r>
          <w:fldChar w:fldCharType="end"/>
        </w:r>
      </w:hyperlink>
    </w:p>
    <w:p>
      <w:pPr>
        <w:pStyle w:val="TOC1"/>
        <w:tabs>
          <w:tab w:val="right" w:leader="dot" w:pos="8306"/>
        </w:tabs>
      </w:pPr>
      <w:hyperlink w:anchor="_Toc7901" w:history="1">
        <w:r>
          <w:rPr>
            <w:rFonts w:ascii="仿宋" w:eastAsia="仿宋" w:hAnsi="仿宋" w:cs="仿宋" w:hint="eastAsia"/>
            <w:lang w:eastAsia="zh-CN"/>
          </w:rPr>
          <w:t>十四、利益相关者分析与沟通计划</w:t>
        </w:r>
        <w:r>
          <w:tab/>
        </w:r>
        <w:r>
          <w:fldChar w:fldCharType="begin"/>
        </w:r>
        <w:r>
          <w:instrText xml:space="preserve"> PAGEREF _Toc7901 \h </w:instrText>
        </w:r>
        <w:r>
          <w:fldChar w:fldCharType="separate"/>
        </w:r>
        <w:r>
          <w:t>66</w:t>
        </w:r>
        <w:r>
          <w:fldChar w:fldCharType="end"/>
        </w:r>
      </w:hyperlink>
    </w:p>
    <w:p>
      <w:pPr>
        <w:pStyle w:val="TOC2"/>
        <w:tabs>
          <w:tab w:val="right" w:leader="dot" w:pos="8306"/>
        </w:tabs>
      </w:pPr>
      <w:hyperlink w:anchor="_Toc4058" w:history="1">
        <w:r>
          <w:rPr>
            <w:rFonts w:ascii="仿宋" w:eastAsia="仿宋" w:hAnsi="仿宋" w:cs="仿宋" w:hint="eastAsia"/>
            <w:lang w:eastAsia="zh-CN"/>
          </w:rPr>
          <w:t>(一)、利益相关者分析</w:t>
        </w:r>
        <w:r>
          <w:tab/>
        </w:r>
        <w:r>
          <w:fldChar w:fldCharType="begin"/>
        </w:r>
        <w:r>
          <w:instrText xml:space="preserve"> PAGEREF _Toc4058 \h </w:instrText>
        </w:r>
        <w:r>
          <w:fldChar w:fldCharType="separate"/>
        </w:r>
        <w:r>
          <w:t>66</w:t>
        </w:r>
        <w:r>
          <w:fldChar w:fldCharType="end"/>
        </w:r>
      </w:hyperlink>
    </w:p>
    <w:p>
      <w:pPr>
        <w:pStyle w:val="TOC2"/>
        <w:tabs>
          <w:tab w:val="right" w:leader="dot" w:pos="8306"/>
        </w:tabs>
      </w:pPr>
      <w:hyperlink w:anchor="_Toc32468" w:history="1">
        <w:r>
          <w:rPr>
            <w:rFonts w:ascii="仿宋" w:eastAsia="仿宋" w:hAnsi="仿宋" w:cs="仿宋" w:hint="eastAsia"/>
            <w:lang w:eastAsia="zh-CN"/>
          </w:rPr>
          <w:t>(二)、沟通计划</w:t>
        </w:r>
        <w:r>
          <w:tab/>
        </w:r>
        <w:r>
          <w:fldChar w:fldCharType="begin"/>
        </w:r>
        <w:r>
          <w:instrText xml:space="preserve"> PAGEREF _Toc32468 \h </w:instrText>
        </w:r>
        <w:r>
          <w:fldChar w:fldCharType="separate"/>
        </w:r>
        <w:r>
          <w:t>67</w:t>
        </w:r>
        <w:r>
          <w:fldChar w:fldCharType="end"/>
        </w:r>
      </w:hyperlink>
    </w:p>
    <w:p>
      <w:pPr>
        <w:pStyle w:val="TOC1"/>
        <w:tabs>
          <w:tab w:val="right" w:leader="dot" w:pos="8306"/>
        </w:tabs>
      </w:pPr>
      <w:hyperlink w:anchor="_Toc17287" w:history="1">
        <w:r>
          <w:rPr>
            <w:rFonts w:ascii="仿宋" w:eastAsia="仿宋" w:hAnsi="仿宋" w:cs="仿宋" w:hint="eastAsia"/>
            <w:lang w:eastAsia="zh-CN"/>
          </w:rPr>
          <w:t>十五、耐高温合成云母层压板项目治理与监督</w:t>
        </w:r>
        <w:r>
          <w:tab/>
        </w:r>
        <w:r>
          <w:fldChar w:fldCharType="begin"/>
        </w:r>
        <w:r>
          <w:instrText xml:space="preserve"> PAGEREF _Toc17287 \h </w:instrText>
        </w:r>
        <w:r>
          <w:fldChar w:fldCharType="separate"/>
        </w:r>
        <w:r>
          <w:t>68</w:t>
        </w:r>
        <w:r>
          <w:fldChar w:fldCharType="end"/>
        </w:r>
      </w:hyperlink>
    </w:p>
    <w:p>
      <w:pPr>
        <w:pStyle w:val="TOC2"/>
        <w:tabs>
          <w:tab w:val="right" w:leader="dot" w:pos="8306"/>
        </w:tabs>
      </w:pPr>
      <w:hyperlink w:anchor="_Toc31288" w:history="1">
        <w:r>
          <w:rPr>
            <w:rFonts w:ascii="仿宋" w:eastAsia="仿宋" w:hAnsi="仿宋" w:cs="仿宋" w:hint="eastAsia"/>
            <w:lang w:eastAsia="zh-CN"/>
          </w:rPr>
          <w:t>(一)、耐高温合成云母层压板项目治理结构</w:t>
        </w:r>
        <w:r>
          <w:tab/>
        </w:r>
        <w:r>
          <w:fldChar w:fldCharType="begin"/>
        </w:r>
        <w:r>
          <w:instrText xml:space="preserve"> PAGEREF _Toc31288 \h </w:instrText>
        </w:r>
        <w:r>
          <w:fldChar w:fldCharType="separate"/>
        </w:r>
        <w:r>
          <w:t>68</w:t>
        </w:r>
        <w:r>
          <w:fldChar w:fldCharType="end"/>
        </w:r>
      </w:hyperlink>
    </w:p>
    <w:p>
      <w:pPr>
        <w:pStyle w:val="TOC2"/>
        <w:tabs>
          <w:tab w:val="right" w:leader="dot" w:pos="8306"/>
        </w:tabs>
      </w:pPr>
      <w:hyperlink w:anchor="_Toc23228" w:history="1">
        <w:r>
          <w:rPr>
            <w:rFonts w:ascii="仿宋" w:eastAsia="仿宋" w:hAnsi="仿宋" w:cs="仿宋" w:hint="eastAsia"/>
            <w:lang w:eastAsia="zh-CN"/>
          </w:rPr>
          <w:t>(二)、监督与审计</w:t>
        </w:r>
        <w:r>
          <w:tab/>
        </w:r>
        <w:r>
          <w:fldChar w:fldCharType="begin"/>
        </w:r>
        <w:r>
          <w:instrText xml:space="preserve"> PAGEREF _Toc23228 \h </w:instrText>
        </w:r>
        <w:r>
          <w:fldChar w:fldCharType="separate"/>
        </w:r>
        <w:r>
          <w:t>70</w:t>
        </w:r>
        <w:r>
          <w:fldChar w:fldCharType="end"/>
        </w:r>
      </w:hyperlink>
    </w:p>
    <w:p>
      <w:pPr>
        <w:pStyle w:val="TOC1"/>
        <w:tabs>
          <w:tab w:val="right" w:leader="dot" w:pos="8306"/>
        </w:tabs>
      </w:pPr>
      <w:hyperlink w:anchor="_Toc12952" w:history="1">
        <w:r>
          <w:rPr>
            <w:rFonts w:ascii="仿宋" w:eastAsia="仿宋" w:hAnsi="仿宋" w:cs="仿宋" w:hint="eastAsia"/>
            <w:lang w:eastAsia="zh-CN"/>
          </w:rPr>
          <w:t>十六、质量管理体系</w:t>
        </w:r>
        <w:r>
          <w:tab/>
        </w:r>
        <w:r>
          <w:fldChar w:fldCharType="begin"/>
        </w:r>
        <w:r>
          <w:instrText xml:space="preserve"> PAGEREF _Toc12952 \h </w:instrText>
        </w:r>
        <w:r>
          <w:fldChar w:fldCharType="separate"/>
        </w:r>
        <w:r>
          <w:t>71</w:t>
        </w:r>
        <w:r>
          <w:fldChar w:fldCharType="end"/>
        </w:r>
      </w:hyperlink>
    </w:p>
    <w:p>
      <w:pPr>
        <w:pStyle w:val="TOC2"/>
        <w:tabs>
          <w:tab w:val="right" w:leader="dot" w:pos="8306"/>
        </w:tabs>
      </w:pPr>
      <w:hyperlink w:anchor="_Toc26942" w:history="1">
        <w:r>
          <w:rPr>
            <w:rFonts w:ascii="仿宋" w:eastAsia="仿宋" w:hAnsi="仿宋" w:cs="仿宋" w:hint="eastAsia"/>
            <w:lang w:eastAsia="zh-CN"/>
          </w:rPr>
          <w:t>(一)、质量目标与方针</w:t>
        </w:r>
        <w:r>
          <w:tab/>
        </w:r>
        <w:r>
          <w:fldChar w:fldCharType="begin"/>
        </w:r>
        <w:r>
          <w:instrText xml:space="preserve"> PAGEREF _Toc26942 \h </w:instrText>
        </w:r>
        <w:r>
          <w:fldChar w:fldCharType="separate"/>
        </w:r>
        <w:r>
          <w:t>71</w:t>
        </w:r>
        <w:r>
          <w:fldChar w:fldCharType="end"/>
        </w:r>
      </w:hyperlink>
    </w:p>
    <w:p>
      <w:pPr>
        <w:pStyle w:val="TOC2"/>
        <w:tabs>
          <w:tab w:val="right" w:leader="dot" w:pos="8306"/>
        </w:tabs>
      </w:pPr>
      <w:hyperlink w:anchor="_Toc19282" w:history="1">
        <w:r>
          <w:rPr>
            <w:rFonts w:ascii="仿宋" w:eastAsia="仿宋" w:hAnsi="仿宋" w:cs="仿宋" w:hint="eastAsia"/>
            <w:lang w:eastAsia="zh-CN"/>
          </w:rPr>
          <w:t>(二)、质量管理责任</w:t>
        </w:r>
        <w:r>
          <w:tab/>
        </w:r>
        <w:r>
          <w:fldChar w:fldCharType="begin"/>
        </w:r>
        <w:r>
          <w:instrText xml:space="preserve"> PAGEREF _Toc19282 \h </w:instrText>
        </w:r>
        <w:r>
          <w:fldChar w:fldCharType="separate"/>
        </w:r>
        <w:r>
          <w:t>72</w:t>
        </w:r>
        <w:r>
          <w:fldChar w:fldCharType="end"/>
        </w:r>
      </w:hyperlink>
    </w:p>
    <w:p>
      <w:pPr>
        <w:pStyle w:val="TOC2"/>
        <w:tabs>
          <w:tab w:val="right" w:leader="dot" w:pos="8306"/>
        </w:tabs>
      </w:pPr>
      <w:hyperlink w:anchor="_Toc4336" w:history="1">
        <w:r>
          <w:rPr>
            <w:rFonts w:ascii="仿宋" w:eastAsia="仿宋" w:hAnsi="仿宋" w:cs="仿宋" w:hint="eastAsia"/>
            <w:lang w:eastAsia="zh-CN"/>
          </w:rPr>
          <w:t>(三)、质量管理体系文件</w:t>
        </w:r>
        <w:r>
          <w:tab/>
        </w:r>
        <w:r>
          <w:fldChar w:fldCharType="begin"/>
        </w:r>
        <w:r>
          <w:instrText xml:space="preserve"> PAGEREF _Toc4336 \h </w:instrText>
        </w:r>
        <w:r>
          <w:fldChar w:fldCharType="separate"/>
        </w:r>
        <w:r>
          <w:t>74</w:t>
        </w:r>
        <w:r>
          <w:fldChar w:fldCharType="end"/>
        </w:r>
      </w:hyperlink>
    </w:p>
    <w:p>
      <w:pPr>
        <w:pStyle w:val="TOC2"/>
        <w:tabs>
          <w:tab w:val="right" w:leader="dot" w:pos="8306"/>
        </w:tabs>
      </w:pPr>
      <w:hyperlink w:anchor="_Toc17076" w:history="1">
        <w:r>
          <w:rPr>
            <w:rFonts w:ascii="仿宋" w:eastAsia="仿宋" w:hAnsi="仿宋" w:cs="仿宋" w:hint="eastAsia"/>
            <w:lang w:eastAsia="zh-CN"/>
          </w:rPr>
          <w:t>(四)、质量培训与教育</w:t>
        </w:r>
        <w:r>
          <w:tab/>
        </w:r>
        <w:r>
          <w:fldChar w:fldCharType="begin"/>
        </w:r>
        <w:r>
          <w:instrText xml:space="preserve"> PAGEREF _Toc17076 \h </w:instrText>
        </w:r>
        <w:r>
          <w:fldChar w:fldCharType="separate"/>
        </w:r>
        <w:r>
          <w:t>76</w:t>
        </w:r>
        <w:r>
          <w:fldChar w:fldCharType="end"/>
        </w:r>
      </w:hyperlink>
    </w:p>
    <w:p>
      <w:pPr>
        <w:pStyle w:val="TOC2"/>
        <w:tabs>
          <w:tab w:val="right" w:leader="dot" w:pos="8306"/>
        </w:tabs>
      </w:pPr>
      <w:hyperlink w:anchor="_Toc4865" w:history="1">
        <w:r>
          <w:rPr>
            <w:rFonts w:ascii="仿宋" w:eastAsia="仿宋" w:hAnsi="仿宋" w:cs="仿宋" w:hint="eastAsia"/>
            <w:lang w:eastAsia="zh-CN"/>
          </w:rPr>
          <w:t>(五)、质量审核与评价</w:t>
        </w:r>
        <w:r>
          <w:tab/>
        </w:r>
        <w:r>
          <w:fldChar w:fldCharType="begin"/>
        </w:r>
        <w:r>
          <w:instrText xml:space="preserve"> PAGEREF _Toc4865 \h </w:instrText>
        </w:r>
        <w:r>
          <w:fldChar w:fldCharType="separate"/>
        </w:r>
        <w:r>
          <w:t>77</w:t>
        </w:r>
        <w:r>
          <w:fldChar w:fldCharType="end"/>
        </w:r>
      </w:hyperlink>
    </w:p>
    <w:p>
      <w:pPr>
        <w:pStyle w:val="TOC2"/>
        <w:tabs>
          <w:tab w:val="right" w:leader="dot" w:pos="8306"/>
        </w:tabs>
      </w:pPr>
      <w:hyperlink w:anchor="_Toc26876" w:history="1">
        <w:r>
          <w:rPr>
            <w:rFonts w:ascii="仿宋" w:eastAsia="仿宋" w:hAnsi="仿宋" w:cs="仿宋" w:hint="eastAsia"/>
            <w:lang w:eastAsia="zh-CN"/>
          </w:rPr>
          <w:t>(六)、不符合与纠正措施</w:t>
        </w:r>
        <w:r>
          <w:tab/>
        </w:r>
        <w:r>
          <w:fldChar w:fldCharType="begin"/>
        </w:r>
        <w:r>
          <w:instrText xml:space="preserve"> PAGEREF _Toc26876 \h </w:instrText>
        </w:r>
        <w:r>
          <w:fldChar w:fldCharType="separate"/>
        </w:r>
        <w:r>
          <w:t>79</w:t>
        </w:r>
        <w:r>
          <w:fldChar w:fldCharType="end"/>
        </w:r>
      </w:hyperlink>
    </w:p>
    <w:p>
      <w:pPr>
        <w:pStyle w:val="TOC1"/>
        <w:tabs>
          <w:tab w:val="right" w:leader="dot" w:pos="8306"/>
        </w:tabs>
      </w:pPr>
      <w:hyperlink w:anchor="_Toc27479" w:history="1">
        <w:r>
          <w:rPr>
            <w:rFonts w:ascii="仿宋" w:eastAsia="仿宋" w:hAnsi="仿宋" w:cs="仿宋" w:hint="eastAsia"/>
            <w:lang w:eastAsia="zh-CN"/>
          </w:rPr>
          <w:t>十七、耐高温合成云母层压板项目变更管理</w:t>
        </w:r>
        <w:r>
          <w:tab/>
        </w:r>
        <w:r>
          <w:fldChar w:fldCharType="begin"/>
        </w:r>
        <w:r>
          <w:instrText xml:space="preserve"> PAGEREF _Toc27479 \h </w:instrText>
        </w:r>
        <w:r>
          <w:fldChar w:fldCharType="separate"/>
        </w:r>
        <w:r>
          <w:t>80</w:t>
        </w:r>
        <w:r>
          <w:fldChar w:fldCharType="end"/>
        </w:r>
      </w:hyperlink>
    </w:p>
    <w:p>
      <w:pPr>
        <w:pStyle w:val="TOC2"/>
        <w:tabs>
          <w:tab w:val="right" w:leader="dot" w:pos="8306"/>
        </w:tabs>
      </w:pPr>
      <w:hyperlink w:anchor="_Toc3218" w:history="1">
        <w:r>
          <w:rPr>
            <w:rFonts w:ascii="仿宋" w:eastAsia="仿宋" w:hAnsi="仿宋" w:cs="仿宋" w:hint="eastAsia"/>
            <w:lang w:eastAsia="zh-CN"/>
          </w:rPr>
          <w:t>(一)、变更申请与评估</w:t>
        </w:r>
        <w:r>
          <w:tab/>
        </w:r>
        <w:r>
          <w:fldChar w:fldCharType="begin"/>
        </w:r>
        <w:r>
          <w:instrText xml:space="preserve"> PAGEREF _Toc3218 \h </w:instrText>
        </w:r>
        <w:r>
          <w:fldChar w:fldCharType="separate"/>
        </w:r>
        <w:r>
          <w:t>80</w:t>
        </w:r>
        <w:r>
          <w:fldChar w:fldCharType="end"/>
        </w:r>
      </w:hyperlink>
    </w:p>
    <w:p>
      <w:pPr>
        <w:pStyle w:val="TOC2"/>
        <w:tabs>
          <w:tab w:val="right" w:leader="dot" w:pos="8306"/>
        </w:tabs>
      </w:pPr>
      <w:hyperlink w:anchor="_Toc20586" w:history="1">
        <w:r>
          <w:rPr>
            <w:rFonts w:ascii="仿宋" w:eastAsia="仿宋" w:hAnsi="仿宋" w:cs="仿宋" w:hint="eastAsia"/>
            <w:lang w:eastAsia="zh-CN"/>
          </w:rPr>
          <w:t>(二)、变更实施与控制</w:t>
        </w:r>
        <w:r>
          <w:tab/>
        </w:r>
        <w:r>
          <w:fldChar w:fldCharType="begin"/>
        </w:r>
        <w:r>
          <w:instrText xml:space="preserve"> PAGEREF _Toc20586 \h </w:instrText>
        </w:r>
        <w:r>
          <w:fldChar w:fldCharType="separate"/>
        </w:r>
        <w:r>
          <w:t>80</w:t>
        </w:r>
        <w:r>
          <w:fldChar w:fldCharType="end"/>
        </w:r>
      </w:hyperlink>
    </w:p>
    <w:p>
      <w:pPr>
        <w:pStyle w:val="TOC1"/>
        <w:tabs>
          <w:tab w:val="right" w:leader="dot" w:pos="8306"/>
        </w:tabs>
      </w:pPr>
      <w:hyperlink w:anchor="_Toc27897" w:history="1">
        <w:r>
          <w:rPr>
            <w:rFonts w:ascii="仿宋" w:eastAsia="仿宋" w:hAnsi="仿宋" w:cs="仿宋" w:hint="eastAsia"/>
            <w:lang w:eastAsia="zh-CN"/>
          </w:rPr>
          <w:t>十八、耐高温合成云母层压板项目实施时间节点</w:t>
        </w:r>
        <w:r>
          <w:tab/>
        </w:r>
        <w:r>
          <w:fldChar w:fldCharType="begin"/>
        </w:r>
        <w:r>
          <w:instrText xml:space="preserve"> PAGEREF _Toc27897 \h </w:instrText>
        </w:r>
        <w:r>
          <w:fldChar w:fldCharType="separate"/>
        </w:r>
        <w:r>
          <w:t>81</w:t>
        </w:r>
        <w:r>
          <w:fldChar w:fldCharType="end"/>
        </w:r>
      </w:hyperlink>
    </w:p>
    <w:p>
      <w:pPr>
        <w:pStyle w:val="TOC2"/>
        <w:tabs>
          <w:tab w:val="right" w:leader="dot" w:pos="8306"/>
        </w:tabs>
      </w:pPr>
      <w:hyperlink w:anchor="_Toc755" w:history="1">
        <w:r>
          <w:rPr>
            <w:rFonts w:ascii="仿宋" w:eastAsia="仿宋" w:hAnsi="仿宋" w:cs="仿宋" w:hint="eastAsia"/>
            <w:lang w:eastAsia="zh-CN"/>
          </w:rPr>
          <w:t>(一)、耐高温合成云母层压板项目启动阶段时间节点</w:t>
        </w:r>
        <w:r>
          <w:tab/>
        </w:r>
        <w:r>
          <w:fldChar w:fldCharType="begin"/>
        </w:r>
        <w:r>
          <w:instrText xml:space="preserve"> PAGEREF _Toc755 \h </w:instrText>
        </w:r>
        <w:r>
          <w:fldChar w:fldCharType="separate"/>
        </w:r>
        <w:r>
          <w:t>81</w:t>
        </w:r>
        <w:r>
          <w:fldChar w:fldCharType="end"/>
        </w:r>
      </w:hyperlink>
    </w:p>
    <w:p>
      <w:pPr>
        <w:pStyle w:val="TOC2"/>
        <w:tabs>
          <w:tab w:val="right" w:leader="dot" w:pos="8306"/>
        </w:tabs>
      </w:pPr>
      <w:hyperlink w:anchor="_Toc21057" w:history="1">
        <w:r>
          <w:rPr>
            <w:rFonts w:ascii="仿宋" w:eastAsia="仿宋" w:hAnsi="仿宋" w:cs="仿宋" w:hint="eastAsia"/>
            <w:lang w:eastAsia="zh-CN"/>
          </w:rPr>
          <w:t>(二)、耐高温合成云母层压板项目执行阶段时间节点</w:t>
        </w:r>
        <w:r>
          <w:tab/>
        </w:r>
        <w:r>
          <w:fldChar w:fldCharType="begin"/>
        </w:r>
        <w:r>
          <w:instrText xml:space="preserve"> PAGEREF _Toc21057 \h </w:instrText>
        </w:r>
        <w:r>
          <w:fldChar w:fldCharType="separate"/>
        </w:r>
        <w:r>
          <w:t>82</w:t>
        </w:r>
        <w:r>
          <w:fldChar w:fldCharType="end"/>
        </w:r>
      </w:hyperlink>
    </w:p>
    <w:p>
      <w:pPr>
        <w:pStyle w:val="TOC2"/>
        <w:tabs>
          <w:tab w:val="right" w:leader="dot" w:pos="8306"/>
        </w:tabs>
      </w:pPr>
      <w:hyperlink w:anchor="_Toc29721" w:history="1">
        <w:r>
          <w:rPr>
            <w:rFonts w:ascii="仿宋" w:eastAsia="仿宋" w:hAnsi="仿宋" w:cs="仿宋" w:hint="eastAsia"/>
            <w:lang w:eastAsia="zh-CN"/>
          </w:rPr>
          <w:t>(三)、耐高温合成云母层压板项目完成阶段时间节点</w:t>
        </w:r>
        <w:r>
          <w:tab/>
        </w:r>
        <w:r>
          <w:fldChar w:fldCharType="begin"/>
        </w:r>
        <w:r>
          <w:instrText xml:space="preserve"> PAGEREF _Toc29721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27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66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的技术管理特点体现在其创新导向。通过引入最先进的技术趋势和解决方案，耐高温合成云母层压板项目致力于提升科技含量、提高质量和效率水平。这意味着我们将采用最新的工具和方法，确保耐高温合成云母层压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耐高温合成云母层压板项目技术管理的显著特征。通过整合不同领域的技术资源，我们实现了跨学科的协同工作。这有助于优化技术架构，提高整体效能。此外，整合性策略还促进了不同技术团队之间的紧密沟通和高效合作，确保耐高温合成云母层压板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耐高温合成云母层压板项目所采用的技术。通过不断优化技术方案，耐高温合成云母层压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耐高温合成云母层压板项目团队将在耐高温合成云母层压板项目初期识别可能的技术风险，并采取相应的预防和应对措施。通过建立健全的风险评估机制，耐高温合成云母层压板项目能够在实施过程中及时发现并解决潜在的技术问题，保障耐高温合成云母层压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耐高温合成云母层压板项目中，技术将成为耐高温合成云母层压板项目成功的有力支持。这一深度剖析揭示了技术管理在耐高温合成云母层压板项目实施中的关键作用，为耐高温合成云母层压板项目的技术基础奠定了坚实的基础。</w:t>
      </w:r>
    </w:p>
    <w:p>
      <w:pPr>
        <w:pStyle w:val="Heading2"/>
        <w:ind w:firstLine="560" w:firstLineChars="200"/>
        <w:rPr>
          <w:rFonts w:ascii="仿宋" w:eastAsia="仿宋" w:hAnsi="仿宋" w:cs="仿宋" w:hint="eastAsia"/>
          <w:sz w:val="28"/>
          <w:lang w:eastAsia="zh-CN"/>
        </w:rPr>
      </w:pPr>
      <w:bookmarkStart w:id="4" w:name="_Toc22410"/>
      <w:r>
        <w:rPr>
          <w:rFonts w:ascii="仿宋" w:eastAsia="仿宋" w:hAnsi="仿宋" w:cs="仿宋" w:hint="eastAsia"/>
          <w:sz w:val="28"/>
          <w:lang w:eastAsia="zh-CN"/>
        </w:rPr>
        <w:t>(二)、耐高温合成云母层压板项目工艺技术设计方案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耐高温合成云母层压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耐高温合成云母层压板项目将严格按照相关行业规范要求进行组织。通过有效控制产品质量，耐高温合成云母层压板项目将致力于为顾客提供优质的耐高温合成云母层压板项目产品和良好的服务。这体现了耐高温合成云母层压板项目对于生产活动合规性和质量标准的高度重视，为耐高温合成云母层压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耐高温合成云母层压板项目注重生态效益和清洁生产原则。耐高温合成云母层压板项目建设将紧密结合地方特色经济发展，与社会经济发展规划和区域环境保护规划方案相协调一致。通过与当地区域自然生态系统的结合，耐高温合成云母层压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耐高温合成云母层压板项目产品具有多样化的客户需求和个性化的特点。因此，耐高温合成云母层压板项目产品规格品种多样，且单批生产数量较小。为满足这一特点，耐高温合成云母层压板项目承办单位将建设先进的柔性制造生产线。通过广泛应用柔性制造技术，耐高温合成云母层压板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耐高温合成云母层压板项目采用的技术具有较高的技术含量和自动化水平，处于国内先进水平。这一技术选用不仅体现了对生产效率、质量和环境友好性的高标准要求，同时为耐高温合成云母层压板项目的可持续发展奠定了坚实的基础。</w:t>
      </w:r>
    </w:p>
    <w:p>
      <w:pPr>
        <w:pStyle w:val="Heading2"/>
        <w:ind w:firstLine="560" w:firstLineChars="200"/>
        <w:rPr>
          <w:rFonts w:ascii="仿宋" w:eastAsia="仿宋" w:hAnsi="仿宋" w:cs="仿宋" w:hint="eastAsia"/>
          <w:sz w:val="28"/>
          <w:lang w:eastAsia="zh-CN"/>
        </w:rPr>
      </w:pPr>
      <w:bookmarkStart w:id="5" w:name="_Toc2498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为确保耐高温合成云母层压板项目的高效生产和技术实施，我们制定了一套精心设计的设备选型方案，以满足耐高温合成云母层压板项目生产、质量和环保的要求。该方案的主要特点如下：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耐高温合成云母层压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耐高温合成云母层压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500"/>
      <w:r>
        <w:rPr>
          <w:rFonts w:ascii="仿宋" w:eastAsia="仿宋" w:hAnsi="仿宋" w:cs="仿宋" w:hint="eastAsia"/>
          <w:sz w:val="28"/>
          <w:lang w:eastAsia="zh-CN"/>
        </w:rPr>
        <w:t>二、耐高温合成云母层压板项目文档管理</w:t>
      </w:r>
      <w:bookmarkEnd w:id="6"/>
    </w:p>
    <w:p>
      <w:pPr>
        <w:pStyle w:val="Heading2"/>
        <w:rPr>
          <w:rFonts w:ascii="仿宋" w:eastAsia="仿宋" w:hAnsi="仿宋" w:cs="仿宋" w:hint="eastAsia"/>
          <w:lang w:eastAsia="zh-CN"/>
        </w:rPr>
      </w:pPr>
      <w:bookmarkStart w:id="7" w:name="_Toc864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耐高温合成云母层压板项目高度重视文档的质量和准确性，以支持耐高温合成云母层压板项目的各项活动和决策。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文档的编制始于耐高温合成云母层压板项目计划的初期，我们制定了详细的文档编制计划，明确了每个文档的内容、格式和编写责任人。在耐高温合成云母层压板项目启动阶段，我们首先编制了耐高温合成云母层压板项目章程，明确定义了耐高温合成云母层压板项目的目标、范围、风险等关键要素。随后，耐高温合成云母层压板项目团队根据计划陆续编制了需求文档、设计文档、测试文档等各类文档，确保耐高温合成云母层压板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耐高温合成云母层压板项目管理中的重要环节，旨在确保耐高温合成云母层压板项目文档符合质量标准和耐高温合成云母层压板项目需求。在耐高温合成云母层压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耐高温合成云母层压板项目相关利益方和专业领域的专家对文档进行独立审查。这有助于获取更全面、客观的反馈，确保耐高温合成云母层压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在文档编制与审查方面建立了严格的管理机制，通过规范的流程和多维度的审查，确保耐高温合成云母层压板项目文档的质量、准确性和可靠性，为耐高温合成云母层压板项目的顺利推进提供了有力支持。</w:t>
      </w:r>
    </w:p>
    <w:p>
      <w:pPr>
        <w:pStyle w:val="Heading2"/>
        <w:ind w:firstLine="560" w:firstLineChars="200"/>
        <w:rPr>
          <w:rFonts w:ascii="仿宋" w:eastAsia="仿宋" w:hAnsi="仿宋" w:cs="仿宋" w:hint="eastAsia"/>
          <w:sz w:val="28"/>
          <w:lang w:eastAsia="zh-CN"/>
        </w:rPr>
      </w:pPr>
      <w:bookmarkStart w:id="8" w:name="_Toc29138"/>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在耐高温合成云母层压板项目中，我们致力于优化文档发布与分发过程，以确保信息的高效传递和团队间协作的顺畅进行。以下是我们采取的关键优化策略：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我们通过多渠道发布文档，包括电子邮件、耐高温合成云母层压板项目管理平台、内部网站等，以满足不同团队成员的偏好和需求。多渠道发布确保了信息的全面覆盖。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我们采用了精细的权限控制，确保只有授权人员可以访问敏感信息。这种安全措施保护了耐高温合成云母层压板项目文档的机密性，防止了未经授权的信息泄露。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7372"/>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存档与归档是耐高温合成云母层压板项目生命周期中一个至关重要的环节，直接关系到耐高温合成云母层压板项目信息的长期保存和历史记录的完整性。在耐高温合成云母层压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1043"/>
      <w:r>
        <w:rPr>
          <w:rFonts w:ascii="仿宋" w:eastAsia="仿宋" w:hAnsi="仿宋" w:cs="仿宋" w:hint="eastAsia"/>
          <w:sz w:val="28"/>
          <w:lang w:eastAsia="zh-CN"/>
        </w:rPr>
        <w:t>三、耐高温合成云母层压板项目概论</w:t>
      </w:r>
      <w:bookmarkEnd w:id="10"/>
    </w:p>
    <w:p>
      <w:pPr>
        <w:pStyle w:val="Heading2"/>
        <w:rPr>
          <w:rFonts w:ascii="仿宋" w:eastAsia="仿宋" w:hAnsi="仿宋" w:cs="仿宋" w:hint="eastAsia"/>
          <w:lang w:eastAsia="zh-CN"/>
        </w:rPr>
      </w:pPr>
      <w:bookmarkStart w:id="11" w:name="_Toc14318"/>
      <w:r>
        <w:rPr>
          <w:rFonts w:ascii="仿宋" w:eastAsia="仿宋" w:hAnsi="仿宋" w:cs="仿宋" w:hint="eastAsia"/>
          <w:lang w:eastAsia="zh-CN"/>
        </w:rPr>
        <w:t>(一)、耐高温合成云母层压板项目概况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的起源追溯至对市场的深入洞察。市场的不断演变与变革为耐高温合成云母层压板项目提供了难得的机遇。当前市场存在的需求缺口和变革的大环境共同构成了耐高温合成云母层压板项目的背景。这个耐高温合成云母层压板项目旨在充分利用市场机遇，填补行业中尚未满足的需求，为客户提供全新的解决方案。市场的变革和需求的增长使得这个耐高温合成云母层压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耐高温合成云母层压板项目名称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正式命名为耐高温合成云母层压板。这个名称不仅仅是一个标识，更代表了耐高温合成云母层压板项目的核心理念和愿景。它蕴含着耐高温合成云母层压板项目所要解决问题的关键字，具有强烈的表达和辨识度，为耐高温合成云母层压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耐高温合成云母层压板项目目标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的核心目标是提供一种全新、高效的解决方案，满足客户日益增长的需求。耐高温合成云母层压板项目追求的不仅仅是满足市场需求，更是在市场中获得卓越的竞争优势。通过不断提升产品或服务的质量和创新水平，耐高温合成云母层压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耐高温合成云母层压板项目范围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全面涵盖了产品研发、制造、市场推广和售后服务，确保从产品设计到最终用户体验的全方位关注。这一全面的耐高温合成云母层压板项目范围是为了确保耐高温合成云母层压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耐高温合成云母层压板项目时间表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计划在未来18个月内完成，包括研发、测试、市场试点和正式推出等不同阶段。这个时间表的合理设计是为了确保耐高温合成云母层压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耐高温合成云母层压板项目预算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总预算估算为XX百万美元，主要分配在研发、市场推广、人员培训和运营等方面。这一充足的预算为耐高温合成云母层压板项目提供了充足的资源，确保耐高温合成云母层压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耐高温合成云母层压板项目风险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耐高温合成云母层压板项目可能面临的风险包括市场接受度低、技术难题、竞争激烈等。耐高温合成云母层压板项目团队已经制定了相应的风险应对计划，通过前瞻性的风险管理，确保耐高温合成云母层压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耐高温合成云母层压板项目团队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汇聚了一支经验丰富、多领域专业素养的核心团队，确保耐高温合成云母层压板项目在各个方面都能拥有高水平的执行力。团队的协同作战是耐高温合成云母层压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耐高温合成云母层压板项目背景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耐高温合成云母层压板项目的背景根植于市场对更高效、创新产品的渴望，同时也受到科技发展对行业格局的深刻改变的影响。这为耐高温合成云母层压板项目提供了广阔的发展空间和市场需求。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耐高温合成云母层压板项目现状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截至目前，耐高温合成云母层压板项目已完成市场调研和技术验证，取得了初步的成功。这为耐高温合成云母层压板项目在未来的发展奠定了坚实的基础，为更远大的目标打下了坚实的基石。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4877"/>
      <w:r>
        <w:rPr>
          <w:rFonts w:ascii="仿宋" w:eastAsia="仿宋" w:hAnsi="仿宋" w:cs="仿宋" w:hint="eastAsia"/>
          <w:sz w:val="28"/>
          <w:lang w:eastAsia="zh-CN"/>
        </w:rPr>
        <w:t>(二)、耐高温合成云母层压板项目目标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耐高温合成云母层压板项目首要业务目标是在市场中占据有利地位，实现产品/服务的成功推广和销售。通过不断提升产品质量、创新性，耐高温合成云母层压板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在科技迅速发展的时代，耐高温合成云母层压板项目着眼于技术创新。通过持续的研发和技术升级，耐高温合成云母层压板项目旨在推出更具创新性的产品或服务，以满足市场对新鲜、先进解决方案的需求。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耐高温合成云母层压板项目设定了客户满意度目标。通过提供卓越的产品质量和优质的客户服务，耐高温合成云母层压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耐高温合成云母层压板项目注重社会责任和可持续发展。通过实施环保、社会责任耐高温合成云母层压板项目，耐高温合成云母层压板项目致力于在经济发展的同时保护环境，促进社会公平，实现可持续经营。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耐高温合成云母层压板项目的团队是实现目标的核心驱动力。因此，耐高温合成云母层压板项目设定了团队发展目标，包括提升团队成员的专业技能、培养领导力，以及搭建协同高效的团队工作氛围。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523"/>
      <w:r>
        <w:rPr>
          <w:rFonts w:ascii="仿宋" w:eastAsia="仿宋" w:hAnsi="仿宋" w:cs="仿宋" w:hint="eastAsia"/>
          <w:sz w:val="28"/>
          <w:lang w:eastAsia="zh-CN"/>
        </w:rPr>
        <w:t>(三)、耐高温合成云母层压板项目提出的理由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耐高温合成云母层压板项目提出的理由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的提出源于对市场机遇的深刻洞察。当前市场中存在的需求缺口和行业发展趋势表明，有巨大的商业机会等待被开发。通过准确捕捉市场机遇，耐高温合成云母层压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的理念基于对技术创新的信仰。通过持续的研发和技术投入，耐高温合成云母层压板项目有望推出更具创新性的产品或服务。在科技飞速发展的当下，耐高温合成云母层压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的提出是为了增强企业的行业竞争力。通过提升产品或服务的质量和独特性，耐高温合成云母层压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响应了消费者需求的变化。随着社会和科技的不断发展，消费者对产品和服务的需求也在发生变化。通过深入了解并及时回应消费者的新需求，耐高温合成云母层压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的提出是企业战略发展规划的一部分。在面对日益激烈的市场竞争和不断变化的商业环境中，耐高温合成云母层压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的提出不仅仅是基于商业考量，还注重社会责任。通过推出环保、社会责任等方面的耐高温合成云母层压板项目，耐高温合成云母层压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的提出反映了对利益相关者期望的关注。包括客户、员工、投资者等利益相关者在企业发展中都有着各自的期望，耐高温合成云母层压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646"/>
      <w:r>
        <w:rPr>
          <w:rFonts w:ascii="仿宋" w:eastAsia="仿宋" w:hAnsi="仿宋" w:cs="仿宋" w:hint="eastAsia"/>
          <w:sz w:val="28"/>
          <w:lang w:eastAsia="zh-CN"/>
        </w:rPr>
        <w:t>(四)、耐高温合成云母层压板项目意义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在实施耐高温合成云母层压板项目的过程中，我们不仅仅是在追逐商业成功，更是为企业和社会的多个层面创造了深远的意义。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合成云母层压板项目的首要意义在于提升企业的市场竞争力。通过持续的创新和对产品质量的高标准要求，耐高温合成云母层压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耐高温合成云母层压板项目的推进将促使行业技术水平的提升。通过引入先进技术和创新性解决方案，耐高温合成云母层压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https://d.book118.com/618055023135006034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耐高温合成云母层压板项目规划设计蓝图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耐高温合成云母层压板项目规划设计蓝图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耐高温合成云母层压板项目规划设计蓝图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耐高温合成云母层压板项目规划设计蓝图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耐高温合成云母层压板项目规划设计蓝图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耐高温合成云母层压板项目规划设计蓝图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耐高温合成云母层压板项目规划设计蓝图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耐高温合成云母层压板项目规划设计蓝图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耐高温合成云母层压板项目规划设计蓝图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耐高温合成云母层压板项目规划设计蓝图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耐高温合成云母层压板项目规划设计蓝图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耐高温合成云母层压板项目规划设计蓝图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耐高温合成云母层压板项目规划设计蓝图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耐高温合成云母层压板项目规划设计蓝图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耐高温合成云母层压板项目规划设计蓝图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耐高温合成云母层压板项目规划设计蓝图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耐高温合成云母层压板项目规划设计蓝图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F771ED"/>
    <w:rsid w:val="27F771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5502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2024-02-06T20:47:00Z</dcterms:created>
  <dcterms:modified xsi:type="dcterms:W3CDTF">2024-02-06T20:48:15Z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8C34C80CF88845F9A494D9D97C5154DB_11</vt:lpwstr>
  </property>
  <property fmtid="{D5CDD505-2E9C-101B-9397-08002B2CF9AE}" pid="3" name="KSOProductBuildVer">
    <vt:lpwstr>2052-12.1.0.16250</vt:lpwstr>
  </property>
</Properties>
</file>