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高纯工艺系统设备分条机项目规划设计方案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30" w:history="1">
        <w:r>
          <w:rPr>
            <w:rFonts w:ascii="仿宋" w:eastAsia="仿宋" w:hAnsi="仿宋" w:cs="仿宋" w:hint="eastAsia"/>
            <w:lang w:eastAsia="zh-CN"/>
          </w:rPr>
          <w:t>前言</w:t>
        </w:r>
        <w:r>
          <w:tab/>
        </w:r>
        <w:r>
          <w:fldChar w:fldCharType="begin"/>
        </w:r>
        <w:r>
          <w:instrText xml:space="preserve"> PAGEREF _Toc10930 \h </w:instrText>
        </w:r>
        <w:r>
          <w:fldChar w:fldCharType="separate"/>
        </w:r>
        <w:r>
          <w:t>3</w:t>
        </w:r>
        <w:r>
          <w:fldChar w:fldCharType="end"/>
        </w:r>
      </w:hyperlink>
    </w:p>
    <w:p>
      <w:pPr>
        <w:pStyle w:val="TOC1"/>
        <w:tabs>
          <w:tab w:val="right" w:leader="dot" w:pos="8306"/>
        </w:tabs>
      </w:pPr>
      <w:hyperlink w:anchor="_Toc19714" w:history="1">
        <w:r>
          <w:rPr>
            <w:rFonts w:ascii="仿宋" w:eastAsia="仿宋" w:hAnsi="仿宋" w:cs="仿宋" w:hint="eastAsia"/>
            <w:lang w:eastAsia="zh-CN"/>
          </w:rPr>
          <w:t>一、高纯工艺系统设备分条机项目概论</w:t>
        </w:r>
        <w:r>
          <w:tab/>
        </w:r>
        <w:r>
          <w:fldChar w:fldCharType="begin"/>
        </w:r>
        <w:r>
          <w:instrText xml:space="preserve"> PAGEREF _Toc19714 \h </w:instrText>
        </w:r>
        <w:r>
          <w:fldChar w:fldCharType="separate"/>
        </w:r>
        <w:r>
          <w:t>3</w:t>
        </w:r>
        <w:r>
          <w:fldChar w:fldCharType="end"/>
        </w:r>
      </w:hyperlink>
    </w:p>
    <w:p>
      <w:pPr>
        <w:pStyle w:val="TOC2"/>
        <w:tabs>
          <w:tab w:val="right" w:leader="dot" w:pos="8306"/>
        </w:tabs>
      </w:pPr>
      <w:hyperlink w:anchor="_Toc14364" w:history="1">
        <w:r>
          <w:rPr>
            <w:rFonts w:ascii="仿宋" w:eastAsia="仿宋" w:hAnsi="仿宋" w:cs="仿宋" w:hint="eastAsia"/>
            <w:lang w:eastAsia="zh-CN"/>
          </w:rPr>
          <w:t>(一)、高纯工艺系统设备分条机项目概况</w:t>
        </w:r>
        <w:r>
          <w:tab/>
        </w:r>
        <w:r>
          <w:fldChar w:fldCharType="begin"/>
        </w:r>
        <w:r>
          <w:instrText xml:space="preserve"> PAGEREF _Toc14364 \h </w:instrText>
        </w:r>
        <w:r>
          <w:fldChar w:fldCharType="separate"/>
        </w:r>
        <w:r>
          <w:t>3</w:t>
        </w:r>
        <w:r>
          <w:fldChar w:fldCharType="end"/>
        </w:r>
      </w:hyperlink>
    </w:p>
    <w:p>
      <w:pPr>
        <w:pStyle w:val="TOC2"/>
        <w:tabs>
          <w:tab w:val="right" w:leader="dot" w:pos="8306"/>
        </w:tabs>
      </w:pPr>
      <w:hyperlink w:anchor="_Toc19803" w:history="1">
        <w:r>
          <w:rPr>
            <w:rFonts w:ascii="仿宋" w:eastAsia="仿宋" w:hAnsi="仿宋" w:cs="仿宋" w:hint="eastAsia"/>
            <w:lang w:eastAsia="zh-CN"/>
          </w:rPr>
          <w:t>(二)、高纯工艺系统设备分条机项目目标</w:t>
        </w:r>
        <w:r>
          <w:tab/>
        </w:r>
        <w:r>
          <w:fldChar w:fldCharType="begin"/>
        </w:r>
        <w:r>
          <w:instrText xml:space="preserve"> PAGEREF _Toc19803 \h </w:instrText>
        </w:r>
        <w:r>
          <w:fldChar w:fldCharType="separate"/>
        </w:r>
        <w:r>
          <w:t>6</w:t>
        </w:r>
        <w:r>
          <w:fldChar w:fldCharType="end"/>
        </w:r>
      </w:hyperlink>
    </w:p>
    <w:p>
      <w:pPr>
        <w:pStyle w:val="TOC2"/>
        <w:tabs>
          <w:tab w:val="right" w:leader="dot" w:pos="8306"/>
        </w:tabs>
      </w:pPr>
      <w:hyperlink w:anchor="_Toc25574" w:history="1">
        <w:r>
          <w:rPr>
            <w:rFonts w:ascii="仿宋" w:eastAsia="仿宋" w:hAnsi="仿宋" w:cs="仿宋" w:hint="eastAsia"/>
            <w:lang w:eastAsia="zh-CN"/>
          </w:rPr>
          <w:t>(三)、高纯工艺系统设备分条机项目提出的理由</w:t>
        </w:r>
        <w:r>
          <w:tab/>
        </w:r>
        <w:r>
          <w:fldChar w:fldCharType="begin"/>
        </w:r>
        <w:r>
          <w:instrText xml:space="preserve"> PAGEREF _Toc25574 \h </w:instrText>
        </w:r>
        <w:r>
          <w:fldChar w:fldCharType="separate"/>
        </w:r>
        <w:r>
          <w:t>7</w:t>
        </w:r>
        <w:r>
          <w:fldChar w:fldCharType="end"/>
        </w:r>
      </w:hyperlink>
    </w:p>
    <w:p>
      <w:pPr>
        <w:pStyle w:val="TOC2"/>
        <w:tabs>
          <w:tab w:val="right" w:leader="dot" w:pos="8306"/>
        </w:tabs>
      </w:pPr>
      <w:hyperlink w:anchor="_Toc20383" w:history="1">
        <w:r>
          <w:rPr>
            <w:rFonts w:ascii="仿宋" w:eastAsia="仿宋" w:hAnsi="仿宋" w:cs="仿宋" w:hint="eastAsia"/>
            <w:lang w:eastAsia="zh-CN"/>
          </w:rPr>
          <w:t>(四)、高纯工艺系统设备分条机项目意义</w:t>
        </w:r>
        <w:r>
          <w:tab/>
        </w:r>
        <w:r>
          <w:fldChar w:fldCharType="begin"/>
        </w:r>
        <w:r>
          <w:instrText xml:space="preserve"> PAGEREF _Toc20383 \h </w:instrText>
        </w:r>
        <w:r>
          <w:fldChar w:fldCharType="separate"/>
        </w:r>
        <w:r>
          <w:t>8</w:t>
        </w:r>
        <w:r>
          <w:fldChar w:fldCharType="end"/>
        </w:r>
      </w:hyperlink>
    </w:p>
    <w:p>
      <w:pPr>
        <w:pStyle w:val="TOC2"/>
        <w:tabs>
          <w:tab w:val="right" w:leader="dot" w:pos="8306"/>
        </w:tabs>
      </w:pPr>
      <w:hyperlink w:anchor="_Toc10194" w:history="1">
        <w:r>
          <w:rPr>
            <w:rFonts w:ascii="仿宋" w:eastAsia="仿宋" w:hAnsi="仿宋" w:cs="仿宋" w:hint="eastAsia"/>
            <w:lang w:eastAsia="zh-CN"/>
          </w:rPr>
          <w:t>(五)、高纯工艺系统设备分条机项目背景</w:t>
        </w:r>
        <w:r>
          <w:tab/>
        </w:r>
        <w:r>
          <w:fldChar w:fldCharType="begin"/>
        </w:r>
        <w:r>
          <w:instrText xml:space="preserve"> PAGEREF _Toc10194 \h </w:instrText>
        </w:r>
        <w:r>
          <w:fldChar w:fldCharType="separate"/>
        </w:r>
        <w:r>
          <w:t>9</w:t>
        </w:r>
        <w:r>
          <w:fldChar w:fldCharType="end"/>
        </w:r>
      </w:hyperlink>
    </w:p>
    <w:p>
      <w:pPr>
        <w:pStyle w:val="TOC1"/>
        <w:tabs>
          <w:tab w:val="right" w:leader="dot" w:pos="8306"/>
        </w:tabs>
      </w:pPr>
      <w:hyperlink w:anchor="_Toc4307" w:history="1">
        <w:r>
          <w:rPr>
            <w:rFonts w:ascii="仿宋" w:eastAsia="仿宋" w:hAnsi="仿宋" w:cs="仿宋" w:hint="eastAsia"/>
            <w:lang w:eastAsia="zh-CN"/>
          </w:rPr>
          <w:t>二、高纯工艺系统设备分条机项目建设单位说明</w:t>
        </w:r>
        <w:r>
          <w:tab/>
        </w:r>
        <w:r>
          <w:fldChar w:fldCharType="begin"/>
        </w:r>
        <w:r>
          <w:instrText xml:space="preserve"> PAGEREF _Toc4307 \h </w:instrText>
        </w:r>
        <w:r>
          <w:fldChar w:fldCharType="separate"/>
        </w:r>
        <w:r>
          <w:t>10</w:t>
        </w:r>
        <w:r>
          <w:fldChar w:fldCharType="end"/>
        </w:r>
      </w:hyperlink>
    </w:p>
    <w:p>
      <w:pPr>
        <w:pStyle w:val="TOC2"/>
        <w:tabs>
          <w:tab w:val="right" w:leader="dot" w:pos="8306"/>
        </w:tabs>
      </w:pPr>
      <w:hyperlink w:anchor="_Toc30196" w:history="1">
        <w:r>
          <w:rPr>
            <w:rFonts w:ascii="仿宋" w:eastAsia="仿宋" w:hAnsi="仿宋" w:cs="仿宋" w:hint="eastAsia"/>
            <w:lang w:eastAsia="zh-CN"/>
          </w:rPr>
          <w:t>(一)、高纯工艺系统设备分条机项目承办单位基本情况</w:t>
        </w:r>
        <w:r>
          <w:tab/>
        </w:r>
        <w:r>
          <w:fldChar w:fldCharType="begin"/>
        </w:r>
        <w:r>
          <w:instrText xml:space="preserve"> PAGEREF _Toc30196 \h </w:instrText>
        </w:r>
        <w:r>
          <w:fldChar w:fldCharType="separate"/>
        </w:r>
        <w:r>
          <w:t>10</w:t>
        </w:r>
        <w:r>
          <w:fldChar w:fldCharType="end"/>
        </w:r>
      </w:hyperlink>
    </w:p>
    <w:p>
      <w:pPr>
        <w:pStyle w:val="TOC2"/>
        <w:tabs>
          <w:tab w:val="right" w:leader="dot" w:pos="8306"/>
        </w:tabs>
      </w:pPr>
      <w:hyperlink w:anchor="_Toc18254" w:history="1">
        <w:r>
          <w:rPr>
            <w:rFonts w:ascii="仿宋" w:eastAsia="仿宋" w:hAnsi="仿宋" w:cs="仿宋" w:hint="eastAsia"/>
            <w:lang w:eastAsia="zh-CN"/>
          </w:rPr>
          <w:t>(二)、公司经济效益分析</w:t>
        </w:r>
        <w:r>
          <w:tab/>
        </w:r>
        <w:r>
          <w:fldChar w:fldCharType="begin"/>
        </w:r>
        <w:r>
          <w:instrText xml:space="preserve"> PAGEREF _Toc18254 \h </w:instrText>
        </w:r>
        <w:r>
          <w:fldChar w:fldCharType="separate"/>
        </w:r>
        <w:r>
          <w:t>11</w:t>
        </w:r>
        <w:r>
          <w:fldChar w:fldCharType="end"/>
        </w:r>
      </w:hyperlink>
    </w:p>
    <w:p>
      <w:pPr>
        <w:pStyle w:val="TOC1"/>
        <w:tabs>
          <w:tab w:val="right" w:leader="dot" w:pos="8306"/>
        </w:tabs>
      </w:pPr>
      <w:hyperlink w:anchor="_Toc28028" w:history="1">
        <w:r>
          <w:rPr>
            <w:rFonts w:ascii="仿宋" w:eastAsia="仿宋" w:hAnsi="仿宋" w:cs="仿宋" w:hint="eastAsia"/>
            <w:lang w:eastAsia="zh-CN"/>
          </w:rPr>
          <w:t>三、工艺说明</w:t>
        </w:r>
        <w:r>
          <w:tab/>
        </w:r>
        <w:r>
          <w:fldChar w:fldCharType="begin"/>
        </w:r>
        <w:r>
          <w:instrText xml:space="preserve"> PAGEREF _Toc28028 \h </w:instrText>
        </w:r>
        <w:r>
          <w:fldChar w:fldCharType="separate"/>
        </w:r>
        <w:r>
          <w:t>12</w:t>
        </w:r>
        <w:r>
          <w:fldChar w:fldCharType="end"/>
        </w:r>
      </w:hyperlink>
    </w:p>
    <w:p>
      <w:pPr>
        <w:pStyle w:val="TOC2"/>
        <w:tabs>
          <w:tab w:val="right" w:leader="dot" w:pos="8306"/>
        </w:tabs>
      </w:pPr>
      <w:hyperlink w:anchor="_Toc5873" w:history="1">
        <w:r>
          <w:rPr>
            <w:rFonts w:ascii="仿宋" w:eastAsia="仿宋" w:hAnsi="仿宋" w:cs="仿宋" w:hint="eastAsia"/>
            <w:lang w:eastAsia="zh-CN"/>
          </w:rPr>
          <w:t>(一)、技术管理特点</w:t>
        </w:r>
        <w:r>
          <w:tab/>
        </w:r>
        <w:r>
          <w:fldChar w:fldCharType="begin"/>
        </w:r>
        <w:r>
          <w:instrText xml:space="preserve"> PAGEREF _Toc5873 \h </w:instrText>
        </w:r>
        <w:r>
          <w:fldChar w:fldCharType="separate"/>
        </w:r>
        <w:r>
          <w:t>12</w:t>
        </w:r>
        <w:r>
          <w:fldChar w:fldCharType="end"/>
        </w:r>
      </w:hyperlink>
    </w:p>
    <w:p>
      <w:pPr>
        <w:pStyle w:val="TOC2"/>
        <w:tabs>
          <w:tab w:val="right" w:leader="dot" w:pos="8306"/>
        </w:tabs>
      </w:pPr>
      <w:hyperlink w:anchor="_Toc18053" w:history="1">
        <w:r>
          <w:rPr>
            <w:rFonts w:ascii="仿宋" w:eastAsia="仿宋" w:hAnsi="仿宋" w:cs="仿宋" w:hint="eastAsia"/>
            <w:lang w:eastAsia="zh-CN"/>
          </w:rPr>
          <w:t>(二)、高纯工艺系统设备分条机项目工艺技术设计方案</w:t>
        </w:r>
        <w:r>
          <w:tab/>
        </w:r>
        <w:r>
          <w:fldChar w:fldCharType="begin"/>
        </w:r>
        <w:r>
          <w:instrText xml:space="preserve"> PAGEREF _Toc18053 \h </w:instrText>
        </w:r>
        <w:r>
          <w:fldChar w:fldCharType="separate"/>
        </w:r>
        <w:r>
          <w:t>13</w:t>
        </w:r>
        <w:r>
          <w:fldChar w:fldCharType="end"/>
        </w:r>
      </w:hyperlink>
    </w:p>
    <w:p>
      <w:pPr>
        <w:pStyle w:val="TOC2"/>
        <w:tabs>
          <w:tab w:val="right" w:leader="dot" w:pos="8306"/>
        </w:tabs>
      </w:pPr>
      <w:hyperlink w:anchor="_Toc29731" w:history="1">
        <w:r>
          <w:rPr>
            <w:rFonts w:ascii="仿宋" w:eastAsia="仿宋" w:hAnsi="仿宋" w:cs="仿宋" w:hint="eastAsia"/>
            <w:lang w:eastAsia="zh-CN"/>
          </w:rPr>
          <w:t>(三)、设备选型方案</w:t>
        </w:r>
        <w:r>
          <w:tab/>
        </w:r>
        <w:r>
          <w:fldChar w:fldCharType="begin"/>
        </w:r>
        <w:r>
          <w:instrText xml:space="preserve"> PAGEREF _Toc29731 \h </w:instrText>
        </w:r>
        <w:r>
          <w:fldChar w:fldCharType="separate"/>
        </w:r>
        <w:r>
          <w:t>15</w:t>
        </w:r>
        <w:r>
          <w:fldChar w:fldCharType="end"/>
        </w:r>
      </w:hyperlink>
    </w:p>
    <w:p>
      <w:pPr>
        <w:pStyle w:val="TOC1"/>
        <w:tabs>
          <w:tab w:val="right" w:leader="dot" w:pos="8306"/>
        </w:tabs>
      </w:pPr>
      <w:hyperlink w:anchor="_Toc13741" w:history="1">
        <w:r>
          <w:rPr>
            <w:rFonts w:ascii="仿宋" w:eastAsia="仿宋" w:hAnsi="仿宋" w:cs="仿宋" w:hint="eastAsia"/>
            <w:lang w:eastAsia="zh-CN"/>
          </w:rPr>
          <w:t>四、高纯工艺系统设备分条机项目危机管理</w:t>
        </w:r>
        <w:r>
          <w:tab/>
        </w:r>
        <w:r>
          <w:fldChar w:fldCharType="begin"/>
        </w:r>
        <w:r>
          <w:instrText xml:space="preserve"> PAGEREF _Toc13741 \h </w:instrText>
        </w:r>
        <w:r>
          <w:fldChar w:fldCharType="separate"/>
        </w:r>
        <w:r>
          <w:t>16</w:t>
        </w:r>
        <w:r>
          <w:fldChar w:fldCharType="end"/>
        </w:r>
      </w:hyperlink>
    </w:p>
    <w:p>
      <w:pPr>
        <w:pStyle w:val="TOC2"/>
        <w:tabs>
          <w:tab w:val="right" w:leader="dot" w:pos="8306"/>
        </w:tabs>
      </w:pPr>
      <w:hyperlink w:anchor="_Toc21392" w:history="1">
        <w:r>
          <w:rPr>
            <w:rFonts w:ascii="仿宋" w:eastAsia="仿宋" w:hAnsi="仿宋" w:cs="仿宋" w:hint="eastAsia"/>
            <w:lang w:eastAsia="zh-CN"/>
          </w:rPr>
          <w:t>(一)、危机预警与识别</w:t>
        </w:r>
        <w:r>
          <w:tab/>
        </w:r>
        <w:r>
          <w:fldChar w:fldCharType="begin"/>
        </w:r>
        <w:r>
          <w:instrText xml:space="preserve"> PAGEREF _Toc21392 \h </w:instrText>
        </w:r>
        <w:r>
          <w:fldChar w:fldCharType="separate"/>
        </w:r>
        <w:r>
          <w:t>16</w:t>
        </w:r>
        <w:r>
          <w:fldChar w:fldCharType="end"/>
        </w:r>
      </w:hyperlink>
    </w:p>
    <w:p>
      <w:pPr>
        <w:pStyle w:val="TOC2"/>
        <w:tabs>
          <w:tab w:val="right" w:leader="dot" w:pos="8306"/>
        </w:tabs>
      </w:pPr>
      <w:hyperlink w:anchor="_Toc19793" w:history="1">
        <w:r>
          <w:rPr>
            <w:rFonts w:ascii="仿宋" w:eastAsia="仿宋" w:hAnsi="仿宋" w:cs="仿宋" w:hint="eastAsia"/>
            <w:lang w:eastAsia="zh-CN"/>
          </w:rPr>
          <w:t>(二)、危机应对与恢复</w:t>
        </w:r>
        <w:r>
          <w:tab/>
        </w:r>
        <w:r>
          <w:fldChar w:fldCharType="begin"/>
        </w:r>
        <w:r>
          <w:instrText xml:space="preserve"> PAGEREF _Toc19793 \h </w:instrText>
        </w:r>
        <w:r>
          <w:fldChar w:fldCharType="separate"/>
        </w:r>
        <w:r>
          <w:t>17</w:t>
        </w:r>
        <w:r>
          <w:fldChar w:fldCharType="end"/>
        </w:r>
      </w:hyperlink>
    </w:p>
    <w:p>
      <w:pPr>
        <w:pStyle w:val="TOC1"/>
        <w:tabs>
          <w:tab w:val="right" w:leader="dot" w:pos="8306"/>
        </w:tabs>
      </w:pPr>
      <w:hyperlink w:anchor="_Toc13567" w:history="1">
        <w:r>
          <w:rPr>
            <w:rFonts w:ascii="仿宋" w:eastAsia="仿宋" w:hAnsi="仿宋" w:cs="仿宋" w:hint="eastAsia"/>
            <w:lang w:eastAsia="zh-CN"/>
          </w:rPr>
          <w:t>五、产品规划分析</w:t>
        </w:r>
        <w:r>
          <w:tab/>
        </w:r>
        <w:r>
          <w:fldChar w:fldCharType="begin"/>
        </w:r>
        <w:r>
          <w:instrText xml:space="preserve"> PAGEREF _Toc13567 \h </w:instrText>
        </w:r>
        <w:r>
          <w:fldChar w:fldCharType="separate"/>
        </w:r>
        <w:r>
          <w:t>19</w:t>
        </w:r>
        <w:r>
          <w:fldChar w:fldCharType="end"/>
        </w:r>
      </w:hyperlink>
    </w:p>
    <w:p>
      <w:pPr>
        <w:pStyle w:val="TOC2"/>
        <w:tabs>
          <w:tab w:val="right" w:leader="dot" w:pos="8306"/>
        </w:tabs>
      </w:pPr>
      <w:hyperlink w:anchor="_Toc20881" w:history="1">
        <w:r>
          <w:rPr>
            <w:rFonts w:ascii="仿宋" w:eastAsia="仿宋" w:hAnsi="仿宋" w:cs="仿宋" w:hint="eastAsia"/>
            <w:lang w:eastAsia="zh-CN"/>
          </w:rPr>
          <w:t>(一)、产品规划</w:t>
        </w:r>
        <w:r>
          <w:tab/>
        </w:r>
        <w:r>
          <w:fldChar w:fldCharType="begin"/>
        </w:r>
        <w:r>
          <w:instrText xml:space="preserve"> PAGEREF _Toc20881 \h </w:instrText>
        </w:r>
        <w:r>
          <w:fldChar w:fldCharType="separate"/>
        </w:r>
        <w:r>
          <w:t>19</w:t>
        </w:r>
        <w:r>
          <w:fldChar w:fldCharType="end"/>
        </w:r>
      </w:hyperlink>
    </w:p>
    <w:p>
      <w:pPr>
        <w:pStyle w:val="TOC2"/>
        <w:tabs>
          <w:tab w:val="right" w:leader="dot" w:pos="8306"/>
        </w:tabs>
      </w:pPr>
      <w:hyperlink w:anchor="_Toc18875" w:history="1">
        <w:r>
          <w:rPr>
            <w:rFonts w:ascii="仿宋" w:eastAsia="仿宋" w:hAnsi="仿宋" w:cs="仿宋" w:hint="eastAsia"/>
            <w:lang w:eastAsia="zh-CN"/>
          </w:rPr>
          <w:t>(二)、建设规模</w:t>
        </w:r>
        <w:r>
          <w:tab/>
        </w:r>
        <w:r>
          <w:fldChar w:fldCharType="begin"/>
        </w:r>
        <w:r>
          <w:instrText xml:space="preserve"> PAGEREF _Toc18875 \h </w:instrText>
        </w:r>
        <w:r>
          <w:fldChar w:fldCharType="separate"/>
        </w:r>
        <w:r>
          <w:t>19</w:t>
        </w:r>
        <w:r>
          <w:fldChar w:fldCharType="end"/>
        </w:r>
      </w:hyperlink>
    </w:p>
    <w:p>
      <w:pPr>
        <w:pStyle w:val="TOC1"/>
        <w:tabs>
          <w:tab w:val="right" w:leader="dot" w:pos="8306"/>
        </w:tabs>
      </w:pPr>
      <w:hyperlink w:anchor="_Toc23946" w:history="1">
        <w:r>
          <w:rPr>
            <w:rFonts w:ascii="仿宋" w:eastAsia="仿宋" w:hAnsi="仿宋" w:cs="仿宋" w:hint="eastAsia"/>
            <w:lang w:eastAsia="zh-CN"/>
          </w:rPr>
          <w:t>六、高纯工艺系统设备分条机项目建设背景及必要性分析</w:t>
        </w:r>
        <w:r>
          <w:tab/>
        </w:r>
        <w:r>
          <w:fldChar w:fldCharType="begin"/>
        </w:r>
        <w:r>
          <w:instrText xml:space="preserve"> PAGEREF _Toc23946 \h </w:instrText>
        </w:r>
        <w:r>
          <w:fldChar w:fldCharType="separate"/>
        </w:r>
        <w:r>
          <w:t>21</w:t>
        </w:r>
        <w:r>
          <w:fldChar w:fldCharType="end"/>
        </w:r>
      </w:hyperlink>
    </w:p>
    <w:p>
      <w:pPr>
        <w:pStyle w:val="TOC2"/>
        <w:tabs>
          <w:tab w:val="right" w:leader="dot" w:pos="8306"/>
        </w:tabs>
      </w:pPr>
      <w:hyperlink w:anchor="_Toc15204" w:history="1">
        <w:r>
          <w:rPr>
            <w:rFonts w:ascii="仿宋" w:eastAsia="仿宋" w:hAnsi="仿宋" w:cs="仿宋" w:hint="eastAsia"/>
            <w:lang w:eastAsia="zh-CN"/>
          </w:rPr>
          <w:t>(一)、高纯工艺系统设备分条机项目背景分析</w:t>
        </w:r>
        <w:r>
          <w:tab/>
        </w:r>
        <w:r>
          <w:fldChar w:fldCharType="begin"/>
        </w:r>
        <w:r>
          <w:instrText xml:space="preserve"> PAGEREF _Toc15204 \h </w:instrText>
        </w:r>
        <w:r>
          <w:fldChar w:fldCharType="separate"/>
        </w:r>
        <w:r>
          <w:t>21</w:t>
        </w:r>
        <w:r>
          <w:fldChar w:fldCharType="end"/>
        </w:r>
      </w:hyperlink>
    </w:p>
    <w:p>
      <w:pPr>
        <w:pStyle w:val="TOC2"/>
        <w:tabs>
          <w:tab w:val="right" w:leader="dot" w:pos="8306"/>
        </w:tabs>
      </w:pPr>
      <w:hyperlink w:anchor="_Toc27507" w:history="1">
        <w:r>
          <w:rPr>
            <w:rFonts w:ascii="仿宋" w:eastAsia="仿宋" w:hAnsi="仿宋" w:cs="仿宋" w:hint="eastAsia"/>
            <w:lang w:eastAsia="zh-CN"/>
          </w:rPr>
          <w:t>(二)、高纯工艺系统设备分条机项目建设必要性分析</w:t>
        </w:r>
        <w:r>
          <w:tab/>
        </w:r>
        <w:r>
          <w:fldChar w:fldCharType="begin"/>
        </w:r>
        <w:r>
          <w:instrText xml:space="preserve"> PAGEREF _Toc27507 \h </w:instrText>
        </w:r>
        <w:r>
          <w:fldChar w:fldCharType="separate"/>
        </w:r>
        <w:r>
          <w:t>22</w:t>
        </w:r>
        <w:r>
          <w:fldChar w:fldCharType="end"/>
        </w:r>
      </w:hyperlink>
    </w:p>
    <w:p>
      <w:pPr>
        <w:pStyle w:val="TOC1"/>
        <w:tabs>
          <w:tab w:val="right" w:leader="dot" w:pos="8306"/>
        </w:tabs>
      </w:pPr>
      <w:hyperlink w:anchor="_Toc32288" w:history="1">
        <w:r>
          <w:rPr>
            <w:rFonts w:ascii="仿宋" w:eastAsia="仿宋" w:hAnsi="仿宋" w:cs="仿宋" w:hint="eastAsia"/>
            <w:lang w:eastAsia="zh-CN"/>
          </w:rPr>
          <w:t>七、高纯工艺系统设备分条机项目技术管理</w:t>
        </w:r>
        <w:r>
          <w:tab/>
        </w:r>
        <w:r>
          <w:fldChar w:fldCharType="begin"/>
        </w:r>
        <w:r>
          <w:instrText xml:space="preserve"> PAGEREF _Toc32288 \h </w:instrText>
        </w:r>
        <w:r>
          <w:fldChar w:fldCharType="separate"/>
        </w:r>
        <w:r>
          <w:t>24</w:t>
        </w:r>
        <w:r>
          <w:fldChar w:fldCharType="end"/>
        </w:r>
      </w:hyperlink>
    </w:p>
    <w:p>
      <w:pPr>
        <w:pStyle w:val="TOC2"/>
        <w:tabs>
          <w:tab w:val="right" w:leader="dot" w:pos="8306"/>
        </w:tabs>
      </w:pPr>
      <w:hyperlink w:anchor="_Toc7800" w:history="1">
        <w:r>
          <w:rPr>
            <w:rFonts w:ascii="仿宋" w:eastAsia="仿宋" w:hAnsi="仿宋" w:cs="仿宋" w:hint="eastAsia"/>
            <w:lang w:eastAsia="zh-CN"/>
          </w:rPr>
          <w:t>(一)、技术方案选用方向</w:t>
        </w:r>
        <w:r>
          <w:tab/>
        </w:r>
        <w:r>
          <w:fldChar w:fldCharType="begin"/>
        </w:r>
        <w:r>
          <w:instrText xml:space="preserve"> PAGEREF _Toc7800 \h </w:instrText>
        </w:r>
        <w:r>
          <w:fldChar w:fldCharType="separate"/>
        </w:r>
        <w:r>
          <w:t>24</w:t>
        </w:r>
        <w:r>
          <w:fldChar w:fldCharType="end"/>
        </w:r>
      </w:hyperlink>
    </w:p>
    <w:p>
      <w:pPr>
        <w:pStyle w:val="TOC2"/>
        <w:tabs>
          <w:tab w:val="right" w:leader="dot" w:pos="8306"/>
        </w:tabs>
      </w:pPr>
      <w:hyperlink w:anchor="_Toc12679" w:history="1">
        <w:r>
          <w:rPr>
            <w:rFonts w:ascii="仿宋" w:eastAsia="仿宋" w:hAnsi="仿宋" w:cs="仿宋" w:hint="eastAsia"/>
            <w:lang w:eastAsia="zh-CN"/>
          </w:rPr>
          <w:t>(二)、工艺技术方案选用原则</w:t>
        </w:r>
        <w:r>
          <w:tab/>
        </w:r>
        <w:r>
          <w:fldChar w:fldCharType="begin"/>
        </w:r>
        <w:r>
          <w:instrText xml:space="preserve"> PAGEREF _Toc12679 \h </w:instrText>
        </w:r>
        <w:r>
          <w:fldChar w:fldCharType="separate"/>
        </w:r>
        <w:r>
          <w:t>26</w:t>
        </w:r>
        <w:r>
          <w:fldChar w:fldCharType="end"/>
        </w:r>
      </w:hyperlink>
    </w:p>
    <w:p>
      <w:pPr>
        <w:pStyle w:val="TOC2"/>
        <w:tabs>
          <w:tab w:val="right" w:leader="dot" w:pos="8306"/>
        </w:tabs>
      </w:pPr>
      <w:hyperlink w:anchor="_Toc25731" w:history="1">
        <w:r>
          <w:rPr>
            <w:rFonts w:ascii="仿宋" w:eastAsia="仿宋" w:hAnsi="仿宋" w:cs="仿宋" w:hint="eastAsia"/>
            <w:lang w:eastAsia="zh-CN"/>
          </w:rPr>
          <w:t>(三)、工艺技术方案要求</w:t>
        </w:r>
        <w:r>
          <w:tab/>
        </w:r>
        <w:r>
          <w:fldChar w:fldCharType="begin"/>
        </w:r>
        <w:r>
          <w:instrText xml:space="preserve"> PAGEREF _Toc25731 \h </w:instrText>
        </w:r>
        <w:r>
          <w:fldChar w:fldCharType="separate"/>
        </w:r>
        <w:r>
          <w:t>28</w:t>
        </w:r>
        <w:r>
          <w:fldChar w:fldCharType="end"/>
        </w:r>
      </w:hyperlink>
    </w:p>
    <w:p>
      <w:pPr>
        <w:pStyle w:val="TOC1"/>
        <w:tabs>
          <w:tab w:val="right" w:leader="dot" w:pos="8306"/>
        </w:tabs>
      </w:pPr>
      <w:hyperlink w:anchor="_Toc28097" w:history="1">
        <w:r>
          <w:rPr>
            <w:rFonts w:ascii="仿宋" w:eastAsia="仿宋" w:hAnsi="仿宋" w:cs="仿宋" w:hint="eastAsia"/>
            <w:lang w:eastAsia="zh-CN"/>
          </w:rPr>
          <w:t>八、高纯工艺系统设备分条机项目环境影响分析</w:t>
        </w:r>
        <w:r>
          <w:tab/>
        </w:r>
        <w:r>
          <w:fldChar w:fldCharType="begin"/>
        </w:r>
        <w:r>
          <w:instrText xml:space="preserve"> PAGEREF _Toc28097 \h </w:instrText>
        </w:r>
        <w:r>
          <w:fldChar w:fldCharType="separate"/>
        </w:r>
        <w:r>
          <w:t>30</w:t>
        </w:r>
        <w:r>
          <w:fldChar w:fldCharType="end"/>
        </w:r>
      </w:hyperlink>
    </w:p>
    <w:p>
      <w:pPr>
        <w:pStyle w:val="TOC2"/>
        <w:tabs>
          <w:tab w:val="right" w:leader="dot" w:pos="8306"/>
        </w:tabs>
      </w:pPr>
      <w:hyperlink w:anchor="_Toc30561" w:history="1">
        <w:r>
          <w:rPr>
            <w:rFonts w:ascii="仿宋" w:eastAsia="仿宋" w:hAnsi="仿宋" w:cs="仿宋" w:hint="eastAsia"/>
            <w:lang w:eastAsia="zh-CN"/>
          </w:rPr>
          <w:t>(一)、建设区域环境质量现状</w:t>
        </w:r>
        <w:r>
          <w:tab/>
        </w:r>
        <w:r>
          <w:fldChar w:fldCharType="begin"/>
        </w:r>
        <w:r>
          <w:instrText xml:space="preserve"> PAGEREF _Toc30561 \h </w:instrText>
        </w:r>
        <w:r>
          <w:fldChar w:fldCharType="separate"/>
        </w:r>
        <w:r>
          <w:t>30</w:t>
        </w:r>
        <w:r>
          <w:fldChar w:fldCharType="end"/>
        </w:r>
      </w:hyperlink>
    </w:p>
    <w:p>
      <w:pPr>
        <w:pStyle w:val="TOC2"/>
        <w:tabs>
          <w:tab w:val="right" w:leader="dot" w:pos="8306"/>
        </w:tabs>
      </w:pPr>
      <w:hyperlink w:anchor="_Toc1703" w:history="1">
        <w:r>
          <w:rPr>
            <w:rFonts w:ascii="仿宋" w:eastAsia="仿宋" w:hAnsi="仿宋" w:cs="仿宋" w:hint="eastAsia"/>
            <w:lang w:eastAsia="zh-CN"/>
          </w:rPr>
          <w:t>(二)、建设期环境保护</w:t>
        </w:r>
        <w:r>
          <w:tab/>
        </w:r>
        <w:r>
          <w:fldChar w:fldCharType="begin"/>
        </w:r>
        <w:r>
          <w:instrText xml:space="preserve"> PAGEREF _Toc1703 \h </w:instrText>
        </w:r>
        <w:r>
          <w:fldChar w:fldCharType="separate"/>
        </w:r>
        <w:r>
          <w:t>32</w:t>
        </w:r>
        <w:r>
          <w:fldChar w:fldCharType="end"/>
        </w:r>
      </w:hyperlink>
    </w:p>
    <w:p>
      <w:pPr>
        <w:pStyle w:val="TOC2"/>
        <w:tabs>
          <w:tab w:val="right" w:leader="dot" w:pos="8306"/>
        </w:tabs>
      </w:pPr>
      <w:hyperlink w:anchor="_Toc16343" w:history="1">
        <w:r>
          <w:rPr>
            <w:rFonts w:ascii="仿宋" w:eastAsia="仿宋" w:hAnsi="仿宋" w:cs="仿宋" w:hint="eastAsia"/>
            <w:lang w:eastAsia="zh-CN"/>
          </w:rPr>
          <w:t>(三)、运营期环境保护</w:t>
        </w:r>
        <w:r>
          <w:tab/>
        </w:r>
        <w:r>
          <w:fldChar w:fldCharType="begin"/>
        </w:r>
        <w:r>
          <w:instrText xml:space="preserve"> PAGEREF _Toc16343 \h </w:instrText>
        </w:r>
        <w:r>
          <w:fldChar w:fldCharType="separate"/>
        </w:r>
        <w:r>
          <w:t>33</w:t>
        </w:r>
        <w:r>
          <w:fldChar w:fldCharType="end"/>
        </w:r>
      </w:hyperlink>
    </w:p>
    <w:p>
      <w:pPr>
        <w:pStyle w:val="TOC2"/>
        <w:tabs>
          <w:tab w:val="right" w:leader="dot" w:pos="8306"/>
        </w:tabs>
      </w:pPr>
      <w:hyperlink w:anchor="_Toc23789" w:history="1">
        <w:r>
          <w:rPr>
            <w:rFonts w:ascii="仿宋" w:eastAsia="仿宋" w:hAnsi="仿宋" w:cs="仿宋" w:hint="eastAsia"/>
            <w:lang w:eastAsia="zh-CN"/>
          </w:rPr>
          <w:t>(四)、高纯工艺系统设备分条机项目建设对区域经济的影响</w:t>
        </w:r>
        <w:r>
          <w:tab/>
        </w:r>
        <w:r>
          <w:fldChar w:fldCharType="begin"/>
        </w:r>
        <w:r>
          <w:instrText xml:space="preserve"> PAGEREF _Toc23789 \h </w:instrText>
        </w:r>
        <w:r>
          <w:fldChar w:fldCharType="separate"/>
        </w:r>
        <w:r>
          <w:t>35</w:t>
        </w:r>
        <w:r>
          <w:fldChar w:fldCharType="end"/>
        </w:r>
      </w:hyperlink>
    </w:p>
    <w:p>
      <w:pPr>
        <w:pStyle w:val="TOC2"/>
        <w:tabs>
          <w:tab w:val="right" w:leader="dot" w:pos="8306"/>
        </w:tabs>
      </w:pPr>
      <w:hyperlink w:anchor="_Toc29355" w:history="1">
        <w:r>
          <w:rPr>
            <w:rFonts w:ascii="仿宋" w:eastAsia="仿宋" w:hAnsi="仿宋" w:cs="仿宋" w:hint="eastAsia"/>
            <w:lang w:eastAsia="zh-CN"/>
          </w:rPr>
          <w:t>(五)、废弃物处理</w:t>
        </w:r>
        <w:r>
          <w:tab/>
        </w:r>
        <w:r>
          <w:fldChar w:fldCharType="begin"/>
        </w:r>
        <w:r>
          <w:instrText xml:space="preserve"> PAGEREF _Toc29355 \h </w:instrText>
        </w:r>
        <w:r>
          <w:fldChar w:fldCharType="separate"/>
        </w:r>
        <w:r>
          <w:t>37</w:t>
        </w:r>
        <w:r>
          <w:fldChar w:fldCharType="end"/>
        </w:r>
      </w:hyperlink>
    </w:p>
    <w:p>
      <w:pPr>
        <w:pStyle w:val="TOC2"/>
        <w:tabs>
          <w:tab w:val="right" w:leader="dot" w:pos="8306"/>
        </w:tabs>
      </w:pPr>
      <w:hyperlink w:anchor="_Toc21918" w:history="1">
        <w:r>
          <w:rPr>
            <w:rFonts w:ascii="仿宋" w:eastAsia="仿宋" w:hAnsi="仿宋" w:cs="仿宋" w:hint="eastAsia"/>
            <w:lang w:eastAsia="zh-CN"/>
          </w:rPr>
          <w:t>(六)、特殊环境影响分析</w:t>
        </w:r>
        <w:r>
          <w:tab/>
        </w:r>
        <w:r>
          <w:fldChar w:fldCharType="begin"/>
        </w:r>
        <w:r>
          <w:instrText xml:space="preserve"> PAGEREF _Toc21918 \h </w:instrText>
        </w:r>
        <w:r>
          <w:fldChar w:fldCharType="separate"/>
        </w:r>
        <w:r>
          <w:t>38</w:t>
        </w:r>
        <w:r>
          <w:fldChar w:fldCharType="end"/>
        </w:r>
      </w:hyperlink>
    </w:p>
    <w:p>
      <w:pPr>
        <w:pStyle w:val="TOC2"/>
        <w:tabs>
          <w:tab w:val="right" w:leader="dot" w:pos="8306"/>
        </w:tabs>
      </w:pPr>
      <w:hyperlink w:anchor="_Toc16047" w:history="1">
        <w:r>
          <w:rPr>
            <w:rFonts w:ascii="仿宋" w:eastAsia="仿宋" w:hAnsi="仿宋" w:cs="仿宋" w:hint="eastAsia"/>
            <w:lang w:eastAsia="zh-CN"/>
          </w:rPr>
          <w:t>(七)、清洁生产</w:t>
        </w:r>
        <w:r>
          <w:tab/>
        </w:r>
        <w:r>
          <w:fldChar w:fldCharType="begin"/>
        </w:r>
        <w:r>
          <w:instrText xml:space="preserve"> PAGEREF _Toc16047 \h </w:instrText>
        </w:r>
        <w:r>
          <w:fldChar w:fldCharType="separate"/>
        </w:r>
        <w:r>
          <w:t>39</w:t>
        </w:r>
        <w:r>
          <w:fldChar w:fldCharType="end"/>
        </w:r>
      </w:hyperlink>
    </w:p>
    <w:p>
      <w:pPr>
        <w:pStyle w:val="TOC2"/>
        <w:tabs>
          <w:tab w:val="right" w:leader="dot" w:pos="8306"/>
        </w:tabs>
      </w:pPr>
      <w:hyperlink w:anchor="_Toc4719" w:history="1">
        <w:r>
          <w:rPr>
            <w:rFonts w:ascii="仿宋" w:eastAsia="仿宋" w:hAnsi="仿宋" w:cs="仿宋" w:hint="eastAsia"/>
            <w:lang w:eastAsia="zh-CN"/>
          </w:rPr>
          <w:t>(八)、环境保护综合评价</w:t>
        </w:r>
        <w:r>
          <w:tab/>
        </w:r>
        <w:r>
          <w:fldChar w:fldCharType="begin"/>
        </w:r>
        <w:r>
          <w:instrText xml:space="preserve"> PAGEREF _Toc4719 \h </w:instrText>
        </w:r>
        <w:r>
          <w:fldChar w:fldCharType="separate"/>
        </w:r>
        <w:r>
          <w:t>40</w:t>
        </w:r>
        <w:r>
          <w:fldChar w:fldCharType="end"/>
        </w:r>
      </w:hyperlink>
    </w:p>
    <w:p>
      <w:pPr>
        <w:pStyle w:val="TOC1"/>
        <w:tabs>
          <w:tab w:val="right" w:leader="dot" w:pos="8306"/>
        </w:tabs>
      </w:pPr>
      <w:hyperlink w:anchor="_Toc23620" w:history="1">
        <w:r>
          <w:rPr>
            <w:rFonts w:ascii="仿宋" w:eastAsia="仿宋" w:hAnsi="仿宋" w:cs="仿宋" w:hint="eastAsia"/>
            <w:lang w:eastAsia="zh-CN"/>
          </w:rPr>
          <w:t>九、高纯工艺系统设备分条机项目人力资源管理</w:t>
        </w:r>
        <w:r>
          <w:tab/>
        </w:r>
        <w:r>
          <w:fldChar w:fldCharType="begin"/>
        </w:r>
        <w:r>
          <w:instrText xml:space="preserve"> PAGEREF _Toc23620 \h </w:instrText>
        </w:r>
        <w:r>
          <w:fldChar w:fldCharType="separate"/>
        </w:r>
        <w:r>
          <w:t>42</w:t>
        </w:r>
        <w:r>
          <w:fldChar w:fldCharType="end"/>
        </w:r>
      </w:hyperlink>
    </w:p>
    <w:p>
      <w:pPr>
        <w:pStyle w:val="TOC2"/>
        <w:tabs>
          <w:tab w:val="right" w:leader="dot" w:pos="8306"/>
        </w:tabs>
      </w:pPr>
      <w:hyperlink w:anchor="_Toc6582" w:history="1">
        <w:r>
          <w:rPr>
            <w:rFonts w:ascii="仿宋" w:eastAsia="仿宋" w:hAnsi="仿宋" w:cs="仿宋" w:hint="eastAsia"/>
            <w:lang w:eastAsia="zh-CN"/>
          </w:rPr>
          <w:t>(一)、建立健全的预算管理制度</w:t>
        </w:r>
        <w:r>
          <w:tab/>
        </w:r>
        <w:r>
          <w:fldChar w:fldCharType="begin"/>
        </w:r>
        <w:r>
          <w:instrText xml:space="preserve"> PAGEREF _Toc6582 \h </w:instrText>
        </w:r>
        <w:r>
          <w:fldChar w:fldCharType="separate"/>
        </w:r>
        <w:r>
          <w:t>42</w:t>
        </w:r>
        <w:r>
          <w:fldChar w:fldCharType="end"/>
        </w:r>
      </w:hyperlink>
    </w:p>
    <w:p>
      <w:pPr>
        <w:pStyle w:val="TOC2"/>
        <w:tabs>
          <w:tab w:val="right" w:leader="dot" w:pos="8306"/>
        </w:tabs>
      </w:pPr>
      <w:hyperlink w:anchor="_Toc4605" w:history="1">
        <w:r>
          <w:rPr>
            <w:rFonts w:ascii="仿宋" w:eastAsia="仿宋" w:hAnsi="仿宋" w:cs="仿宋" w:hint="eastAsia"/>
            <w:lang w:eastAsia="zh-CN"/>
          </w:rPr>
          <w:t>(二)、加强资金流动监控</w:t>
        </w:r>
        <w:r>
          <w:tab/>
        </w:r>
        <w:r>
          <w:fldChar w:fldCharType="begin"/>
        </w:r>
        <w:r>
          <w:instrText xml:space="preserve"> PAGEREF _Toc4605 \h </w:instrText>
        </w:r>
        <w:r>
          <w:fldChar w:fldCharType="separate"/>
        </w:r>
        <w:r>
          <w:t>44</w:t>
        </w:r>
        <w:r>
          <w:fldChar w:fldCharType="end"/>
        </w:r>
      </w:hyperlink>
    </w:p>
    <w:p>
      <w:pPr>
        <w:pStyle w:val="TOC2"/>
        <w:tabs>
          <w:tab w:val="right" w:leader="dot" w:pos="8306"/>
        </w:tabs>
      </w:pPr>
      <w:hyperlink w:anchor="_Toc21253" w:history="1">
        <w:r>
          <w:rPr>
            <w:rFonts w:ascii="仿宋" w:eastAsia="仿宋" w:hAnsi="仿宋" w:cs="仿宋" w:hint="eastAsia"/>
            <w:lang w:eastAsia="zh-CN"/>
          </w:rPr>
          <w:t>(三)、制定完善的风险控制机制</w:t>
        </w:r>
        <w:r>
          <w:tab/>
        </w:r>
        <w:r>
          <w:fldChar w:fldCharType="begin"/>
        </w:r>
        <w:r>
          <w:instrText xml:space="preserve"> PAGEREF _Toc21253 \h </w:instrText>
        </w:r>
        <w:r>
          <w:fldChar w:fldCharType="separate"/>
        </w:r>
        <w:r>
          <w:t>45</w:t>
        </w:r>
        <w:r>
          <w:fldChar w:fldCharType="end"/>
        </w:r>
      </w:hyperlink>
    </w:p>
    <w:p>
      <w:pPr>
        <w:pStyle w:val="TOC2"/>
        <w:tabs>
          <w:tab w:val="right" w:leader="dot" w:pos="8306"/>
        </w:tabs>
      </w:pPr>
      <w:hyperlink w:anchor="_Toc8002" w:history="1">
        <w:r>
          <w:rPr>
            <w:rFonts w:ascii="仿宋" w:eastAsia="仿宋" w:hAnsi="仿宋" w:cs="仿宋" w:hint="eastAsia"/>
            <w:lang w:eastAsia="zh-CN"/>
          </w:rPr>
          <w:t>(四)、优化成本管理</w:t>
        </w:r>
        <w:r>
          <w:tab/>
        </w:r>
        <w:r>
          <w:fldChar w:fldCharType="begin"/>
        </w:r>
        <w:r>
          <w:instrText xml:space="preserve"> PAGEREF _Toc8002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1" w:history="1">
        <w:r>
          <w:rPr>
            <w:rFonts w:ascii="仿宋" w:eastAsia="仿宋" w:hAnsi="仿宋" w:cs="仿宋" w:hint="eastAsia"/>
            <w:lang w:eastAsia="zh-CN"/>
          </w:rPr>
          <w:t>十、高纯工艺系统设备分条机项目计划安排</w:t>
        </w:r>
        <w:r>
          <w:tab/>
        </w:r>
        <w:r>
          <w:fldChar w:fldCharType="begin"/>
        </w:r>
        <w:r>
          <w:instrText xml:space="preserve"> PAGEREF _Toc9661 \h </w:instrText>
        </w:r>
        <w:r>
          <w:fldChar w:fldCharType="separate"/>
        </w:r>
        <w:r>
          <w:t>48</w:t>
        </w:r>
        <w:r>
          <w:fldChar w:fldCharType="end"/>
        </w:r>
      </w:hyperlink>
    </w:p>
    <w:p>
      <w:pPr>
        <w:pStyle w:val="TOC2"/>
        <w:tabs>
          <w:tab w:val="right" w:leader="dot" w:pos="8306"/>
        </w:tabs>
      </w:pPr>
      <w:hyperlink w:anchor="_Toc17701" w:history="1">
        <w:r>
          <w:rPr>
            <w:rFonts w:ascii="仿宋" w:eastAsia="仿宋" w:hAnsi="仿宋" w:cs="仿宋" w:hint="eastAsia"/>
            <w:lang w:eastAsia="zh-CN"/>
          </w:rPr>
          <w:t>(一)、建设周期</w:t>
        </w:r>
        <w:r>
          <w:tab/>
        </w:r>
        <w:r>
          <w:fldChar w:fldCharType="begin"/>
        </w:r>
        <w:r>
          <w:instrText xml:space="preserve"> PAGEREF _Toc17701 \h </w:instrText>
        </w:r>
        <w:r>
          <w:fldChar w:fldCharType="separate"/>
        </w:r>
        <w:r>
          <w:t>48</w:t>
        </w:r>
        <w:r>
          <w:fldChar w:fldCharType="end"/>
        </w:r>
      </w:hyperlink>
    </w:p>
    <w:p>
      <w:pPr>
        <w:pStyle w:val="TOC2"/>
        <w:tabs>
          <w:tab w:val="right" w:leader="dot" w:pos="8306"/>
        </w:tabs>
      </w:pPr>
      <w:hyperlink w:anchor="_Toc12564" w:history="1">
        <w:r>
          <w:rPr>
            <w:rFonts w:ascii="仿宋" w:eastAsia="仿宋" w:hAnsi="仿宋" w:cs="仿宋" w:hint="eastAsia"/>
            <w:lang w:eastAsia="zh-CN"/>
          </w:rPr>
          <w:t>(二)、建设进度</w:t>
        </w:r>
        <w:r>
          <w:tab/>
        </w:r>
        <w:r>
          <w:fldChar w:fldCharType="begin"/>
        </w:r>
        <w:r>
          <w:instrText xml:space="preserve"> PAGEREF _Toc12564 \h </w:instrText>
        </w:r>
        <w:r>
          <w:fldChar w:fldCharType="separate"/>
        </w:r>
        <w:r>
          <w:t>49</w:t>
        </w:r>
        <w:r>
          <w:fldChar w:fldCharType="end"/>
        </w:r>
      </w:hyperlink>
    </w:p>
    <w:p>
      <w:pPr>
        <w:pStyle w:val="TOC2"/>
        <w:tabs>
          <w:tab w:val="right" w:leader="dot" w:pos="8306"/>
        </w:tabs>
      </w:pPr>
      <w:hyperlink w:anchor="_Toc9927" w:history="1">
        <w:r>
          <w:rPr>
            <w:rFonts w:ascii="仿宋" w:eastAsia="仿宋" w:hAnsi="仿宋" w:cs="仿宋" w:hint="eastAsia"/>
            <w:lang w:eastAsia="zh-CN"/>
          </w:rPr>
          <w:t>(三)、进度安排注意事项</w:t>
        </w:r>
        <w:r>
          <w:tab/>
        </w:r>
        <w:r>
          <w:fldChar w:fldCharType="begin"/>
        </w:r>
        <w:r>
          <w:instrText xml:space="preserve"> PAGEREF _Toc9927 \h </w:instrText>
        </w:r>
        <w:r>
          <w:fldChar w:fldCharType="separate"/>
        </w:r>
        <w:r>
          <w:t>50</w:t>
        </w:r>
        <w:r>
          <w:fldChar w:fldCharType="end"/>
        </w:r>
      </w:hyperlink>
    </w:p>
    <w:p>
      <w:pPr>
        <w:pStyle w:val="TOC2"/>
        <w:tabs>
          <w:tab w:val="right" w:leader="dot" w:pos="8306"/>
        </w:tabs>
      </w:pPr>
      <w:hyperlink w:anchor="_Toc4444" w:history="1">
        <w:r>
          <w:rPr>
            <w:rFonts w:ascii="仿宋" w:eastAsia="仿宋" w:hAnsi="仿宋" w:cs="仿宋" w:hint="eastAsia"/>
            <w:lang w:eastAsia="zh-CN"/>
          </w:rPr>
          <w:t>(四)、人力资源配置</w:t>
        </w:r>
        <w:r>
          <w:tab/>
        </w:r>
        <w:r>
          <w:fldChar w:fldCharType="begin"/>
        </w:r>
        <w:r>
          <w:instrText xml:space="preserve"> PAGEREF _Toc4444 \h </w:instrText>
        </w:r>
        <w:r>
          <w:fldChar w:fldCharType="separate"/>
        </w:r>
        <w:r>
          <w:t>52</w:t>
        </w:r>
        <w:r>
          <w:fldChar w:fldCharType="end"/>
        </w:r>
      </w:hyperlink>
    </w:p>
    <w:p>
      <w:pPr>
        <w:pStyle w:val="TOC1"/>
        <w:tabs>
          <w:tab w:val="right" w:leader="dot" w:pos="8306"/>
        </w:tabs>
      </w:pPr>
      <w:hyperlink w:anchor="_Toc17921" w:history="1">
        <w:r>
          <w:rPr>
            <w:rFonts w:ascii="仿宋" w:eastAsia="仿宋" w:hAnsi="仿宋" w:cs="仿宋" w:hint="eastAsia"/>
            <w:lang w:eastAsia="zh-CN"/>
          </w:rPr>
          <w:t>十一、高纯工艺系统设备分条机项目财务管理</w:t>
        </w:r>
        <w:r>
          <w:tab/>
        </w:r>
        <w:r>
          <w:fldChar w:fldCharType="begin"/>
        </w:r>
        <w:r>
          <w:instrText xml:space="preserve"> PAGEREF _Toc17921 \h </w:instrText>
        </w:r>
        <w:r>
          <w:fldChar w:fldCharType="separate"/>
        </w:r>
        <w:r>
          <w:t>53</w:t>
        </w:r>
        <w:r>
          <w:fldChar w:fldCharType="end"/>
        </w:r>
      </w:hyperlink>
    </w:p>
    <w:p>
      <w:pPr>
        <w:pStyle w:val="TOC2"/>
        <w:tabs>
          <w:tab w:val="right" w:leader="dot" w:pos="8306"/>
        </w:tabs>
      </w:pPr>
      <w:hyperlink w:anchor="_Toc1177" w:history="1">
        <w:r>
          <w:rPr>
            <w:rFonts w:ascii="仿宋" w:eastAsia="仿宋" w:hAnsi="仿宋" w:cs="仿宋" w:hint="eastAsia"/>
            <w:lang w:eastAsia="zh-CN"/>
          </w:rPr>
          <w:t>(一)、资金需求大</w:t>
        </w:r>
        <w:r>
          <w:tab/>
        </w:r>
        <w:r>
          <w:fldChar w:fldCharType="begin"/>
        </w:r>
        <w:r>
          <w:instrText xml:space="preserve"> PAGEREF _Toc1177 \h </w:instrText>
        </w:r>
        <w:r>
          <w:fldChar w:fldCharType="separate"/>
        </w:r>
        <w:r>
          <w:t>53</w:t>
        </w:r>
        <w:r>
          <w:fldChar w:fldCharType="end"/>
        </w:r>
      </w:hyperlink>
    </w:p>
    <w:p>
      <w:pPr>
        <w:pStyle w:val="TOC2"/>
        <w:tabs>
          <w:tab w:val="right" w:leader="dot" w:pos="8306"/>
        </w:tabs>
      </w:pPr>
      <w:hyperlink w:anchor="_Toc17960" w:history="1">
        <w:r>
          <w:rPr>
            <w:rFonts w:ascii="仿宋" w:eastAsia="仿宋" w:hAnsi="仿宋" w:cs="仿宋" w:hint="eastAsia"/>
            <w:lang w:eastAsia="zh-CN"/>
          </w:rPr>
          <w:t>(二)、研发周期长</w:t>
        </w:r>
        <w:r>
          <w:tab/>
        </w:r>
        <w:r>
          <w:fldChar w:fldCharType="begin"/>
        </w:r>
        <w:r>
          <w:instrText xml:space="preserve"> PAGEREF _Toc17960 \h </w:instrText>
        </w:r>
        <w:r>
          <w:fldChar w:fldCharType="separate"/>
        </w:r>
        <w:r>
          <w:t>54</w:t>
        </w:r>
        <w:r>
          <w:fldChar w:fldCharType="end"/>
        </w:r>
      </w:hyperlink>
    </w:p>
    <w:p>
      <w:pPr>
        <w:pStyle w:val="TOC2"/>
        <w:tabs>
          <w:tab w:val="right" w:leader="dot" w:pos="8306"/>
        </w:tabs>
      </w:pPr>
      <w:hyperlink w:anchor="_Toc4260" w:history="1">
        <w:r>
          <w:rPr>
            <w:rFonts w:ascii="仿宋" w:eastAsia="仿宋" w:hAnsi="仿宋" w:cs="仿宋" w:hint="eastAsia"/>
            <w:lang w:eastAsia="zh-CN"/>
          </w:rPr>
          <w:t>(三)、市场风险大</w:t>
        </w:r>
        <w:r>
          <w:tab/>
        </w:r>
        <w:r>
          <w:fldChar w:fldCharType="begin"/>
        </w:r>
        <w:r>
          <w:instrText xml:space="preserve"> PAGEREF _Toc4260 \h </w:instrText>
        </w:r>
        <w:r>
          <w:fldChar w:fldCharType="separate"/>
        </w:r>
        <w:r>
          <w:t>55</w:t>
        </w:r>
        <w:r>
          <w:fldChar w:fldCharType="end"/>
        </w:r>
      </w:hyperlink>
    </w:p>
    <w:p>
      <w:pPr>
        <w:pStyle w:val="TOC2"/>
        <w:tabs>
          <w:tab w:val="right" w:leader="dot" w:pos="8306"/>
        </w:tabs>
      </w:pPr>
      <w:hyperlink w:anchor="_Toc11816" w:history="1">
        <w:r>
          <w:rPr>
            <w:rFonts w:ascii="仿宋" w:eastAsia="仿宋" w:hAnsi="仿宋" w:cs="仿宋" w:hint="eastAsia"/>
            <w:lang w:eastAsia="zh-CN"/>
          </w:rPr>
          <w:t>(四)、利润率高</w:t>
        </w:r>
        <w:r>
          <w:tab/>
        </w:r>
        <w:r>
          <w:fldChar w:fldCharType="begin"/>
        </w:r>
        <w:r>
          <w:instrText xml:space="preserve"> PAGEREF _Toc11816 \h </w:instrText>
        </w:r>
        <w:r>
          <w:fldChar w:fldCharType="separate"/>
        </w:r>
        <w:r>
          <w:t>58</w:t>
        </w:r>
        <w:r>
          <w:fldChar w:fldCharType="end"/>
        </w:r>
      </w:hyperlink>
    </w:p>
    <w:p>
      <w:pPr>
        <w:pStyle w:val="TOC1"/>
        <w:tabs>
          <w:tab w:val="right" w:leader="dot" w:pos="8306"/>
        </w:tabs>
      </w:pPr>
      <w:hyperlink w:anchor="_Toc8035" w:history="1">
        <w:r>
          <w:rPr>
            <w:rFonts w:ascii="仿宋" w:eastAsia="仿宋" w:hAnsi="仿宋" w:cs="仿宋" w:hint="eastAsia"/>
            <w:lang w:eastAsia="zh-CN"/>
          </w:rPr>
          <w:t>十二、高纯工艺系统设备分条机项目风险管理</w:t>
        </w:r>
        <w:r>
          <w:tab/>
        </w:r>
        <w:r>
          <w:fldChar w:fldCharType="begin"/>
        </w:r>
        <w:r>
          <w:instrText xml:space="preserve"> PAGEREF _Toc8035 \h </w:instrText>
        </w:r>
        <w:r>
          <w:fldChar w:fldCharType="separate"/>
        </w:r>
        <w:r>
          <w:t>60</w:t>
        </w:r>
        <w:r>
          <w:fldChar w:fldCharType="end"/>
        </w:r>
      </w:hyperlink>
    </w:p>
    <w:p>
      <w:pPr>
        <w:pStyle w:val="TOC2"/>
        <w:tabs>
          <w:tab w:val="right" w:leader="dot" w:pos="8306"/>
        </w:tabs>
      </w:pPr>
      <w:hyperlink w:anchor="_Toc27726" w:history="1">
        <w:r>
          <w:rPr>
            <w:rFonts w:ascii="仿宋" w:eastAsia="仿宋" w:hAnsi="仿宋" w:cs="仿宋" w:hint="eastAsia"/>
            <w:lang w:eastAsia="zh-CN"/>
          </w:rPr>
          <w:t>(一)、风险识别与评估</w:t>
        </w:r>
        <w:r>
          <w:tab/>
        </w:r>
        <w:r>
          <w:fldChar w:fldCharType="begin"/>
        </w:r>
        <w:r>
          <w:instrText xml:space="preserve"> PAGEREF _Toc27726 \h </w:instrText>
        </w:r>
        <w:r>
          <w:fldChar w:fldCharType="separate"/>
        </w:r>
        <w:r>
          <w:t>60</w:t>
        </w:r>
        <w:r>
          <w:fldChar w:fldCharType="end"/>
        </w:r>
      </w:hyperlink>
    </w:p>
    <w:p>
      <w:pPr>
        <w:pStyle w:val="TOC2"/>
        <w:tabs>
          <w:tab w:val="right" w:leader="dot" w:pos="8306"/>
        </w:tabs>
      </w:pPr>
      <w:hyperlink w:anchor="_Toc27114" w:history="1">
        <w:r>
          <w:rPr>
            <w:rFonts w:ascii="仿宋" w:eastAsia="仿宋" w:hAnsi="仿宋" w:cs="仿宋" w:hint="eastAsia"/>
            <w:lang w:eastAsia="zh-CN"/>
          </w:rPr>
          <w:t>(二)、风险应对策略</w:t>
        </w:r>
        <w:r>
          <w:tab/>
        </w:r>
        <w:r>
          <w:fldChar w:fldCharType="begin"/>
        </w:r>
        <w:r>
          <w:instrText xml:space="preserve"> PAGEREF _Toc27114 \h </w:instrText>
        </w:r>
        <w:r>
          <w:fldChar w:fldCharType="separate"/>
        </w:r>
        <w:r>
          <w:t>62</w:t>
        </w:r>
        <w:r>
          <w:fldChar w:fldCharType="end"/>
        </w:r>
      </w:hyperlink>
    </w:p>
    <w:p>
      <w:pPr>
        <w:pStyle w:val="TOC2"/>
        <w:tabs>
          <w:tab w:val="right" w:leader="dot" w:pos="8306"/>
        </w:tabs>
      </w:pPr>
      <w:hyperlink w:anchor="_Toc12656" w:history="1">
        <w:r>
          <w:rPr>
            <w:rFonts w:ascii="仿宋" w:eastAsia="仿宋" w:hAnsi="仿宋" w:cs="仿宋" w:hint="eastAsia"/>
            <w:lang w:eastAsia="zh-CN"/>
          </w:rPr>
          <w:t>(三)、风险监控与控制</w:t>
        </w:r>
        <w:r>
          <w:tab/>
        </w:r>
        <w:r>
          <w:fldChar w:fldCharType="begin"/>
        </w:r>
        <w:r>
          <w:instrText xml:space="preserve"> PAGEREF _Toc12656 \h </w:instrText>
        </w:r>
        <w:r>
          <w:fldChar w:fldCharType="separate"/>
        </w:r>
        <w:r>
          <w:t>63</w:t>
        </w:r>
        <w:r>
          <w:fldChar w:fldCharType="end"/>
        </w:r>
      </w:hyperlink>
    </w:p>
    <w:p>
      <w:pPr>
        <w:pStyle w:val="TOC1"/>
        <w:tabs>
          <w:tab w:val="right" w:leader="dot" w:pos="8306"/>
        </w:tabs>
      </w:pPr>
      <w:hyperlink w:anchor="_Toc4480" w:history="1">
        <w:r>
          <w:rPr>
            <w:rFonts w:ascii="仿宋" w:eastAsia="仿宋" w:hAnsi="仿宋" w:cs="仿宋" w:hint="eastAsia"/>
            <w:lang w:eastAsia="zh-CN"/>
          </w:rPr>
          <w:t>十三、高纯工艺系统设备分条机项目治理与监督</w:t>
        </w:r>
        <w:r>
          <w:tab/>
        </w:r>
        <w:r>
          <w:fldChar w:fldCharType="begin"/>
        </w:r>
        <w:r>
          <w:instrText xml:space="preserve"> PAGEREF _Toc4480 \h </w:instrText>
        </w:r>
        <w:r>
          <w:fldChar w:fldCharType="separate"/>
        </w:r>
        <w:r>
          <w:t>65</w:t>
        </w:r>
        <w:r>
          <w:fldChar w:fldCharType="end"/>
        </w:r>
      </w:hyperlink>
    </w:p>
    <w:p>
      <w:pPr>
        <w:pStyle w:val="TOC2"/>
        <w:tabs>
          <w:tab w:val="right" w:leader="dot" w:pos="8306"/>
        </w:tabs>
      </w:pPr>
      <w:hyperlink w:anchor="_Toc9820" w:history="1">
        <w:r>
          <w:rPr>
            <w:rFonts w:ascii="仿宋" w:eastAsia="仿宋" w:hAnsi="仿宋" w:cs="仿宋" w:hint="eastAsia"/>
            <w:lang w:eastAsia="zh-CN"/>
          </w:rPr>
          <w:t>(一)、高纯工艺系统设备分条机项目治理结构</w:t>
        </w:r>
        <w:r>
          <w:tab/>
        </w:r>
        <w:r>
          <w:fldChar w:fldCharType="begin"/>
        </w:r>
        <w:r>
          <w:instrText xml:space="preserve"> PAGEREF _Toc9820 \h </w:instrText>
        </w:r>
        <w:r>
          <w:fldChar w:fldCharType="separate"/>
        </w:r>
        <w:r>
          <w:t>65</w:t>
        </w:r>
        <w:r>
          <w:fldChar w:fldCharType="end"/>
        </w:r>
      </w:hyperlink>
    </w:p>
    <w:p>
      <w:pPr>
        <w:pStyle w:val="TOC2"/>
        <w:tabs>
          <w:tab w:val="right" w:leader="dot" w:pos="8306"/>
        </w:tabs>
      </w:pPr>
      <w:hyperlink w:anchor="_Toc32213" w:history="1">
        <w:r>
          <w:rPr>
            <w:rFonts w:ascii="仿宋" w:eastAsia="仿宋" w:hAnsi="仿宋" w:cs="仿宋" w:hint="eastAsia"/>
            <w:lang w:eastAsia="zh-CN"/>
          </w:rPr>
          <w:t>(二)、监督与审计</w:t>
        </w:r>
        <w:r>
          <w:tab/>
        </w:r>
        <w:r>
          <w:fldChar w:fldCharType="begin"/>
        </w:r>
        <w:r>
          <w:instrText xml:space="preserve"> PAGEREF _Toc32213 \h </w:instrText>
        </w:r>
        <w:r>
          <w:fldChar w:fldCharType="separate"/>
        </w:r>
        <w:r>
          <w:t>66</w:t>
        </w:r>
        <w:r>
          <w:fldChar w:fldCharType="end"/>
        </w:r>
      </w:hyperlink>
    </w:p>
    <w:p>
      <w:pPr>
        <w:pStyle w:val="TOC1"/>
        <w:tabs>
          <w:tab w:val="right" w:leader="dot" w:pos="8306"/>
        </w:tabs>
      </w:pPr>
      <w:hyperlink w:anchor="_Toc21937" w:history="1">
        <w:r>
          <w:rPr>
            <w:rFonts w:ascii="仿宋" w:eastAsia="仿宋" w:hAnsi="仿宋" w:cs="仿宋" w:hint="eastAsia"/>
            <w:lang w:eastAsia="zh-CN"/>
          </w:rPr>
          <w:t>十四、高纯工艺系统设备分条机项目实施时间节点</w:t>
        </w:r>
        <w:r>
          <w:tab/>
        </w:r>
        <w:r>
          <w:fldChar w:fldCharType="begin"/>
        </w:r>
        <w:r>
          <w:instrText xml:space="preserve"> PAGEREF _Toc21937 \h </w:instrText>
        </w:r>
        <w:r>
          <w:fldChar w:fldCharType="separate"/>
        </w:r>
        <w:r>
          <w:t>68</w:t>
        </w:r>
        <w:r>
          <w:fldChar w:fldCharType="end"/>
        </w:r>
      </w:hyperlink>
    </w:p>
    <w:p>
      <w:pPr>
        <w:pStyle w:val="TOC2"/>
        <w:tabs>
          <w:tab w:val="right" w:leader="dot" w:pos="8306"/>
        </w:tabs>
      </w:pPr>
      <w:hyperlink w:anchor="_Toc4597" w:history="1">
        <w:r>
          <w:rPr>
            <w:rFonts w:ascii="仿宋" w:eastAsia="仿宋" w:hAnsi="仿宋" w:cs="仿宋" w:hint="eastAsia"/>
            <w:lang w:eastAsia="zh-CN"/>
          </w:rPr>
          <w:t>(一)、高纯工艺系统设备分条机项目启动阶段时间节点</w:t>
        </w:r>
        <w:r>
          <w:tab/>
        </w:r>
        <w:r>
          <w:fldChar w:fldCharType="begin"/>
        </w:r>
        <w:r>
          <w:instrText xml:space="preserve"> PAGEREF _Toc4597 \h </w:instrText>
        </w:r>
        <w:r>
          <w:fldChar w:fldCharType="separate"/>
        </w:r>
        <w:r>
          <w:t>68</w:t>
        </w:r>
        <w:r>
          <w:fldChar w:fldCharType="end"/>
        </w:r>
      </w:hyperlink>
    </w:p>
    <w:p>
      <w:pPr>
        <w:pStyle w:val="TOC2"/>
        <w:tabs>
          <w:tab w:val="right" w:leader="dot" w:pos="8306"/>
        </w:tabs>
      </w:pPr>
      <w:hyperlink w:anchor="_Toc13713" w:history="1">
        <w:r>
          <w:rPr>
            <w:rFonts w:ascii="仿宋" w:eastAsia="仿宋" w:hAnsi="仿宋" w:cs="仿宋" w:hint="eastAsia"/>
            <w:lang w:eastAsia="zh-CN"/>
          </w:rPr>
          <w:t>(二)、高纯工艺系统设备分条机项目执行阶段时间节点</w:t>
        </w:r>
        <w:r>
          <w:tab/>
        </w:r>
        <w:r>
          <w:fldChar w:fldCharType="begin"/>
        </w:r>
        <w:r>
          <w:instrText xml:space="preserve"> PAGEREF _Toc13713 \h </w:instrText>
        </w:r>
        <w:r>
          <w:fldChar w:fldCharType="separate"/>
        </w:r>
        <w:r>
          <w:t>69</w:t>
        </w:r>
        <w:r>
          <w:fldChar w:fldCharType="end"/>
        </w:r>
      </w:hyperlink>
    </w:p>
    <w:p>
      <w:pPr>
        <w:pStyle w:val="TOC2"/>
        <w:tabs>
          <w:tab w:val="right" w:leader="dot" w:pos="8306"/>
        </w:tabs>
      </w:pPr>
      <w:hyperlink w:anchor="_Toc5557" w:history="1">
        <w:r>
          <w:rPr>
            <w:rFonts w:ascii="仿宋" w:eastAsia="仿宋" w:hAnsi="仿宋" w:cs="仿宋" w:hint="eastAsia"/>
            <w:lang w:eastAsia="zh-CN"/>
          </w:rPr>
          <w:t>(三)、高纯工艺系统设备分条机项目完成阶段时间节点</w:t>
        </w:r>
        <w:r>
          <w:tab/>
        </w:r>
        <w:r>
          <w:fldChar w:fldCharType="begin"/>
        </w:r>
        <w:r>
          <w:instrText xml:space="preserve"> PAGEREF _Toc5557 \h </w:instrText>
        </w:r>
        <w:r>
          <w:fldChar w:fldCharType="separate"/>
        </w:r>
        <w:r>
          <w:t>70</w:t>
        </w:r>
        <w:r>
          <w:fldChar w:fldCharType="end"/>
        </w:r>
      </w:hyperlink>
    </w:p>
    <w:p>
      <w:pPr>
        <w:pStyle w:val="TOC1"/>
        <w:tabs>
          <w:tab w:val="right" w:leader="dot" w:pos="8306"/>
        </w:tabs>
      </w:pPr>
      <w:hyperlink w:anchor="_Toc22476" w:history="1">
        <w:r>
          <w:rPr>
            <w:rFonts w:ascii="仿宋" w:eastAsia="仿宋" w:hAnsi="仿宋" w:cs="仿宋" w:hint="eastAsia"/>
            <w:lang w:eastAsia="zh-CN"/>
          </w:rPr>
          <w:t>十五、利益相关者分析与沟通计划</w:t>
        </w:r>
        <w:r>
          <w:tab/>
        </w:r>
        <w:r>
          <w:fldChar w:fldCharType="begin"/>
        </w:r>
        <w:r>
          <w:instrText xml:space="preserve"> PAGEREF _Toc22476 \h </w:instrText>
        </w:r>
        <w:r>
          <w:fldChar w:fldCharType="separate"/>
        </w:r>
        <w:r>
          <w:t>72</w:t>
        </w:r>
        <w:r>
          <w:fldChar w:fldCharType="end"/>
        </w:r>
      </w:hyperlink>
    </w:p>
    <w:p>
      <w:pPr>
        <w:pStyle w:val="TOC2"/>
        <w:tabs>
          <w:tab w:val="right" w:leader="dot" w:pos="8306"/>
        </w:tabs>
      </w:pPr>
      <w:hyperlink w:anchor="_Toc24498" w:history="1">
        <w:r>
          <w:rPr>
            <w:rFonts w:ascii="仿宋" w:eastAsia="仿宋" w:hAnsi="仿宋" w:cs="仿宋" w:hint="eastAsia"/>
            <w:lang w:eastAsia="zh-CN"/>
          </w:rPr>
          <w:t>(一)、利益相关者分析</w:t>
        </w:r>
        <w:r>
          <w:tab/>
        </w:r>
        <w:r>
          <w:fldChar w:fldCharType="begin"/>
        </w:r>
        <w:r>
          <w:instrText xml:space="preserve"> PAGEREF _Toc24498 \h </w:instrText>
        </w:r>
        <w:r>
          <w:fldChar w:fldCharType="separate"/>
        </w:r>
        <w:r>
          <w:t>72</w:t>
        </w:r>
        <w:r>
          <w:fldChar w:fldCharType="end"/>
        </w:r>
      </w:hyperlink>
    </w:p>
    <w:p>
      <w:pPr>
        <w:pStyle w:val="TOC2"/>
        <w:tabs>
          <w:tab w:val="right" w:leader="dot" w:pos="8306"/>
        </w:tabs>
      </w:pPr>
      <w:hyperlink w:anchor="_Toc15473" w:history="1">
        <w:r>
          <w:rPr>
            <w:rFonts w:ascii="仿宋" w:eastAsia="仿宋" w:hAnsi="仿宋" w:cs="仿宋" w:hint="eastAsia"/>
            <w:lang w:eastAsia="zh-CN"/>
          </w:rPr>
          <w:t>(二)、沟通计划</w:t>
        </w:r>
        <w:r>
          <w:tab/>
        </w:r>
        <w:r>
          <w:fldChar w:fldCharType="begin"/>
        </w:r>
        <w:r>
          <w:instrText xml:space="preserve"> PAGEREF _Toc15473 \h </w:instrText>
        </w:r>
        <w:r>
          <w:fldChar w:fldCharType="separate"/>
        </w:r>
        <w:r>
          <w:t>73</w:t>
        </w:r>
        <w:r>
          <w:fldChar w:fldCharType="end"/>
        </w:r>
      </w:hyperlink>
    </w:p>
    <w:p>
      <w:pPr>
        <w:pStyle w:val="TOC1"/>
        <w:tabs>
          <w:tab w:val="right" w:leader="dot" w:pos="8306"/>
        </w:tabs>
      </w:pPr>
      <w:hyperlink w:anchor="_Toc27670" w:history="1">
        <w:r>
          <w:rPr>
            <w:rFonts w:ascii="仿宋" w:eastAsia="仿宋" w:hAnsi="仿宋" w:cs="仿宋" w:hint="eastAsia"/>
            <w:lang w:eastAsia="zh-CN"/>
          </w:rPr>
          <w:t>十六、高纯工艺系统设备分条机项目工程方案分析</w:t>
        </w:r>
        <w:r>
          <w:tab/>
        </w:r>
        <w:r>
          <w:fldChar w:fldCharType="begin"/>
        </w:r>
        <w:r>
          <w:instrText xml:space="preserve"> PAGEREF _Toc27670 \h </w:instrText>
        </w:r>
        <w:r>
          <w:fldChar w:fldCharType="separate"/>
        </w:r>
        <w:r>
          <w:t>74</w:t>
        </w:r>
        <w:r>
          <w:fldChar w:fldCharType="end"/>
        </w:r>
      </w:hyperlink>
    </w:p>
    <w:p>
      <w:pPr>
        <w:pStyle w:val="TOC2"/>
        <w:tabs>
          <w:tab w:val="right" w:leader="dot" w:pos="8306"/>
        </w:tabs>
      </w:pPr>
      <w:hyperlink w:anchor="_Toc25068" w:history="1">
        <w:r>
          <w:rPr>
            <w:rFonts w:ascii="仿宋" w:eastAsia="仿宋" w:hAnsi="仿宋" w:cs="仿宋" w:hint="eastAsia"/>
            <w:lang w:eastAsia="zh-CN"/>
          </w:rPr>
          <w:t>(一)、建筑工程设计原则</w:t>
        </w:r>
        <w:r>
          <w:tab/>
        </w:r>
        <w:r>
          <w:fldChar w:fldCharType="begin"/>
        </w:r>
        <w:r>
          <w:instrText xml:space="preserve"> PAGEREF _Toc25068 \h </w:instrText>
        </w:r>
        <w:r>
          <w:fldChar w:fldCharType="separate"/>
        </w:r>
        <w:r>
          <w:t>74</w:t>
        </w:r>
        <w:r>
          <w:fldChar w:fldCharType="end"/>
        </w:r>
      </w:hyperlink>
    </w:p>
    <w:p>
      <w:pPr>
        <w:pStyle w:val="TOC2"/>
        <w:tabs>
          <w:tab w:val="right" w:leader="dot" w:pos="8306"/>
        </w:tabs>
      </w:pPr>
      <w:hyperlink w:anchor="_Toc11972" w:history="1">
        <w:r>
          <w:rPr>
            <w:rFonts w:ascii="仿宋" w:eastAsia="仿宋" w:hAnsi="仿宋" w:cs="仿宋" w:hint="eastAsia"/>
            <w:lang w:eastAsia="zh-CN"/>
          </w:rPr>
          <w:t>(二)、土建工程建设指标</w:t>
        </w:r>
        <w:r>
          <w:tab/>
        </w:r>
        <w:r>
          <w:fldChar w:fldCharType="begin"/>
        </w:r>
        <w:r>
          <w:instrText xml:space="preserve"> PAGEREF _Toc11972 \h </w:instrText>
        </w:r>
        <w:r>
          <w:fldChar w:fldCharType="separate"/>
        </w:r>
        <w:r>
          <w:t>77</w:t>
        </w:r>
        <w:r>
          <w:fldChar w:fldCharType="end"/>
        </w:r>
      </w:hyperlink>
    </w:p>
    <w:p>
      <w:pPr>
        <w:pStyle w:val="TOC1"/>
        <w:tabs>
          <w:tab w:val="right" w:leader="dot" w:pos="8306"/>
        </w:tabs>
      </w:pPr>
      <w:hyperlink w:anchor="_Toc18207" w:history="1">
        <w:r>
          <w:rPr>
            <w:rFonts w:ascii="仿宋" w:eastAsia="仿宋" w:hAnsi="仿宋" w:cs="仿宋" w:hint="eastAsia"/>
            <w:lang w:eastAsia="zh-CN"/>
          </w:rPr>
          <w:t>十七、营销与推广策略</w:t>
        </w:r>
        <w:r>
          <w:tab/>
        </w:r>
        <w:r>
          <w:fldChar w:fldCharType="begin"/>
        </w:r>
        <w:r>
          <w:instrText xml:space="preserve"> PAGEREF _Toc18207 \h </w:instrText>
        </w:r>
        <w:r>
          <w:fldChar w:fldCharType="separate"/>
        </w:r>
        <w:r>
          <w:t>79</w:t>
        </w:r>
        <w:r>
          <w:fldChar w:fldCharType="end"/>
        </w:r>
      </w:hyperlink>
    </w:p>
    <w:p>
      <w:pPr>
        <w:pStyle w:val="TOC2"/>
        <w:tabs>
          <w:tab w:val="right" w:leader="dot" w:pos="8306"/>
        </w:tabs>
      </w:pPr>
      <w:hyperlink w:anchor="_Toc9110" w:history="1">
        <w:r>
          <w:rPr>
            <w:rFonts w:ascii="仿宋" w:eastAsia="仿宋" w:hAnsi="仿宋" w:cs="仿宋" w:hint="eastAsia"/>
            <w:lang w:eastAsia="zh-CN"/>
          </w:rPr>
          <w:t>(一)、产品/服务定位与特点</w:t>
        </w:r>
        <w:r>
          <w:tab/>
        </w:r>
        <w:r>
          <w:fldChar w:fldCharType="begin"/>
        </w:r>
        <w:r>
          <w:instrText xml:space="preserve"> PAGEREF _Toc9110 \h </w:instrText>
        </w:r>
        <w:r>
          <w:fldChar w:fldCharType="separate"/>
        </w:r>
        <w:r>
          <w:t>79</w:t>
        </w:r>
        <w:r>
          <w:fldChar w:fldCharType="end"/>
        </w:r>
      </w:hyperlink>
    </w:p>
    <w:p>
      <w:pPr>
        <w:pStyle w:val="TOC2"/>
        <w:tabs>
          <w:tab w:val="right" w:leader="dot" w:pos="8306"/>
        </w:tabs>
      </w:pPr>
      <w:hyperlink w:anchor="_Toc30476" w:history="1">
        <w:r>
          <w:rPr>
            <w:rFonts w:ascii="仿宋" w:eastAsia="仿宋" w:hAnsi="仿宋" w:cs="仿宋" w:hint="eastAsia"/>
            <w:lang w:eastAsia="zh-CN"/>
          </w:rPr>
          <w:t>(二)、市场定位与竞争分析</w:t>
        </w:r>
        <w:r>
          <w:tab/>
        </w:r>
        <w:r>
          <w:fldChar w:fldCharType="begin"/>
        </w:r>
        <w:r>
          <w:instrText xml:space="preserve"> PAGEREF _Toc30476 \h </w:instrText>
        </w:r>
        <w:r>
          <w:fldChar w:fldCharType="separate"/>
        </w:r>
        <w:r>
          <w:t>80</w:t>
        </w:r>
        <w:r>
          <w:fldChar w:fldCharType="end"/>
        </w:r>
      </w:hyperlink>
    </w:p>
    <w:p>
      <w:pPr>
        <w:pStyle w:val="TOC2"/>
        <w:tabs>
          <w:tab w:val="right" w:leader="dot" w:pos="8306"/>
        </w:tabs>
      </w:pPr>
      <w:hyperlink w:anchor="_Toc30157" w:history="1">
        <w:r>
          <w:rPr>
            <w:rFonts w:ascii="仿宋" w:eastAsia="仿宋" w:hAnsi="仿宋" w:cs="仿宋" w:hint="eastAsia"/>
            <w:lang w:eastAsia="zh-CN"/>
          </w:rPr>
          <w:t>(三)、营销渠道与策略</w:t>
        </w:r>
        <w:r>
          <w:tab/>
        </w:r>
        <w:r>
          <w:fldChar w:fldCharType="begin"/>
        </w:r>
        <w:r>
          <w:instrText xml:space="preserve"> PAGEREF _Toc30157 \h </w:instrText>
        </w:r>
        <w:r>
          <w:fldChar w:fldCharType="separate"/>
        </w:r>
        <w:r>
          <w:t>82</w:t>
        </w:r>
        <w:r>
          <w:fldChar w:fldCharType="end"/>
        </w:r>
      </w:hyperlink>
    </w:p>
    <w:p>
      <w:pPr>
        <w:pStyle w:val="TOC2"/>
        <w:tabs>
          <w:tab w:val="right" w:leader="dot" w:pos="8306"/>
        </w:tabs>
      </w:pPr>
      <w:hyperlink w:anchor="_Toc13070" w:history="1">
        <w:r>
          <w:rPr>
            <w:rFonts w:ascii="仿宋" w:eastAsia="仿宋" w:hAnsi="仿宋" w:cs="仿宋" w:hint="eastAsia"/>
            <w:lang w:eastAsia="zh-CN"/>
          </w:rPr>
          <w:t>(四)、推广与宣传活动</w:t>
        </w:r>
        <w:r>
          <w:tab/>
        </w:r>
        <w:r>
          <w:fldChar w:fldCharType="begin"/>
        </w:r>
        <w:r>
          <w:instrText xml:space="preserve"> PAGEREF _Toc13070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714"/>
      <w:r>
        <w:rPr>
          <w:rFonts w:ascii="仿宋" w:eastAsia="仿宋" w:hAnsi="仿宋" w:cs="仿宋" w:hint="eastAsia"/>
          <w:sz w:val="28"/>
          <w:lang w:eastAsia="zh-CN"/>
        </w:rPr>
        <w:t>一、高纯工艺系统设备分条机项目概论</w:t>
      </w:r>
      <w:bookmarkEnd w:id="2"/>
    </w:p>
    <w:p>
      <w:pPr>
        <w:pStyle w:val="Heading2"/>
        <w:rPr>
          <w:rFonts w:ascii="仿宋" w:eastAsia="仿宋" w:hAnsi="仿宋" w:cs="仿宋" w:hint="eastAsia"/>
          <w:lang w:eastAsia="zh-CN"/>
        </w:rPr>
      </w:pPr>
      <w:bookmarkStart w:id="3" w:name="_Toc14364"/>
      <w:r>
        <w:rPr>
          <w:rFonts w:ascii="仿宋" w:eastAsia="仿宋" w:hAnsi="仿宋" w:cs="仿宋" w:hint="eastAsia"/>
          <w:lang w:eastAsia="zh-CN"/>
        </w:rPr>
        <w:t>(一)、高纯工艺系统设备分条机项目概况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的起源追溯至对市场的深入洞察。市场的不断演变与变革为高纯工艺系统设备分条机项目提供了难得的机遇。当前市场存在的需求缺口和变革的大环境共同构成了高纯工艺系统设备分条机项目的背景。这个高纯工艺系统设备分条机项目旨在充分利用市场机遇，填补行业中尚未满足的需求，为客户提供全新的解决方案。市场的变革和需求的增长使得这个高纯工艺系统设备分条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高纯工艺系统设备分条机项目名称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正式命名为高纯工艺系统设备分条机。这个名称不仅仅是一个标识，更代表了高纯工艺系统设备分条机项目的核心理念和愿景。它蕴含着高纯工艺系统设备分条机项目所要解决问题的关键字，具有强烈的表达和辨识度，为高纯工艺系统设备分条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高纯工艺系统设备分条机项目目标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的核心目标是提供一种全新、高效的解决方案，满足客户日益增长的需求。高纯工艺系统设备分条机项目追求的不仅仅是满足市场需求，更是在市场中获得卓越的竞争优势。通过不断提升产品或服务的质量和创新水平，高纯工艺系统设备分条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高纯工艺系统设备分条机项目范围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全面涵盖了产品研发、制造、市场推广和售后服务，确保从产品设计到最终用户体验的全方位关注。这一全面的高纯工艺系统设备分条机项目范围是为了确保高纯工艺系统设备分条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高纯工艺系统设备分条机项目时间表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计划在未来18个月内完成，包括研发、测试、市场试点和正式推出等不同阶段。这个时间表的合理设计是为了确保高纯工艺系统设备分条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高纯工艺系统设备分条机项目预算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总预算估算为XX百万美元，主要分配在研发、市场推广、人员培训和运营等方面。这一充足的预算为高纯工艺系统设备分条机项目提供了充足的资源，确保高纯工艺系统设备分条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高纯工艺系统设备分条机项目风险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可能面临的风险包括市场接受度低、技术难题、竞争激烈等。高纯工艺系统设备分条机项目团队已经制定了相应的风险应对计划，通过前瞻性的风险管理，确保高纯工艺系统设备分条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高纯工艺系统设备分条机项目团队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汇聚了一支经验丰富、多领域专业素养的核心团队，确保高纯工艺系统设备分条机项目在各个方面都能拥有高水平的执行力。团队的协同作战是高纯工艺系统设备分条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高纯工艺系统设备分条机项目背景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高纯工艺系统设备分条机项目的背景根植于市场对更高效、创新产品的渴望，同时也受到科技发展对行业格局的深刻改变的影响。这为高纯工艺系统设备分条机项目提供了广阔的发展空间和市场需求。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高纯工艺系统设备分条机项目现状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截至目前，高纯工艺系统设备分条机项目已完成市场调研和技术验证，取得了初步的成功。这为高纯工艺系统设备分条机项目在未来的发展奠定了坚实的基础，为更远大的目标打下了坚实的基石。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803"/>
      <w:r>
        <w:rPr>
          <w:rFonts w:ascii="仿宋" w:eastAsia="仿宋" w:hAnsi="仿宋" w:cs="仿宋" w:hint="eastAsia"/>
          <w:sz w:val="28"/>
          <w:lang w:eastAsia="zh-CN"/>
        </w:rPr>
        <w:t>(二)、高纯工艺系统设备分条机项目目标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纯工艺系统设备分条机项目首要业务目标是在市场中占据有利地位，实现产品/服务的成功推广和销售。通过不断提升产品质量、创新性，高纯工艺系统设备分条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在科技迅速发展的时代，高纯工艺系统设备分条机项目着眼于技术创新。通过持续的研发和技术升级，高纯工艺系统设备分条机项目旨在推出更具创新性的产品或服务，以满足市场对新鲜、先进解决方案的需求。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纯工艺系统设备分条机项目设定了客户满意度目标。通过提供卓越的产品质量和优质的客户服务，高纯工艺系统设备分条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注重社会责任和可持续发展。通过实施环保、社会责任高纯工艺系统设备分条机项目，高纯工艺系统设备分条机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高纯工艺系统设备分条机项目的团队是实现目标的核心驱动力。因此，高纯工艺系统设备分条机项目设定了团队发展目标，包括提升团队成员的专业技能、培养领导力，以及搭建协同高效的团队工作氛围。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574"/>
      <w:r>
        <w:rPr>
          <w:rFonts w:ascii="仿宋" w:eastAsia="仿宋" w:hAnsi="仿宋" w:cs="仿宋" w:hint="eastAsia"/>
          <w:sz w:val="28"/>
          <w:lang w:eastAsia="zh-CN"/>
        </w:rPr>
        <w:t>(三)、高纯工艺系统设备分条机项目提出的理由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高纯工艺系统设备分条机项目提出的理由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的提出源于对市场机遇的深刻洞察。当前市场中存在的需求缺口和行业发展趋势表明，有巨大的商业机会等待被开发。通过准确捕捉市场机遇，高纯工艺系统设备分条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的理念基于对技术创新的信仰。通过持续的研发和技术投入，高纯工艺系统设备分条机项目有望推出更具创新性的产品或服务。在科技飞速发展的当下，高纯工艺系统设备分条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的提出是为了增强企业的行业竞争力。通过提升产品或服务的质量和独特性，高纯工艺系统设备分条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响应了消费者需求的变化。随着社会和科技的不断发展，消费者对产品和服务的需求也在发生变化。通过深入了解并及时回应消费者的新需求，高纯工艺系统设备分条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的提出是企业战略发展规划的一部分。在面对日益激烈的市场竞争和不断变化的商业环境中，高纯工艺系统设备分条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的提出不仅仅是基于商业考量，还注重社会责任。通过推出环保、社会责任等方面的高纯工艺系统设备分条机项目，高纯工艺系统设备分条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的提出反映了对利益相关者期望的关注。包括客户、员工、投资者等利益相关者在企业发展中都有着各自的期望，高纯工艺系统设备分条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383"/>
      <w:r>
        <w:rPr>
          <w:rFonts w:ascii="仿宋" w:eastAsia="仿宋" w:hAnsi="仿宋" w:cs="仿宋" w:hint="eastAsia"/>
          <w:sz w:val="28"/>
          <w:lang w:eastAsia="zh-CN"/>
        </w:rPr>
        <w:t>(四)、高纯工艺系统设备分条机项目意义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在实施高纯工艺系统设备分条机项目的过程中，我们不仅仅是在追逐商业成功，更是为企业和社会的多个层面创造了深远的意义。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的首要意义在于提升企业的市场竞争力。通过持续的创新和对产品质量的高标准要求，高纯工艺系统设备分条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工艺系统设备分条机项目的推进将促使行业技术水平的提升。通过引入先进技术和创新性解决方案，高纯工艺系统设备分条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纯工艺系统设备分条机项目不仅创造了大量就业机会，提高了就业水平，还注重社会责任和环保。通过参与社会公益事业和推动环保高纯工艺系统设备分条机项目，高纯工艺系统设备分条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综合而言，高纯工艺系统设备分条机项目意义重大，不仅推动了企业的发展，也为行业和社会的进步贡献了积极力量。这是一个全面而深刻的影响，将在未来产生可持续的正面效应。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0194"/>
      <w:r>
        <w:rPr>
          <w:rFonts w:ascii="仿宋" w:eastAsia="仿宋" w:hAnsi="仿宋" w:cs="仿宋" w:hint="eastAsia"/>
          <w:sz w:val="28"/>
          <w:lang w:eastAsia="zh-CN"/>
        </w:rPr>
        <w:t>(五)、高纯工艺系统设备分条机项目背景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在当今迅猛发展的商业环境中，高纯工艺系统设备分条机项目的动因根植于对多方面因素的审慎考量。这个高纯工艺系统设备分条机项目的提出并非孤立的决策，而是对企业所处背景深入思考的产物。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纯工艺系统设备分条机项目背后的首要原因。科技的迅速发展和全球市场的快速变化使得企业必须灵活应对。高纯工艺系统设备分条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纯工艺系统设备分条机项目背景中不可忽视的一环。企业需要在激烈竞争中脱颖而出，为此，高纯工艺系统设备分条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技术的迅速发展为企业带来了机遇与挑战。作为高纯工艺系统设备分条机项目启动的背景之一，对新兴技术的应用将有助于提升企业的技术水平，使其在不断演进的商业环境中保持竞争优势。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纯工艺系统设备分条机项目充分融入了社会责任的理念，通过可持续经营和社会公益高纯工艺系统设备分条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4307"/>
      <w:r>
        <w:rPr>
          <w:rFonts w:ascii="仿宋" w:eastAsia="仿宋" w:hAnsi="仿宋" w:cs="仿宋" w:hint="eastAsia"/>
          <w:sz w:val="28"/>
          <w:lang w:eastAsia="zh-CN"/>
        </w:rPr>
        <w:t>二、高纯工艺系统设备分条机项目建设单位说明</w:t>
      </w:r>
      <w:bookmarkEnd w:id="8"/>
    </w:p>
    <w:p>
      <w:pPr>
        <w:pStyle w:val="Heading2"/>
        <w:rPr>
          <w:rFonts w:ascii="仿宋" w:eastAsia="仿宋" w:hAnsi="仿宋" w:cs="仿宋" w:hint="eastAsia"/>
          <w:lang w:eastAsia="zh-CN"/>
        </w:rPr>
      </w:pPr>
      <w:bookmarkStart w:id="9" w:name="_Toc30196"/>
      <w:r>
        <w:rPr>
          <w:rFonts w:ascii="仿宋" w:eastAsia="仿宋" w:hAnsi="仿宋" w:cs="仿宋" w:hint="eastAsia"/>
          <w:lang w:eastAsia="zh-CN"/>
        </w:rPr>
        <w:t>(一)、高纯工艺系统设备分条机项目承办单位基本情况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8254"/>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纯工艺系统设备分条机项目承办单位的XXXX，我们着眼于实现可持续的经济效益。通过技术创新和解决方案的提供，公司预计在高纯工艺系统设备分条机项目执行期间将获得可观的收入增长。这一收入来源主要包括高纯工艺系统设备分条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同时，我们注重成本控制和效率提升，以确保高纯工艺系统设备分条机项目的可持续盈利。透过精细的管理和资源优化，公司期望实现高纯工艺系统设备分条机项目利润最大化。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纯工艺系统设备分条机项目实施进行全面的投资评估，包括高纯工艺系统设备分条机项目启动阶段的资金投入和后续运营成本。通过对高纯工艺系统设备分条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纯工艺系统设备分条机项目实施过程中具备足够的资金流动性，公司将进行详尽的现金流分析。这包括资金需求的合理预测、高纯工艺系统设备分条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8028"/>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587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纯工艺系统设备分条机项目的技术管理特点体现在其创新导向。通过引入最先进的技术趋势和解决方案，高纯工艺系统设备分条机项目致力于提升科技含量、提高质量和效率水平。这意味着我们将采用最新的工具和方法，确保高纯工艺系统设备分条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工艺系统设备分条机项目技术管理的显著特征。通过整合不同领域的技术资源，我们实现了跨学科的协同工作。这有助于优化技术架构，提高整体效能。此外，整合性策略还促进了不同技术团队之间的紧密沟通和高效合作，确保高纯工艺系统设备分条机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工艺系统设备分条机项目所采用的技术。通过不断优化技术方案，高纯工艺系统设备分条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工艺系统设备分条机项目团队将在高纯工艺系统设备分条机项目初期识别可能的技术风险，并采取相应的预防和应对措施。通过建立健全的风险评估机制，高纯工艺系统设备分条机项目能够在实施过程中及时发现并解决潜在的技术问题，保障高纯工艺系统设备分条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工艺系统设备分条机项目中，技术将成为高纯工艺系统设备分条机项目成功的有力支持。这一深度剖析揭示了技术管理在高纯工艺系统设备分条机项目实施中的关键作用，为高纯工艺系统设备分条机项目的技术基础奠定了坚实的基础。</w:t>
      </w:r>
    </w:p>
    <w:p>
      <w:pPr>
        <w:pStyle w:val="Heading2"/>
        <w:ind w:firstLine="560" w:firstLineChars="200"/>
        <w:rPr>
          <w:rFonts w:ascii="仿宋" w:eastAsia="仿宋" w:hAnsi="仿宋" w:cs="仿宋" w:hint="eastAsia"/>
          <w:sz w:val="28"/>
          <w:lang w:eastAsia="zh-CN"/>
        </w:rPr>
      </w:pPr>
      <w:bookmarkStart w:id="13" w:name="_Toc18053"/>
      <w:r>
        <w:rPr>
          <w:rFonts w:ascii="仿宋" w:eastAsia="仿宋" w:hAnsi="仿宋" w:cs="仿宋" w:hint="eastAsia"/>
          <w:sz w:val="28"/>
          <w:lang w:eastAsia="zh-CN"/>
        </w:rPr>
        <w:t>(二)、高纯工艺系统设备分条机项目工艺技术设计方案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工艺系统设备分条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纯工艺系统设备分条机项目将严格按照相关行业规范要求进行组织。通过有效控制产品质量，高纯工艺系统设备分条机项目将致力于为顾客提供优质的高纯工艺系统设备分条机项目产品和良好的服务。这体现了高纯工艺系统设备分条机项目对于生产活动合规性和质量标准的高度重视，为高纯工艺系统设备分条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工艺系统设备分条机项目注重生态效益和清洁生产原则。高纯工艺系统设备分条机项目建设将紧密结合地方特色经济发展，与社会经济发展规划和区域环境保护规划方案相协调一致。通过与当地区域自然生态系统的结合，高纯工艺系统设备分条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工艺系统设备分条机项目产品具有多样化的客户需求和个性化的特点。因此，高纯工艺系统设备分条机项目产品规格品种多样，且单批生产数量较小。为满足这一特点，高纯工艺系统设备分条机项目承办单位将建设先进的柔性制造生产线。通过广泛应用柔性制造技术，高纯工艺系统设备分条机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高纯工艺系统设备分条机项目采用的技术具有较高的技术含量和自动化水平，处于国内先进水平。这一技术选用不仅体现了对生产效率、质量和环境友好性的高标准要求，同时为高纯工艺系统设备分条机项目的可持续发展奠定了坚实的基础。</w:t>
      </w:r>
    </w:p>
    <w:p>
      <w:pPr>
        <w:pStyle w:val="Heading2"/>
        <w:ind w:firstLine="560" w:firstLineChars="200"/>
        <w:rPr>
          <w:rFonts w:ascii="仿宋" w:eastAsia="仿宋" w:hAnsi="仿宋" w:cs="仿宋" w:hint="eastAsia"/>
          <w:sz w:val="28"/>
          <w:lang w:eastAsia="zh-CN"/>
        </w:rPr>
      </w:pPr>
      <w:bookmarkStart w:id="14" w:name="_Toc2973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为确保高纯工艺系统设备分条机项目的高效生产和技术实施，我们制定了一套精心设计的设备选型方案，以满足高纯工艺系统设备分条机项目生产、质量和环保的要求。该方案的主要特点如下：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工艺系统设备分条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工艺系统设备分条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3741"/>
      <w:r>
        <w:rPr>
          <w:rFonts w:ascii="仿宋" w:eastAsia="仿宋" w:hAnsi="仿宋" w:cs="仿宋" w:hint="eastAsia"/>
          <w:sz w:val="28"/>
          <w:lang w:eastAsia="zh-CN"/>
        </w:rPr>
        <w:t>四、高纯工艺系统设备分条机项目危机管理</w:t>
      </w:r>
      <w:bookmarkEnd w:id="15"/>
    </w:p>
    <w:p>
      <w:pPr>
        <w:pStyle w:val="Heading2"/>
        <w:rPr>
          <w:rFonts w:ascii="仿宋" w:eastAsia="仿宋" w:hAnsi="仿宋" w:cs="仿宋" w:hint="eastAsia"/>
          <w:lang w:eastAsia="zh-CN"/>
        </w:rPr>
      </w:pPr>
      <w:bookmarkStart w:id="16" w:name="_Toc2139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纯工艺系统设备分条机项目危机管理中，危机预警与识别是确保高纯工艺系统设备分条机项目稳健运行的核心步骤。通过建立全面的监测机制，高纯工艺系统设备分条机项目团队旨在及时发现和理解潜在的风险和危机因素，以便采取及时的预防和应对措施，确保高纯工艺系统设备分条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工艺系统设备分条机项目团队全面分析了整个高纯工艺系统设备分条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https://d.book118.com/618055024042006031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高纯工艺系统设备分条机项目规划设计方案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1A66B2"/>
    <w:rsid w:val="021A66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055024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2024-01-15T15:35:00Z</dcterms:created>
  <dcterms:modified xsi:type="dcterms:W3CDTF">2024-01-15T15:35:29Z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C1FC27B849C1469DA831A581CDBCC932_11</vt:lpwstr>
  </property>
  <property fmtid="{D5CDD505-2E9C-101B-9397-08002B2CF9AE}" pid="3" name="KSOProductBuildVer">
    <vt:lpwstr>2052-12.1.0.16120</vt:lpwstr>
  </property>
</Properties>
</file>