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辊磨机项目规划设计纲要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83" w:history="1">
        <w:r>
          <w:rPr>
            <w:rFonts w:ascii="仿宋" w:eastAsia="仿宋" w:hAnsi="仿宋" w:cs="仿宋" w:hint="eastAsia"/>
            <w:lang w:eastAsia="zh-CN"/>
          </w:rPr>
          <w:t>序言</w:t>
        </w:r>
        <w:r>
          <w:tab/>
        </w:r>
        <w:r>
          <w:fldChar w:fldCharType="begin"/>
        </w:r>
        <w:r>
          <w:instrText xml:space="preserve"> PAGEREF _Toc28783 \h </w:instrText>
        </w:r>
        <w:r>
          <w:fldChar w:fldCharType="separate"/>
        </w:r>
        <w:r>
          <w:t>3</w:t>
        </w:r>
        <w:r>
          <w:fldChar w:fldCharType="end"/>
        </w:r>
      </w:hyperlink>
    </w:p>
    <w:p>
      <w:pPr>
        <w:pStyle w:val="TOC1"/>
        <w:tabs>
          <w:tab w:val="right" w:leader="dot" w:pos="8306"/>
        </w:tabs>
      </w:pPr>
      <w:hyperlink w:anchor="_Toc24362" w:history="1">
        <w:r>
          <w:rPr>
            <w:rFonts w:ascii="仿宋" w:eastAsia="仿宋" w:hAnsi="仿宋" w:cs="仿宋" w:hint="eastAsia"/>
            <w:lang w:eastAsia="zh-CN"/>
          </w:rPr>
          <w:t>一、辊磨机项目可持续发展</w:t>
        </w:r>
        <w:r>
          <w:tab/>
        </w:r>
        <w:r>
          <w:fldChar w:fldCharType="begin"/>
        </w:r>
        <w:r>
          <w:instrText xml:space="preserve"> PAGEREF _Toc24362 \h </w:instrText>
        </w:r>
        <w:r>
          <w:fldChar w:fldCharType="separate"/>
        </w:r>
        <w:r>
          <w:t>3</w:t>
        </w:r>
        <w:r>
          <w:fldChar w:fldCharType="end"/>
        </w:r>
      </w:hyperlink>
    </w:p>
    <w:p>
      <w:pPr>
        <w:pStyle w:val="TOC2"/>
        <w:tabs>
          <w:tab w:val="right" w:leader="dot" w:pos="8306"/>
        </w:tabs>
      </w:pPr>
      <w:hyperlink w:anchor="_Toc15044" w:history="1">
        <w:r>
          <w:rPr>
            <w:rFonts w:ascii="仿宋" w:eastAsia="仿宋" w:hAnsi="仿宋" w:cs="仿宋" w:hint="eastAsia"/>
            <w:lang w:eastAsia="zh-CN"/>
          </w:rPr>
          <w:t>(一)、可持续战略与实践</w:t>
        </w:r>
        <w:r>
          <w:tab/>
        </w:r>
        <w:r>
          <w:fldChar w:fldCharType="begin"/>
        </w:r>
        <w:r>
          <w:instrText xml:space="preserve"> PAGEREF _Toc15044 \h </w:instrText>
        </w:r>
        <w:r>
          <w:fldChar w:fldCharType="separate"/>
        </w:r>
        <w:r>
          <w:t>3</w:t>
        </w:r>
        <w:r>
          <w:fldChar w:fldCharType="end"/>
        </w:r>
      </w:hyperlink>
    </w:p>
    <w:p>
      <w:pPr>
        <w:pStyle w:val="TOC2"/>
        <w:tabs>
          <w:tab w:val="right" w:leader="dot" w:pos="8306"/>
        </w:tabs>
      </w:pPr>
      <w:hyperlink w:anchor="_Toc28737" w:history="1">
        <w:r>
          <w:rPr>
            <w:rFonts w:ascii="仿宋" w:eastAsia="仿宋" w:hAnsi="仿宋" w:cs="仿宋" w:hint="eastAsia"/>
            <w:lang w:eastAsia="zh-CN"/>
          </w:rPr>
          <w:t>(二)、环保与社会责任</w:t>
        </w:r>
        <w:r>
          <w:tab/>
        </w:r>
        <w:r>
          <w:fldChar w:fldCharType="begin"/>
        </w:r>
        <w:r>
          <w:instrText xml:space="preserve"> PAGEREF _Toc28737 \h </w:instrText>
        </w:r>
        <w:r>
          <w:fldChar w:fldCharType="separate"/>
        </w:r>
        <w:r>
          <w:t>4</w:t>
        </w:r>
        <w:r>
          <w:fldChar w:fldCharType="end"/>
        </w:r>
      </w:hyperlink>
    </w:p>
    <w:p>
      <w:pPr>
        <w:pStyle w:val="TOC1"/>
        <w:tabs>
          <w:tab w:val="right" w:leader="dot" w:pos="8306"/>
        </w:tabs>
      </w:pPr>
      <w:hyperlink w:anchor="_Toc30681" w:history="1">
        <w:r>
          <w:rPr>
            <w:rFonts w:ascii="仿宋" w:eastAsia="仿宋" w:hAnsi="仿宋" w:cs="仿宋" w:hint="eastAsia"/>
            <w:lang w:eastAsia="zh-CN"/>
          </w:rPr>
          <w:t>二、辊磨机项目危机管理</w:t>
        </w:r>
        <w:r>
          <w:tab/>
        </w:r>
        <w:r>
          <w:fldChar w:fldCharType="begin"/>
        </w:r>
        <w:r>
          <w:instrText xml:space="preserve"> PAGEREF _Toc30681 \h </w:instrText>
        </w:r>
        <w:r>
          <w:fldChar w:fldCharType="separate"/>
        </w:r>
        <w:r>
          <w:t>4</w:t>
        </w:r>
        <w:r>
          <w:fldChar w:fldCharType="end"/>
        </w:r>
      </w:hyperlink>
    </w:p>
    <w:p>
      <w:pPr>
        <w:pStyle w:val="TOC2"/>
        <w:tabs>
          <w:tab w:val="right" w:leader="dot" w:pos="8306"/>
        </w:tabs>
      </w:pPr>
      <w:hyperlink w:anchor="_Toc9753" w:history="1">
        <w:r>
          <w:rPr>
            <w:rFonts w:ascii="仿宋" w:eastAsia="仿宋" w:hAnsi="仿宋" w:cs="仿宋" w:hint="eastAsia"/>
            <w:lang w:eastAsia="zh-CN"/>
          </w:rPr>
          <w:t>(一)、危机预警与识别</w:t>
        </w:r>
        <w:r>
          <w:tab/>
        </w:r>
        <w:r>
          <w:fldChar w:fldCharType="begin"/>
        </w:r>
        <w:r>
          <w:instrText xml:space="preserve"> PAGEREF _Toc9753 \h </w:instrText>
        </w:r>
        <w:r>
          <w:fldChar w:fldCharType="separate"/>
        </w:r>
        <w:r>
          <w:t>4</w:t>
        </w:r>
        <w:r>
          <w:fldChar w:fldCharType="end"/>
        </w:r>
      </w:hyperlink>
    </w:p>
    <w:p>
      <w:pPr>
        <w:pStyle w:val="TOC2"/>
        <w:tabs>
          <w:tab w:val="right" w:leader="dot" w:pos="8306"/>
        </w:tabs>
      </w:pPr>
      <w:hyperlink w:anchor="_Toc21681" w:history="1">
        <w:r>
          <w:rPr>
            <w:rFonts w:ascii="仿宋" w:eastAsia="仿宋" w:hAnsi="仿宋" w:cs="仿宋" w:hint="eastAsia"/>
            <w:lang w:eastAsia="zh-CN"/>
          </w:rPr>
          <w:t>(二)、危机应对与恢复</w:t>
        </w:r>
        <w:r>
          <w:tab/>
        </w:r>
        <w:r>
          <w:fldChar w:fldCharType="begin"/>
        </w:r>
        <w:r>
          <w:instrText xml:space="preserve"> PAGEREF _Toc21681 \h </w:instrText>
        </w:r>
        <w:r>
          <w:fldChar w:fldCharType="separate"/>
        </w:r>
        <w:r>
          <w:t>5</w:t>
        </w:r>
        <w:r>
          <w:fldChar w:fldCharType="end"/>
        </w:r>
      </w:hyperlink>
    </w:p>
    <w:p>
      <w:pPr>
        <w:pStyle w:val="TOC1"/>
        <w:tabs>
          <w:tab w:val="right" w:leader="dot" w:pos="8306"/>
        </w:tabs>
      </w:pPr>
      <w:hyperlink w:anchor="_Toc17293" w:history="1">
        <w:r>
          <w:rPr>
            <w:rFonts w:ascii="仿宋" w:eastAsia="仿宋" w:hAnsi="仿宋" w:cs="仿宋" w:hint="eastAsia"/>
            <w:lang w:eastAsia="zh-CN"/>
          </w:rPr>
          <w:t>三、产品规划分析</w:t>
        </w:r>
        <w:r>
          <w:tab/>
        </w:r>
        <w:r>
          <w:fldChar w:fldCharType="begin"/>
        </w:r>
        <w:r>
          <w:instrText xml:space="preserve"> PAGEREF _Toc17293 \h </w:instrText>
        </w:r>
        <w:r>
          <w:fldChar w:fldCharType="separate"/>
        </w:r>
        <w:r>
          <w:t>7</w:t>
        </w:r>
        <w:r>
          <w:fldChar w:fldCharType="end"/>
        </w:r>
      </w:hyperlink>
    </w:p>
    <w:p>
      <w:pPr>
        <w:pStyle w:val="TOC2"/>
        <w:tabs>
          <w:tab w:val="right" w:leader="dot" w:pos="8306"/>
        </w:tabs>
      </w:pPr>
      <w:hyperlink w:anchor="_Toc21250" w:history="1">
        <w:r>
          <w:rPr>
            <w:rFonts w:ascii="仿宋" w:eastAsia="仿宋" w:hAnsi="仿宋" w:cs="仿宋" w:hint="eastAsia"/>
            <w:lang w:eastAsia="zh-CN"/>
          </w:rPr>
          <w:t>(一)、产品规划</w:t>
        </w:r>
        <w:r>
          <w:tab/>
        </w:r>
        <w:r>
          <w:fldChar w:fldCharType="begin"/>
        </w:r>
        <w:r>
          <w:instrText xml:space="preserve"> PAGEREF _Toc21250 \h </w:instrText>
        </w:r>
        <w:r>
          <w:fldChar w:fldCharType="separate"/>
        </w:r>
        <w:r>
          <w:t>7</w:t>
        </w:r>
        <w:r>
          <w:fldChar w:fldCharType="end"/>
        </w:r>
      </w:hyperlink>
    </w:p>
    <w:p>
      <w:pPr>
        <w:pStyle w:val="TOC2"/>
        <w:tabs>
          <w:tab w:val="right" w:leader="dot" w:pos="8306"/>
        </w:tabs>
      </w:pPr>
      <w:hyperlink w:anchor="_Toc27830" w:history="1">
        <w:r>
          <w:rPr>
            <w:rFonts w:ascii="仿宋" w:eastAsia="仿宋" w:hAnsi="仿宋" w:cs="仿宋" w:hint="eastAsia"/>
            <w:lang w:eastAsia="zh-CN"/>
          </w:rPr>
          <w:t>(二)、建设规模</w:t>
        </w:r>
        <w:r>
          <w:tab/>
        </w:r>
        <w:r>
          <w:fldChar w:fldCharType="begin"/>
        </w:r>
        <w:r>
          <w:instrText xml:space="preserve"> PAGEREF _Toc27830 \h </w:instrText>
        </w:r>
        <w:r>
          <w:fldChar w:fldCharType="separate"/>
        </w:r>
        <w:r>
          <w:t>8</w:t>
        </w:r>
        <w:r>
          <w:fldChar w:fldCharType="end"/>
        </w:r>
      </w:hyperlink>
    </w:p>
    <w:p>
      <w:pPr>
        <w:pStyle w:val="TOC1"/>
        <w:tabs>
          <w:tab w:val="right" w:leader="dot" w:pos="8306"/>
        </w:tabs>
      </w:pPr>
      <w:hyperlink w:anchor="_Toc29390" w:history="1">
        <w:r>
          <w:rPr>
            <w:rFonts w:ascii="仿宋" w:eastAsia="仿宋" w:hAnsi="仿宋" w:cs="仿宋" w:hint="eastAsia"/>
            <w:lang w:eastAsia="zh-CN"/>
          </w:rPr>
          <w:t>四、辊磨机项目概论</w:t>
        </w:r>
        <w:r>
          <w:tab/>
        </w:r>
        <w:r>
          <w:fldChar w:fldCharType="begin"/>
        </w:r>
        <w:r>
          <w:instrText xml:space="preserve"> PAGEREF _Toc29390 \h </w:instrText>
        </w:r>
        <w:r>
          <w:fldChar w:fldCharType="separate"/>
        </w:r>
        <w:r>
          <w:t>9</w:t>
        </w:r>
        <w:r>
          <w:fldChar w:fldCharType="end"/>
        </w:r>
      </w:hyperlink>
    </w:p>
    <w:p>
      <w:pPr>
        <w:pStyle w:val="TOC2"/>
        <w:tabs>
          <w:tab w:val="right" w:leader="dot" w:pos="8306"/>
        </w:tabs>
      </w:pPr>
      <w:hyperlink w:anchor="_Toc9372" w:history="1">
        <w:r>
          <w:rPr>
            <w:rFonts w:ascii="仿宋" w:eastAsia="仿宋" w:hAnsi="仿宋" w:cs="仿宋" w:hint="eastAsia"/>
            <w:lang w:eastAsia="zh-CN"/>
          </w:rPr>
          <w:t>(一)、辊磨机项目概况</w:t>
        </w:r>
        <w:r>
          <w:tab/>
        </w:r>
        <w:r>
          <w:fldChar w:fldCharType="begin"/>
        </w:r>
        <w:r>
          <w:instrText xml:space="preserve"> PAGEREF _Toc9372 \h </w:instrText>
        </w:r>
        <w:r>
          <w:fldChar w:fldCharType="separate"/>
        </w:r>
        <w:r>
          <w:t>9</w:t>
        </w:r>
        <w:r>
          <w:fldChar w:fldCharType="end"/>
        </w:r>
      </w:hyperlink>
    </w:p>
    <w:p>
      <w:pPr>
        <w:pStyle w:val="TOC2"/>
        <w:tabs>
          <w:tab w:val="right" w:leader="dot" w:pos="8306"/>
        </w:tabs>
      </w:pPr>
      <w:hyperlink w:anchor="_Toc18915" w:history="1">
        <w:r>
          <w:rPr>
            <w:rFonts w:ascii="仿宋" w:eastAsia="仿宋" w:hAnsi="仿宋" w:cs="仿宋" w:hint="eastAsia"/>
            <w:lang w:eastAsia="zh-CN"/>
          </w:rPr>
          <w:t>(二)、辊磨机项目目标</w:t>
        </w:r>
        <w:r>
          <w:tab/>
        </w:r>
        <w:r>
          <w:fldChar w:fldCharType="begin"/>
        </w:r>
        <w:r>
          <w:instrText xml:space="preserve"> PAGEREF _Toc18915 \h </w:instrText>
        </w:r>
        <w:r>
          <w:fldChar w:fldCharType="separate"/>
        </w:r>
        <w:r>
          <w:t>11</w:t>
        </w:r>
        <w:r>
          <w:fldChar w:fldCharType="end"/>
        </w:r>
      </w:hyperlink>
    </w:p>
    <w:p>
      <w:pPr>
        <w:pStyle w:val="TOC2"/>
        <w:tabs>
          <w:tab w:val="right" w:leader="dot" w:pos="8306"/>
        </w:tabs>
      </w:pPr>
      <w:hyperlink w:anchor="_Toc21803" w:history="1">
        <w:r>
          <w:rPr>
            <w:rFonts w:ascii="仿宋" w:eastAsia="仿宋" w:hAnsi="仿宋" w:cs="仿宋" w:hint="eastAsia"/>
            <w:lang w:eastAsia="zh-CN"/>
          </w:rPr>
          <w:t>(三)、辊磨机项目提出的理由</w:t>
        </w:r>
        <w:r>
          <w:tab/>
        </w:r>
        <w:r>
          <w:fldChar w:fldCharType="begin"/>
        </w:r>
        <w:r>
          <w:instrText xml:space="preserve"> PAGEREF _Toc21803 \h </w:instrText>
        </w:r>
        <w:r>
          <w:fldChar w:fldCharType="separate"/>
        </w:r>
        <w:r>
          <w:t>12</w:t>
        </w:r>
        <w:r>
          <w:fldChar w:fldCharType="end"/>
        </w:r>
      </w:hyperlink>
    </w:p>
    <w:p>
      <w:pPr>
        <w:pStyle w:val="TOC2"/>
        <w:tabs>
          <w:tab w:val="right" w:leader="dot" w:pos="8306"/>
        </w:tabs>
      </w:pPr>
      <w:hyperlink w:anchor="_Toc109" w:history="1">
        <w:r>
          <w:rPr>
            <w:rFonts w:ascii="仿宋" w:eastAsia="仿宋" w:hAnsi="仿宋" w:cs="仿宋" w:hint="eastAsia"/>
            <w:lang w:eastAsia="zh-CN"/>
          </w:rPr>
          <w:t>(四)、辊磨机项目意义</w:t>
        </w:r>
        <w:r>
          <w:tab/>
        </w:r>
        <w:r>
          <w:fldChar w:fldCharType="begin"/>
        </w:r>
        <w:r>
          <w:instrText xml:space="preserve"> PAGEREF _Toc109 \h </w:instrText>
        </w:r>
        <w:r>
          <w:fldChar w:fldCharType="separate"/>
        </w:r>
        <w:r>
          <w:t>13</w:t>
        </w:r>
        <w:r>
          <w:fldChar w:fldCharType="end"/>
        </w:r>
      </w:hyperlink>
    </w:p>
    <w:p>
      <w:pPr>
        <w:pStyle w:val="TOC2"/>
        <w:tabs>
          <w:tab w:val="right" w:leader="dot" w:pos="8306"/>
        </w:tabs>
      </w:pPr>
      <w:hyperlink w:anchor="_Toc7178" w:history="1">
        <w:r>
          <w:rPr>
            <w:rFonts w:ascii="仿宋" w:eastAsia="仿宋" w:hAnsi="仿宋" w:cs="仿宋" w:hint="eastAsia"/>
            <w:lang w:eastAsia="zh-CN"/>
          </w:rPr>
          <w:t>(五)、辊磨机项目背景</w:t>
        </w:r>
        <w:r>
          <w:tab/>
        </w:r>
        <w:r>
          <w:fldChar w:fldCharType="begin"/>
        </w:r>
        <w:r>
          <w:instrText xml:space="preserve"> PAGEREF _Toc7178 \h </w:instrText>
        </w:r>
        <w:r>
          <w:fldChar w:fldCharType="separate"/>
        </w:r>
        <w:r>
          <w:t>14</w:t>
        </w:r>
        <w:r>
          <w:fldChar w:fldCharType="end"/>
        </w:r>
      </w:hyperlink>
    </w:p>
    <w:p>
      <w:pPr>
        <w:pStyle w:val="TOC1"/>
        <w:tabs>
          <w:tab w:val="right" w:leader="dot" w:pos="8306"/>
        </w:tabs>
      </w:pPr>
      <w:hyperlink w:anchor="_Toc8951" w:history="1">
        <w:r>
          <w:rPr>
            <w:rFonts w:ascii="仿宋" w:eastAsia="仿宋" w:hAnsi="仿宋" w:cs="仿宋" w:hint="eastAsia"/>
            <w:lang w:eastAsia="zh-CN"/>
          </w:rPr>
          <w:t>五、辊磨机项目选址可行性分析</w:t>
        </w:r>
        <w:r>
          <w:tab/>
        </w:r>
        <w:r>
          <w:fldChar w:fldCharType="begin"/>
        </w:r>
        <w:r>
          <w:instrText xml:space="preserve"> PAGEREF _Toc8951 \h </w:instrText>
        </w:r>
        <w:r>
          <w:fldChar w:fldCharType="separate"/>
        </w:r>
        <w:r>
          <w:t>15</w:t>
        </w:r>
        <w:r>
          <w:fldChar w:fldCharType="end"/>
        </w:r>
      </w:hyperlink>
    </w:p>
    <w:p>
      <w:pPr>
        <w:pStyle w:val="TOC2"/>
        <w:tabs>
          <w:tab w:val="right" w:leader="dot" w:pos="8306"/>
        </w:tabs>
      </w:pPr>
      <w:hyperlink w:anchor="_Toc11025" w:history="1">
        <w:r>
          <w:rPr>
            <w:rFonts w:ascii="仿宋" w:eastAsia="仿宋" w:hAnsi="仿宋" w:cs="仿宋" w:hint="eastAsia"/>
            <w:lang w:eastAsia="zh-CN"/>
          </w:rPr>
          <w:t>(一)、辊磨机项目选址</w:t>
        </w:r>
        <w:r>
          <w:tab/>
        </w:r>
        <w:r>
          <w:fldChar w:fldCharType="begin"/>
        </w:r>
        <w:r>
          <w:instrText xml:space="preserve"> PAGEREF _Toc11025 \h </w:instrText>
        </w:r>
        <w:r>
          <w:fldChar w:fldCharType="separate"/>
        </w:r>
        <w:r>
          <w:t>15</w:t>
        </w:r>
        <w:r>
          <w:fldChar w:fldCharType="end"/>
        </w:r>
      </w:hyperlink>
    </w:p>
    <w:p>
      <w:pPr>
        <w:pStyle w:val="TOC2"/>
        <w:tabs>
          <w:tab w:val="right" w:leader="dot" w:pos="8306"/>
        </w:tabs>
      </w:pPr>
      <w:hyperlink w:anchor="_Toc32142" w:history="1">
        <w:r>
          <w:rPr>
            <w:rFonts w:ascii="仿宋" w:eastAsia="仿宋" w:hAnsi="仿宋" w:cs="仿宋" w:hint="eastAsia"/>
            <w:lang w:eastAsia="zh-CN"/>
          </w:rPr>
          <w:t>(二)、用地控制指标</w:t>
        </w:r>
        <w:r>
          <w:tab/>
        </w:r>
        <w:r>
          <w:fldChar w:fldCharType="begin"/>
        </w:r>
        <w:r>
          <w:instrText xml:space="preserve"> PAGEREF _Toc32142 \h </w:instrText>
        </w:r>
        <w:r>
          <w:fldChar w:fldCharType="separate"/>
        </w:r>
        <w:r>
          <w:t>15</w:t>
        </w:r>
        <w:r>
          <w:fldChar w:fldCharType="end"/>
        </w:r>
      </w:hyperlink>
    </w:p>
    <w:p>
      <w:pPr>
        <w:pStyle w:val="TOC2"/>
        <w:tabs>
          <w:tab w:val="right" w:leader="dot" w:pos="8306"/>
        </w:tabs>
      </w:pPr>
      <w:hyperlink w:anchor="_Toc16741" w:history="1">
        <w:r>
          <w:rPr>
            <w:rFonts w:ascii="仿宋" w:eastAsia="仿宋" w:hAnsi="仿宋" w:cs="仿宋" w:hint="eastAsia"/>
            <w:lang w:eastAsia="zh-CN"/>
          </w:rPr>
          <w:t>(三)、节约用地措施</w:t>
        </w:r>
        <w:r>
          <w:tab/>
        </w:r>
        <w:r>
          <w:fldChar w:fldCharType="begin"/>
        </w:r>
        <w:r>
          <w:instrText xml:space="preserve"> PAGEREF _Toc16741 \h </w:instrText>
        </w:r>
        <w:r>
          <w:fldChar w:fldCharType="separate"/>
        </w:r>
        <w:r>
          <w:t>17</w:t>
        </w:r>
        <w:r>
          <w:fldChar w:fldCharType="end"/>
        </w:r>
      </w:hyperlink>
    </w:p>
    <w:p>
      <w:pPr>
        <w:pStyle w:val="TOC2"/>
        <w:tabs>
          <w:tab w:val="right" w:leader="dot" w:pos="8306"/>
        </w:tabs>
      </w:pPr>
      <w:hyperlink w:anchor="_Toc4325" w:history="1">
        <w:r>
          <w:rPr>
            <w:rFonts w:ascii="仿宋" w:eastAsia="仿宋" w:hAnsi="仿宋" w:cs="仿宋" w:hint="eastAsia"/>
            <w:lang w:eastAsia="zh-CN"/>
          </w:rPr>
          <w:t>(四)、总图布置方案</w:t>
        </w:r>
        <w:r>
          <w:tab/>
        </w:r>
        <w:r>
          <w:fldChar w:fldCharType="begin"/>
        </w:r>
        <w:r>
          <w:instrText xml:space="preserve"> PAGEREF _Toc4325 \h </w:instrText>
        </w:r>
        <w:r>
          <w:fldChar w:fldCharType="separate"/>
        </w:r>
        <w:r>
          <w:t>18</w:t>
        </w:r>
        <w:r>
          <w:fldChar w:fldCharType="end"/>
        </w:r>
      </w:hyperlink>
    </w:p>
    <w:p>
      <w:pPr>
        <w:pStyle w:val="TOC2"/>
        <w:tabs>
          <w:tab w:val="right" w:leader="dot" w:pos="8306"/>
        </w:tabs>
      </w:pPr>
      <w:hyperlink w:anchor="_Toc10889" w:history="1">
        <w:r>
          <w:rPr>
            <w:rFonts w:ascii="仿宋" w:eastAsia="仿宋" w:hAnsi="仿宋" w:cs="仿宋" w:hint="eastAsia"/>
            <w:lang w:eastAsia="zh-CN"/>
          </w:rPr>
          <w:t>(五)、选址综合评价</w:t>
        </w:r>
        <w:r>
          <w:tab/>
        </w:r>
        <w:r>
          <w:fldChar w:fldCharType="begin"/>
        </w:r>
        <w:r>
          <w:instrText xml:space="preserve"> PAGEREF _Toc10889 \h </w:instrText>
        </w:r>
        <w:r>
          <w:fldChar w:fldCharType="separate"/>
        </w:r>
        <w:r>
          <w:t>19</w:t>
        </w:r>
        <w:r>
          <w:fldChar w:fldCharType="end"/>
        </w:r>
      </w:hyperlink>
    </w:p>
    <w:p>
      <w:pPr>
        <w:pStyle w:val="TOC1"/>
        <w:tabs>
          <w:tab w:val="right" w:leader="dot" w:pos="8306"/>
        </w:tabs>
      </w:pPr>
      <w:hyperlink w:anchor="_Toc31142" w:history="1">
        <w:r>
          <w:rPr>
            <w:rFonts w:ascii="仿宋" w:eastAsia="仿宋" w:hAnsi="仿宋" w:cs="仿宋" w:hint="eastAsia"/>
            <w:lang w:eastAsia="zh-CN"/>
          </w:rPr>
          <w:t>六、辊磨机项目绩效评估</w:t>
        </w:r>
        <w:r>
          <w:tab/>
        </w:r>
        <w:r>
          <w:fldChar w:fldCharType="begin"/>
        </w:r>
        <w:r>
          <w:instrText xml:space="preserve"> PAGEREF _Toc31142 \h </w:instrText>
        </w:r>
        <w:r>
          <w:fldChar w:fldCharType="separate"/>
        </w:r>
        <w:r>
          <w:t>20</w:t>
        </w:r>
        <w:r>
          <w:fldChar w:fldCharType="end"/>
        </w:r>
      </w:hyperlink>
    </w:p>
    <w:p>
      <w:pPr>
        <w:pStyle w:val="TOC2"/>
        <w:tabs>
          <w:tab w:val="right" w:leader="dot" w:pos="8306"/>
        </w:tabs>
      </w:pPr>
      <w:hyperlink w:anchor="_Toc23266" w:history="1">
        <w:r>
          <w:rPr>
            <w:rFonts w:ascii="仿宋" w:eastAsia="仿宋" w:hAnsi="仿宋" w:cs="仿宋" w:hint="eastAsia"/>
            <w:lang w:eastAsia="zh-CN"/>
          </w:rPr>
          <w:t>(一)、绩效评估指标</w:t>
        </w:r>
        <w:r>
          <w:tab/>
        </w:r>
        <w:r>
          <w:fldChar w:fldCharType="begin"/>
        </w:r>
        <w:r>
          <w:instrText xml:space="preserve"> PAGEREF _Toc23266 \h </w:instrText>
        </w:r>
        <w:r>
          <w:fldChar w:fldCharType="separate"/>
        </w:r>
        <w:r>
          <w:t>20</w:t>
        </w:r>
        <w:r>
          <w:fldChar w:fldCharType="end"/>
        </w:r>
      </w:hyperlink>
    </w:p>
    <w:p>
      <w:pPr>
        <w:pStyle w:val="TOC2"/>
        <w:tabs>
          <w:tab w:val="right" w:leader="dot" w:pos="8306"/>
        </w:tabs>
      </w:pPr>
      <w:hyperlink w:anchor="_Toc9055" w:history="1">
        <w:r>
          <w:rPr>
            <w:rFonts w:ascii="仿宋" w:eastAsia="仿宋" w:hAnsi="仿宋" w:cs="仿宋" w:hint="eastAsia"/>
            <w:lang w:eastAsia="zh-CN"/>
          </w:rPr>
          <w:t>(二)、绩效评估方法</w:t>
        </w:r>
        <w:r>
          <w:tab/>
        </w:r>
        <w:r>
          <w:fldChar w:fldCharType="begin"/>
        </w:r>
        <w:r>
          <w:instrText xml:space="preserve"> PAGEREF _Toc9055 \h </w:instrText>
        </w:r>
        <w:r>
          <w:fldChar w:fldCharType="separate"/>
        </w:r>
        <w:r>
          <w:t>21</w:t>
        </w:r>
        <w:r>
          <w:fldChar w:fldCharType="end"/>
        </w:r>
      </w:hyperlink>
    </w:p>
    <w:p>
      <w:pPr>
        <w:pStyle w:val="TOC2"/>
        <w:tabs>
          <w:tab w:val="right" w:leader="dot" w:pos="8306"/>
        </w:tabs>
      </w:pPr>
      <w:hyperlink w:anchor="_Toc15752" w:history="1">
        <w:r>
          <w:rPr>
            <w:rFonts w:ascii="仿宋" w:eastAsia="仿宋" w:hAnsi="仿宋" w:cs="仿宋" w:hint="eastAsia"/>
            <w:lang w:eastAsia="zh-CN"/>
          </w:rPr>
          <w:t>(三)、绩效评估周期</w:t>
        </w:r>
        <w:r>
          <w:tab/>
        </w:r>
        <w:r>
          <w:fldChar w:fldCharType="begin"/>
        </w:r>
        <w:r>
          <w:instrText xml:space="preserve"> PAGEREF _Toc15752 \h </w:instrText>
        </w:r>
        <w:r>
          <w:fldChar w:fldCharType="separate"/>
        </w:r>
        <w:r>
          <w:t>22</w:t>
        </w:r>
        <w:r>
          <w:fldChar w:fldCharType="end"/>
        </w:r>
      </w:hyperlink>
    </w:p>
    <w:p>
      <w:pPr>
        <w:pStyle w:val="TOC1"/>
        <w:tabs>
          <w:tab w:val="right" w:leader="dot" w:pos="8306"/>
        </w:tabs>
      </w:pPr>
      <w:hyperlink w:anchor="_Toc11168" w:history="1">
        <w:r>
          <w:rPr>
            <w:rFonts w:ascii="仿宋" w:eastAsia="仿宋" w:hAnsi="仿宋" w:cs="仿宋" w:hint="eastAsia"/>
            <w:lang w:eastAsia="zh-CN"/>
          </w:rPr>
          <w:t>七、辊磨机项目财务管理</w:t>
        </w:r>
        <w:r>
          <w:tab/>
        </w:r>
        <w:r>
          <w:fldChar w:fldCharType="begin"/>
        </w:r>
        <w:r>
          <w:instrText xml:space="preserve"> PAGEREF _Toc11168 \h </w:instrText>
        </w:r>
        <w:r>
          <w:fldChar w:fldCharType="separate"/>
        </w:r>
        <w:r>
          <w:t>23</w:t>
        </w:r>
        <w:r>
          <w:fldChar w:fldCharType="end"/>
        </w:r>
      </w:hyperlink>
    </w:p>
    <w:p>
      <w:pPr>
        <w:pStyle w:val="TOC2"/>
        <w:tabs>
          <w:tab w:val="right" w:leader="dot" w:pos="8306"/>
        </w:tabs>
      </w:pPr>
      <w:hyperlink w:anchor="_Toc9551" w:history="1">
        <w:r>
          <w:rPr>
            <w:rFonts w:ascii="仿宋" w:eastAsia="仿宋" w:hAnsi="仿宋" w:cs="仿宋" w:hint="eastAsia"/>
            <w:lang w:eastAsia="zh-CN"/>
          </w:rPr>
          <w:t>(一)、资金需求大</w:t>
        </w:r>
        <w:r>
          <w:tab/>
        </w:r>
        <w:r>
          <w:fldChar w:fldCharType="begin"/>
        </w:r>
        <w:r>
          <w:instrText xml:space="preserve"> PAGEREF _Toc9551 \h </w:instrText>
        </w:r>
        <w:r>
          <w:fldChar w:fldCharType="separate"/>
        </w:r>
        <w:r>
          <w:t>23</w:t>
        </w:r>
        <w:r>
          <w:fldChar w:fldCharType="end"/>
        </w:r>
      </w:hyperlink>
    </w:p>
    <w:p>
      <w:pPr>
        <w:pStyle w:val="TOC2"/>
        <w:tabs>
          <w:tab w:val="right" w:leader="dot" w:pos="8306"/>
        </w:tabs>
      </w:pPr>
      <w:hyperlink w:anchor="_Toc16202" w:history="1">
        <w:r>
          <w:rPr>
            <w:rFonts w:ascii="仿宋" w:eastAsia="仿宋" w:hAnsi="仿宋" w:cs="仿宋" w:hint="eastAsia"/>
            <w:lang w:eastAsia="zh-CN"/>
          </w:rPr>
          <w:t>(二)、研发周期长</w:t>
        </w:r>
        <w:r>
          <w:tab/>
        </w:r>
        <w:r>
          <w:fldChar w:fldCharType="begin"/>
        </w:r>
        <w:r>
          <w:instrText xml:space="preserve"> PAGEREF _Toc16202 \h </w:instrText>
        </w:r>
        <w:r>
          <w:fldChar w:fldCharType="separate"/>
        </w:r>
        <w:r>
          <w:t>24</w:t>
        </w:r>
        <w:r>
          <w:fldChar w:fldCharType="end"/>
        </w:r>
      </w:hyperlink>
    </w:p>
    <w:p>
      <w:pPr>
        <w:pStyle w:val="TOC2"/>
        <w:tabs>
          <w:tab w:val="right" w:leader="dot" w:pos="8306"/>
        </w:tabs>
      </w:pPr>
      <w:hyperlink w:anchor="_Toc9074" w:history="1">
        <w:r>
          <w:rPr>
            <w:rFonts w:ascii="仿宋" w:eastAsia="仿宋" w:hAnsi="仿宋" w:cs="仿宋" w:hint="eastAsia"/>
            <w:lang w:eastAsia="zh-CN"/>
          </w:rPr>
          <w:t>(三)、市场风险大</w:t>
        </w:r>
        <w:r>
          <w:tab/>
        </w:r>
        <w:r>
          <w:fldChar w:fldCharType="begin"/>
        </w:r>
        <w:r>
          <w:instrText xml:space="preserve"> PAGEREF _Toc9074 \h </w:instrText>
        </w:r>
        <w:r>
          <w:fldChar w:fldCharType="separate"/>
        </w:r>
        <w:r>
          <w:t>25</w:t>
        </w:r>
        <w:r>
          <w:fldChar w:fldCharType="end"/>
        </w:r>
      </w:hyperlink>
    </w:p>
    <w:p>
      <w:pPr>
        <w:pStyle w:val="TOC2"/>
        <w:tabs>
          <w:tab w:val="right" w:leader="dot" w:pos="8306"/>
        </w:tabs>
      </w:pPr>
      <w:hyperlink w:anchor="_Toc19234" w:history="1">
        <w:r>
          <w:rPr>
            <w:rFonts w:ascii="仿宋" w:eastAsia="仿宋" w:hAnsi="仿宋" w:cs="仿宋" w:hint="eastAsia"/>
            <w:lang w:eastAsia="zh-CN"/>
          </w:rPr>
          <w:t>(四)、利润率高</w:t>
        </w:r>
        <w:r>
          <w:tab/>
        </w:r>
        <w:r>
          <w:fldChar w:fldCharType="begin"/>
        </w:r>
        <w:r>
          <w:instrText xml:space="preserve"> PAGEREF _Toc19234 \h </w:instrText>
        </w:r>
        <w:r>
          <w:fldChar w:fldCharType="separate"/>
        </w:r>
        <w:r>
          <w:t>28</w:t>
        </w:r>
        <w:r>
          <w:fldChar w:fldCharType="end"/>
        </w:r>
      </w:hyperlink>
    </w:p>
    <w:p>
      <w:pPr>
        <w:pStyle w:val="TOC1"/>
        <w:tabs>
          <w:tab w:val="right" w:leader="dot" w:pos="8306"/>
        </w:tabs>
      </w:pPr>
      <w:hyperlink w:anchor="_Toc22601" w:history="1">
        <w:r>
          <w:rPr>
            <w:rFonts w:ascii="仿宋" w:eastAsia="仿宋" w:hAnsi="仿宋" w:cs="仿宋" w:hint="eastAsia"/>
            <w:lang w:eastAsia="zh-CN"/>
          </w:rPr>
          <w:t>八、生产安全保护</w:t>
        </w:r>
        <w:r>
          <w:tab/>
        </w:r>
        <w:r>
          <w:fldChar w:fldCharType="begin"/>
        </w:r>
        <w:r>
          <w:instrText xml:space="preserve"> PAGEREF _Toc22601 \h </w:instrText>
        </w:r>
        <w:r>
          <w:fldChar w:fldCharType="separate"/>
        </w:r>
        <w:r>
          <w:t>30</w:t>
        </w:r>
        <w:r>
          <w:fldChar w:fldCharType="end"/>
        </w:r>
      </w:hyperlink>
    </w:p>
    <w:p>
      <w:pPr>
        <w:pStyle w:val="TOC2"/>
        <w:tabs>
          <w:tab w:val="right" w:leader="dot" w:pos="8306"/>
        </w:tabs>
      </w:pPr>
      <w:hyperlink w:anchor="_Toc25119" w:history="1">
        <w:r>
          <w:rPr>
            <w:rFonts w:ascii="仿宋" w:eastAsia="仿宋" w:hAnsi="仿宋" w:cs="仿宋" w:hint="eastAsia"/>
            <w:lang w:eastAsia="zh-CN"/>
          </w:rPr>
          <w:t>(一)、消防安全</w:t>
        </w:r>
        <w:r>
          <w:tab/>
        </w:r>
        <w:r>
          <w:fldChar w:fldCharType="begin"/>
        </w:r>
        <w:r>
          <w:instrText xml:space="preserve"> PAGEREF _Toc25119 \h </w:instrText>
        </w:r>
        <w:r>
          <w:fldChar w:fldCharType="separate"/>
        </w:r>
        <w:r>
          <w:t>30</w:t>
        </w:r>
        <w:r>
          <w:fldChar w:fldCharType="end"/>
        </w:r>
      </w:hyperlink>
    </w:p>
    <w:p>
      <w:pPr>
        <w:pStyle w:val="TOC2"/>
        <w:tabs>
          <w:tab w:val="right" w:leader="dot" w:pos="8306"/>
        </w:tabs>
      </w:pPr>
      <w:hyperlink w:anchor="_Toc14059" w:history="1">
        <w:r>
          <w:rPr>
            <w:rFonts w:ascii="仿宋" w:eastAsia="仿宋" w:hAnsi="仿宋" w:cs="仿宋" w:hint="eastAsia"/>
            <w:lang w:eastAsia="zh-CN"/>
          </w:rPr>
          <w:t>(二)、防火防爆总图布置措施</w:t>
        </w:r>
        <w:r>
          <w:tab/>
        </w:r>
        <w:r>
          <w:fldChar w:fldCharType="begin"/>
        </w:r>
        <w:r>
          <w:instrText xml:space="preserve"> PAGEREF _Toc14059 \h </w:instrText>
        </w:r>
        <w:r>
          <w:fldChar w:fldCharType="separate"/>
        </w:r>
        <w:r>
          <w:t>32</w:t>
        </w:r>
        <w:r>
          <w:fldChar w:fldCharType="end"/>
        </w:r>
      </w:hyperlink>
    </w:p>
    <w:p>
      <w:pPr>
        <w:pStyle w:val="TOC2"/>
        <w:tabs>
          <w:tab w:val="right" w:leader="dot" w:pos="8306"/>
        </w:tabs>
      </w:pPr>
      <w:hyperlink w:anchor="_Toc3857" w:history="1">
        <w:r>
          <w:rPr>
            <w:rFonts w:ascii="仿宋" w:eastAsia="仿宋" w:hAnsi="仿宋" w:cs="仿宋" w:hint="eastAsia"/>
            <w:lang w:eastAsia="zh-CN"/>
          </w:rPr>
          <w:t>(三)、自然灾害防范措施</w:t>
        </w:r>
        <w:r>
          <w:tab/>
        </w:r>
        <w:r>
          <w:fldChar w:fldCharType="begin"/>
        </w:r>
        <w:r>
          <w:instrText xml:space="preserve"> PAGEREF _Toc3857 \h </w:instrText>
        </w:r>
        <w:r>
          <w:fldChar w:fldCharType="separate"/>
        </w:r>
        <w:r>
          <w:t>32</w:t>
        </w:r>
        <w:r>
          <w:fldChar w:fldCharType="end"/>
        </w:r>
      </w:hyperlink>
    </w:p>
    <w:p>
      <w:pPr>
        <w:pStyle w:val="TOC2"/>
        <w:tabs>
          <w:tab w:val="right" w:leader="dot" w:pos="8306"/>
        </w:tabs>
      </w:pPr>
      <w:hyperlink w:anchor="_Toc15023" w:history="1">
        <w:r>
          <w:rPr>
            <w:rFonts w:ascii="仿宋" w:eastAsia="仿宋" w:hAnsi="仿宋" w:cs="仿宋" w:hint="eastAsia"/>
            <w:lang w:eastAsia="zh-CN"/>
          </w:rPr>
          <w:t>(四)、安全色及安全标志使用要求</w:t>
        </w:r>
        <w:r>
          <w:tab/>
        </w:r>
        <w:r>
          <w:fldChar w:fldCharType="begin"/>
        </w:r>
        <w:r>
          <w:instrText xml:space="preserve"> PAGEREF _Toc15023 \h </w:instrText>
        </w:r>
        <w:r>
          <w:fldChar w:fldCharType="separate"/>
        </w:r>
        <w:r>
          <w:t>33</w:t>
        </w:r>
        <w:r>
          <w:fldChar w:fldCharType="end"/>
        </w:r>
      </w:hyperlink>
    </w:p>
    <w:p>
      <w:pPr>
        <w:pStyle w:val="TOC2"/>
        <w:tabs>
          <w:tab w:val="right" w:leader="dot" w:pos="8306"/>
        </w:tabs>
      </w:pPr>
      <w:hyperlink w:anchor="_Toc13457" w:history="1">
        <w:r>
          <w:rPr>
            <w:rFonts w:ascii="仿宋" w:eastAsia="仿宋" w:hAnsi="仿宋" w:cs="仿宋" w:hint="eastAsia"/>
            <w:lang w:eastAsia="zh-CN"/>
          </w:rPr>
          <w:t>(五)、防尘防毒措施</w:t>
        </w:r>
        <w:r>
          <w:tab/>
        </w:r>
        <w:r>
          <w:fldChar w:fldCharType="begin"/>
        </w:r>
        <w:r>
          <w:instrText xml:space="preserve"> PAGEREF _Toc13457 \h </w:instrText>
        </w:r>
        <w:r>
          <w:fldChar w:fldCharType="separate"/>
        </w:r>
        <w:r>
          <w:t>34</w:t>
        </w:r>
        <w:r>
          <w:fldChar w:fldCharType="end"/>
        </w:r>
      </w:hyperlink>
    </w:p>
    <w:p>
      <w:pPr>
        <w:pStyle w:val="TOC2"/>
        <w:tabs>
          <w:tab w:val="right" w:leader="dot" w:pos="8306"/>
        </w:tabs>
      </w:pPr>
      <w:hyperlink w:anchor="_Toc17898" w:history="1">
        <w:r>
          <w:rPr>
            <w:rFonts w:ascii="仿宋" w:eastAsia="仿宋" w:hAnsi="仿宋" w:cs="仿宋" w:hint="eastAsia"/>
            <w:lang w:eastAsia="zh-CN"/>
          </w:rPr>
          <w:t>(六)、防静电、触电防护及防雷措施</w:t>
        </w:r>
        <w:r>
          <w:tab/>
        </w:r>
        <w:r>
          <w:fldChar w:fldCharType="begin"/>
        </w:r>
        <w:r>
          <w:instrText xml:space="preserve"> PAGEREF _Toc17898 \h </w:instrText>
        </w:r>
        <w:r>
          <w:fldChar w:fldCharType="separate"/>
        </w:r>
        <w:r>
          <w:t>35</w:t>
        </w:r>
        <w:r>
          <w:fldChar w:fldCharType="end"/>
        </w:r>
      </w:hyperlink>
    </w:p>
    <w:p>
      <w:pPr>
        <w:pStyle w:val="TOC2"/>
        <w:tabs>
          <w:tab w:val="right" w:leader="dot" w:pos="8306"/>
        </w:tabs>
      </w:pPr>
      <w:hyperlink w:anchor="_Toc30039" w:history="1">
        <w:r>
          <w:rPr>
            <w:rFonts w:ascii="仿宋" w:eastAsia="仿宋" w:hAnsi="仿宋" w:cs="仿宋" w:hint="eastAsia"/>
            <w:lang w:eastAsia="zh-CN"/>
          </w:rPr>
          <w:t>(七)、机械设备安全保障措施</w:t>
        </w:r>
        <w:r>
          <w:tab/>
        </w:r>
        <w:r>
          <w:fldChar w:fldCharType="begin"/>
        </w:r>
        <w:r>
          <w:instrText xml:space="preserve"> PAGEREF _Toc30039 \h </w:instrText>
        </w:r>
        <w:r>
          <w:fldChar w:fldCharType="separate"/>
        </w:r>
        <w:r>
          <w:t>36</w:t>
        </w:r>
        <w:r>
          <w:fldChar w:fldCharType="end"/>
        </w:r>
      </w:hyperlink>
    </w:p>
    <w:p>
      <w:pPr>
        <w:pStyle w:val="TOC1"/>
        <w:tabs>
          <w:tab w:val="right" w:leader="dot" w:pos="8306"/>
        </w:tabs>
      </w:pPr>
      <w:hyperlink w:anchor="_Toc23383" w:history="1">
        <w:r>
          <w:rPr>
            <w:rFonts w:ascii="仿宋" w:eastAsia="仿宋" w:hAnsi="仿宋" w:cs="仿宋" w:hint="eastAsia"/>
            <w:lang w:eastAsia="zh-CN"/>
          </w:rPr>
          <w:t>九、辊磨机项目社会影响</w:t>
        </w:r>
        <w:r>
          <w:tab/>
        </w:r>
        <w:r>
          <w:fldChar w:fldCharType="begin"/>
        </w:r>
        <w:r>
          <w:instrText xml:space="preserve"> PAGEREF _Toc23383 \h </w:instrText>
        </w:r>
        <w:r>
          <w:fldChar w:fldCharType="separate"/>
        </w:r>
        <w:r>
          <w:t>38</w:t>
        </w:r>
        <w:r>
          <w:fldChar w:fldCharType="end"/>
        </w:r>
      </w:hyperlink>
    </w:p>
    <w:p>
      <w:pPr>
        <w:pStyle w:val="TOC2"/>
        <w:tabs>
          <w:tab w:val="right" w:leader="dot" w:pos="8306"/>
        </w:tabs>
      </w:pPr>
      <w:hyperlink w:anchor="_Toc12400" w:history="1">
        <w:r>
          <w:rPr>
            <w:rFonts w:ascii="仿宋" w:eastAsia="仿宋" w:hAnsi="仿宋" w:cs="仿宋" w:hint="eastAsia"/>
            <w:lang w:eastAsia="zh-CN"/>
          </w:rPr>
          <w:t>(一)、社会责任与义务</w:t>
        </w:r>
        <w:r>
          <w:tab/>
        </w:r>
        <w:r>
          <w:fldChar w:fldCharType="begin"/>
        </w:r>
        <w:r>
          <w:instrText xml:space="preserve"> PAGEREF _Toc12400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02" w:history="1">
        <w:r>
          <w:rPr>
            <w:rFonts w:ascii="仿宋" w:eastAsia="仿宋" w:hAnsi="仿宋" w:cs="仿宋" w:hint="eastAsia"/>
            <w:lang w:eastAsia="zh-CN"/>
          </w:rPr>
          <w:t>(二)、社会参与与沟通</w:t>
        </w:r>
        <w:r>
          <w:tab/>
        </w:r>
        <w:r>
          <w:fldChar w:fldCharType="begin"/>
        </w:r>
        <w:r>
          <w:instrText xml:space="preserve"> PAGEREF _Toc12302 \h </w:instrText>
        </w:r>
        <w:r>
          <w:fldChar w:fldCharType="separate"/>
        </w:r>
        <w:r>
          <w:t>39</w:t>
        </w:r>
        <w:r>
          <w:fldChar w:fldCharType="end"/>
        </w:r>
      </w:hyperlink>
    </w:p>
    <w:p>
      <w:pPr>
        <w:pStyle w:val="TOC1"/>
        <w:tabs>
          <w:tab w:val="right" w:leader="dot" w:pos="8306"/>
        </w:tabs>
      </w:pPr>
      <w:hyperlink w:anchor="_Toc14308" w:history="1">
        <w:r>
          <w:rPr>
            <w:rFonts w:ascii="仿宋" w:eastAsia="仿宋" w:hAnsi="仿宋" w:cs="仿宋" w:hint="eastAsia"/>
            <w:lang w:eastAsia="zh-CN"/>
          </w:rPr>
          <w:t>十、辊磨机项目计划安排</w:t>
        </w:r>
        <w:r>
          <w:tab/>
        </w:r>
        <w:r>
          <w:fldChar w:fldCharType="begin"/>
        </w:r>
        <w:r>
          <w:instrText xml:space="preserve"> PAGEREF _Toc14308 \h </w:instrText>
        </w:r>
        <w:r>
          <w:fldChar w:fldCharType="separate"/>
        </w:r>
        <w:r>
          <w:t>40</w:t>
        </w:r>
        <w:r>
          <w:fldChar w:fldCharType="end"/>
        </w:r>
      </w:hyperlink>
    </w:p>
    <w:p>
      <w:pPr>
        <w:pStyle w:val="TOC2"/>
        <w:tabs>
          <w:tab w:val="right" w:leader="dot" w:pos="8306"/>
        </w:tabs>
      </w:pPr>
      <w:hyperlink w:anchor="_Toc16895" w:history="1">
        <w:r>
          <w:rPr>
            <w:rFonts w:ascii="仿宋" w:eastAsia="仿宋" w:hAnsi="仿宋" w:cs="仿宋" w:hint="eastAsia"/>
            <w:lang w:eastAsia="zh-CN"/>
          </w:rPr>
          <w:t>(一)、建设周期</w:t>
        </w:r>
        <w:r>
          <w:tab/>
        </w:r>
        <w:r>
          <w:fldChar w:fldCharType="begin"/>
        </w:r>
        <w:r>
          <w:instrText xml:space="preserve"> PAGEREF _Toc16895 \h </w:instrText>
        </w:r>
        <w:r>
          <w:fldChar w:fldCharType="separate"/>
        </w:r>
        <w:r>
          <w:t>40</w:t>
        </w:r>
        <w:r>
          <w:fldChar w:fldCharType="end"/>
        </w:r>
      </w:hyperlink>
    </w:p>
    <w:p>
      <w:pPr>
        <w:pStyle w:val="TOC2"/>
        <w:tabs>
          <w:tab w:val="right" w:leader="dot" w:pos="8306"/>
        </w:tabs>
      </w:pPr>
      <w:hyperlink w:anchor="_Toc24013" w:history="1">
        <w:r>
          <w:rPr>
            <w:rFonts w:ascii="仿宋" w:eastAsia="仿宋" w:hAnsi="仿宋" w:cs="仿宋" w:hint="eastAsia"/>
            <w:lang w:eastAsia="zh-CN"/>
          </w:rPr>
          <w:t>(二)、建设进度</w:t>
        </w:r>
        <w:r>
          <w:tab/>
        </w:r>
        <w:r>
          <w:fldChar w:fldCharType="begin"/>
        </w:r>
        <w:r>
          <w:instrText xml:space="preserve"> PAGEREF _Toc24013 \h </w:instrText>
        </w:r>
        <w:r>
          <w:fldChar w:fldCharType="separate"/>
        </w:r>
        <w:r>
          <w:t>40</w:t>
        </w:r>
        <w:r>
          <w:fldChar w:fldCharType="end"/>
        </w:r>
      </w:hyperlink>
    </w:p>
    <w:p>
      <w:pPr>
        <w:pStyle w:val="TOC2"/>
        <w:tabs>
          <w:tab w:val="right" w:leader="dot" w:pos="8306"/>
        </w:tabs>
      </w:pPr>
      <w:hyperlink w:anchor="_Toc16182" w:history="1">
        <w:r>
          <w:rPr>
            <w:rFonts w:ascii="仿宋" w:eastAsia="仿宋" w:hAnsi="仿宋" w:cs="仿宋" w:hint="eastAsia"/>
            <w:lang w:eastAsia="zh-CN"/>
          </w:rPr>
          <w:t>(三)、进度安排注意事项</w:t>
        </w:r>
        <w:r>
          <w:tab/>
        </w:r>
        <w:r>
          <w:fldChar w:fldCharType="begin"/>
        </w:r>
        <w:r>
          <w:instrText xml:space="preserve"> PAGEREF _Toc16182 \h </w:instrText>
        </w:r>
        <w:r>
          <w:fldChar w:fldCharType="separate"/>
        </w:r>
        <w:r>
          <w:t>41</w:t>
        </w:r>
        <w:r>
          <w:fldChar w:fldCharType="end"/>
        </w:r>
      </w:hyperlink>
    </w:p>
    <w:p>
      <w:pPr>
        <w:pStyle w:val="TOC2"/>
        <w:tabs>
          <w:tab w:val="right" w:leader="dot" w:pos="8306"/>
        </w:tabs>
      </w:pPr>
      <w:hyperlink w:anchor="_Toc4850" w:history="1">
        <w:r>
          <w:rPr>
            <w:rFonts w:ascii="仿宋" w:eastAsia="仿宋" w:hAnsi="仿宋" w:cs="仿宋" w:hint="eastAsia"/>
            <w:lang w:eastAsia="zh-CN"/>
          </w:rPr>
          <w:t>(四)、人力资源配置</w:t>
        </w:r>
        <w:r>
          <w:tab/>
        </w:r>
        <w:r>
          <w:fldChar w:fldCharType="begin"/>
        </w:r>
        <w:r>
          <w:instrText xml:space="preserve"> PAGEREF _Toc4850 \h </w:instrText>
        </w:r>
        <w:r>
          <w:fldChar w:fldCharType="separate"/>
        </w:r>
        <w:r>
          <w:t>43</w:t>
        </w:r>
        <w:r>
          <w:fldChar w:fldCharType="end"/>
        </w:r>
      </w:hyperlink>
    </w:p>
    <w:p>
      <w:pPr>
        <w:pStyle w:val="TOC1"/>
        <w:tabs>
          <w:tab w:val="right" w:leader="dot" w:pos="8306"/>
        </w:tabs>
      </w:pPr>
      <w:hyperlink w:anchor="_Toc11398" w:history="1">
        <w:r>
          <w:rPr>
            <w:rFonts w:ascii="仿宋" w:eastAsia="仿宋" w:hAnsi="仿宋" w:cs="仿宋" w:hint="eastAsia"/>
            <w:lang w:eastAsia="zh-CN"/>
          </w:rPr>
          <w:t>十一、辊磨机项目风险管理</w:t>
        </w:r>
        <w:r>
          <w:tab/>
        </w:r>
        <w:r>
          <w:fldChar w:fldCharType="begin"/>
        </w:r>
        <w:r>
          <w:instrText xml:space="preserve"> PAGEREF _Toc11398 \h </w:instrText>
        </w:r>
        <w:r>
          <w:fldChar w:fldCharType="separate"/>
        </w:r>
        <w:r>
          <w:t>44</w:t>
        </w:r>
        <w:r>
          <w:fldChar w:fldCharType="end"/>
        </w:r>
      </w:hyperlink>
    </w:p>
    <w:p>
      <w:pPr>
        <w:pStyle w:val="TOC2"/>
        <w:tabs>
          <w:tab w:val="right" w:leader="dot" w:pos="8306"/>
        </w:tabs>
      </w:pPr>
      <w:hyperlink w:anchor="_Toc27487" w:history="1">
        <w:r>
          <w:rPr>
            <w:rFonts w:ascii="仿宋" w:eastAsia="仿宋" w:hAnsi="仿宋" w:cs="仿宋" w:hint="eastAsia"/>
            <w:lang w:eastAsia="zh-CN"/>
          </w:rPr>
          <w:t>(一)、风险识别与评估</w:t>
        </w:r>
        <w:r>
          <w:tab/>
        </w:r>
        <w:r>
          <w:fldChar w:fldCharType="begin"/>
        </w:r>
        <w:r>
          <w:instrText xml:space="preserve"> PAGEREF _Toc27487 \h </w:instrText>
        </w:r>
        <w:r>
          <w:fldChar w:fldCharType="separate"/>
        </w:r>
        <w:r>
          <w:t>44</w:t>
        </w:r>
        <w:r>
          <w:fldChar w:fldCharType="end"/>
        </w:r>
      </w:hyperlink>
    </w:p>
    <w:p>
      <w:pPr>
        <w:pStyle w:val="TOC2"/>
        <w:tabs>
          <w:tab w:val="right" w:leader="dot" w:pos="8306"/>
        </w:tabs>
      </w:pPr>
      <w:hyperlink w:anchor="_Toc28236" w:history="1">
        <w:r>
          <w:rPr>
            <w:rFonts w:ascii="仿宋" w:eastAsia="仿宋" w:hAnsi="仿宋" w:cs="仿宋" w:hint="eastAsia"/>
            <w:lang w:eastAsia="zh-CN"/>
          </w:rPr>
          <w:t>(二)、风险应对策略</w:t>
        </w:r>
        <w:r>
          <w:tab/>
        </w:r>
        <w:r>
          <w:fldChar w:fldCharType="begin"/>
        </w:r>
        <w:r>
          <w:instrText xml:space="preserve"> PAGEREF _Toc28236 \h </w:instrText>
        </w:r>
        <w:r>
          <w:fldChar w:fldCharType="separate"/>
        </w:r>
        <w:r>
          <w:t>45</w:t>
        </w:r>
        <w:r>
          <w:fldChar w:fldCharType="end"/>
        </w:r>
      </w:hyperlink>
    </w:p>
    <w:p>
      <w:pPr>
        <w:pStyle w:val="TOC2"/>
        <w:tabs>
          <w:tab w:val="right" w:leader="dot" w:pos="8306"/>
        </w:tabs>
      </w:pPr>
      <w:hyperlink w:anchor="_Toc16526" w:history="1">
        <w:r>
          <w:rPr>
            <w:rFonts w:ascii="仿宋" w:eastAsia="仿宋" w:hAnsi="仿宋" w:cs="仿宋" w:hint="eastAsia"/>
            <w:lang w:eastAsia="zh-CN"/>
          </w:rPr>
          <w:t>(三)、风险监控与控制</w:t>
        </w:r>
        <w:r>
          <w:tab/>
        </w:r>
        <w:r>
          <w:fldChar w:fldCharType="begin"/>
        </w:r>
        <w:r>
          <w:instrText xml:space="preserve"> PAGEREF _Toc16526 \h </w:instrText>
        </w:r>
        <w:r>
          <w:fldChar w:fldCharType="separate"/>
        </w:r>
        <w:r>
          <w:t>47</w:t>
        </w:r>
        <w:r>
          <w:fldChar w:fldCharType="end"/>
        </w:r>
      </w:hyperlink>
    </w:p>
    <w:p>
      <w:pPr>
        <w:pStyle w:val="TOC1"/>
        <w:tabs>
          <w:tab w:val="right" w:leader="dot" w:pos="8306"/>
        </w:tabs>
      </w:pPr>
      <w:hyperlink w:anchor="_Toc11356" w:history="1">
        <w:r>
          <w:rPr>
            <w:rFonts w:ascii="仿宋" w:eastAsia="仿宋" w:hAnsi="仿宋" w:cs="仿宋" w:hint="eastAsia"/>
            <w:lang w:eastAsia="zh-CN"/>
          </w:rPr>
          <w:t>十二、辊磨机项目人力资源培养与发展</w:t>
        </w:r>
        <w:r>
          <w:tab/>
        </w:r>
        <w:r>
          <w:fldChar w:fldCharType="begin"/>
        </w:r>
        <w:r>
          <w:instrText xml:space="preserve"> PAGEREF _Toc11356 \h </w:instrText>
        </w:r>
        <w:r>
          <w:fldChar w:fldCharType="separate"/>
        </w:r>
        <w:r>
          <w:t>48</w:t>
        </w:r>
        <w:r>
          <w:fldChar w:fldCharType="end"/>
        </w:r>
      </w:hyperlink>
    </w:p>
    <w:p>
      <w:pPr>
        <w:pStyle w:val="TOC2"/>
        <w:tabs>
          <w:tab w:val="right" w:leader="dot" w:pos="8306"/>
        </w:tabs>
      </w:pPr>
      <w:hyperlink w:anchor="_Toc9765" w:history="1">
        <w:r>
          <w:rPr>
            <w:rFonts w:ascii="仿宋" w:eastAsia="仿宋" w:hAnsi="仿宋" w:cs="仿宋" w:hint="eastAsia"/>
            <w:lang w:eastAsia="zh-CN"/>
          </w:rPr>
          <w:t>(一)、人才需求与规划</w:t>
        </w:r>
        <w:r>
          <w:tab/>
        </w:r>
        <w:r>
          <w:fldChar w:fldCharType="begin"/>
        </w:r>
        <w:r>
          <w:instrText xml:space="preserve"> PAGEREF _Toc9765 \h </w:instrText>
        </w:r>
        <w:r>
          <w:fldChar w:fldCharType="separate"/>
        </w:r>
        <w:r>
          <w:t>48</w:t>
        </w:r>
        <w:r>
          <w:fldChar w:fldCharType="end"/>
        </w:r>
      </w:hyperlink>
    </w:p>
    <w:p>
      <w:pPr>
        <w:pStyle w:val="TOC2"/>
        <w:tabs>
          <w:tab w:val="right" w:leader="dot" w:pos="8306"/>
        </w:tabs>
      </w:pPr>
      <w:hyperlink w:anchor="_Toc4705" w:history="1">
        <w:r>
          <w:rPr>
            <w:rFonts w:ascii="仿宋" w:eastAsia="仿宋" w:hAnsi="仿宋" w:cs="仿宋" w:hint="eastAsia"/>
            <w:lang w:eastAsia="zh-CN"/>
          </w:rPr>
          <w:t>(二)、培训与发展计划</w:t>
        </w:r>
        <w:r>
          <w:tab/>
        </w:r>
        <w:r>
          <w:fldChar w:fldCharType="begin"/>
        </w:r>
        <w:r>
          <w:instrText xml:space="preserve"> PAGEREF _Toc4705 \h </w:instrText>
        </w:r>
        <w:r>
          <w:fldChar w:fldCharType="separate"/>
        </w:r>
        <w:r>
          <w:t>48</w:t>
        </w:r>
        <w:r>
          <w:fldChar w:fldCharType="end"/>
        </w:r>
      </w:hyperlink>
    </w:p>
    <w:p>
      <w:pPr>
        <w:pStyle w:val="TOC1"/>
        <w:tabs>
          <w:tab w:val="right" w:leader="dot" w:pos="8306"/>
        </w:tabs>
      </w:pPr>
      <w:hyperlink w:anchor="_Toc19796" w:history="1">
        <w:r>
          <w:rPr>
            <w:rFonts w:ascii="仿宋" w:eastAsia="仿宋" w:hAnsi="仿宋" w:cs="仿宋" w:hint="eastAsia"/>
            <w:lang w:eastAsia="zh-CN"/>
          </w:rPr>
          <w:t>十三、质量管理体系</w:t>
        </w:r>
        <w:r>
          <w:tab/>
        </w:r>
        <w:r>
          <w:fldChar w:fldCharType="begin"/>
        </w:r>
        <w:r>
          <w:instrText xml:space="preserve"> PAGEREF _Toc19796 \h </w:instrText>
        </w:r>
        <w:r>
          <w:fldChar w:fldCharType="separate"/>
        </w:r>
        <w:r>
          <w:t>49</w:t>
        </w:r>
        <w:r>
          <w:fldChar w:fldCharType="end"/>
        </w:r>
      </w:hyperlink>
    </w:p>
    <w:p>
      <w:pPr>
        <w:pStyle w:val="TOC2"/>
        <w:tabs>
          <w:tab w:val="right" w:leader="dot" w:pos="8306"/>
        </w:tabs>
      </w:pPr>
      <w:hyperlink w:anchor="_Toc14391" w:history="1">
        <w:r>
          <w:rPr>
            <w:rFonts w:ascii="仿宋" w:eastAsia="仿宋" w:hAnsi="仿宋" w:cs="仿宋" w:hint="eastAsia"/>
            <w:lang w:eastAsia="zh-CN"/>
          </w:rPr>
          <w:t>(一)、质量目标与方针</w:t>
        </w:r>
        <w:r>
          <w:tab/>
        </w:r>
        <w:r>
          <w:fldChar w:fldCharType="begin"/>
        </w:r>
        <w:r>
          <w:instrText xml:space="preserve"> PAGEREF _Toc14391 \h </w:instrText>
        </w:r>
        <w:r>
          <w:fldChar w:fldCharType="separate"/>
        </w:r>
        <w:r>
          <w:t>49</w:t>
        </w:r>
        <w:r>
          <w:fldChar w:fldCharType="end"/>
        </w:r>
      </w:hyperlink>
    </w:p>
    <w:p>
      <w:pPr>
        <w:pStyle w:val="TOC2"/>
        <w:tabs>
          <w:tab w:val="right" w:leader="dot" w:pos="8306"/>
        </w:tabs>
      </w:pPr>
      <w:hyperlink w:anchor="_Toc5197" w:history="1">
        <w:r>
          <w:rPr>
            <w:rFonts w:ascii="仿宋" w:eastAsia="仿宋" w:hAnsi="仿宋" w:cs="仿宋" w:hint="eastAsia"/>
            <w:lang w:eastAsia="zh-CN"/>
          </w:rPr>
          <w:t>(二)、质量管理责任</w:t>
        </w:r>
        <w:r>
          <w:tab/>
        </w:r>
        <w:r>
          <w:fldChar w:fldCharType="begin"/>
        </w:r>
        <w:r>
          <w:instrText xml:space="preserve"> PAGEREF _Toc5197 \h </w:instrText>
        </w:r>
        <w:r>
          <w:fldChar w:fldCharType="separate"/>
        </w:r>
        <w:r>
          <w:t>50</w:t>
        </w:r>
        <w:r>
          <w:fldChar w:fldCharType="end"/>
        </w:r>
      </w:hyperlink>
    </w:p>
    <w:p>
      <w:pPr>
        <w:pStyle w:val="TOC2"/>
        <w:tabs>
          <w:tab w:val="right" w:leader="dot" w:pos="8306"/>
        </w:tabs>
      </w:pPr>
      <w:hyperlink w:anchor="_Toc6655" w:history="1">
        <w:r>
          <w:rPr>
            <w:rFonts w:ascii="仿宋" w:eastAsia="仿宋" w:hAnsi="仿宋" w:cs="仿宋" w:hint="eastAsia"/>
            <w:lang w:eastAsia="zh-CN"/>
          </w:rPr>
          <w:t>(三)、质量管理体系文件</w:t>
        </w:r>
        <w:r>
          <w:tab/>
        </w:r>
        <w:r>
          <w:fldChar w:fldCharType="begin"/>
        </w:r>
        <w:r>
          <w:instrText xml:space="preserve"> PAGEREF _Toc6655 \h </w:instrText>
        </w:r>
        <w:r>
          <w:fldChar w:fldCharType="separate"/>
        </w:r>
        <w:r>
          <w:t>51</w:t>
        </w:r>
        <w:r>
          <w:fldChar w:fldCharType="end"/>
        </w:r>
      </w:hyperlink>
    </w:p>
    <w:p>
      <w:pPr>
        <w:pStyle w:val="TOC2"/>
        <w:tabs>
          <w:tab w:val="right" w:leader="dot" w:pos="8306"/>
        </w:tabs>
      </w:pPr>
      <w:hyperlink w:anchor="_Toc10874" w:history="1">
        <w:r>
          <w:rPr>
            <w:rFonts w:ascii="仿宋" w:eastAsia="仿宋" w:hAnsi="仿宋" w:cs="仿宋" w:hint="eastAsia"/>
            <w:lang w:eastAsia="zh-CN"/>
          </w:rPr>
          <w:t>(四)、质量培训与教育</w:t>
        </w:r>
        <w:r>
          <w:tab/>
        </w:r>
        <w:r>
          <w:fldChar w:fldCharType="begin"/>
        </w:r>
        <w:r>
          <w:instrText xml:space="preserve"> PAGEREF _Toc10874 \h </w:instrText>
        </w:r>
        <w:r>
          <w:fldChar w:fldCharType="separate"/>
        </w:r>
        <w:r>
          <w:t>53</w:t>
        </w:r>
        <w:r>
          <w:fldChar w:fldCharType="end"/>
        </w:r>
      </w:hyperlink>
    </w:p>
    <w:p>
      <w:pPr>
        <w:pStyle w:val="TOC2"/>
        <w:tabs>
          <w:tab w:val="right" w:leader="dot" w:pos="8306"/>
        </w:tabs>
      </w:pPr>
      <w:hyperlink w:anchor="_Toc1543" w:history="1">
        <w:r>
          <w:rPr>
            <w:rFonts w:ascii="仿宋" w:eastAsia="仿宋" w:hAnsi="仿宋" w:cs="仿宋" w:hint="eastAsia"/>
            <w:lang w:eastAsia="zh-CN"/>
          </w:rPr>
          <w:t>(五)、质量审核与评价</w:t>
        </w:r>
        <w:r>
          <w:tab/>
        </w:r>
        <w:r>
          <w:fldChar w:fldCharType="begin"/>
        </w:r>
        <w:r>
          <w:instrText xml:space="preserve"> PAGEREF _Toc1543 \h </w:instrText>
        </w:r>
        <w:r>
          <w:fldChar w:fldCharType="separate"/>
        </w:r>
        <w:r>
          <w:t>54</w:t>
        </w:r>
        <w:r>
          <w:fldChar w:fldCharType="end"/>
        </w:r>
      </w:hyperlink>
    </w:p>
    <w:p>
      <w:pPr>
        <w:pStyle w:val="TOC2"/>
        <w:tabs>
          <w:tab w:val="right" w:leader="dot" w:pos="8306"/>
        </w:tabs>
      </w:pPr>
      <w:hyperlink w:anchor="_Toc14165" w:history="1">
        <w:r>
          <w:rPr>
            <w:rFonts w:ascii="仿宋" w:eastAsia="仿宋" w:hAnsi="仿宋" w:cs="仿宋" w:hint="eastAsia"/>
            <w:lang w:eastAsia="zh-CN"/>
          </w:rPr>
          <w:t>(六)、不符合与纠正措施</w:t>
        </w:r>
        <w:r>
          <w:tab/>
        </w:r>
        <w:r>
          <w:fldChar w:fldCharType="begin"/>
        </w:r>
        <w:r>
          <w:instrText xml:space="preserve"> PAGEREF _Toc14165 \h </w:instrText>
        </w:r>
        <w:r>
          <w:fldChar w:fldCharType="separate"/>
        </w:r>
        <w:r>
          <w:t>55</w:t>
        </w:r>
        <w:r>
          <w:fldChar w:fldCharType="end"/>
        </w:r>
      </w:hyperlink>
    </w:p>
    <w:p>
      <w:pPr>
        <w:pStyle w:val="TOC1"/>
        <w:tabs>
          <w:tab w:val="right" w:leader="dot" w:pos="8306"/>
        </w:tabs>
      </w:pPr>
      <w:hyperlink w:anchor="_Toc22202" w:history="1">
        <w:r>
          <w:rPr>
            <w:rFonts w:ascii="仿宋" w:eastAsia="仿宋" w:hAnsi="仿宋" w:cs="仿宋" w:hint="eastAsia"/>
            <w:lang w:eastAsia="zh-CN"/>
          </w:rPr>
          <w:t>十四、辊磨机项目实施保障措施</w:t>
        </w:r>
        <w:r>
          <w:tab/>
        </w:r>
        <w:r>
          <w:fldChar w:fldCharType="begin"/>
        </w:r>
        <w:r>
          <w:instrText xml:space="preserve"> PAGEREF _Toc22202 \h </w:instrText>
        </w:r>
        <w:r>
          <w:fldChar w:fldCharType="separate"/>
        </w:r>
        <w:r>
          <w:t>57</w:t>
        </w:r>
        <w:r>
          <w:fldChar w:fldCharType="end"/>
        </w:r>
      </w:hyperlink>
    </w:p>
    <w:p>
      <w:pPr>
        <w:pStyle w:val="TOC2"/>
        <w:tabs>
          <w:tab w:val="right" w:leader="dot" w:pos="8306"/>
        </w:tabs>
      </w:pPr>
      <w:hyperlink w:anchor="_Toc8464" w:history="1">
        <w:r>
          <w:rPr>
            <w:rFonts w:ascii="仿宋" w:eastAsia="仿宋" w:hAnsi="仿宋" w:cs="仿宋" w:hint="eastAsia"/>
            <w:lang w:eastAsia="zh-CN"/>
          </w:rPr>
          <w:t>(一)、辊磨机项目实施保障机制</w:t>
        </w:r>
        <w:r>
          <w:tab/>
        </w:r>
        <w:r>
          <w:fldChar w:fldCharType="begin"/>
        </w:r>
        <w:r>
          <w:instrText xml:space="preserve"> PAGEREF _Toc8464 \h </w:instrText>
        </w:r>
        <w:r>
          <w:fldChar w:fldCharType="separate"/>
        </w:r>
        <w:r>
          <w:t>57</w:t>
        </w:r>
        <w:r>
          <w:fldChar w:fldCharType="end"/>
        </w:r>
      </w:hyperlink>
    </w:p>
    <w:p>
      <w:pPr>
        <w:pStyle w:val="TOC2"/>
        <w:tabs>
          <w:tab w:val="right" w:leader="dot" w:pos="8306"/>
        </w:tabs>
      </w:pPr>
      <w:hyperlink w:anchor="_Toc16685" w:history="1">
        <w:r>
          <w:rPr>
            <w:rFonts w:ascii="仿宋" w:eastAsia="仿宋" w:hAnsi="仿宋" w:cs="仿宋" w:hint="eastAsia"/>
            <w:lang w:eastAsia="zh-CN"/>
          </w:rPr>
          <w:t>(二)、辊磨机项目法律合规要求</w:t>
        </w:r>
        <w:r>
          <w:tab/>
        </w:r>
        <w:r>
          <w:fldChar w:fldCharType="begin"/>
        </w:r>
        <w:r>
          <w:instrText xml:space="preserve"> PAGEREF _Toc16685 \h </w:instrText>
        </w:r>
        <w:r>
          <w:fldChar w:fldCharType="separate"/>
        </w:r>
        <w:r>
          <w:t>60</w:t>
        </w:r>
        <w:r>
          <w:fldChar w:fldCharType="end"/>
        </w:r>
      </w:hyperlink>
    </w:p>
    <w:p>
      <w:pPr>
        <w:pStyle w:val="TOC2"/>
        <w:tabs>
          <w:tab w:val="right" w:leader="dot" w:pos="8306"/>
        </w:tabs>
      </w:pPr>
      <w:hyperlink w:anchor="_Toc14704" w:history="1">
        <w:r>
          <w:rPr>
            <w:rFonts w:ascii="仿宋" w:eastAsia="仿宋" w:hAnsi="仿宋" w:cs="仿宋" w:hint="eastAsia"/>
            <w:lang w:eastAsia="zh-CN"/>
          </w:rPr>
          <w:t>(三)、辊磨机项目合同管理与法律事务</w:t>
        </w:r>
        <w:r>
          <w:tab/>
        </w:r>
        <w:r>
          <w:fldChar w:fldCharType="begin"/>
        </w:r>
        <w:r>
          <w:instrText xml:space="preserve"> PAGEREF _Toc14704 \h </w:instrText>
        </w:r>
        <w:r>
          <w:fldChar w:fldCharType="separate"/>
        </w:r>
        <w:r>
          <w:t>64</w:t>
        </w:r>
        <w:r>
          <w:fldChar w:fldCharType="end"/>
        </w:r>
      </w:hyperlink>
    </w:p>
    <w:p>
      <w:pPr>
        <w:pStyle w:val="TOC2"/>
        <w:tabs>
          <w:tab w:val="right" w:leader="dot" w:pos="8306"/>
        </w:tabs>
      </w:pPr>
      <w:hyperlink w:anchor="_Toc1289" w:history="1">
        <w:r>
          <w:rPr>
            <w:rFonts w:ascii="仿宋" w:eastAsia="仿宋" w:hAnsi="仿宋" w:cs="仿宋" w:hint="eastAsia"/>
            <w:lang w:eastAsia="zh-CN"/>
          </w:rPr>
          <w:t>(四)、辊磨机项目知识产权保护策略</w:t>
        </w:r>
        <w:r>
          <w:tab/>
        </w:r>
        <w:r>
          <w:fldChar w:fldCharType="begin"/>
        </w:r>
        <w:r>
          <w:instrText xml:space="preserve"> PAGEREF _Toc1289 \h </w:instrText>
        </w:r>
        <w:r>
          <w:fldChar w:fldCharType="separate"/>
        </w:r>
        <w:r>
          <w:t>70</w:t>
        </w:r>
        <w:r>
          <w:fldChar w:fldCharType="end"/>
        </w:r>
      </w:hyperlink>
    </w:p>
    <w:p>
      <w:pPr>
        <w:pStyle w:val="TOC1"/>
        <w:tabs>
          <w:tab w:val="right" w:leader="dot" w:pos="8306"/>
        </w:tabs>
      </w:pPr>
      <w:hyperlink w:anchor="_Toc2693" w:history="1">
        <w:r>
          <w:rPr>
            <w:rFonts w:ascii="仿宋" w:eastAsia="仿宋" w:hAnsi="仿宋" w:cs="仿宋" w:hint="eastAsia"/>
            <w:lang w:eastAsia="zh-CN"/>
          </w:rPr>
          <w:t>十五、辊磨机项目变更管理</w:t>
        </w:r>
        <w:r>
          <w:tab/>
        </w:r>
        <w:r>
          <w:fldChar w:fldCharType="begin"/>
        </w:r>
        <w:r>
          <w:instrText xml:space="preserve"> PAGEREF _Toc2693 \h </w:instrText>
        </w:r>
        <w:r>
          <w:fldChar w:fldCharType="separate"/>
        </w:r>
        <w:r>
          <w:t>73</w:t>
        </w:r>
        <w:r>
          <w:fldChar w:fldCharType="end"/>
        </w:r>
      </w:hyperlink>
    </w:p>
    <w:p>
      <w:pPr>
        <w:pStyle w:val="TOC2"/>
        <w:tabs>
          <w:tab w:val="right" w:leader="dot" w:pos="8306"/>
        </w:tabs>
      </w:pPr>
      <w:hyperlink w:anchor="_Toc28903" w:history="1">
        <w:r>
          <w:rPr>
            <w:rFonts w:ascii="仿宋" w:eastAsia="仿宋" w:hAnsi="仿宋" w:cs="仿宋" w:hint="eastAsia"/>
            <w:lang w:eastAsia="zh-CN"/>
          </w:rPr>
          <w:t>(一)、变更申请与评估</w:t>
        </w:r>
        <w:r>
          <w:tab/>
        </w:r>
        <w:r>
          <w:fldChar w:fldCharType="begin"/>
        </w:r>
        <w:r>
          <w:instrText xml:space="preserve"> PAGEREF _Toc28903 \h </w:instrText>
        </w:r>
        <w:r>
          <w:fldChar w:fldCharType="separate"/>
        </w:r>
        <w:r>
          <w:t>73</w:t>
        </w:r>
        <w:r>
          <w:fldChar w:fldCharType="end"/>
        </w:r>
      </w:hyperlink>
    </w:p>
    <w:p>
      <w:pPr>
        <w:pStyle w:val="TOC2"/>
        <w:tabs>
          <w:tab w:val="right" w:leader="dot" w:pos="8306"/>
        </w:tabs>
      </w:pPr>
      <w:hyperlink w:anchor="_Toc2603" w:history="1">
        <w:r>
          <w:rPr>
            <w:rFonts w:ascii="仿宋" w:eastAsia="仿宋" w:hAnsi="仿宋" w:cs="仿宋" w:hint="eastAsia"/>
            <w:lang w:eastAsia="zh-CN"/>
          </w:rPr>
          <w:t>(二)、变更实施与控制</w:t>
        </w:r>
        <w:r>
          <w:tab/>
        </w:r>
        <w:r>
          <w:fldChar w:fldCharType="begin"/>
        </w:r>
        <w:r>
          <w:instrText xml:space="preserve"> PAGEREF _Toc2603 \h </w:instrText>
        </w:r>
        <w:r>
          <w:fldChar w:fldCharType="separate"/>
        </w:r>
        <w:r>
          <w:t>73</w:t>
        </w:r>
        <w:r>
          <w:fldChar w:fldCharType="end"/>
        </w:r>
      </w:hyperlink>
    </w:p>
    <w:p>
      <w:pPr>
        <w:pStyle w:val="TOC1"/>
        <w:tabs>
          <w:tab w:val="right" w:leader="dot" w:pos="8306"/>
        </w:tabs>
      </w:pPr>
      <w:hyperlink w:anchor="_Toc1620" w:history="1">
        <w:r>
          <w:rPr>
            <w:rFonts w:ascii="仿宋" w:eastAsia="仿宋" w:hAnsi="仿宋" w:cs="仿宋" w:hint="eastAsia"/>
            <w:lang w:eastAsia="zh-CN"/>
          </w:rPr>
          <w:t>十六、辊磨机项目工程方案分析</w:t>
        </w:r>
        <w:r>
          <w:tab/>
        </w:r>
        <w:r>
          <w:fldChar w:fldCharType="begin"/>
        </w:r>
        <w:r>
          <w:instrText xml:space="preserve"> PAGEREF _Toc1620 \h </w:instrText>
        </w:r>
        <w:r>
          <w:fldChar w:fldCharType="separate"/>
        </w:r>
        <w:r>
          <w:t>74</w:t>
        </w:r>
        <w:r>
          <w:fldChar w:fldCharType="end"/>
        </w:r>
      </w:hyperlink>
    </w:p>
    <w:p>
      <w:pPr>
        <w:pStyle w:val="TOC2"/>
        <w:tabs>
          <w:tab w:val="right" w:leader="dot" w:pos="8306"/>
        </w:tabs>
      </w:pPr>
      <w:hyperlink w:anchor="_Toc29294" w:history="1">
        <w:r>
          <w:rPr>
            <w:rFonts w:ascii="仿宋" w:eastAsia="仿宋" w:hAnsi="仿宋" w:cs="仿宋" w:hint="eastAsia"/>
            <w:lang w:eastAsia="zh-CN"/>
          </w:rPr>
          <w:t>(一)、建筑工程设计原则</w:t>
        </w:r>
        <w:r>
          <w:tab/>
        </w:r>
        <w:r>
          <w:fldChar w:fldCharType="begin"/>
        </w:r>
        <w:r>
          <w:instrText xml:space="preserve"> PAGEREF _Toc29294 \h </w:instrText>
        </w:r>
        <w:r>
          <w:fldChar w:fldCharType="separate"/>
        </w:r>
        <w:r>
          <w:t>74</w:t>
        </w:r>
        <w:r>
          <w:fldChar w:fldCharType="end"/>
        </w:r>
      </w:hyperlink>
    </w:p>
    <w:p>
      <w:pPr>
        <w:pStyle w:val="TOC2"/>
        <w:tabs>
          <w:tab w:val="right" w:leader="dot" w:pos="8306"/>
        </w:tabs>
      </w:pPr>
      <w:hyperlink w:anchor="_Toc8975" w:history="1">
        <w:r>
          <w:rPr>
            <w:rFonts w:ascii="仿宋" w:eastAsia="仿宋" w:hAnsi="仿宋" w:cs="仿宋" w:hint="eastAsia"/>
            <w:lang w:eastAsia="zh-CN"/>
          </w:rPr>
          <w:t>(二)、土建工程建设指标</w:t>
        </w:r>
        <w:r>
          <w:tab/>
        </w:r>
        <w:r>
          <w:fldChar w:fldCharType="begin"/>
        </w:r>
        <w:r>
          <w:instrText xml:space="preserve"> PAGEREF _Toc8975 \h </w:instrText>
        </w:r>
        <w:r>
          <w:fldChar w:fldCharType="separate"/>
        </w:r>
        <w:r>
          <w:t>77</w:t>
        </w:r>
        <w:r>
          <w:fldChar w:fldCharType="end"/>
        </w:r>
      </w:hyperlink>
    </w:p>
    <w:p>
      <w:pPr>
        <w:pStyle w:val="TOC1"/>
        <w:tabs>
          <w:tab w:val="right" w:leader="dot" w:pos="8306"/>
        </w:tabs>
      </w:pPr>
      <w:hyperlink w:anchor="_Toc11856" w:history="1">
        <w:r>
          <w:rPr>
            <w:rFonts w:ascii="仿宋" w:eastAsia="仿宋" w:hAnsi="仿宋" w:cs="仿宋" w:hint="eastAsia"/>
            <w:lang w:eastAsia="zh-CN"/>
          </w:rPr>
          <w:t>十七、辊磨机项目治理与监督</w:t>
        </w:r>
        <w:r>
          <w:tab/>
        </w:r>
        <w:r>
          <w:fldChar w:fldCharType="begin"/>
        </w:r>
        <w:r>
          <w:instrText xml:space="preserve"> PAGEREF _Toc11856 \h </w:instrText>
        </w:r>
        <w:r>
          <w:fldChar w:fldCharType="separate"/>
        </w:r>
        <w:r>
          <w:t>79</w:t>
        </w:r>
        <w:r>
          <w:fldChar w:fldCharType="end"/>
        </w:r>
      </w:hyperlink>
    </w:p>
    <w:p>
      <w:pPr>
        <w:pStyle w:val="TOC2"/>
        <w:tabs>
          <w:tab w:val="right" w:leader="dot" w:pos="8306"/>
        </w:tabs>
      </w:pPr>
      <w:hyperlink w:anchor="_Toc334" w:history="1">
        <w:r>
          <w:rPr>
            <w:rFonts w:ascii="仿宋" w:eastAsia="仿宋" w:hAnsi="仿宋" w:cs="仿宋" w:hint="eastAsia"/>
            <w:lang w:eastAsia="zh-CN"/>
          </w:rPr>
          <w:t>(一)、辊磨机项目治理结构</w:t>
        </w:r>
        <w:r>
          <w:tab/>
        </w:r>
        <w:r>
          <w:fldChar w:fldCharType="begin"/>
        </w:r>
        <w:r>
          <w:instrText xml:space="preserve"> PAGEREF _Toc334 \h </w:instrText>
        </w:r>
        <w:r>
          <w:fldChar w:fldCharType="separate"/>
        </w:r>
        <w:r>
          <w:t>79</w:t>
        </w:r>
        <w:r>
          <w:fldChar w:fldCharType="end"/>
        </w:r>
      </w:hyperlink>
    </w:p>
    <w:p>
      <w:pPr>
        <w:pStyle w:val="TOC2"/>
        <w:tabs>
          <w:tab w:val="right" w:leader="dot" w:pos="8306"/>
        </w:tabs>
      </w:pPr>
      <w:hyperlink w:anchor="_Toc1411" w:history="1">
        <w:r>
          <w:rPr>
            <w:rFonts w:ascii="仿宋" w:eastAsia="仿宋" w:hAnsi="仿宋" w:cs="仿宋" w:hint="eastAsia"/>
            <w:lang w:eastAsia="zh-CN"/>
          </w:rPr>
          <w:t>(二)、监督与审计</w:t>
        </w:r>
        <w:r>
          <w:tab/>
        </w:r>
        <w:r>
          <w:fldChar w:fldCharType="begin"/>
        </w:r>
        <w:r>
          <w:instrText xml:space="preserve"> PAGEREF _Toc1411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62"/>
      <w:r>
        <w:rPr>
          <w:rFonts w:ascii="仿宋" w:eastAsia="仿宋" w:hAnsi="仿宋" w:cs="仿宋" w:hint="eastAsia"/>
          <w:sz w:val="28"/>
          <w:lang w:eastAsia="zh-CN"/>
        </w:rPr>
        <w:t>一、辊磨机项目可持续发展</w:t>
      </w:r>
      <w:bookmarkEnd w:id="2"/>
    </w:p>
    <w:p>
      <w:pPr>
        <w:pStyle w:val="Heading2"/>
        <w:rPr>
          <w:rFonts w:ascii="仿宋" w:eastAsia="仿宋" w:hAnsi="仿宋" w:cs="仿宋" w:hint="eastAsia"/>
          <w:lang w:eastAsia="zh-CN"/>
        </w:rPr>
      </w:pPr>
      <w:bookmarkStart w:id="3" w:name="_Toc150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中，辊磨机项目团队着眼于未来，明确了可持续发展的战略方向。制定的具体可持续发展目标包括降低资源使用、采用环保技术、最大化社会效益等。这一步骤不仅有助于辊磨机项目在环保和社会责任方面达到最高标准，也为未来提供了明确的指引，确保辊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可持续实践的融入辊磨机项目管理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辊磨机项目管理周期。从辊磨机项目规划开始，辊磨机项目团队就考虑了环境和社会的因素。在执行阶段，辊磨机项目团队积极推动绿色技术的应用，优化资源利用。此外，关注员工的社会责任，通过培训和沟通活动提高员工对可持续发展的认知，使他们能够在日常工作中践行可持续实践。这些举措不仅为辊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7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扎根于辊磨机项目的可持续发展理念，我们深信环保与社会责任是辊磨机项目成功的关键支柱。在辊磨机项目的每一步，我们都致力于通过创新和实践，履行对环境和社会的坚定责任。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团队通过引入先进的环保技术、建立高效的废物处理系统以及推动能源节约措施，积极履行环保责任。定期的环保监测和评估确保辊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不仅致力于自身可持续发展，还注重对社会的回馈。通过支持社区辊磨机项目、参与慈善事业、提供培训机会等方式，辊磨机项目积极履行社会责任。与当地社区建立积极互动，关注员工的工作与生活平衡，以及员工的身心健康，是辊磨机项目在社会责任层面的关键举措。这样的实践不仅增强了辊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681"/>
      <w:r>
        <w:rPr>
          <w:rFonts w:ascii="仿宋" w:eastAsia="仿宋" w:hAnsi="仿宋" w:cs="仿宋" w:hint="eastAsia"/>
          <w:sz w:val="28"/>
          <w:lang w:eastAsia="zh-CN"/>
        </w:rPr>
        <w:t>二、辊磨机项目危机管理</w:t>
      </w:r>
      <w:bookmarkEnd w:id="5"/>
    </w:p>
    <w:p>
      <w:pPr>
        <w:pStyle w:val="Heading2"/>
        <w:rPr>
          <w:rFonts w:ascii="仿宋" w:eastAsia="仿宋" w:hAnsi="仿宋" w:cs="仿宋" w:hint="eastAsia"/>
          <w:lang w:eastAsia="zh-CN"/>
        </w:rPr>
      </w:pPr>
      <w:bookmarkStart w:id="6" w:name="_Toc975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辊磨机项目危机管理中，危机预警与识别是确保辊磨机项目稳健运行的核心步骤。通过建立全面的监测机制，辊磨机项目团队旨在及时发现和理解潜在的风险和危机因素，以便采取及时的预防和应对措施，确保辊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首先，通过深入的风险评估，辊磨机项目团队全面分析了整个辊磨机项目和各个阶段可能存在的威胁。这包括准确评估每个潜在风险的发生概率和可能影响的程度，为后续危机预警提供了有力支持。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辊磨机项目团队着重于明确定义辊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辊磨机项目进展的持续监控，团队能够及时发现潜在问题并作出迅速反应。辊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在这一阶段，团队的专业素养和反应速度将发挥至关重要的作用，以确保潜在危机能够在初期得到有效的处理，最大程度地减轻负面影响。通过危机预警与识别，辊磨机项目得以更有序、可控地推进。</w:t>
      </w:r>
    </w:p>
    <w:p>
      <w:pPr>
        <w:pStyle w:val="Heading2"/>
        <w:ind w:firstLine="560" w:firstLineChars="200"/>
        <w:rPr>
          <w:rFonts w:ascii="仿宋" w:eastAsia="仿宋" w:hAnsi="仿宋" w:cs="仿宋" w:hint="eastAsia"/>
          <w:sz w:val="28"/>
          <w:lang w:eastAsia="zh-CN"/>
        </w:rPr>
      </w:pPr>
      <w:bookmarkStart w:id="7" w:name="_Toc216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在危机发生时，辊磨机项目团队立即行动，成立了应急小组。该小组的任务是迅速制定并实施紧急应对措施，以最小化潜在损失。以下是采取的主要措施：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暂停辊磨机项目进度：为遏制危机蔓延，辊磨机项目暂时停止进行，以便全面评估当前状况。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资源重新分配：重新评估辊磨机项目资源的分配，确保最大限度地减小损失。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实时沟通：与关键利益相关者建立实时沟通机制，向他们传递辊磨机项目危机的实际状况，保障辊磨机项目核心利益。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在紧急应对的同时，辊磨机项目团队强调了团队协作和有效沟通的重要性。以下是团队协作的关键举措：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信息共享机制：建立了信息共享平台，确保团队成员能够及时获取辊磨机项目危机的实时信息。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领导者沟通：辊磨机项目领导者通过定期会议和即时沟通工具，指导团队应对危机，保持团队稳定运行。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随着危机得到初步控制，辊磨机项目团队转向制定恢复计划，以确保辊磨机项目能够从中迅速恢复。主要恢复计划包括：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修复受损的进度计划：重新评估辊磨机项目进度，制定修复计划，确保辊磨机项目尽快回归正常进程。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重新调整资源分配：优化资源分配，确保辊磨机项目在有限资源下高效运转。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风险管理机制加强：对辊磨机项目风险进行全面评估，制定更强化的风险管理策略，以预防未来可能的危机。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29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125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辊磨机项目的主要产品是XXXX，预计年产值为XXX万元。这一产品在市场中占据着重要的地位，其广泛的应用范围使得该辊磨机项目的市场前景非常广阔。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辊磨机项目的xxx产品作为重要的原材料之一，将在多个领域发挥关键作用。其在建筑、交通、能源等方面的广泛应用将为整个产业链提供强大的支持，形成产业协同效应。辊磨机项目的年产值XXX万XXX万XXX万万元不仅反映了其在市场上的巨大潜力，更预示着它对国民经济的积极贡献。这种关联度高、涉及面广的产业关系，使得该辊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8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总征地面积为XXXX平方米，相当于约XX.XX亩，其中净用地面积为XXXX平方米，红线范围内相当于约XX.XX亩。这一用地规模充分考虑了辊磨机项目的建设需求，保障了辊磨机项目在合适的空间内得以充分发展。辊磨机项目规划的总建筑面积为XXXX平方米，其中主体工程建设占XXXX平方米，计容建筑面积达XXXX平方米。预计建筑工程的投资将达到XXXX万元，为辊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计划购置的设备共计XXXX台（套），设备购置费用为XXXX万元。这一设备购置计划充分考虑到辊磨机项目的生产需求和技术要求，确保了辊磨机项目在生产运营中具备先进的技术装备和高效的生产能力。设备的合理配置将为辊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辊磨机项目计划总投资为XXXX万元，预计年实现营业收入为XXXX万元。这一产能规模的设定旨在确保辊磨机项目能够在投资与回报之间取得平衡，实现长期可持续的发展。辊磨机项目的总投资充分考虑到各个方面的需求，包括用地建设、设备购置等多个环节，以确保辊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390"/>
      <w:r>
        <w:rPr>
          <w:rFonts w:ascii="仿宋" w:eastAsia="仿宋" w:hAnsi="仿宋" w:cs="仿宋" w:hint="eastAsia"/>
          <w:sz w:val="28"/>
          <w:lang w:eastAsia="zh-CN"/>
        </w:rPr>
        <w:t>四、辊磨机项目概论</w:t>
      </w:r>
      <w:bookmarkEnd w:id="11"/>
    </w:p>
    <w:p>
      <w:pPr>
        <w:pStyle w:val="Heading2"/>
        <w:rPr>
          <w:rFonts w:ascii="仿宋" w:eastAsia="仿宋" w:hAnsi="仿宋" w:cs="仿宋" w:hint="eastAsia"/>
          <w:lang w:eastAsia="zh-CN"/>
        </w:rPr>
      </w:pPr>
      <w:bookmarkStart w:id="12" w:name="_Toc9372"/>
      <w:r>
        <w:rPr>
          <w:rFonts w:ascii="仿宋" w:eastAsia="仿宋" w:hAnsi="仿宋" w:cs="仿宋" w:hint="eastAsia"/>
          <w:lang w:eastAsia="zh-CN"/>
        </w:rPr>
        <w:t>(一)、辊磨机项目概况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起源追溯至对市场的深入洞察。市场的不断演变与变革为辊磨机项目提供了难得的机遇。当前市场存在的需求缺口和变革的大环境共同构成了辊磨机项目的背景。这个辊磨机项目旨在充分利用市场机遇，填补行业中尚未满足的需求，为客户提供全新的解决方案。市场的变革和需求的增长使得这个辊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辊磨机项目名称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正式命名为辊磨机。这个名称不仅仅是一个标识，更代表了辊磨机项目的核心理念和愿景。它蕴含着辊磨机项目所要解决问题的关键字，具有强烈的表达和辨识度，为辊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辊磨机项目目标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核心目标是提供一种全新、高效的解决方案，满足客户日益增长的需求。辊磨机项目追求的不仅仅是满足市场需求，更是在市场中获得卓越的竞争优势。通过不断提升产品或服务的质量和创新水平，辊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辊磨机项目范围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全面涵盖了产品研发、制造、市场推广和售后服务，确保从产品设计到最终用户体验的全方位关注。这一全面的辊磨机项目范围是为了确保辊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辊磨机项目时间表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辊磨机项目计划在未来18个月内完成，包括研发、测试、市场试点和正式推出等不同阶段。这个时间表的合理设计是为了确保辊磨机项目各个阶段的顺利推进，以便按时交付高质量的成果。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辊磨机项目预算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辊磨机项目总预算估算为XX百万美元，主要分配在研发、市场推广、人员培训和运营等方面。这一充足的预算为辊磨机项目提供了充足的资源，确保辊磨机项目在各个方面都能取得优异的表现。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辊磨机项目风险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辊磨机项目可能面临的风险包括市场接受度低、技术难题、竞争激烈等。辊磨机项目团队已经制定了相应的风险应对计划，通过前瞻性的风险管理，确保辊磨机项目在面对不确定性时能够迅速做出应对。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辊磨机项目团队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辊磨机项目汇聚了一支经验丰富、多领域专业素养的核心团队，确保辊磨机项目在各个方面都能拥有高水平的执行力。团队的协同作战是辊磨机项目成功的关键因素之一。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辊磨机项目背景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辊磨机项目的背景根植于市场对更高效、创新产品的渴望，同时也受到科技发展对行业格局的深刻改变的影响。这为辊磨机项目提供了广阔的发展空间和市场需求。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辊磨机项目现状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截至目前，辊磨机项目已完成市场调研和技术验证，取得了初步的成功。这为辊磨机项目在未来的发展奠定了坚实的基础，为更远大的目标打下了坚实的基石。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915"/>
      <w:r>
        <w:rPr>
          <w:rFonts w:ascii="仿宋" w:eastAsia="仿宋" w:hAnsi="仿宋" w:cs="仿宋" w:hint="eastAsia"/>
          <w:sz w:val="28"/>
          <w:lang w:eastAsia="zh-CN"/>
        </w:rPr>
        <w:t>(二)、辊磨机项目目标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keyword》辊磨机项目首要业务目标是在市场中占据有利地位，实现产品/服务的成功推广和销售。通过不断提升产品质量、创新性，辊磨机项目追求成为行业中的领导者，赢得更多客户的青睐。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在科技迅速发展的时代，辊磨机项目着眼于技术创新。通过持续的研发和技术升级，辊磨机项目旨在推出更具创新性的产品或服务，以满足市场对新鲜、先进解决方案的需求。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为了建立可持续的客户关系，辊磨机项目设定了客户满意度目标。通过提供卓越的产品质量和优质的客户服务，辊磨机项目追求赢得客户的信任和忠诚度，确保他们的满意度达到行业领先水平。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辊磨机项目注重社会责任和可持续发展。通过实施环保、社会责任辊磨机项目，辊磨机项目致力于在经济发展的同时保护环境，促进社会公平，实现可持续经营。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辊磨机项目的团队是实现目标的核心驱动力。因此，辊磨机项目设定了团队发展目标，包括提升团队成员的专业技能、培养领导力，以及搭建协同高效的团队工作氛围。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803"/>
      <w:r>
        <w:rPr>
          <w:rFonts w:ascii="仿宋" w:eastAsia="仿宋" w:hAnsi="仿宋" w:cs="仿宋" w:hint="eastAsia"/>
          <w:sz w:val="28"/>
          <w:lang w:eastAsia="zh-CN"/>
        </w:rPr>
        <w:t>(三)、辊磨机项目提出的理由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辊磨机项目提出的理由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提出源于对市场机遇的深刻洞察。当前市场中存在的需求缺口和行业发展趋势表明，有巨大的商业机会等待被开发。通过准确捕捉市场机遇，辊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理念基于对技术创新的信仰。通过持续的研发和技术投入，辊磨机项目有望推出更具创新性的产品或服务。在科技飞速发展的当下，辊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提出是为了增强企业的行业竞争力。通过提升产品或服务的质量和独特性，辊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辊磨机项目响应了消费者需求的变化。随着社会和科技的不断发展，消费者对产品和服务的需求也在发生变化。通过深入了解并及时回应消费者的新需求，辊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辊磨机项目的提出是企业战略发展规划的一部分。在面对日益激烈的市场竞争和不断变化的商业环境中，辊磨机项目作为企业战略的一环，旨在为企业开辟新的增长领域，巩固企业在行业中的地位。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辊磨机项目的提出不仅仅是基于商业考量，还注重社会责任。通过推出环保、社会责任等方面的辊磨机项目，辊磨机企业可以在社会中树立积极形象，为社会做出积极贡献，实现经济效益和社会效益的双赢。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辊磨机项目的提出反映了对利益相关者期望的关注。包括客户、员工、投资者等利益相关者在企业发展中都有着各自的期望，辊磨机项目力求在满足这些期望的同时，取得更大的共赢。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09"/>
      <w:r>
        <w:rPr>
          <w:rFonts w:ascii="仿宋" w:eastAsia="仿宋" w:hAnsi="仿宋" w:cs="仿宋" w:hint="eastAsia"/>
          <w:sz w:val="28"/>
          <w:lang w:eastAsia="zh-CN"/>
        </w:rPr>
        <w:t>(四)、辊磨机项目意义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在实施辊磨机项目的过程中，我们不仅仅是在追逐商业成功，更是为企业和社会的多个层面创造了深远的意义。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辊磨机项目的首要意义在于提升企业的市场竞争力。通过持续的创新和对产品质量的高标准要求，辊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辊磨机项目的推进将促使行业技术水平的提升。通过引入先进技术和创新性解决方案，辊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在社会层面，辊磨机项目不仅创造了大量就业机会，提高了就业水平，还注重社会责任和环保。通过参与社会公益事业和推动环保辊磨机项目，辊磨机项目为社会贡献了一份力量，体现了企业对社会的积极回馈。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综合而言，辊磨机项目意义重大，不仅推动了企业的发展，也为行业和社会的进步贡献了积极力量。这是一个全面而深刻的影响，将在未来产生可持续的正面效应。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178"/>
      <w:r>
        <w:rPr>
          <w:rFonts w:ascii="仿宋" w:eastAsia="仿宋" w:hAnsi="仿宋" w:cs="仿宋" w:hint="eastAsia"/>
          <w:sz w:val="28"/>
          <w:lang w:eastAsia="zh-CN"/>
        </w:rPr>
        <w:t>(五)、辊磨机项目背景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在当今迅猛发展的商业环境中，辊磨机项目的动因根植于对多方面因素的审慎考量。这个辊磨机项目的提出并非孤立的决策，而是对企业所处背景深入思考的产物。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市场的不断演变是辊磨机项目背后的首要原因。科技的迅速发展和全球市场的快速变化使得企业必须灵活应对。辊磨机项目应运而生，旨在通过创新性的解决方案迎合市场的多变需求，赢得竞争中的先机。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竞争的激烈程度也是辊磨机项目背景中不可忽视的一环。企业需要在激烈竞争中脱颖而出，为此，辊磨机项目致力于打破常规，提供独特的价值主张，以吸引客户并确保市场份额的增长。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技术的迅速发展为企业带来了机遇与挑战。作为辊磨机项目启动的背景之一，对新兴技术的应用将有助于提升企业的技术水平，使其在不断演进的商业环境中保持竞争优势。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此外，社会对企业责任的期望也在逐渐升高。辊磨机项目充分融入了社会责任的理念，通过可持续经营和社会公益辊磨机项目，企图为社会贡献一份力量，在商业成功的同时关注社会价值。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951"/>
      <w:r>
        <w:rPr>
          <w:rFonts w:ascii="仿宋" w:eastAsia="仿宋" w:hAnsi="仿宋" w:cs="仿宋" w:hint="eastAsia"/>
          <w:sz w:val="28"/>
          <w:lang w:eastAsia="zh-CN"/>
        </w:rPr>
        <w:t>五、辊磨机项目选址可行性分析</w:t>
      </w:r>
      <w:bookmarkEnd w:id="17"/>
    </w:p>
    <w:p>
      <w:pPr>
        <w:pStyle w:val="Heading2"/>
        <w:rPr>
          <w:rFonts w:ascii="仿宋" w:eastAsia="仿宋" w:hAnsi="仿宋" w:cs="仿宋" w:hint="eastAsia"/>
          <w:lang w:eastAsia="zh-CN"/>
        </w:rPr>
      </w:pPr>
      <w:bookmarkStart w:id="18" w:name="_Toc11025"/>
      <w:r>
        <w:rPr>
          <w:rFonts w:ascii="仿宋" w:eastAsia="仿宋" w:hAnsi="仿宋" w:cs="仿宋" w:hint="eastAsia"/>
          <w:lang w:eastAsia="zh-CN"/>
        </w:rPr>
        <w:t>(一)、辊磨机项目选址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该辊磨机项目选址位于XX省XX市XX区XXX街道</w:t>
      </w:r>
    </w:p>
    <w:p>
      <w:pPr>
        <w:pStyle w:val="Heading2"/>
        <w:ind w:firstLine="560" w:firstLineChars="200"/>
        <w:rPr>
          <w:rFonts w:ascii="仿宋" w:eastAsia="仿宋" w:hAnsi="仿宋" w:cs="仿宋" w:hint="eastAsia"/>
          <w:sz w:val="28"/>
          <w:lang w:eastAsia="zh-CN"/>
        </w:rPr>
      </w:pPr>
      <w:bookmarkStart w:id="19" w:name="_Toc3214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辊磨机项目的征地面积将根据辊磨机项目的实际规模和需求进行精确规划。具体面积XXX平方米，旨在确保辊磨机项目不仅能够满足当前的发展需求，还能够预留空间以适应未来的扩展。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净用地面积是在征地面积基础上去除不可利用面积后的实际可开发用地。具体面积XXX平方米，考虑到环保、交通、安全等多方面因素，以确保辊磨机项目在整体利用效率上达到最优。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辊磨机项目计划建设的建筑总规模具体面积XXX平方米。这一规模的确定综合考虑了辊磨机项目的性质、规模，以及城市规划的相关要求，确保建筑布局与周边环境协调一致。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绿地率是辊磨机项目用地中被规划为绿地的比例。具体面积XXX平方米，旨在通过合理规划绿地，改善辊磨机项目周边环境，提升居民生活质量，并符合城市整体绿化规划。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容积率是用地上可以建设的建筑总体积与用地面积之比。具体面积XXX，通过合理的容积率规划，确保辊磨机项目建筑规模与周边环境和谐共生。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确保辊磨机项目选址与当地城市规划相一致，具体面积XXX平方米。通过与城市规划部门深入沟通，确保辊磨机项目不仅符合城市的整体发展方向，还能够融入城市的发展布局，为城市的长远发展贡献力量。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充分了解并确保辊磨机项目选址符合当地产业政策，具体面积XXX平方米。这包括辊磨机项目对当地经济的促进作用，以及对相关产业的带动效应，确保辊磨机项目与地方政府的产业政策保持一致，促进共赢合作。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用地总体要求必须符合环保和可持续发展的原则，具体面积XXX平方米。通过采用绿色建筑设计、节能减排等措施，确保辊磨机项目在建设和运营过程中对环境的影响最小化，达到可持续发展的要求。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确保辊磨机项目选址具备必要的公共设施配套，具体面积XXX平方米。这包括交通便利性、教育、医疗等基础设施，以提高居民生活品质，使得辊磨机项目选址更具吸引力。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https://d.book118.com/618101011122006024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辊磨机项目规划设计纲要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C91087"/>
    <w:rsid w:val="7BC910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010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2024-01-08T06:42:00Z</dcterms:created>
  <dcterms:modified xsi:type="dcterms:W3CDTF">2024-01-08T06:43:18Z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F16D890D711441649C8372C223B86701_11</vt:lpwstr>
  </property>
  <property fmtid="{D5CDD505-2E9C-101B-9397-08002B2CF9AE}" pid="3" name="KSOProductBuildVer">
    <vt:lpwstr>2052-12.1.0.16120</vt:lpwstr>
  </property>
</Properties>
</file>