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0991" w14:paraId="63F50D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0991" w14:paraId="74320B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0991" w14:paraId="1935EE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0991" w:rsidRPr="000B0991" w14:paraId="04FCF43D" w14:textId="153E40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0991">
        <w:rPr>
          <w:rFonts w:ascii="宋体" w:eastAsia="宋体" w:hAnsi="宋体" w:hint="eastAsia"/>
          <w:b/>
          <w:sz w:val="60"/>
        </w:rPr>
        <w:t>工业机器人应用系统企业战略风险管理</w:t>
      </w:r>
    </w:p>
    <w:p w:rsidR="000B0991" w:rsidP="000B0991" w14:paraId="32CA4D2A" w14:textId="0391A1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0991">
        <w:rPr>
          <w:rFonts w:ascii="仿宋" w:eastAsia="仿宋" w:hAnsi="仿宋" w:hint="eastAsia"/>
          <w:b/>
          <w:sz w:val="40"/>
        </w:rPr>
        <w:t>目录</w:t>
      </w:r>
    </w:p>
    <w:p w:rsidR="000B0991" w14:paraId="16F24AA1" w14:textId="612000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_Toc156941695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0991" w14:paraId="6825B4FD" w14:textId="2CE8A6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_Toc156941696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0991" w14:paraId="099D3816" w14:textId="22862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_Toc156941697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0991" w14:paraId="6F7D663A" w14:textId="74EDE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(二)、工业机器人应用系统行业企业战略风险的分类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_Toc156941698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0991" w14:paraId="38C7AECA" w14:textId="5A7764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_Toc156941699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0991" w14:paraId="5F894EA0" w14:textId="31464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0991" w14:paraId="319A48C3" w14:textId="1FC969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0991" w14:paraId="06E62541" w14:textId="67D11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0991" w14:paraId="462FDBDF" w14:textId="7E2A9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0991" w14:paraId="3512C8C3" w14:textId="1BE00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0991" w14:paraId="2CACB702" w14:textId="06347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0991" w14:paraId="78F59D37" w14:textId="73F6EC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0991" w14:paraId="019D50DA" w14:textId="4BD68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0991" w14:paraId="0B337711" w14:textId="1A4E1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0991" w14:paraId="506B7FAC" w14:textId="4ECE80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0991" w14:paraId="470DCD2D" w14:textId="0562B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0991" w14:paraId="778517DA" w14:textId="65915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0991" w14:paraId="47F10499" w14:textId="4D6D6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0991" w14:paraId="044A4BE9" w14:textId="110A8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0991" w14:paraId="314ED375" w14:textId="0B1DFF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0991" w14:paraId="3812F09E" w14:textId="70FA1E4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0991" w14:paraId="49A5B151" w14:textId="7C089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0991" w14:paraId="74905B0C" w14:textId="09594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B0991" w14:paraId="6101C767" w14:textId="4D1779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0991" w14:paraId="1C4BB7ED" w14:textId="0A7DE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0991" w14:paraId="1FDBBC17" w14:textId="0A62A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0991" w14:paraId="4BCB92A6" w14:textId="7CA0C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0991" w14:paraId="5BC5D168" w14:textId="6506D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0991" w14:paraId="4EFF5A39" w14:textId="78EE1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0991" w14:paraId="35351593" w14:textId="00F10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0991" w14:paraId="50896C36" w14:textId="60A671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0991" w14:paraId="43093C38" w14:textId="7CF39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0991" w14:paraId="5457F9B3" w14:textId="09612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0991" w14:paraId="4E131B32" w14:textId="6F8DE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0991" w14:paraId="4E073ED4" w14:textId="6491F9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十、工业机器人应用系统项目风险分析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0991" w14:paraId="070239EA" w14:textId="02257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0991" w14:paraId="7B7472E3" w14:textId="657D5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0991" w14:paraId="3D68671A" w14:textId="71BBB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B0991" w14:paraId="69481501" w14:textId="435CB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B0991" w14:paraId="0D5AA8EC" w14:textId="3F1C1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B0991" w14:paraId="6A0F2C3D" w14:textId="029F5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B0991" w14:paraId="63211D70" w14:textId="2F627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B0991" w14:paraId="08734681" w14:textId="554FF77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B0991" w14:paraId="49647D28" w14:textId="5AD2FB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B0991" w14:paraId="2F224D83" w14:textId="6D4F2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B0991" w14:paraId="5204563B" w14:textId="68CF15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十二、工业机器人应用系统项目风险对策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B0991" w14:paraId="0B6D05C1" w14:textId="637EB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B0991" w14:paraId="70827B4D" w14:textId="0C5F5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B0991" w14:paraId="58C13008" w14:textId="3793E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B0991" w14:paraId="065C94E0" w14:textId="729DD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B0991" w14:paraId="28C8136B" w14:textId="0E7ED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B0991" w14:paraId="1E9DB2A2" w14:textId="40E0C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B0991" w14:paraId="22DAC4A0" w14:textId="70926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B0991" w14:paraId="3DB5E473" w14:textId="53AC0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B0991" w14:paraId="0609DDB5" w14:textId="56652C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十三、工业机器人应用系统行业企业内外不同利益主体的影响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B0991" w14:paraId="438B18A2" w14:textId="63812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(一)、工业机器人应用系统行业企业内外不同利益主体的影响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B0991" w14:paraId="4A3CDB50" w14:textId="0B5D9D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B0991" w14:paraId="1BB66B73" w14:textId="6A5D8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(一)、工业机器人应用系统行业企业在确定愿景及使命时的风险识别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B0991" w14:paraId="4044D705" w14:textId="0CBBD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(二)、制定工业机器人应用系统行业企业战略目标的风险识别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B0991" w14:paraId="2BF9B628" w14:textId="4E50A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(三)、工业机器人应用系统行业企业战略分析的风险识别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B0991" w14:paraId="25CDE01E" w14:textId="105F8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(四)、工业机器人应用系统行业企业战略选择的风险识别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B0991" w14:paraId="661BB297" w14:textId="7DB32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(五)、工业机器人应用系统行业企业战略实施的风险识别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B0991" w14:paraId="4F9F46F0" w14:textId="01EA6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B0991" w14:paraId="2C71373C" w14:textId="365BA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B0991" w14:paraId="0E60CEAB" w14:textId="4E2BF608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_Toc156941759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B0991" w14:paraId="32E52FBE" w14:textId="2C593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B0991" w14:paraId="1D6559A7" w14:textId="501926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B0991" w14:paraId="542D1609" w14:textId="2D688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B0991" w14:paraId="60B34437" w14:textId="40D4E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B0991" w14:paraId="584CCFDD" w14:textId="2E780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B0991" w14:paraId="15CF41FB" w14:textId="790D6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B0991" w14:paraId="4B22F4DA" w14:textId="0AE273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B0991" w14:paraId="171831A7" w14:textId="3E7FA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B0991" w14:paraId="1635A112" w14:textId="29826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B0991" w14:paraId="2270FB5E" w14:textId="07186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_Toc156941769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B0991" w14:paraId="63681818" w14:textId="308F4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_Toc156941770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B0991" w:rsidP="000B0991" w14:paraId="43D0F479" w14:textId="2B712D7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https://d.book118.com/618102050015006031</w:t>
        </w:r>
      </w:hyperlink>
    </w:p>
    <w:p w:rsidR="000B0991" w:rsidP="000B099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paraId="18A624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0991" w14:paraId="73EB35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paraId="38E3765C" w14:textId="07D199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0991" w14:paraId="62FBEE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paraId="5FE385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099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textId="07D199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099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099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textId="07D199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B099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099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textId="07D199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B099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099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P="00A13815" w14:textId="07D199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B099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paraId="3E3789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RPr="000B0991" w:rsidP="000B0991" w14:paraId="728FA891" w14:textId="36781631">
    <w:pPr>
      <w:pStyle w:val="Header"/>
      <w:rPr>
        <w:rFonts w:ascii="仿宋" w:eastAsia="仿宋" w:hAnsi="仿宋"/>
      </w:rPr>
    </w:pPr>
    <w:r w:rsidRPr="000B0991">
      <w:rPr>
        <w:rFonts w:ascii="仿宋" w:eastAsia="仿宋" w:hAnsi="仿宋" w:hint="eastAsia"/>
      </w:rPr>
      <w:t>工业机器人应用系统企业战略风险管理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paraId="1DFEEA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RPr="000B0991" w:rsidP="000B0991" w14:textId="36781631">
    <w:pPr>
      <w:pStyle w:val="Header"/>
      <w:rPr>
        <w:rFonts w:ascii="仿宋" w:eastAsia="仿宋" w:hAnsi="仿宋"/>
      </w:rPr>
    </w:pPr>
    <w:r w:rsidRPr="000B0991">
      <w:rPr>
        <w:rFonts w:ascii="仿宋" w:eastAsia="仿宋" w:hAnsi="仿宋" w:hint="eastAsia"/>
      </w:rPr>
      <w:t>工业机器人应用系统企业战略风险管理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RPr="000B0991" w:rsidP="000B0991" w14:textId="36781631">
    <w:pPr>
      <w:pStyle w:val="Header"/>
      <w:rPr>
        <w:rFonts w:ascii="仿宋" w:eastAsia="仿宋" w:hAnsi="仿宋"/>
      </w:rPr>
    </w:pPr>
    <w:r w:rsidRPr="000B0991">
      <w:rPr>
        <w:rFonts w:ascii="仿宋" w:eastAsia="仿宋" w:hAnsi="仿宋" w:hint="eastAsia"/>
      </w:rPr>
      <w:t>工业机器人应用系统企业战略风险管理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RPr="000B0991" w:rsidP="000B0991" w14:textId="36781631">
    <w:pPr>
      <w:pStyle w:val="Header"/>
      <w:rPr>
        <w:rFonts w:ascii="仿宋" w:eastAsia="仿宋" w:hAnsi="仿宋"/>
      </w:rPr>
    </w:pPr>
    <w:r w:rsidRPr="000B0991">
      <w:rPr>
        <w:rFonts w:ascii="仿宋" w:eastAsia="仿宋" w:hAnsi="仿宋" w:hint="eastAsia"/>
      </w:rPr>
      <w:t>工业机器人应用系统企业战略风险管理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:rsidRPr="000B0991" w:rsidP="000B0991" w14:textId="36781631">
    <w:pPr>
      <w:pStyle w:val="Header"/>
      <w:rPr>
        <w:rFonts w:ascii="仿宋" w:eastAsia="仿宋" w:hAnsi="仿宋"/>
      </w:rPr>
    </w:pPr>
    <w:r w:rsidRPr="000B0991">
      <w:rPr>
        <w:rFonts w:ascii="仿宋" w:eastAsia="仿宋" w:hAnsi="仿宋" w:hint="eastAsia"/>
      </w:rPr>
      <w:t>工业机器人应用系统企业战略风险管理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099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91"/>
    <w:rsid w:val="000B0991"/>
    <w:rsid w:val="00A138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5E6CFC"/>
  <w15:chartTrackingRefBased/>
  <w15:docId w15:val="{7158CF5A-150B-431F-BB4B-53F377F7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09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099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099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099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09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099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09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099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0991"/>
  </w:style>
  <w:style w:type="paragraph" w:styleId="TOC1">
    <w:name w:val="toc 1"/>
    <w:basedOn w:val="Normal"/>
    <w:next w:val="Normal"/>
    <w:autoRedefine/>
    <w:uiPriority w:val="39"/>
    <w:unhideWhenUsed/>
    <w:rsid w:val="000B0991"/>
  </w:style>
  <w:style w:type="paragraph" w:styleId="TOC2">
    <w:name w:val="toc 2"/>
    <w:basedOn w:val="Normal"/>
    <w:next w:val="Normal"/>
    <w:autoRedefine/>
    <w:uiPriority w:val="39"/>
    <w:unhideWhenUsed/>
    <w:rsid w:val="000B099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18102050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5500</Words>
  <Characters>31353</Characters>
  <Application>Microsoft Office Word</Application>
  <DocSecurity>0</DocSecurity>
  <Lines>261</Lines>
  <Paragraphs>73</Paragraphs>
  <ScaleCrop>false</ScaleCrop>
  <Company/>
  <LinksUpToDate>false</LinksUpToDate>
  <CharactersWithSpaces>36780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2024-01-23T14:34:00Z</dcterms:created>
  <dcterms:modified xsi:type="dcterms:W3CDTF">2024-01-23T14:34:00Z</dcterms:modified>
</cp:coreProperties>
</file>