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新型功能材料项目构思建设方案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31" w:history="1">
        <w:r>
          <w:rPr>
            <w:rFonts w:ascii="仿宋" w:eastAsia="仿宋" w:hAnsi="仿宋" w:cs="仿宋" w:hint="eastAsia"/>
            <w:lang w:eastAsia="zh-CN"/>
          </w:rPr>
          <w:t>序言</w:t>
        </w:r>
        <w:r>
          <w:tab/>
        </w:r>
        <w:r>
          <w:fldChar w:fldCharType="begin"/>
        </w:r>
        <w:r>
          <w:instrText xml:space="preserve"> PAGEREF _Toc27831 \h </w:instrText>
        </w:r>
        <w:r>
          <w:fldChar w:fldCharType="separate"/>
        </w:r>
        <w:r>
          <w:t>3</w:t>
        </w:r>
        <w:r>
          <w:fldChar w:fldCharType="end"/>
        </w:r>
      </w:hyperlink>
    </w:p>
    <w:p>
      <w:pPr>
        <w:pStyle w:val="TOC1"/>
        <w:tabs>
          <w:tab w:val="right" w:leader="dot" w:pos="8306"/>
        </w:tabs>
      </w:pPr>
      <w:hyperlink w:anchor="_Toc4813" w:history="1">
        <w:r>
          <w:rPr>
            <w:rFonts w:ascii="仿宋" w:eastAsia="仿宋" w:hAnsi="仿宋" w:cs="仿宋" w:hint="eastAsia"/>
            <w:lang w:eastAsia="zh-CN"/>
          </w:rPr>
          <w:t>一、项目监理与质量保证</w:t>
        </w:r>
        <w:r>
          <w:tab/>
        </w:r>
        <w:r>
          <w:fldChar w:fldCharType="begin"/>
        </w:r>
        <w:r>
          <w:instrText xml:space="preserve"> PAGEREF _Toc4813 \h </w:instrText>
        </w:r>
        <w:r>
          <w:fldChar w:fldCharType="separate"/>
        </w:r>
        <w:r>
          <w:t>3</w:t>
        </w:r>
        <w:r>
          <w:fldChar w:fldCharType="end"/>
        </w:r>
      </w:hyperlink>
    </w:p>
    <w:p>
      <w:pPr>
        <w:pStyle w:val="TOC2"/>
        <w:tabs>
          <w:tab w:val="right" w:leader="dot" w:pos="8306"/>
        </w:tabs>
      </w:pPr>
      <w:hyperlink w:anchor="_Toc4380" w:history="1">
        <w:r>
          <w:rPr>
            <w:rFonts w:ascii="仿宋" w:eastAsia="仿宋" w:hAnsi="仿宋" w:cs="仿宋" w:hint="eastAsia"/>
            <w:lang w:eastAsia="zh-CN"/>
          </w:rPr>
          <w:t>(一)、监理体系构建</w:t>
        </w:r>
        <w:r>
          <w:tab/>
        </w:r>
        <w:r>
          <w:fldChar w:fldCharType="begin"/>
        </w:r>
        <w:r>
          <w:instrText xml:space="preserve"> PAGEREF _Toc4380 \h </w:instrText>
        </w:r>
        <w:r>
          <w:fldChar w:fldCharType="separate"/>
        </w:r>
        <w:r>
          <w:t>3</w:t>
        </w:r>
        <w:r>
          <w:fldChar w:fldCharType="end"/>
        </w:r>
      </w:hyperlink>
    </w:p>
    <w:p>
      <w:pPr>
        <w:pStyle w:val="TOC2"/>
        <w:tabs>
          <w:tab w:val="right" w:leader="dot" w:pos="8306"/>
        </w:tabs>
      </w:pPr>
      <w:hyperlink w:anchor="_Toc6508" w:history="1">
        <w:r>
          <w:rPr>
            <w:rFonts w:ascii="仿宋" w:eastAsia="仿宋" w:hAnsi="仿宋" w:cs="仿宋" w:hint="eastAsia"/>
            <w:lang w:eastAsia="zh-CN"/>
          </w:rPr>
          <w:t>(二)、质量保证体系实施</w:t>
        </w:r>
        <w:r>
          <w:tab/>
        </w:r>
        <w:r>
          <w:fldChar w:fldCharType="begin"/>
        </w:r>
        <w:r>
          <w:instrText xml:space="preserve"> PAGEREF _Toc6508 \h </w:instrText>
        </w:r>
        <w:r>
          <w:fldChar w:fldCharType="separate"/>
        </w:r>
        <w:r>
          <w:t>4</w:t>
        </w:r>
        <w:r>
          <w:fldChar w:fldCharType="end"/>
        </w:r>
      </w:hyperlink>
    </w:p>
    <w:p>
      <w:pPr>
        <w:pStyle w:val="TOC2"/>
        <w:tabs>
          <w:tab w:val="right" w:leader="dot" w:pos="8306"/>
        </w:tabs>
      </w:pPr>
      <w:hyperlink w:anchor="_Toc14322" w:history="1">
        <w:r>
          <w:rPr>
            <w:rFonts w:ascii="仿宋" w:eastAsia="仿宋" w:hAnsi="仿宋" w:cs="仿宋" w:hint="eastAsia"/>
            <w:lang w:eastAsia="zh-CN"/>
          </w:rPr>
          <w:t>(三)、监理与质量控制流程</w:t>
        </w:r>
        <w:r>
          <w:tab/>
        </w:r>
        <w:r>
          <w:fldChar w:fldCharType="begin"/>
        </w:r>
        <w:r>
          <w:instrText xml:space="preserve"> PAGEREF _Toc14322 \h </w:instrText>
        </w:r>
        <w:r>
          <w:fldChar w:fldCharType="separate"/>
        </w:r>
        <w:r>
          <w:t>4</w:t>
        </w:r>
        <w:r>
          <w:fldChar w:fldCharType="end"/>
        </w:r>
      </w:hyperlink>
    </w:p>
    <w:p>
      <w:pPr>
        <w:pStyle w:val="TOC1"/>
        <w:tabs>
          <w:tab w:val="right" w:leader="dot" w:pos="8306"/>
        </w:tabs>
      </w:pPr>
      <w:hyperlink w:anchor="_Toc12913" w:history="1">
        <w:r>
          <w:rPr>
            <w:rFonts w:ascii="仿宋" w:eastAsia="仿宋" w:hAnsi="仿宋" w:cs="仿宋" w:hint="eastAsia"/>
            <w:lang w:eastAsia="zh-CN"/>
          </w:rPr>
          <w:t>二、新型功能材料项目概论</w:t>
        </w:r>
        <w:r>
          <w:tab/>
        </w:r>
        <w:r>
          <w:fldChar w:fldCharType="begin"/>
        </w:r>
        <w:r>
          <w:instrText xml:space="preserve"> PAGEREF _Toc12913 \h </w:instrText>
        </w:r>
        <w:r>
          <w:fldChar w:fldCharType="separate"/>
        </w:r>
        <w:r>
          <w:t>5</w:t>
        </w:r>
        <w:r>
          <w:fldChar w:fldCharType="end"/>
        </w:r>
      </w:hyperlink>
    </w:p>
    <w:p>
      <w:pPr>
        <w:pStyle w:val="TOC2"/>
        <w:tabs>
          <w:tab w:val="right" w:leader="dot" w:pos="8306"/>
        </w:tabs>
      </w:pPr>
      <w:hyperlink w:anchor="_Toc2924" w:history="1">
        <w:r>
          <w:rPr>
            <w:rFonts w:ascii="仿宋" w:eastAsia="仿宋" w:hAnsi="仿宋" w:cs="仿宋" w:hint="eastAsia"/>
            <w:lang w:eastAsia="zh-CN"/>
          </w:rPr>
          <w:t>(一)、项目申报单位概况</w:t>
        </w:r>
        <w:r>
          <w:tab/>
        </w:r>
        <w:r>
          <w:fldChar w:fldCharType="begin"/>
        </w:r>
        <w:r>
          <w:instrText xml:space="preserve"> PAGEREF _Toc2924 \h </w:instrText>
        </w:r>
        <w:r>
          <w:fldChar w:fldCharType="separate"/>
        </w:r>
        <w:r>
          <w:t>5</w:t>
        </w:r>
        <w:r>
          <w:fldChar w:fldCharType="end"/>
        </w:r>
      </w:hyperlink>
    </w:p>
    <w:p>
      <w:pPr>
        <w:pStyle w:val="TOC2"/>
        <w:tabs>
          <w:tab w:val="right" w:leader="dot" w:pos="8306"/>
        </w:tabs>
      </w:pPr>
      <w:hyperlink w:anchor="_Toc1798" w:history="1">
        <w:r>
          <w:rPr>
            <w:rFonts w:ascii="仿宋" w:eastAsia="仿宋" w:hAnsi="仿宋" w:cs="仿宋" w:hint="eastAsia"/>
            <w:lang w:eastAsia="zh-CN"/>
          </w:rPr>
          <w:t>(二)、项目概况</w:t>
        </w:r>
        <w:r>
          <w:tab/>
        </w:r>
        <w:r>
          <w:fldChar w:fldCharType="begin"/>
        </w:r>
        <w:r>
          <w:instrText xml:space="preserve"> PAGEREF _Toc1798 \h </w:instrText>
        </w:r>
        <w:r>
          <w:fldChar w:fldCharType="separate"/>
        </w:r>
        <w:r>
          <w:t>6</w:t>
        </w:r>
        <w:r>
          <w:fldChar w:fldCharType="end"/>
        </w:r>
      </w:hyperlink>
    </w:p>
    <w:p>
      <w:pPr>
        <w:pStyle w:val="TOC1"/>
        <w:tabs>
          <w:tab w:val="right" w:leader="dot" w:pos="8306"/>
        </w:tabs>
      </w:pPr>
      <w:hyperlink w:anchor="_Toc8392" w:history="1">
        <w:r>
          <w:rPr>
            <w:rFonts w:ascii="仿宋" w:eastAsia="仿宋" w:hAnsi="仿宋" w:cs="仿宋" w:hint="eastAsia"/>
            <w:lang w:eastAsia="zh-CN"/>
          </w:rPr>
          <w:t>三、建设风险评估分析</w:t>
        </w:r>
        <w:r>
          <w:tab/>
        </w:r>
        <w:r>
          <w:fldChar w:fldCharType="begin"/>
        </w:r>
        <w:r>
          <w:instrText xml:space="preserve"> PAGEREF _Toc8392 \h </w:instrText>
        </w:r>
        <w:r>
          <w:fldChar w:fldCharType="separate"/>
        </w:r>
        <w:r>
          <w:t>9</w:t>
        </w:r>
        <w:r>
          <w:fldChar w:fldCharType="end"/>
        </w:r>
      </w:hyperlink>
    </w:p>
    <w:p>
      <w:pPr>
        <w:pStyle w:val="TOC2"/>
        <w:tabs>
          <w:tab w:val="right" w:leader="dot" w:pos="8306"/>
        </w:tabs>
      </w:pPr>
      <w:hyperlink w:anchor="_Toc3391" w:history="1">
        <w:r>
          <w:rPr>
            <w:rFonts w:ascii="仿宋" w:eastAsia="仿宋" w:hAnsi="仿宋" w:cs="仿宋" w:hint="eastAsia"/>
            <w:lang w:eastAsia="zh-CN"/>
          </w:rPr>
          <w:t>(一)、政策风险分析</w:t>
        </w:r>
        <w:r>
          <w:tab/>
        </w:r>
        <w:r>
          <w:fldChar w:fldCharType="begin"/>
        </w:r>
        <w:r>
          <w:instrText xml:space="preserve"> PAGEREF _Toc3391 \h </w:instrText>
        </w:r>
        <w:r>
          <w:fldChar w:fldCharType="separate"/>
        </w:r>
        <w:r>
          <w:t>9</w:t>
        </w:r>
        <w:r>
          <w:fldChar w:fldCharType="end"/>
        </w:r>
      </w:hyperlink>
    </w:p>
    <w:p>
      <w:pPr>
        <w:pStyle w:val="TOC2"/>
        <w:tabs>
          <w:tab w:val="right" w:leader="dot" w:pos="8306"/>
        </w:tabs>
      </w:pPr>
      <w:hyperlink w:anchor="_Toc15445" w:history="1">
        <w:r>
          <w:rPr>
            <w:rFonts w:ascii="仿宋" w:eastAsia="仿宋" w:hAnsi="仿宋" w:cs="仿宋" w:hint="eastAsia"/>
            <w:lang w:eastAsia="zh-CN"/>
          </w:rPr>
          <w:t>(二)、社会风险分析</w:t>
        </w:r>
        <w:r>
          <w:tab/>
        </w:r>
        <w:r>
          <w:fldChar w:fldCharType="begin"/>
        </w:r>
        <w:r>
          <w:instrText xml:space="preserve"> PAGEREF _Toc15445 \h </w:instrText>
        </w:r>
        <w:r>
          <w:fldChar w:fldCharType="separate"/>
        </w:r>
        <w:r>
          <w:t>10</w:t>
        </w:r>
        <w:r>
          <w:fldChar w:fldCharType="end"/>
        </w:r>
      </w:hyperlink>
    </w:p>
    <w:p>
      <w:pPr>
        <w:pStyle w:val="TOC2"/>
        <w:tabs>
          <w:tab w:val="right" w:leader="dot" w:pos="8306"/>
        </w:tabs>
      </w:pPr>
      <w:hyperlink w:anchor="_Toc11412" w:history="1">
        <w:r>
          <w:rPr>
            <w:rFonts w:ascii="仿宋" w:eastAsia="仿宋" w:hAnsi="仿宋" w:cs="仿宋" w:hint="eastAsia"/>
            <w:lang w:eastAsia="zh-CN"/>
          </w:rPr>
          <w:t>(三)、市场风险分析</w:t>
        </w:r>
        <w:r>
          <w:tab/>
        </w:r>
        <w:r>
          <w:fldChar w:fldCharType="begin"/>
        </w:r>
        <w:r>
          <w:instrText xml:space="preserve"> PAGEREF _Toc11412 \h </w:instrText>
        </w:r>
        <w:r>
          <w:fldChar w:fldCharType="separate"/>
        </w:r>
        <w:r>
          <w:t>12</w:t>
        </w:r>
        <w:r>
          <w:fldChar w:fldCharType="end"/>
        </w:r>
      </w:hyperlink>
    </w:p>
    <w:p>
      <w:pPr>
        <w:pStyle w:val="TOC2"/>
        <w:tabs>
          <w:tab w:val="right" w:leader="dot" w:pos="8306"/>
        </w:tabs>
      </w:pPr>
      <w:hyperlink w:anchor="_Toc4738" w:history="1">
        <w:r>
          <w:rPr>
            <w:rFonts w:ascii="仿宋" w:eastAsia="仿宋" w:hAnsi="仿宋" w:cs="仿宋" w:hint="eastAsia"/>
            <w:lang w:eastAsia="zh-CN"/>
          </w:rPr>
          <w:t>(四)、资金风险分析</w:t>
        </w:r>
        <w:r>
          <w:tab/>
        </w:r>
        <w:r>
          <w:fldChar w:fldCharType="begin"/>
        </w:r>
        <w:r>
          <w:instrText xml:space="preserve"> PAGEREF _Toc4738 \h </w:instrText>
        </w:r>
        <w:r>
          <w:fldChar w:fldCharType="separate"/>
        </w:r>
        <w:r>
          <w:t>12</w:t>
        </w:r>
        <w:r>
          <w:fldChar w:fldCharType="end"/>
        </w:r>
      </w:hyperlink>
    </w:p>
    <w:p>
      <w:pPr>
        <w:pStyle w:val="TOC2"/>
        <w:tabs>
          <w:tab w:val="right" w:leader="dot" w:pos="8306"/>
        </w:tabs>
      </w:pPr>
      <w:hyperlink w:anchor="_Toc28458" w:history="1">
        <w:r>
          <w:rPr>
            <w:rFonts w:ascii="仿宋" w:eastAsia="仿宋" w:hAnsi="仿宋" w:cs="仿宋" w:hint="eastAsia"/>
            <w:lang w:eastAsia="zh-CN"/>
          </w:rPr>
          <w:t>(五)、技术风险分析</w:t>
        </w:r>
        <w:r>
          <w:tab/>
        </w:r>
        <w:r>
          <w:fldChar w:fldCharType="begin"/>
        </w:r>
        <w:r>
          <w:instrText xml:space="preserve"> PAGEREF _Toc28458 \h </w:instrText>
        </w:r>
        <w:r>
          <w:fldChar w:fldCharType="separate"/>
        </w:r>
        <w:r>
          <w:t>14</w:t>
        </w:r>
        <w:r>
          <w:fldChar w:fldCharType="end"/>
        </w:r>
      </w:hyperlink>
    </w:p>
    <w:p>
      <w:pPr>
        <w:pStyle w:val="TOC2"/>
        <w:tabs>
          <w:tab w:val="right" w:leader="dot" w:pos="8306"/>
        </w:tabs>
      </w:pPr>
      <w:hyperlink w:anchor="_Toc22155" w:history="1">
        <w:r>
          <w:rPr>
            <w:rFonts w:ascii="仿宋" w:eastAsia="仿宋" w:hAnsi="仿宋" w:cs="仿宋" w:hint="eastAsia"/>
            <w:lang w:eastAsia="zh-CN"/>
          </w:rPr>
          <w:t>(六)、财务风险分析</w:t>
        </w:r>
        <w:r>
          <w:tab/>
        </w:r>
        <w:r>
          <w:fldChar w:fldCharType="begin"/>
        </w:r>
        <w:r>
          <w:instrText xml:space="preserve"> PAGEREF _Toc22155 \h </w:instrText>
        </w:r>
        <w:r>
          <w:fldChar w:fldCharType="separate"/>
        </w:r>
        <w:r>
          <w:t>15</w:t>
        </w:r>
        <w:r>
          <w:fldChar w:fldCharType="end"/>
        </w:r>
      </w:hyperlink>
    </w:p>
    <w:p>
      <w:pPr>
        <w:pStyle w:val="TOC2"/>
        <w:tabs>
          <w:tab w:val="right" w:leader="dot" w:pos="8306"/>
        </w:tabs>
      </w:pPr>
      <w:hyperlink w:anchor="_Toc28236" w:history="1">
        <w:r>
          <w:rPr>
            <w:rFonts w:ascii="仿宋" w:eastAsia="仿宋" w:hAnsi="仿宋" w:cs="仿宋" w:hint="eastAsia"/>
            <w:lang w:eastAsia="zh-CN"/>
          </w:rPr>
          <w:t>(七)、管理风险分析</w:t>
        </w:r>
        <w:r>
          <w:tab/>
        </w:r>
        <w:r>
          <w:fldChar w:fldCharType="begin"/>
        </w:r>
        <w:r>
          <w:instrText xml:space="preserve"> PAGEREF _Toc28236 \h </w:instrText>
        </w:r>
        <w:r>
          <w:fldChar w:fldCharType="separate"/>
        </w:r>
        <w:r>
          <w:t>17</w:t>
        </w:r>
        <w:r>
          <w:fldChar w:fldCharType="end"/>
        </w:r>
      </w:hyperlink>
    </w:p>
    <w:p>
      <w:pPr>
        <w:pStyle w:val="TOC2"/>
        <w:tabs>
          <w:tab w:val="right" w:leader="dot" w:pos="8306"/>
        </w:tabs>
      </w:pPr>
      <w:hyperlink w:anchor="_Toc11145" w:history="1">
        <w:r>
          <w:rPr>
            <w:rFonts w:ascii="仿宋" w:eastAsia="仿宋" w:hAnsi="仿宋" w:cs="仿宋" w:hint="eastAsia"/>
            <w:lang w:eastAsia="zh-CN"/>
          </w:rPr>
          <w:t>(八)、其它风险分析</w:t>
        </w:r>
        <w:r>
          <w:tab/>
        </w:r>
        <w:r>
          <w:fldChar w:fldCharType="begin"/>
        </w:r>
        <w:r>
          <w:instrText xml:space="preserve"> PAGEREF _Toc11145 \h </w:instrText>
        </w:r>
        <w:r>
          <w:fldChar w:fldCharType="separate"/>
        </w:r>
        <w:r>
          <w:t>18</w:t>
        </w:r>
        <w:r>
          <w:fldChar w:fldCharType="end"/>
        </w:r>
      </w:hyperlink>
    </w:p>
    <w:p>
      <w:pPr>
        <w:pStyle w:val="TOC2"/>
        <w:tabs>
          <w:tab w:val="right" w:leader="dot" w:pos="8306"/>
        </w:tabs>
      </w:pPr>
      <w:hyperlink w:anchor="_Toc23494" w:history="1">
        <w:r>
          <w:rPr>
            <w:rFonts w:ascii="仿宋" w:eastAsia="仿宋" w:hAnsi="仿宋" w:cs="仿宋" w:hint="eastAsia"/>
            <w:lang w:eastAsia="zh-CN"/>
          </w:rPr>
          <w:t>(九)、社会影响评估</w:t>
        </w:r>
        <w:r>
          <w:tab/>
        </w:r>
        <w:r>
          <w:fldChar w:fldCharType="begin"/>
        </w:r>
        <w:r>
          <w:instrText xml:space="preserve"> PAGEREF _Toc23494 \h </w:instrText>
        </w:r>
        <w:r>
          <w:fldChar w:fldCharType="separate"/>
        </w:r>
        <w:r>
          <w:t>19</w:t>
        </w:r>
        <w:r>
          <w:fldChar w:fldCharType="end"/>
        </w:r>
      </w:hyperlink>
    </w:p>
    <w:p>
      <w:pPr>
        <w:pStyle w:val="TOC1"/>
        <w:tabs>
          <w:tab w:val="right" w:leader="dot" w:pos="8306"/>
        </w:tabs>
      </w:pPr>
      <w:hyperlink w:anchor="_Toc29412" w:history="1">
        <w:r>
          <w:rPr>
            <w:rFonts w:ascii="仿宋" w:eastAsia="仿宋" w:hAnsi="仿宋" w:cs="仿宋" w:hint="eastAsia"/>
            <w:lang w:eastAsia="zh-CN"/>
          </w:rPr>
          <w:t>四、项目选址研究</w:t>
        </w:r>
        <w:r>
          <w:tab/>
        </w:r>
        <w:r>
          <w:fldChar w:fldCharType="begin"/>
        </w:r>
        <w:r>
          <w:instrText xml:space="preserve"> PAGEREF _Toc29412 \h </w:instrText>
        </w:r>
        <w:r>
          <w:fldChar w:fldCharType="separate"/>
        </w:r>
        <w:r>
          <w:t>21</w:t>
        </w:r>
        <w:r>
          <w:fldChar w:fldCharType="end"/>
        </w:r>
      </w:hyperlink>
    </w:p>
    <w:p>
      <w:pPr>
        <w:pStyle w:val="TOC2"/>
        <w:tabs>
          <w:tab w:val="right" w:leader="dot" w:pos="8306"/>
        </w:tabs>
      </w:pPr>
      <w:hyperlink w:anchor="_Toc22271" w:history="1">
        <w:r>
          <w:rPr>
            <w:rFonts w:ascii="仿宋" w:eastAsia="仿宋" w:hAnsi="仿宋" w:cs="仿宋" w:hint="eastAsia"/>
            <w:lang w:eastAsia="zh-CN"/>
          </w:rPr>
          <w:t>(一)、项目选址原则</w:t>
        </w:r>
        <w:r>
          <w:tab/>
        </w:r>
        <w:r>
          <w:fldChar w:fldCharType="begin"/>
        </w:r>
        <w:r>
          <w:instrText xml:space="preserve"> PAGEREF _Toc22271 \h </w:instrText>
        </w:r>
        <w:r>
          <w:fldChar w:fldCharType="separate"/>
        </w:r>
        <w:r>
          <w:t>21</w:t>
        </w:r>
        <w:r>
          <w:fldChar w:fldCharType="end"/>
        </w:r>
      </w:hyperlink>
    </w:p>
    <w:p>
      <w:pPr>
        <w:pStyle w:val="TOC2"/>
        <w:tabs>
          <w:tab w:val="right" w:leader="dot" w:pos="8306"/>
        </w:tabs>
      </w:pPr>
      <w:hyperlink w:anchor="_Toc2939" w:history="1">
        <w:r>
          <w:rPr>
            <w:rFonts w:ascii="仿宋" w:eastAsia="仿宋" w:hAnsi="仿宋" w:cs="仿宋" w:hint="eastAsia"/>
            <w:lang w:eastAsia="zh-CN"/>
          </w:rPr>
          <w:t>(二)、项目选址</w:t>
        </w:r>
        <w:r>
          <w:tab/>
        </w:r>
        <w:r>
          <w:fldChar w:fldCharType="begin"/>
        </w:r>
        <w:r>
          <w:instrText xml:space="preserve"> PAGEREF _Toc2939 \h </w:instrText>
        </w:r>
        <w:r>
          <w:fldChar w:fldCharType="separate"/>
        </w:r>
        <w:r>
          <w:t>25</w:t>
        </w:r>
        <w:r>
          <w:fldChar w:fldCharType="end"/>
        </w:r>
      </w:hyperlink>
    </w:p>
    <w:p>
      <w:pPr>
        <w:pStyle w:val="TOC2"/>
        <w:tabs>
          <w:tab w:val="right" w:leader="dot" w:pos="8306"/>
        </w:tabs>
      </w:pPr>
      <w:hyperlink w:anchor="_Toc29706" w:history="1">
        <w:r>
          <w:rPr>
            <w:rFonts w:ascii="仿宋" w:eastAsia="仿宋" w:hAnsi="仿宋" w:cs="仿宋" w:hint="eastAsia"/>
            <w:lang w:eastAsia="zh-CN"/>
          </w:rPr>
          <w:t>(三)、建设条件分析</w:t>
        </w:r>
        <w:r>
          <w:tab/>
        </w:r>
        <w:r>
          <w:fldChar w:fldCharType="begin"/>
        </w:r>
        <w:r>
          <w:instrText xml:space="preserve"> PAGEREF _Toc29706 \h </w:instrText>
        </w:r>
        <w:r>
          <w:fldChar w:fldCharType="separate"/>
        </w:r>
        <w:r>
          <w:t>27</w:t>
        </w:r>
        <w:r>
          <w:fldChar w:fldCharType="end"/>
        </w:r>
      </w:hyperlink>
    </w:p>
    <w:p>
      <w:pPr>
        <w:pStyle w:val="TOC2"/>
        <w:tabs>
          <w:tab w:val="right" w:leader="dot" w:pos="8306"/>
        </w:tabs>
      </w:pPr>
      <w:hyperlink w:anchor="_Toc28425" w:history="1">
        <w:r>
          <w:rPr>
            <w:rFonts w:ascii="仿宋" w:eastAsia="仿宋" w:hAnsi="仿宋" w:cs="仿宋" w:hint="eastAsia"/>
            <w:lang w:eastAsia="zh-CN"/>
          </w:rPr>
          <w:t>(四)、用地控制指标</w:t>
        </w:r>
        <w:r>
          <w:tab/>
        </w:r>
        <w:r>
          <w:fldChar w:fldCharType="begin"/>
        </w:r>
        <w:r>
          <w:instrText xml:space="preserve"> PAGEREF _Toc28425 \h </w:instrText>
        </w:r>
        <w:r>
          <w:fldChar w:fldCharType="separate"/>
        </w:r>
        <w:r>
          <w:t>28</w:t>
        </w:r>
        <w:r>
          <w:fldChar w:fldCharType="end"/>
        </w:r>
      </w:hyperlink>
    </w:p>
    <w:p>
      <w:pPr>
        <w:pStyle w:val="TOC2"/>
        <w:tabs>
          <w:tab w:val="right" w:leader="dot" w:pos="8306"/>
        </w:tabs>
      </w:pPr>
      <w:hyperlink w:anchor="_Toc19452" w:history="1">
        <w:r>
          <w:rPr>
            <w:rFonts w:ascii="仿宋" w:eastAsia="仿宋" w:hAnsi="仿宋" w:cs="仿宋" w:hint="eastAsia"/>
            <w:lang w:eastAsia="zh-CN"/>
          </w:rPr>
          <w:t>(五)、地总体要求</w:t>
        </w:r>
        <w:r>
          <w:tab/>
        </w:r>
        <w:r>
          <w:fldChar w:fldCharType="begin"/>
        </w:r>
        <w:r>
          <w:instrText xml:space="preserve"> PAGEREF _Toc19452 \h </w:instrText>
        </w:r>
        <w:r>
          <w:fldChar w:fldCharType="separate"/>
        </w:r>
        <w:r>
          <w:t>29</w:t>
        </w:r>
        <w:r>
          <w:fldChar w:fldCharType="end"/>
        </w:r>
      </w:hyperlink>
    </w:p>
    <w:p>
      <w:pPr>
        <w:pStyle w:val="TOC2"/>
        <w:tabs>
          <w:tab w:val="right" w:leader="dot" w:pos="8306"/>
        </w:tabs>
      </w:pPr>
      <w:hyperlink w:anchor="_Toc18302" w:history="1">
        <w:r>
          <w:rPr>
            <w:rFonts w:ascii="仿宋" w:eastAsia="仿宋" w:hAnsi="仿宋" w:cs="仿宋" w:hint="eastAsia"/>
            <w:lang w:eastAsia="zh-CN"/>
          </w:rPr>
          <w:t>(六)、节约用地措施</w:t>
        </w:r>
        <w:r>
          <w:tab/>
        </w:r>
        <w:r>
          <w:fldChar w:fldCharType="begin"/>
        </w:r>
        <w:r>
          <w:instrText xml:space="preserve"> PAGEREF _Toc18302 \h </w:instrText>
        </w:r>
        <w:r>
          <w:fldChar w:fldCharType="separate"/>
        </w:r>
        <w:r>
          <w:t>31</w:t>
        </w:r>
        <w:r>
          <w:fldChar w:fldCharType="end"/>
        </w:r>
      </w:hyperlink>
    </w:p>
    <w:p>
      <w:pPr>
        <w:pStyle w:val="TOC2"/>
        <w:tabs>
          <w:tab w:val="right" w:leader="dot" w:pos="8306"/>
        </w:tabs>
      </w:pPr>
      <w:hyperlink w:anchor="_Toc26964" w:history="1">
        <w:r>
          <w:rPr>
            <w:rFonts w:ascii="仿宋" w:eastAsia="仿宋" w:hAnsi="仿宋" w:cs="仿宋" w:hint="eastAsia"/>
            <w:lang w:eastAsia="zh-CN"/>
          </w:rPr>
          <w:t>(七)、选址综合评价</w:t>
        </w:r>
        <w:r>
          <w:tab/>
        </w:r>
        <w:r>
          <w:fldChar w:fldCharType="begin"/>
        </w:r>
        <w:r>
          <w:instrText xml:space="preserve"> PAGEREF _Toc26964 \h </w:instrText>
        </w:r>
        <w:r>
          <w:fldChar w:fldCharType="separate"/>
        </w:r>
        <w:r>
          <w:t>32</w:t>
        </w:r>
        <w:r>
          <w:fldChar w:fldCharType="end"/>
        </w:r>
      </w:hyperlink>
    </w:p>
    <w:p>
      <w:pPr>
        <w:pStyle w:val="TOC1"/>
        <w:tabs>
          <w:tab w:val="right" w:leader="dot" w:pos="8306"/>
        </w:tabs>
      </w:pPr>
      <w:hyperlink w:anchor="_Toc9329" w:history="1">
        <w:r>
          <w:rPr>
            <w:rFonts w:ascii="仿宋" w:eastAsia="仿宋" w:hAnsi="仿宋" w:cs="仿宋" w:hint="eastAsia"/>
            <w:lang w:eastAsia="zh-CN"/>
          </w:rPr>
          <w:t>五、财务管理与成本控制</w:t>
        </w:r>
        <w:r>
          <w:tab/>
        </w:r>
        <w:r>
          <w:fldChar w:fldCharType="begin"/>
        </w:r>
        <w:r>
          <w:instrText xml:space="preserve"> PAGEREF _Toc9329 \h </w:instrText>
        </w:r>
        <w:r>
          <w:fldChar w:fldCharType="separate"/>
        </w:r>
        <w:r>
          <w:t>33</w:t>
        </w:r>
        <w:r>
          <w:fldChar w:fldCharType="end"/>
        </w:r>
      </w:hyperlink>
    </w:p>
    <w:p>
      <w:pPr>
        <w:pStyle w:val="TOC2"/>
        <w:tabs>
          <w:tab w:val="right" w:leader="dot" w:pos="8306"/>
        </w:tabs>
      </w:pPr>
      <w:hyperlink w:anchor="_Toc14386" w:history="1">
        <w:r>
          <w:rPr>
            <w:rFonts w:ascii="仿宋" w:eastAsia="仿宋" w:hAnsi="仿宋" w:cs="仿宋" w:hint="eastAsia"/>
            <w:lang w:eastAsia="zh-CN"/>
          </w:rPr>
          <w:t>(一)、财务管理体系建设</w:t>
        </w:r>
        <w:r>
          <w:tab/>
        </w:r>
        <w:r>
          <w:fldChar w:fldCharType="begin"/>
        </w:r>
        <w:r>
          <w:instrText xml:space="preserve"> PAGEREF _Toc14386 \h </w:instrText>
        </w:r>
        <w:r>
          <w:fldChar w:fldCharType="separate"/>
        </w:r>
        <w:r>
          <w:t>33</w:t>
        </w:r>
        <w:r>
          <w:fldChar w:fldCharType="end"/>
        </w:r>
      </w:hyperlink>
    </w:p>
    <w:p>
      <w:pPr>
        <w:pStyle w:val="TOC2"/>
        <w:tabs>
          <w:tab w:val="right" w:leader="dot" w:pos="8306"/>
        </w:tabs>
      </w:pPr>
      <w:hyperlink w:anchor="_Toc30933" w:history="1">
        <w:r>
          <w:rPr>
            <w:rFonts w:ascii="仿宋" w:eastAsia="仿宋" w:hAnsi="仿宋" w:cs="仿宋" w:hint="eastAsia"/>
            <w:lang w:eastAsia="zh-CN"/>
          </w:rPr>
          <w:t>(二)、成本控制措施</w:t>
        </w:r>
        <w:r>
          <w:tab/>
        </w:r>
        <w:r>
          <w:fldChar w:fldCharType="begin"/>
        </w:r>
        <w:r>
          <w:instrText xml:space="preserve"> PAGEREF _Toc30933 \h </w:instrText>
        </w:r>
        <w:r>
          <w:fldChar w:fldCharType="separate"/>
        </w:r>
        <w:r>
          <w:t>34</w:t>
        </w:r>
        <w:r>
          <w:fldChar w:fldCharType="end"/>
        </w:r>
      </w:hyperlink>
    </w:p>
    <w:p>
      <w:pPr>
        <w:pStyle w:val="TOC1"/>
        <w:tabs>
          <w:tab w:val="right" w:leader="dot" w:pos="8306"/>
        </w:tabs>
      </w:pPr>
      <w:hyperlink w:anchor="_Toc8621" w:history="1">
        <w:r>
          <w:rPr>
            <w:rFonts w:ascii="仿宋" w:eastAsia="仿宋" w:hAnsi="仿宋" w:cs="仿宋" w:hint="eastAsia"/>
            <w:lang w:eastAsia="zh-CN"/>
          </w:rPr>
          <w:t>六、背景、必要性分析</w:t>
        </w:r>
        <w:r>
          <w:tab/>
        </w:r>
        <w:r>
          <w:fldChar w:fldCharType="begin"/>
        </w:r>
        <w:r>
          <w:instrText xml:space="preserve"> PAGEREF _Toc8621 \h </w:instrText>
        </w:r>
        <w:r>
          <w:fldChar w:fldCharType="separate"/>
        </w:r>
        <w:r>
          <w:t>36</w:t>
        </w:r>
        <w:r>
          <w:fldChar w:fldCharType="end"/>
        </w:r>
      </w:hyperlink>
    </w:p>
    <w:p>
      <w:pPr>
        <w:pStyle w:val="TOC2"/>
        <w:tabs>
          <w:tab w:val="right" w:leader="dot" w:pos="8306"/>
        </w:tabs>
      </w:pPr>
      <w:hyperlink w:anchor="_Toc2960" w:history="1">
        <w:r>
          <w:rPr>
            <w:rFonts w:ascii="仿宋" w:eastAsia="仿宋" w:hAnsi="仿宋" w:cs="仿宋" w:hint="eastAsia"/>
            <w:lang w:eastAsia="zh-CN"/>
          </w:rPr>
          <w:t>(一)、项目建设背景</w:t>
        </w:r>
        <w:r>
          <w:tab/>
        </w:r>
        <w:r>
          <w:fldChar w:fldCharType="begin"/>
        </w:r>
        <w:r>
          <w:instrText xml:space="preserve"> PAGEREF _Toc2960 \h </w:instrText>
        </w:r>
        <w:r>
          <w:fldChar w:fldCharType="separate"/>
        </w:r>
        <w:r>
          <w:t>36</w:t>
        </w:r>
        <w:r>
          <w:fldChar w:fldCharType="end"/>
        </w:r>
      </w:hyperlink>
    </w:p>
    <w:p>
      <w:pPr>
        <w:pStyle w:val="TOC2"/>
        <w:tabs>
          <w:tab w:val="right" w:leader="dot" w:pos="8306"/>
        </w:tabs>
      </w:pPr>
      <w:hyperlink w:anchor="_Toc29332" w:history="1">
        <w:r>
          <w:rPr>
            <w:rFonts w:ascii="仿宋" w:eastAsia="仿宋" w:hAnsi="仿宋" w:cs="仿宋" w:hint="eastAsia"/>
            <w:lang w:eastAsia="zh-CN"/>
          </w:rPr>
          <w:t>(二)、必要性分析</w:t>
        </w:r>
        <w:r>
          <w:tab/>
        </w:r>
        <w:r>
          <w:fldChar w:fldCharType="begin"/>
        </w:r>
        <w:r>
          <w:instrText xml:space="preserve"> PAGEREF _Toc29332 \h </w:instrText>
        </w:r>
        <w:r>
          <w:fldChar w:fldCharType="separate"/>
        </w:r>
        <w:r>
          <w:t>37</w:t>
        </w:r>
        <w:r>
          <w:fldChar w:fldCharType="end"/>
        </w:r>
      </w:hyperlink>
    </w:p>
    <w:p>
      <w:pPr>
        <w:pStyle w:val="TOC2"/>
        <w:tabs>
          <w:tab w:val="right" w:leader="dot" w:pos="8306"/>
        </w:tabs>
      </w:pPr>
      <w:hyperlink w:anchor="_Toc6577" w:history="1">
        <w:r>
          <w:rPr>
            <w:rFonts w:ascii="仿宋" w:eastAsia="仿宋" w:hAnsi="仿宋" w:cs="仿宋" w:hint="eastAsia"/>
            <w:lang w:eastAsia="zh-CN"/>
          </w:rPr>
          <w:t>(三)、项目建设有利条件</w:t>
        </w:r>
        <w:r>
          <w:tab/>
        </w:r>
        <w:r>
          <w:fldChar w:fldCharType="begin"/>
        </w:r>
        <w:r>
          <w:instrText xml:space="preserve"> PAGEREF _Toc6577 \h </w:instrText>
        </w:r>
        <w:r>
          <w:fldChar w:fldCharType="separate"/>
        </w:r>
        <w:r>
          <w:t>38</w:t>
        </w:r>
        <w:r>
          <w:fldChar w:fldCharType="end"/>
        </w:r>
      </w:hyperlink>
    </w:p>
    <w:p>
      <w:pPr>
        <w:pStyle w:val="TOC1"/>
        <w:tabs>
          <w:tab w:val="right" w:leader="dot" w:pos="8306"/>
        </w:tabs>
      </w:pPr>
      <w:hyperlink w:anchor="_Toc29006" w:history="1">
        <w:r>
          <w:rPr>
            <w:rFonts w:ascii="仿宋" w:eastAsia="仿宋" w:hAnsi="仿宋" w:cs="仿宋" w:hint="eastAsia"/>
            <w:lang w:eastAsia="zh-CN"/>
          </w:rPr>
          <w:t>七、项目实施与管理方案</w:t>
        </w:r>
        <w:r>
          <w:tab/>
        </w:r>
        <w:r>
          <w:fldChar w:fldCharType="begin"/>
        </w:r>
        <w:r>
          <w:instrText xml:space="preserve"> PAGEREF _Toc29006 \h </w:instrText>
        </w:r>
        <w:r>
          <w:fldChar w:fldCharType="separate"/>
        </w:r>
        <w:r>
          <w:t>40</w:t>
        </w:r>
        <w:r>
          <w:fldChar w:fldCharType="end"/>
        </w:r>
      </w:hyperlink>
    </w:p>
    <w:p>
      <w:pPr>
        <w:pStyle w:val="TOC2"/>
        <w:tabs>
          <w:tab w:val="right" w:leader="dot" w:pos="8306"/>
        </w:tabs>
      </w:pPr>
      <w:hyperlink w:anchor="_Toc8011" w:history="1">
        <w:r>
          <w:rPr>
            <w:rFonts w:ascii="仿宋" w:eastAsia="仿宋" w:hAnsi="仿宋" w:cs="仿宋" w:hint="eastAsia"/>
            <w:lang w:eastAsia="zh-CN"/>
          </w:rPr>
          <w:t>(一)、项目实施计划</w:t>
        </w:r>
        <w:r>
          <w:tab/>
        </w:r>
        <w:r>
          <w:fldChar w:fldCharType="begin"/>
        </w:r>
        <w:r>
          <w:instrText xml:space="preserve"> PAGEREF _Toc8011 \h </w:instrText>
        </w:r>
        <w:r>
          <w:fldChar w:fldCharType="separate"/>
        </w:r>
        <w:r>
          <w:t>40</w:t>
        </w:r>
        <w:r>
          <w:fldChar w:fldCharType="end"/>
        </w:r>
      </w:hyperlink>
    </w:p>
    <w:p>
      <w:pPr>
        <w:pStyle w:val="TOC2"/>
        <w:tabs>
          <w:tab w:val="right" w:leader="dot" w:pos="8306"/>
        </w:tabs>
      </w:pPr>
      <w:hyperlink w:anchor="_Toc25538" w:history="1">
        <w:r>
          <w:rPr>
            <w:rFonts w:ascii="仿宋" w:eastAsia="仿宋" w:hAnsi="仿宋" w:cs="仿宋" w:hint="eastAsia"/>
            <w:lang w:eastAsia="zh-CN"/>
          </w:rPr>
          <w:t>(二)、项目组织机构与职责</w:t>
        </w:r>
        <w:r>
          <w:tab/>
        </w:r>
        <w:r>
          <w:fldChar w:fldCharType="begin"/>
        </w:r>
        <w:r>
          <w:instrText xml:space="preserve"> PAGEREF _Toc25538 \h </w:instrText>
        </w:r>
        <w:r>
          <w:fldChar w:fldCharType="separate"/>
        </w:r>
        <w:r>
          <w:t>41</w:t>
        </w:r>
        <w:r>
          <w:fldChar w:fldCharType="end"/>
        </w:r>
      </w:hyperlink>
    </w:p>
    <w:p>
      <w:pPr>
        <w:pStyle w:val="TOC2"/>
        <w:tabs>
          <w:tab w:val="right" w:leader="dot" w:pos="8306"/>
        </w:tabs>
      </w:pPr>
      <w:hyperlink w:anchor="_Toc9289" w:history="1">
        <w:r>
          <w:rPr>
            <w:rFonts w:ascii="仿宋" w:eastAsia="仿宋" w:hAnsi="仿宋" w:cs="仿宋" w:hint="eastAsia"/>
            <w:lang w:eastAsia="zh-CN"/>
          </w:rPr>
          <w:t>(三)、项目管理与监控体系</w:t>
        </w:r>
        <w:r>
          <w:tab/>
        </w:r>
        <w:r>
          <w:fldChar w:fldCharType="begin"/>
        </w:r>
        <w:r>
          <w:instrText xml:space="preserve"> PAGEREF _Toc9289 \h </w:instrText>
        </w:r>
        <w:r>
          <w:fldChar w:fldCharType="separate"/>
        </w:r>
        <w:r>
          <w:t>44</w:t>
        </w:r>
        <w:r>
          <w:fldChar w:fldCharType="end"/>
        </w:r>
      </w:hyperlink>
    </w:p>
    <w:p>
      <w:pPr>
        <w:pStyle w:val="TOC1"/>
        <w:tabs>
          <w:tab w:val="right" w:leader="dot" w:pos="8306"/>
        </w:tabs>
      </w:pPr>
      <w:hyperlink w:anchor="_Toc3428" w:history="1">
        <w:r>
          <w:rPr>
            <w:rFonts w:ascii="仿宋" w:eastAsia="仿宋" w:hAnsi="仿宋" w:cs="仿宋" w:hint="eastAsia"/>
            <w:lang w:eastAsia="zh-CN"/>
          </w:rPr>
          <w:t>八、土地利用与规划方案</w:t>
        </w:r>
        <w:r>
          <w:tab/>
        </w:r>
        <w:r>
          <w:fldChar w:fldCharType="begin"/>
        </w:r>
        <w:r>
          <w:instrText xml:space="preserve"> PAGEREF _Toc3428 \h </w:instrText>
        </w:r>
        <w:r>
          <w:fldChar w:fldCharType="separate"/>
        </w:r>
        <w:r>
          <w:t>45</w:t>
        </w:r>
        <w:r>
          <w:fldChar w:fldCharType="end"/>
        </w:r>
      </w:hyperlink>
    </w:p>
    <w:p>
      <w:pPr>
        <w:pStyle w:val="TOC2"/>
        <w:tabs>
          <w:tab w:val="right" w:leader="dot" w:pos="8306"/>
        </w:tabs>
      </w:pPr>
      <w:hyperlink w:anchor="_Toc5296" w:history="1">
        <w:r>
          <w:rPr>
            <w:rFonts w:ascii="仿宋" w:eastAsia="仿宋" w:hAnsi="仿宋" w:cs="仿宋" w:hint="eastAsia"/>
            <w:lang w:eastAsia="zh-CN"/>
          </w:rPr>
          <w:t>(一)、项目用地情况分析</w:t>
        </w:r>
        <w:r>
          <w:tab/>
        </w:r>
        <w:r>
          <w:fldChar w:fldCharType="begin"/>
        </w:r>
        <w:r>
          <w:instrText xml:space="preserve"> PAGEREF _Toc5296 \h </w:instrText>
        </w:r>
        <w:r>
          <w:fldChar w:fldCharType="separate"/>
        </w:r>
        <w:r>
          <w:t>45</w:t>
        </w:r>
        <w:r>
          <w:fldChar w:fldCharType="end"/>
        </w:r>
      </w:hyperlink>
    </w:p>
    <w:p>
      <w:pPr>
        <w:pStyle w:val="TOC2"/>
        <w:tabs>
          <w:tab w:val="right" w:leader="dot" w:pos="8306"/>
        </w:tabs>
      </w:pPr>
      <w:hyperlink w:anchor="_Toc12005" w:history="1">
        <w:r>
          <w:rPr>
            <w:rFonts w:ascii="仿宋" w:eastAsia="仿宋" w:hAnsi="仿宋" w:cs="仿宋" w:hint="eastAsia"/>
            <w:lang w:eastAsia="zh-CN"/>
          </w:rPr>
          <w:t>(二)、土地利用规划方案</w:t>
        </w:r>
        <w:r>
          <w:tab/>
        </w:r>
        <w:r>
          <w:fldChar w:fldCharType="begin"/>
        </w:r>
        <w:r>
          <w:instrText xml:space="preserve"> PAGEREF _Toc12005 \h </w:instrText>
        </w:r>
        <w:r>
          <w:fldChar w:fldCharType="separate"/>
        </w:r>
        <w:r>
          <w:t>46</w:t>
        </w:r>
        <w:r>
          <w:fldChar w:fldCharType="end"/>
        </w:r>
      </w:hyperlink>
    </w:p>
    <w:p>
      <w:pPr>
        <w:pStyle w:val="TOC1"/>
        <w:tabs>
          <w:tab w:val="right" w:leader="dot" w:pos="8306"/>
        </w:tabs>
      </w:pPr>
      <w:hyperlink w:anchor="_Toc10284" w:history="1">
        <w:r>
          <w:rPr>
            <w:rFonts w:ascii="仿宋" w:eastAsia="仿宋" w:hAnsi="仿宋" w:cs="仿宋" w:hint="eastAsia"/>
            <w:lang w:eastAsia="zh-CN"/>
          </w:rPr>
          <w:t>九、客户关系管理与市场拓展</w:t>
        </w:r>
        <w:r>
          <w:tab/>
        </w:r>
        <w:r>
          <w:fldChar w:fldCharType="begin"/>
        </w:r>
        <w:r>
          <w:instrText xml:space="preserve"> PAGEREF _Toc10284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85" w:history="1">
        <w:r>
          <w:rPr>
            <w:rFonts w:ascii="仿宋" w:eastAsia="仿宋" w:hAnsi="仿宋" w:cs="仿宋" w:hint="eastAsia"/>
            <w:lang w:eastAsia="zh-CN"/>
          </w:rPr>
          <w:t>(一)、客户关系管理策略</w:t>
        </w:r>
        <w:r>
          <w:tab/>
        </w:r>
        <w:r>
          <w:fldChar w:fldCharType="begin"/>
        </w:r>
        <w:r>
          <w:instrText xml:space="preserve"> PAGEREF _Toc7185 \h </w:instrText>
        </w:r>
        <w:r>
          <w:fldChar w:fldCharType="separate"/>
        </w:r>
        <w:r>
          <w:t>47</w:t>
        </w:r>
        <w:r>
          <w:fldChar w:fldCharType="end"/>
        </w:r>
      </w:hyperlink>
    </w:p>
    <w:p>
      <w:pPr>
        <w:pStyle w:val="TOC2"/>
        <w:tabs>
          <w:tab w:val="right" w:leader="dot" w:pos="8306"/>
        </w:tabs>
      </w:pPr>
      <w:hyperlink w:anchor="_Toc15076" w:history="1">
        <w:r>
          <w:rPr>
            <w:rFonts w:ascii="仿宋" w:eastAsia="仿宋" w:hAnsi="仿宋" w:cs="仿宋" w:hint="eastAsia"/>
            <w:lang w:eastAsia="zh-CN"/>
          </w:rPr>
          <w:t>(二)、市场拓展方案</w:t>
        </w:r>
        <w:r>
          <w:tab/>
        </w:r>
        <w:r>
          <w:fldChar w:fldCharType="begin"/>
        </w:r>
        <w:r>
          <w:instrText xml:space="preserve"> PAGEREF _Toc15076 \h </w:instrText>
        </w:r>
        <w:r>
          <w:fldChar w:fldCharType="separate"/>
        </w:r>
        <w:r>
          <w:t>49</w:t>
        </w:r>
        <w:r>
          <w:fldChar w:fldCharType="end"/>
        </w:r>
      </w:hyperlink>
    </w:p>
    <w:p>
      <w:pPr>
        <w:pStyle w:val="TOC1"/>
        <w:tabs>
          <w:tab w:val="right" w:leader="dot" w:pos="8306"/>
        </w:tabs>
      </w:pPr>
      <w:hyperlink w:anchor="_Toc25050" w:history="1">
        <w:r>
          <w:rPr>
            <w:rFonts w:ascii="仿宋" w:eastAsia="仿宋" w:hAnsi="仿宋" w:cs="仿宋" w:hint="eastAsia"/>
            <w:lang w:eastAsia="zh-CN"/>
          </w:rPr>
          <w:t>十、环境保护与治理方案</w:t>
        </w:r>
        <w:r>
          <w:tab/>
        </w:r>
        <w:r>
          <w:fldChar w:fldCharType="begin"/>
        </w:r>
        <w:r>
          <w:instrText xml:space="preserve"> PAGEREF _Toc25050 \h </w:instrText>
        </w:r>
        <w:r>
          <w:fldChar w:fldCharType="separate"/>
        </w:r>
        <w:r>
          <w:t>50</w:t>
        </w:r>
        <w:r>
          <w:fldChar w:fldCharType="end"/>
        </w:r>
      </w:hyperlink>
    </w:p>
    <w:p>
      <w:pPr>
        <w:pStyle w:val="TOC2"/>
        <w:tabs>
          <w:tab w:val="right" w:leader="dot" w:pos="8306"/>
        </w:tabs>
      </w:pPr>
      <w:hyperlink w:anchor="_Toc18902" w:history="1">
        <w:r>
          <w:rPr>
            <w:rFonts w:ascii="仿宋" w:eastAsia="仿宋" w:hAnsi="仿宋" w:cs="仿宋" w:hint="eastAsia"/>
            <w:lang w:eastAsia="zh-CN"/>
          </w:rPr>
          <w:t>(一)、项目环境影响评估</w:t>
        </w:r>
        <w:r>
          <w:tab/>
        </w:r>
        <w:r>
          <w:fldChar w:fldCharType="begin"/>
        </w:r>
        <w:r>
          <w:instrText xml:space="preserve"> PAGEREF _Toc18902 \h </w:instrText>
        </w:r>
        <w:r>
          <w:fldChar w:fldCharType="separate"/>
        </w:r>
        <w:r>
          <w:t>50</w:t>
        </w:r>
        <w:r>
          <w:fldChar w:fldCharType="end"/>
        </w:r>
      </w:hyperlink>
    </w:p>
    <w:p>
      <w:pPr>
        <w:pStyle w:val="TOC2"/>
        <w:tabs>
          <w:tab w:val="right" w:leader="dot" w:pos="8306"/>
        </w:tabs>
      </w:pPr>
      <w:hyperlink w:anchor="_Toc1459" w:history="1">
        <w:r>
          <w:rPr>
            <w:rFonts w:ascii="仿宋" w:eastAsia="仿宋" w:hAnsi="仿宋" w:cs="仿宋" w:hint="eastAsia"/>
            <w:lang w:eastAsia="zh-CN"/>
          </w:rPr>
          <w:t>(二)、环境保护措施与治理方案</w:t>
        </w:r>
        <w:r>
          <w:tab/>
        </w:r>
        <w:r>
          <w:fldChar w:fldCharType="begin"/>
        </w:r>
        <w:r>
          <w:instrText xml:space="preserve"> PAGEREF _Toc1459 \h </w:instrText>
        </w:r>
        <w:r>
          <w:fldChar w:fldCharType="separate"/>
        </w:r>
        <w:r>
          <w:t>50</w:t>
        </w:r>
        <w:r>
          <w:fldChar w:fldCharType="end"/>
        </w:r>
      </w:hyperlink>
    </w:p>
    <w:p>
      <w:pPr>
        <w:pStyle w:val="TOC1"/>
        <w:tabs>
          <w:tab w:val="right" w:leader="dot" w:pos="8306"/>
        </w:tabs>
      </w:pPr>
      <w:hyperlink w:anchor="_Toc5980" w:history="1">
        <w:r>
          <w:rPr>
            <w:rFonts w:ascii="仿宋" w:eastAsia="仿宋" w:hAnsi="仿宋" w:cs="仿宋" w:hint="eastAsia"/>
            <w:lang w:eastAsia="zh-CN"/>
          </w:rPr>
          <w:t>十一、安全与应急管理</w:t>
        </w:r>
        <w:r>
          <w:tab/>
        </w:r>
        <w:r>
          <w:fldChar w:fldCharType="begin"/>
        </w:r>
        <w:r>
          <w:instrText xml:space="preserve"> PAGEREF _Toc5980 \h </w:instrText>
        </w:r>
        <w:r>
          <w:fldChar w:fldCharType="separate"/>
        </w:r>
        <w:r>
          <w:t>51</w:t>
        </w:r>
        <w:r>
          <w:fldChar w:fldCharType="end"/>
        </w:r>
      </w:hyperlink>
    </w:p>
    <w:p>
      <w:pPr>
        <w:pStyle w:val="TOC2"/>
        <w:tabs>
          <w:tab w:val="right" w:leader="dot" w:pos="8306"/>
        </w:tabs>
      </w:pPr>
      <w:hyperlink w:anchor="_Toc28820" w:history="1">
        <w:r>
          <w:rPr>
            <w:rFonts w:ascii="仿宋" w:eastAsia="仿宋" w:hAnsi="仿宋" w:cs="仿宋" w:hint="eastAsia"/>
            <w:lang w:eastAsia="zh-CN"/>
          </w:rPr>
          <w:t>(一)、安全生产管理</w:t>
        </w:r>
        <w:r>
          <w:tab/>
        </w:r>
        <w:r>
          <w:fldChar w:fldCharType="begin"/>
        </w:r>
        <w:r>
          <w:instrText xml:space="preserve"> PAGEREF _Toc28820 \h </w:instrText>
        </w:r>
        <w:r>
          <w:fldChar w:fldCharType="separate"/>
        </w:r>
        <w:r>
          <w:t>51</w:t>
        </w:r>
        <w:r>
          <w:fldChar w:fldCharType="end"/>
        </w:r>
      </w:hyperlink>
    </w:p>
    <w:p>
      <w:pPr>
        <w:pStyle w:val="TOC2"/>
        <w:tabs>
          <w:tab w:val="right" w:leader="dot" w:pos="8306"/>
        </w:tabs>
      </w:pPr>
      <w:hyperlink w:anchor="_Toc24706" w:history="1">
        <w:r>
          <w:rPr>
            <w:rFonts w:ascii="仿宋" w:eastAsia="仿宋" w:hAnsi="仿宋" w:cs="仿宋" w:hint="eastAsia"/>
            <w:lang w:eastAsia="zh-CN"/>
          </w:rPr>
          <w:t>(二)、应急预案与响应</w:t>
        </w:r>
        <w:r>
          <w:tab/>
        </w:r>
        <w:r>
          <w:fldChar w:fldCharType="begin"/>
        </w:r>
        <w:r>
          <w:instrText xml:space="preserve"> PAGEREF _Toc24706 \h </w:instrText>
        </w:r>
        <w:r>
          <w:fldChar w:fldCharType="separate"/>
        </w:r>
        <w:r>
          <w:t>52</w:t>
        </w:r>
        <w:r>
          <w:fldChar w:fldCharType="end"/>
        </w:r>
      </w:hyperlink>
    </w:p>
    <w:p>
      <w:pPr>
        <w:pStyle w:val="TOC1"/>
        <w:tabs>
          <w:tab w:val="right" w:leader="dot" w:pos="8306"/>
        </w:tabs>
      </w:pPr>
      <w:hyperlink w:anchor="_Toc27496" w:history="1">
        <w:r>
          <w:rPr>
            <w:rFonts w:ascii="仿宋" w:eastAsia="仿宋" w:hAnsi="仿宋" w:cs="仿宋" w:hint="eastAsia"/>
            <w:lang w:eastAsia="zh-CN"/>
          </w:rPr>
          <w:t>十二、技术创新与产业升级</w:t>
        </w:r>
        <w:r>
          <w:tab/>
        </w:r>
        <w:r>
          <w:fldChar w:fldCharType="begin"/>
        </w:r>
        <w:r>
          <w:instrText xml:space="preserve"> PAGEREF _Toc27496 \h </w:instrText>
        </w:r>
        <w:r>
          <w:fldChar w:fldCharType="separate"/>
        </w:r>
        <w:r>
          <w:t>54</w:t>
        </w:r>
        <w:r>
          <w:fldChar w:fldCharType="end"/>
        </w:r>
      </w:hyperlink>
    </w:p>
    <w:p>
      <w:pPr>
        <w:pStyle w:val="TOC2"/>
        <w:tabs>
          <w:tab w:val="right" w:leader="dot" w:pos="8306"/>
        </w:tabs>
      </w:pPr>
      <w:hyperlink w:anchor="_Toc4688" w:history="1">
        <w:r>
          <w:rPr>
            <w:rFonts w:ascii="仿宋" w:eastAsia="仿宋" w:hAnsi="仿宋" w:cs="仿宋" w:hint="eastAsia"/>
            <w:lang w:eastAsia="zh-CN"/>
          </w:rPr>
          <w:t>(一)、技术创新方向与目标</w:t>
        </w:r>
        <w:r>
          <w:tab/>
        </w:r>
        <w:r>
          <w:fldChar w:fldCharType="begin"/>
        </w:r>
        <w:r>
          <w:instrText xml:space="preserve"> PAGEREF _Toc4688 \h </w:instrText>
        </w:r>
        <w:r>
          <w:fldChar w:fldCharType="separate"/>
        </w:r>
        <w:r>
          <w:t>54</w:t>
        </w:r>
        <w:r>
          <w:fldChar w:fldCharType="end"/>
        </w:r>
      </w:hyperlink>
    </w:p>
    <w:p>
      <w:pPr>
        <w:pStyle w:val="TOC2"/>
        <w:tabs>
          <w:tab w:val="right" w:leader="dot" w:pos="8306"/>
        </w:tabs>
      </w:pPr>
      <w:hyperlink w:anchor="_Toc32699" w:history="1">
        <w:r>
          <w:rPr>
            <w:rFonts w:ascii="仿宋" w:eastAsia="仿宋" w:hAnsi="仿宋" w:cs="仿宋" w:hint="eastAsia"/>
            <w:lang w:eastAsia="zh-CN"/>
          </w:rPr>
          <w:t>(二)、产业升级路径与措施</w:t>
        </w:r>
        <w:r>
          <w:tab/>
        </w:r>
        <w:r>
          <w:fldChar w:fldCharType="begin"/>
        </w:r>
        <w:r>
          <w:instrText xml:space="preserve"> PAGEREF _Toc32699 \h </w:instrText>
        </w:r>
        <w:r>
          <w:fldChar w:fldCharType="separate"/>
        </w:r>
        <w:r>
          <w:t>55</w:t>
        </w:r>
        <w:r>
          <w:fldChar w:fldCharType="end"/>
        </w:r>
      </w:hyperlink>
    </w:p>
    <w:p>
      <w:pPr>
        <w:pStyle w:val="TOC1"/>
        <w:tabs>
          <w:tab w:val="right" w:leader="dot" w:pos="8306"/>
        </w:tabs>
      </w:pPr>
      <w:hyperlink w:anchor="_Toc9792" w:history="1">
        <w:r>
          <w:rPr>
            <w:rFonts w:ascii="仿宋" w:eastAsia="仿宋" w:hAnsi="仿宋" w:cs="仿宋" w:hint="eastAsia"/>
            <w:lang w:eastAsia="zh-CN"/>
          </w:rPr>
          <w:t>十三、知识产权管理与保护</w:t>
        </w:r>
        <w:r>
          <w:tab/>
        </w:r>
        <w:r>
          <w:fldChar w:fldCharType="begin"/>
        </w:r>
        <w:r>
          <w:instrText xml:space="preserve"> PAGEREF _Toc9792 \h </w:instrText>
        </w:r>
        <w:r>
          <w:fldChar w:fldCharType="separate"/>
        </w:r>
        <w:r>
          <w:t>57</w:t>
        </w:r>
        <w:r>
          <w:fldChar w:fldCharType="end"/>
        </w:r>
      </w:hyperlink>
    </w:p>
    <w:p>
      <w:pPr>
        <w:pStyle w:val="TOC2"/>
        <w:tabs>
          <w:tab w:val="right" w:leader="dot" w:pos="8306"/>
        </w:tabs>
      </w:pPr>
      <w:hyperlink w:anchor="_Toc26322" w:history="1">
        <w:r>
          <w:rPr>
            <w:rFonts w:ascii="仿宋" w:eastAsia="仿宋" w:hAnsi="仿宋" w:cs="仿宋" w:hint="eastAsia"/>
            <w:lang w:eastAsia="zh-CN"/>
          </w:rPr>
          <w:t>(一)、知识产权管理体系建设</w:t>
        </w:r>
        <w:r>
          <w:tab/>
        </w:r>
        <w:r>
          <w:fldChar w:fldCharType="begin"/>
        </w:r>
        <w:r>
          <w:instrText xml:space="preserve"> PAGEREF _Toc26322 \h </w:instrText>
        </w:r>
        <w:r>
          <w:fldChar w:fldCharType="separate"/>
        </w:r>
        <w:r>
          <w:t>57</w:t>
        </w:r>
        <w:r>
          <w:fldChar w:fldCharType="end"/>
        </w:r>
      </w:hyperlink>
    </w:p>
    <w:p>
      <w:pPr>
        <w:pStyle w:val="TOC2"/>
        <w:tabs>
          <w:tab w:val="right" w:leader="dot" w:pos="8306"/>
        </w:tabs>
      </w:pPr>
      <w:hyperlink w:anchor="_Toc18285" w:history="1">
        <w:r>
          <w:rPr>
            <w:rFonts w:ascii="仿宋" w:eastAsia="仿宋" w:hAnsi="仿宋" w:cs="仿宋" w:hint="eastAsia"/>
            <w:lang w:eastAsia="zh-CN"/>
          </w:rPr>
          <w:t>(二)、知识产权保护措施</w:t>
        </w:r>
        <w:r>
          <w:tab/>
        </w:r>
        <w:r>
          <w:fldChar w:fldCharType="begin"/>
        </w:r>
        <w:r>
          <w:instrText xml:space="preserve"> PAGEREF _Toc18285 \h </w:instrText>
        </w:r>
        <w:r>
          <w:fldChar w:fldCharType="separate"/>
        </w:r>
        <w:r>
          <w:t>57</w:t>
        </w:r>
        <w:r>
          <w:fldChar w:fldCharType="end"/>
        </w:r>
      </w:hyperlink>
    </w:p>
    <w:p>
      <w:pPr>
        <w:pStyle w:val="TOC1"/>
        <w:tabs>
          <w:tab w:val="right" w:leader="dot" w:pos="8306"/>
        </w:tabs>
      </w:pPr>
      <w:hyperlink w:anchor="_Toc17049" w:history="1">
        <w:r>
          <w:rPr>
            <w:rFonts w:ascii="仿宋" w:eastAsia="仿宋" w:hAnsi="仿宋" w:cs="仿宋" w:hint="eastAsia"/>
            <w:lang w:eastAsia="zh-CN"/>
          </w:rPr>
          <w:t>十四、设施与设备管理</w:t>
        </w:r>
        <w:r>
          <w:tab/>
        </w:r>
        <w:r>
          <w:fldChar w:fldCharType="begin"/>
        </w:r>
        <w:r>
          <w:instrText xml:space="preserve"> PAGEREF _Toc17049 \h </w:instrText>
        </w:r>
        <w:r>
          <w:fldChar w:fldCharType="separate"/>
        </w:r>
        <w:r>
          <w:t>59</w:t>
        </w:r>
        <w:r>
          <w:fldChar w:fldCharType="end"/>
        </w:r>
      </w:hyperlink>
    </w:p>
    <w:p>
      <w:pPr>
        <w:pStyle w:val="TOC2"/>
        <w:tabs>
          <w:tab w:val="right" w:leader="dot" w:pos="8306"/>
        </w:tabs>
      </w:pPr>
      <w:hyperlink w:anchor="_Toc11847" w:history="1">
        <w:r>
          <w:rPr>
            <w:rFonts w:ascii="仿宋" w:eastAsia="仿宋" w:hAnsi="仿宋" w:cs="仿宋" w:hint="eastAsia"/>
            <w:lang w:eastAsia="zh-CN"/>
          </w:rPr>
          <w:t>(一)、设施规划与配置</w:t>
        </w:r>
        <w:r>
          <w:tab/>
        </w:r>
        <w:r>
          <w:fldChar w:fldCharType="begin"/>
        </w:r>
        <w:r>
          <w:instrText xml:space="preserve"> PAGEREF _Toc11847 \h </w:instrText>
        </w:r>
        <w:r>
          <w:fldChar w:fldCharType="separate"/>
        </w:r>
        <w:r>
          <w:t>59</w:t>
        </w:r>
        <w:r>
          <w:fldChar w:fldCharType="end"/>
        </w:r>
      </w:hyperlink>
    </w:p>
    <w:p>
      <w:pPr>
        <w:pStyle w:val="TOC2"/>
        <w:tabs>
          <w:tab w:val="right" w:leader="dot" w:pos="8306"/>
        </w:tabs>
      </w:pPr>
      <w:hyperlink w:anchor="_Toc30487" w:history="1">
        <w:r>
          <w:rPr>
            <w:rFonts w:ascii="仿宋" w:eastAsia="仿宋" w:hAnsi="仿宋" w:cs="仿宋" w:hint="eastAsia"/>
            <w:lang w:eastAsia="zh-CN"/>
          </w:rPr>
          <w:t>(二)、设备采购与维护管理</w:t>
        </w:r>
        <w:r>
          <w:tab/>
        </w:r>
        <w:r>
          <w:fldChar w:fldCharType="begin"/>
        </w:r>
        <w:r>
          <w:instrText xml:space="preserve"> PAGEREF _Toc30487 \h </w:instrText>
        </w:r>
        <w:r>
          <w:fldChar w:fldCharType="separate"/>
        </w:r>
        <w:r>
          <w:t>60</w:t>
        </w:r>
        <w:r>
          <w:fldChar w:fldCharType="end"/>
        </w:r>
      </w:hyperlink>
    </w:p>
    <w:p>
      <w:pPr>
        <w:pStyle w:val="TOC2"/>
        <w:tabs>
          <w:tab w:val="right" w:leader="dot" w:pos="8306"/>
        </w:tabs>
      </w:pPr>
      <w:hyperlink w:anchor="_Toc20171" w:history="1">
        <w:r>
          <w:rPr>
            <w:rFonts w:ascii="仿宋" w:eastAsia="仿宋" w:hAnsi="仿宋" w:cs="仿宋" w:hint="eastAsia"/>
            <w:lang w:eastAsia="zh-CN"/>
          </w:rPr>
          <w:t>(三)、设施设备升级策略</w:t>
        </w:r>
        <w:r>
          <w:tab/>
        </w:r>
        <w:r>
          <w:fldChar w:fldCharType="begin"/>
        </w:r>
        <w:r>
          <w:instrText xml:space="preserve"> PAGEREF _Toc20171 \h </w:instrText>
        </w:r>
        <w:r>
          <w:fldChar w:fldCharType="separate"/>
        </w:r>
        <w:r>
          <w:t>60</w:t>
        </w:r>
        <w:r>
          <w:fldChar w:fldCharType="end"/>
        </w:r>
      </w:hyperlink>
    </w:p>
    <w:p>
      <w:pPr>
        <w:pStyle w:val="TOC1"/>
        <w:tabs>
          <w:tab w:val="right" w:leader="dot" w:pos="8306"/>
        </w:tabs>
      </w:pPr>
      <w:hyperlink w:anchor="_Toc28727" w:history="1">
        <w:r>
          <w:rPr>
            <w:rFonts w:ascii="仿宋" w:eastAsia="仿宋" w:hAnsi="仿宋" w:cs="仿宋" w:hint="eastAsia"/>
            <w:lang w:eastAsia="zh-CN"/>
          </w:rPr>
          <w:t>十五、项目施工方案</w:t>
        </w:r>
        <w:r>
          <w:tab/>
        </w:r>
        <w:r>
          <w:fldChar w:fldCharType="begin"/>
        </w:r>
        <w:r>
          <w:instrText xml:space="preserve"> PAGEREF _Toc28727 \h </w:instrText>
        </w:r>
        <w:r>
          <w:fldChar w:fldCharType="separate"/>
        </w:r>
        <w:r>
          <w:t>61</w:t>
        </w:r>
        <w:r>
          <w:fldChar w:fldCharType="end"/>
        </w:r>
      </w:hyperlink>
    </w:p>
    <w:p>
      <w:pPr>
        <w:pStyle w:val="TOC2"/>
        <w:tabs>
          <w:tab w:val="right" w:leader="dot" w:pos="8306"/>
        </w:tabs>
      </w:pPr>
      <w:hyperlink w:anchor="_Toc5516" w:history="1">
        <w:r>
          <w:rPr>
            <w:rFonts w:ascii="仿宋" w:eastAsia="仿宋" w:hAnsi="仿宋" w:cs="仿宋" w:hint="eastAsia"/>
            <w:lang w:eastAsia="zh-CN"/>
          </w:rPr>
          <w:t>(一)、施工组织设计</w:t>
        </w:r>
        <w:r>
          <w:tab/>
        </w:r>
        <w:r>
          <w:fldChar w:fldCharType="begin"/>
        </w:r>
        <w:r>
          <w:instrText xml:space="preserve"> PAGEREF _Toc5516 \h </w:instrText>
        </w:r>
        <w:r>
          <w:fldChar w:fldCharType="separate"/>
        </w:r>
        <w:r>
          <w:t>61</w:t>
        </w:r>
        <w:r>
          <w:fldChar w:fldCharType="end"/>
        </w:r>
      </w:hyperlink>
    </w:p>
    <w:p>
      <w:pPr>
        <w:pStyle w:val="TOC2"/>
        <w:tabs>
          <w:tab w:val="right" w:leader="dot" w:pos="8306"/>
        </w:tabs>
      </w:pPr>
      <w:hyperlink w:anchor="_Toc16172" w:history="1">
        <w:r>
          <w:rPr>
            <w:rFonts w:ascii="仿宋" w:eastAsia="仿宋" w:hAnsi="仿宋" w:cs="仿宋" w:hint="eastAsia"/>
            <w:lang w:eastAsia="zh-CN"/>
          </w:rPr>
          <w:t>(二)、施工工艺与技术路线</w:t>
        </w:r>
        <w:r>
          <w:tab/>
        </w:r>
        <w:r>
          <w:fldChar w:fldCharType="begin"/>
        </w:r>
        <w:r>
          <w:instrText xml:space="preserve"> PAGEREF _Toc16172 \h </w:instrText>
        </w:r>
        <w:r>
          <w:fldChar w:fldCharType="separate"/>
        </w:r>
        <w:r>
          <w:t>63</w:t>
        </w:r>
        <w:r>
          <w:fldChar w:fldCharType="end"/>
        </w:r>
      </w:hyperlink>
    </w:p>
    <w:p>
      <w:pPr>
        <w:pStyle w:val="TOC2"/>
        <w:tabs>
          <w:tab w:val="right" w:leader="dot" w:pos="8306"/>
        </w:tabs>
      </w:pPr>
      <w:hyperlink w:anchor="_Toc4638" w:history="1">
        <w:r>
          <w:rPr>
            <w:rFonts w:ascii="仿宋" w:eastAsia="仿宋" w:hAnsi="仿宋" w:cs="仿宋" w:hint="eastAsia"/>
            <w:lang w:eastAsia="zh-CN"/>
          </w:rPr>
          <w:t>(三)、关键节点施工计划</w:t>
        </w:r>
        <w:r>
          <w:tab/>
        </w:r>
        <w:r>
          <w:fldChar w:fldCharType="begin"/>
        </w:r>
        <w:r>
          <w:instrText xml:space="preserve"> PAGEREF _Toc4638 \h </w:instrText>
        </w:r>
        <w:r>
          <w:fldChar w:fldCharType="separate"/>
        </w:r>
        <w:r>
          <w:t>64</w:t>
        </w:r>
        <w:r>
          <w:fldChar w:fldCharType="end"/>
        </w:r>
      </w:hyperlink>
    </w:p>
    <w:p>
      <w:pPr>
        <w:pStyle w:val="TOC2"/>
        <w:tabs>
          <w:tab w:val="right" w:leader="dot" w:pos="8306"/>
        </w:tabs>
      </w:pPr>
      <w:hyperlink w:anchor="_Toc5059" w:history="1">
        <w:r>
          <w:rPr>
            <w:rFonts w:ascii="仿宋" w:eastAsia="仿宋" w:hAnsi="仿宋" w:cs="仿宋" w:hint="eastAsia"/>
            <w:lang w:eastAsia="zh-CN"/>
          </w:rPr>
          <w:t>(四)、施工现场管理</w:t>
        </w:r>
        <w:r>
          <w:tab/>
        </w:r>
        <w:r>
          <w:fldChar w:fldCharType="begin"/>
        </w:r>
        <w:r>
          <w:instrText xml:space="preserve"> PAGEREF _Toc5059 \h </w:instrText>
        </w:r>
        <w:r>
          <w:fldChar w:fldCharType="separate"/>
        </w:r>
        <w:r>
          <w:t>66</w:t>
        </w:r>
        <w:r>
          <w:fldChar w:fldCharType="end"/>
        </w:r>
      </w:hyperlink>
    </w:p>
    <w:p>
      <w:pPr>
        <w:pStyle w:val="TOC1"/>
        <w:tabs>
          <w:tab w:val="right" w:leader="dot" w:pos="8306"/>
        </w:tabs>
      </w:pPr>
      <w:hyperlink w:anchor="_Toc8596" w:history="1">
        <w:r>
          <w:rPr>
            <w:rFonts w:ascii="仿宋" w:eastAsia="仿宋" w:hAnsi="仿宋" w:cs="仿宋" w:hint="eastAsia"/>
            <w:lang w:eastAsia="zh-CN"/>
          </w:rPr>
          <w:t>十六、成果转化与推广应用</w:t>
        </w:r>
        <w:r>
          <w:tab/>
        </w:r>
        <w:r>
          <w:fldChar w:fldCharType="begin"/>
        </w:r>
        <w:r>
          <w:instrText xml:space="preserve"> PAGEREF _Toc8596 \h </w:instrText>
        </w:r>
        <w:r>
          <w:fldChar w:fldCharType="separate"/>
        </w:r>
        <w:r>
          <w:t>68</w:t>
        </w:r>
        <w:r>
          <w:fldChar w:fldCharType="end"/>
        </w:r>
      </w:hyperlink>
    </w:p>
    <w:p>
      <w:pPr>
        <w:pStyle w:val="TOC2"/>
        <w:tabs>
          <w:tab w:val="right" w:leader="dot" w:pos="8306"/>
        </w:tabs>
      </w:pPr>
      <w:hyperlink w:anchor="_Toc31060" w:history="1">
        <w:r>
          <w:rPr>
            <w:rFonts w:ascii="仿宋" w:eastAsia="仿宋" w:hAnsi="仿宋" w:cs="仿宋" w:hint="eastAsia"/>
            <w:lang w:eastAsia="zh-CN"/>
          </w:rPr>
          <w:t>(一)、成果转化策略制定</w:t>
        </w:r>
        <w:r>
          <w:tab/>
        </w:r>
        <w:r>
          <w:fldChar w:fldCharType="begin"/>
        </w:r>
        <w:r>
          <w:instrText xml:space="preserve"> PAGEREF _Toc31060 \h </w:instrText>
        </w:r>
        <w:r>
          <w:fldChar w:fldCharType="separate"/>
        </w:r>
        <w:r>
          <w:t>68</w:t>
        </w:r>
        <w:r>
          <w:fldChar w:fldCharType="end"/>
        </w:r>
      </w:hyperlink>
    </w:p>
    <w:p>
      <w:pPr>
        <w:pStyle w:val="TOC2"/>
        <w:tabs>
          <w:tab w:val="right" w:leader="dot" w:pos="8306"/>
        </w:tabs>
      </w:pPr>
      <w:hyperlink w:anchor="_Toc560" w:history="1">
        <w:r>
          <w:rPr>
            <w:rFonts w:ascii="仿宋" w:eastAsia="仿宋" w:hAnsi="仿宋" w:cs="仿宋" w:hint="eastAsia"/>
            <w:lang w:eastAsia="zh-CN"/>
          </w:rPr>
          <w:t>(二)、成果推广应用方案</w:t>
        </w:r>
        <w:r>
          <w:tab/>
        </w:r>
        <w:r>
          <w:fldChar w:fldCharType="begin"/>
        </w:r>
        <w:r>
          <w:instrText xml:space="preserve"> PAGEREF _Toc560 \h </w:instrText>
        </w:r>
        <w:r>
          <w:fldChar w:fldCharType="separate"/>
        </w:r>
        <w:r>
          <w:t>69</w:t>
        </w:r>
        <w:r>
          <w:fldChar w:fldCharType="end"/>
        </w:r>
      </w:hyperlink>
    </w:p>
    <w:p>
      <w:pPr>
        <w:pStyle w:val="TOC1"/>
        <w:tabs>
          <w:tab w:val="right" w:leader="dot" w:pos="8306"/>
        </w:tabs>
      </w:pPr>
      <w:hyperlink w:anchor="_Toc15413" w:history="1">
        <w:r>
          <w:rPr>
            <w:rFonts w:ascii="仿宋" w:eastAsia="仿宋" w:hAnsi="仿宋" w:cs="仿宋" w:hint="eastAsia"/>
            <w:lang w:eastAsia="zh-CN"/>
          </w:rPr>
          <w:t>十七、产业协同与集群发展</w:t>
        </w:r>
        <w:r>
          <w:tab/>
        </w:r>
        <w:r>
          <w:fldChar w:fldCharType="begin"/>
        </w:r>
        <w:r>
          <w:instrText xml:space="preserve"> PAGEREF _Toc15413 \h </w:instrText>
        </w:r>
        <w:r>
          <w:fldChar w:fldCharType="separate"/>
        </w:r>
        <w:r>
          <w:t>71</w:t>
        </w:r>
        <w:r>
          <w:fldChar w:fldCharType="end"/>
        </w:r>
      </w:hyperlink>
    </w:p>
    <w:p>
      <w:pPr>
        <w:pStyle w:val="TOC2"/>
        <w:tabs>
          <w:tab w:val="right" w:leader="dot" w:pos="8306"/>
        </w:tabs>
      </w:pPr>
      <w:hyperlink w:anchor="_Toc16774" w:history="1">
        <w:r>
          <w:rPr>
            <w:rFonts w:ascii="仿宋" w:eastAsia="仿宋" w:hAnsi="仿宋" w:cs="仿宋" w:hint="eastAsia"/>
            <w:lang w:eastAsia="zh-CN"/>
          </w:rPr>
          <w:t>(一)、产业协同机制建设</w:t>
        </w:r>
        <w:r>
          <w:tab/>
        </w:r>
        <w:r>
          <w:fldChar w:fldCharType="begin"/>
        </w:r>
        <w:r>
          <w:instrText xml:space="preserve"> PAGEREF _Toc16774 \h </w:instrText>
        </w:r>
        <w:r>
          <w:fldChar w:fldCharType="separate"/>
        </w:r>
        <w:r>
          <w:t>71</w:t>
        </w:r>
        <w:r>
          <w:fldChar w:fldCharType="end"/>
        </w:r>
      </w:hyperlink>
    </w:p>
    <w:p>
      <w:pPr>
        <w:pStyle w:val="TOC2"/>
        <w:tabs>
          <w:tab w:val="right" w:leader="dot" w:pos="8306"/>
        </w:tabs>
      </w:pPr>
      <w:hyperlink w:anchor="_Toc17379" w:history="1">
        <w:r>
          <w:rPr>
            <w:rFonts w:ascii="仿宋" w:eastAsia="仿宋" w:hAnsi="仿宋" w:cs="仿宋" w:hint="eastAsia"/>
            <w:lang w:eastAsia="zh-CN"/>
          </w:rPr>
          <w:t>(二)、产业集群培育与发展</w:t>
        </w:r>
        <w:r>
          <w:tab/>
        </w:r>
        <w:r>
          <w:fldChar w:fldCharType="begin"/>
        </w:r>
        <w:r>
          <w:instrText xml:space="preserve"> PAGEREF _Toc17379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3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5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3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913"/>
      <w:r>
        <w:rPr>
          <w:rFonts w:ascii="仿宋" w:eastAsia="仿宋" w:hAnsi="仿宋" w:cs="仿宋" w:hint="eastAsia"/>
          <w:sz w:val="28"/>
          <w:lang w:eastAsia="zh-CN"/>
        </w:rPr>
        <w:t>二、新型功能材料项目概论</w:t>
      </w:r>
      <w:bookmarkEnd w:id="6"/>
    </w:p>
    <w:p>
      <w:pPr>
        <w:pStyle w:val="Heading2"/>
        <w:rPr>
          <w:rFonts w:ascii="仿宋" w:eastAsia="仿宋" w:hAnsi="仿宋" w:cs="仿宋" w:hint="eastAsia"/>
          <w:lang w:eastAsia="zh-CN"/>
        </w:rPr>
      </w:pPr>
      <w:bookmarkStart w:id="7" w:name="_Toc29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新型功能材料项目的申报单位是“XXX实业发展公司”，这是一家在其所处行业内备受尊敬的企业。公司自成立以来，通过其在新型功能材料项目中表现出的创新精神和卓越执行力，在市场上赢得了显著的地位。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该公司的法定代表人秦XX，在新型功能材料项目及其他多个行业领域中都有着显著的贡献。秦XX以其出色的领导才能和敏锐的商业洞察力，带领公司在新型功能材料项目等多个领域实现了持续的成长和成功。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功能材料项目的重要合作伙伴。公司专注于[行业名称]领域，以创新作为驱动力，不断推动技术进步和市场扩张。在新型功能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功能材料项目中展现了强劲的增长和稳定的财务表现。公司通过有效的策略，在新型功能材料项目中扩大了其市场份额并增强了盈利能力。同时，公司积极承担社会责任，参与各类社会公益项目，增强了其在新型功能材料项目中的品牌形象和社会影响力。</w:t>
      </w:r>
    </w:p>
    <w:p>
      <w:pPr>
        <w:pStyle w:val="Heading2"/>
        <w:ind w:firstLine="560" w:firstLineChars="200"/>
        <w:rPr>
          <w:rFonts w:ascii="仿宋" w:eastAsia="仿宋" w:hAnsi="仿宋" w:cs="仿宋" w:hint="eastAsia"/>
          <w:sz w:val="28"/>
          <w:lang w:eastAsia="zh-CN"/>
        </w:rPr>
      </w:pPr>
      <w:bookmarkStart w:id="8" w:name="_Toc179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功能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新型功能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39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39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544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https://d.book118.com/618105137110006025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A6C7A"/>
    <w:rsid w:val="493A6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051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2023-12-20T02:43:00Z</dcterms:created>
  <dcterms:modified xsi:type="dcterms:W3CDTF">2023-12-20T02:44:01Z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4CE74D4E2480456994C9656F26929CA2_11</vt:lpwstr>
  </property>
  <property fmtid="{D5CDD505-2E9C-101B-9397-08002B2CF9AE}" pid="3" name="KSOProductBuildVer">
    <vt:lpwstr>2052-12.1.0.16120</vt:lpwstr>
  </property>
</Properties>
</file>