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热值分析产品项目计划设计方案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65" w:history="1">
        <w:r>
          <w:rPr>
            <w:rFonts w:ascii="仿宋" w:eastAsia="仿宋" w:hAnsi="仿宋" w:cs="仿宋" w:hint="eastAsia"/>
            <w:lang w:eastAsia="zh-CN"/>
          </w:rPr>
          <w:t>序言</w:t>
        </w:r>
        <w:r>
          <w:tab/>
        </w:r>
        <w:r>
          <w:fldChar w:fldCharType="begin"/>
        </w:r>
        <w:r>
          <w:instrText xml:space="preserve"> PAGEREF _Toc6765 \h </w:instrText>
        </w:r>
        <w:r>
          <w:fldChar w:fldCharType="separate"/>
        </w:r>
        <w:r>
          <w:t>3</w:t>
        </w:r>
        <w:r>
          <w:fldChar w:fldCharType="end"/>
        </w:r>
      </w:hyperlink>
    </w:p>
    <w:p>
      <w:pPr>
        <w:pStyle w:val="TOC1"/>
        <w:tabs>
          <w:tab w:val="right" w:leader="dot" w:pos="8306"/>
        </w:tabs>
      </w:pPr>
      <w:hyperlink w:anchor="_Toc32119" w:history="1">
        <w:r>
          <w:rPr>
            <w:rFonts w:ascii="仿宋" w:eastAsia="仿宋" w:hAnsi="仿宋" w:cs="仿宋" w:hint="eastAsia"/>
            <w:lang w:eastAsia="zh-CN"/>
          </w:rPr>
          <w:t>一、热值分析产品项目绩效评估</w:t>
        </w:r>
        <w:r>
          <w:tab/>
        </w:r>
        <w:r>
          <w:fldChar w:fldCharType="begin"/>
        </w:r>
        <w:r>
          <w:instrText xml:space="preserve"> PAGEREF _Toc32119 \h </w:instrText>
        </w:r>
        <w:r>
          <w:fldChar w:fldCharType="separate"/>
        </w:r>
        <w:r>
          <w:t>3</w:t>
        </w:r>
        <w:r>
          <w:fldChar w:fldCharType="end"/>
        </w:r>
      </w:hyperlink>
    </w:p>
    <w:p>
      <w:pPr>
        <w:pStyle w:val="TOC2"/>
        <w:tabs>
          <w:tab w:val="right" w:leader="dot" w:pos="8306"/>
        </w:tabs>
      </w:pPr>
      <w:hyperlink w:anchor="_Toc29748" w:history="1">
        <w:r>
          <w:rPr>
            <w:rFonts w:ascii="仿宋" w:eastAsia="仿宋" w:hAnsi="仿宋" w:cs="仿宋" w:hint="eastAsia"/>
            <w:lang w:eastAsia="zh-CN"/>
          </w:rPr>
          <w:t>(一)、绩效评估指标</w:t>
        </w:r>
        <w:r>
          <w:tab/>
        </w:r>
        <w:r>
          <w:fldChar w:fldCharType="begin"/>
        </w:r>
        <w:r>
          <w:instrText xml:space="preserve"> PAGEREF _Toc29748 \h </w:instrText>
        </w:r>
        <w:r>
          <w:fldChar w:fldCharType="separate"/>
        </w:r>
        <w:r>
          <w:t>3</w:t>
        </w:r>
        <w:r>
          <w:fldChar w:fldCharType="end"/>
        </w:r>
      </w:hyperlink>
    </w:p>
    <w:p>
      <w:pPr>
        <w:pStyle w:val="TOC2"/>
        <w:tabs>
          <w:tab w:val="right" w:leader="dot" w:pos="8306"/>
        </w:tabs>
      </w:pPr>
      <w:hyperlink w:anchor="_Toc2912" w:history="1">
        <w:r>
          <w:rPr>
            <w:rFonts w:ascii="仿宋" w:eastAsia="仿宋" w:hAnsi="仿宋" w:cs="仿宋" w:hint="eastAsia"/>
            <w:lang w:eastAsia="zh-CN"/>
          </w:rPr>
          <w:t>(二)、绩效评估方法</w:t>
        </w:r>
        <w:r>
          <w:tab/>
        </w:r>
        <w:r>
          <w:fldChar w:fldCharType="begin"/>
        </w:r>
        <w:r>
          <w:instrText xml:space="preserve"> PAGEREF _Toc2912 \h </w:instrText>
        </w:r>
        <w:r>
          <w:fldChar w:fldCharType="separate"/>
        </w:r>
        <w:r>
          <w:t>4</w:t>
        </w:r>
        <w:r>
          <w:fldChar w:fldCharType="end"/>
        </w:r>
      </w:hyperlink>
    </w:p>
    <w:p>
      <w:pPr>
        <w:pStyle w:val="TOC2"/>
        <w:tabs>
          <w:tab w:val="right" w:leader="dot" w:pos="8306"/>
        </w:tabs>
      </w:pPr>
      <w:hyperlink w:anchor="_Toc740" w:history="1">
        <w:r>
          <w:rPr>
            <w:rFonts w:ascii="仿宋" w:eastAsia="仿宋" w:hAnsi="仿宋" w:cs="仿宋" w:hint="eastAsia"/>
            <w:lang w:eastAsia="zh-CN"/>
          </w:rPr>
          <w:t>(三)、绩效评估周期</w:t>
        </w:r>
        <w:r>
          <w:tab/>
        </w:r>
        <w:r>
          <w:fldChar w:fldCharType="begin"/>
        </w:r>
        <w:r>
          <w:instrText xml:space="preserve"> PAGEREF _Toc740 \h </w:instrText>
        </w:r>
        <w:r>
          <w:fldChar w:fldCharType="separate"/>
        </w:r>
        <w:r>
          <w:t>5</w:t>
        </w:r>
        <w:r>
          <w:fldChar w:fldCharType="end"/>
        </w:r>
      </w:hyperlink>
    </w:p>
    <w:p>
      <w:pPr>
        <w:pStyle w:val="TOC1"/>
        <w:tabs>
          <w:tab w:val="right" w:leader="dot" w:pos="8306"/>
        </w:tabs>
      </w:pPr>
      <w:hyperlink w:anchor="_Toc6059" w:history="1">
        <w:r>
          <w:rPr>
            <w:rFonts w:ascii="仿宋" w:eastAsia="仿宋" w:hAnsi="仿宋" w:cs="仿宋" w:hint="eastAsia"/>
            <w:lang w:eastAsia="zh-CN"/>
          </w:rPr>
          <w:t>二、热值分析产品项目选址可行性分析</w:t>
        </w:r>
        <w:r>
          <w:tab/>
        </w:r>
        <w:r>
          <w:fldChar w:fldCharType="begin"/>
        </w:r>
        <w:r>
          <w:instrText xml:space="preserve"> PAGEREF _Toc6059 \h </w:instrText>
        </w:r>
        <w:r>
          <w:fldChar w:fldCharType="separate"/>
        </w:r>
        <w:r>
          <w:t>6</w:t>
        </w:r>
        <w:r>
          <w:fldChar w:fldCharType="end"/>
        </w:r>
      </w:hyperlink>
    </w:p>
    <w:p>
      <w:pPr>
        <w:pStyle w:val="TOC2"/>
        <w:tabs>
          <w:tab w:val="right" w:leader="dot" w:pos="8306"/>
        </w:tabs>
      </w:pPr>
      <w:hyperlink w:anchor="_Toc4112" w:history="1">
        <w:r>
          <w:rPr>
            <w:rFonts w:ascii="仿宋" w:eastAsia="仿宋" w:hAnsi="仿宋" w:cs="仿宋" w:hint="eastAsia"/>
            <w:lang w:eastAsia="zh-CN"/>
          </w:rPr>
          <w:t>(一)、热值分析产品项目选址</w:t>
        </w:r>
        <w:r>
          <w:tab/>
        </w:r>
        <w:r>
          <w:fldChar w:fldCharType="begin"/>
        </w:r>
        <w:r>
          <w:instrText xml:space="preserve"> PAGEREF _Toc4112 \h </w:instrText>
        </w:r>
        <w:r>
          <w:fldChar w:fldCharType="separate"/>
        </w:r>
        <w:r>
          <w:t>6</w:t>
        </w:r>
        <w:r>
          <w:fldChar w:fldCharType="end"/>
        </w:r>
      </w:hyperlink>
    </w:p>
    <w:p>
      <w:pPr>
        <w:pStyle w:val="TOC2"/>
        <w:tabs>
          <w:tab w:val="right" w:leader="dot" w:pos="8306"/>
        </w:tabs>
      </w:pPr>
      <w:hyperlink w:anchor="_Toc18598" w:history="1">
        <w:r>
          <w:rPr>
            <w:rFonts w:ascii="仿宋" w:eastAsia="仿宋" w:hAnsi="仿宋" w:cs="仿宋" w:hint="eastAsia"/>
            <w:lang w:eastAsia="zh-CN"/>
          </w:rPr>
          <w:t>(二)、用地控制指标</w:t>
        </w:r>
        <w:r>
          <w:tab/>
        </w:r>
        <w:r>
          <w:fldChar w:fldCharType="begin"/>
        </w:r>
        <w:r>
          <w:instrText xml:space="preserve"> PAGEREF _Toc18598 \h </w:instrText>
        </w:r>
        <w:r>
          <w:fldChar w:fldCharType="separate"/>
        </w:r>
        <w:r>
          <w:t>6</w:t>
        </w:r>
        <w:r>
          <w:fldChar w:fldCharType="end"/>
        </w:r>
      </w:hyperlink>
    </w:p>
    <w:p>
      <w:pPr>
        <w:pStyle w:val="TOC2"/>
        <w:tabs>
          <w:tab w:val="right" w:leader="dot" w:pos="8306"/>
        </w:tabs>
      </w:pPr>
      <w:hyperlink w:anchor="_Toc10179" w:history="1">
        <w:r>
          <w:rPr>
            <w:rFonts w:ascii="仿宋" w:eastAsia="仿宋" w:hAnsi="仿宋" w:cs="仿宋" w:hint="eastAsia"/>
            <w:lang w:eastAsia="zh-CN"/>
          </w:rPr>
          <w:t>(三)、节约用地措施</w:t>
        </w:r>
        <w:r>
          <w:tab/>
        </w:r>
        <w:r>
          <w:fldChar w:fldCharType="begin"/>
        </w:r>
        <w:r>
          <w:instrText xml:space="preserve"> PAGEREF _Toc10179 \h </w:instrText>
        </w:r>
        <w:r>
          <w:fldChar w:fldCharType="separate"/>
        </w:r>
        <w:r>
          <w:t>8</w:t>
        </w:r>
        <w:r>
          <w:fldChar w:fldCharType="end"/>
        </w:r>
      </w:hyperlink>
    </w:p>
    <w:p>
      <w:pPr>
        <w:pStyle w:val="TOC2"/>
        <w:tabs>
          <w:tab w:val="right" w:leader="dot" w:pos="8306"/>
        </w:tabs>
      </w:pPr>
      <w:hyperlink w:anchor="_Toc25921" w:history="1">
        <w:r>
          <w:rPr>
            <w:rFonts w:ascii="仿宋" w:eastAsia="仿宋" w:hAnsi="仿宋" w:cs="仿宋" w:hint="eastAsia"/>
            <w:lang w:eastAsia="zh-CN"/>
          </w:rPr>
          <w:t>(四)、总图布置方案</w:t>
        </w:r>
        <w:r>
          <w:tab/>
        </w:r>
        <w:r>
          <w:fldChar w:fldCharType="begin"/>
        </w:r>
        <w:r>
          <w:instrText xml:space="preserve"> PAGEREF _Toc25921 \h </w:instrText>
        </w:r>
        <w:r>
          <w:fldChar w:fldCharType="separate"/>
        </w:r>
        <w:r>
          <w:t>9</w:t>
        </w:r>
        <w:r>
          <w:fldChar w:fldCharType="end"/>
        </w:r>
      </w:hyperlink>
    </w:p>
    <w:p>
      <w:pPr>
        <w:pStyle w:val="TOC2"/>
        <w:tabs>
          <w:tab w:val="right" w:leader="dot" w:pos="8306"/>
        </w:tabs>
      </w:pPr>
      <w:hyperlink w:anchor="_Toc31736" w:history="1">
        <w:r>
          <w:rPr>
            <w:rFonts w:ascii="仿宋" w:eastAsia="仿宋" w:hAnsi="仿宋" w:cs="仿宋" w:hint="eastAsia"/>
            <w:lang w:eastAsia="zh-CN"/>
          </w:rPr>
          <w:t>(五)、选址综合评价</w:t>
        </w:r>
        <w:r>
          <w:tab/>
        </w:r>
        <w:r>
          <w:fldChar w:fldCharType="begin"/>
        </w:r>
        <w:r>
          <w:instrText xml:space="preserve"> PAGEREF _Toc31736 \h </w:instrText>
        </w:r>
        <w:r>
          <w:fldChar w:fldCharType="separate"/>
        </w:r>
        <w:r>
          <w:t>10</w:t>
        </w:r>
        <w:r>
          <w:fldChar w:fldCharType="end"/>
        </w:r>
      </w:hyperlink>
    </w:p>
    <w:p>
      <w:pPr>
        <w:pStyle w:val="TOC1"/>
        <w:tabs>
          <w:tab w:val="right" w:leader="dot" w:pos="8306"/>
        </w:tabs>
      </w:pPr>
      <w:hyperlink w:anchor="_Toc27433" w:history="1">
        <w:r>
          <w:rPr>
            <w:rFonts w:ascii="仿宋" w:eastAsia="仿宋" w:hAnsi="仿宋" w:cs="仿宋" w:hint="eastAsia"/>
            <w:lang w:eastAsia="zh-CN"/>
          </w:rPr>
          <w:t>三、热值分析产品项目建设单位说明</w:t>
        </w:r>
        <w:r>
          <w:tab/>
        </w:r>
        <w:r>
          <w:fldChar w:fldCharType="begin"/>
        </w:r>
        <w:r>
          <w:instrText xml:space="preserve"> PAGEREF _Toc27433 \h </w:instrText>
        </w:r>
        <w:r>
          <w:fldChar w:fldCharType="separate"/>
        </w:r>
        <w:r>
          <w:t>11</w:t>
        </w:r>
        <w:r>
          <w:fldChar w:fldCharType="end"/>
        </w:r>
      </w:hyperlink>
    </w:p>
    <w:p>
      <w:pPr>
        <w:pStyle w:val="TOC2"/>
        <w:tabs>
          <w:tab w:val="right" w:leader="dot" w:pos="8306"/>
        </w:tabs>
      </w:pPr>
      <w:hyperlink w:anchor="_Toc24774" w:history="1">
        <w:r>
          <w:rPr>
            <w:rFonts w:ascii="仿宋" w:eastAsia="仿宋" w:hAnsi="仿宋" w:cs="仿宋" w:hint="eastAsia"/>
            <w:lang w:eastAsia="zh-CN"/>
          </w:rPr>
          <w:t>(一)、热值分析产品项目承办单位基本情况</w:t>
        </w:r>
        <w:r>
          <w:tab/>
        </w:r>
        <w:r>
          <w:fldChar w:fldCharType="begin"/>
        </w:r>
        <w:r>
          <w:instrText xml:space="preserve"> PAGEREF _Toc24774 \h </w:instrText>
        </w:r>
        <w:r>
          <w:fldChar w:fldCharType="separate"/>
        </w:r>
        <w:r>
          <w:t>11</w:t>
        </w:r>
        <w:r>
          <w:fldChar w:fldCharType="end"/>
        </w:r>
      </w:hyperlink>
    </w:p>
    <w:p>
      <w:pPr>
        <w:pStyle w:val="TOC2"/>
        <w:tabs>
          <w:tab w:val="right" w:leader="dot" w:pos="8306"/>
        </w:tabs>
      </w:pPr>
      <w:hyperlink w:anchor="_Toc24274" w:history="1">
        <w:r>
          <w:rPr>
            <w:rFonts w:ascii="仿宋" w:eastAsia="仿宋" w:hAnsi="仿宋" w:cs="仿宋" w:hint="eastAsia"/>
            <w:lang w:eastAsia="zh-CN"/>
          </w:rPr>
          <w:t>(二)、公司经济效益分析</w:t>
        </w:r>
        <w:r>
          <w:tab/>
        </w:r>
        <w:r>
          <w:fldChar w:fldCharType="begin"/>
        </w:r>
        <w:r>
          <w:instrText xml:space="preserve"> PAGEREF _Toc24274 \h </w:instrText>
        </w:r>
        <w:r>
          <w:fldChar w:fldCharType="separate"/>
        </w:r>
        <w:r>
          <w:t>12</w:t>
        </w:r>
        <w:r>
          <w:fldChar w:fldCharType="end"/>
        </w:r>
      </w:hyperlink>
    </w:p>
    <w:p>
      <w:pPr>
        <w:pStyle w:val="TOC1"/>
        <w:tabs>
          <w:tab w:val="right" w:leader="dot" w:pos="8306"/>
        </w:tabs>
      </w:pPr>
      <w:hyperlink w:anchor="_Toc3768" w:history="1">
        <w:r>
          <w:rPr>
            <w:rFonts w:ascii="仿宋" w:eastAsia="仿宋" w:hAnsi="仿宋" w:cs="仿宋" w:hint="eastAsia"/>
            <w:lang w:eastAsia="zh-CN"/>
          </w:rPr>
          <w:t>四、热值分析产品项目可持续发展</w:t>
        </w:r>
        <w:r>
          <w:tab/>
        </w:r>
        <w:r>
          <w:fldChar w:fldCharType="begin"/>
        </w:r>
        <w:r>
          <w:instrText xml:space="preserve"> PAGEREF _Toc3768 \h </w:instrText>
        </w:r>
        <w:r>
          <w:fldChar w:fldCharType="separate"/>
        </w:r>
        <w:r>
          <w:t>13</w:t>
        </w:r>
        <w:r>
          <w:fldChar w:fldCharType="end"/>
        </w:r>
      </w:hyperlink>
    </w:p>
    <w:p>
      <w:pPr>
        <w:pStyle w:val="TOC2"/>
        <w:tabs>
          <w:tab w:val="right" w:leader="dot" w:pos="8306"/>
        </w:tabs>
      </w:pPr>
      <w:hyperlink w:anchor="_Toc27864" w:history="1">
        <w:r>
          <w:rPr>
            <w:rFonts w:ascii="仿宋" w:eastAsia="仿宋" w:hAnsi="仿宋" w:cs="仿宋" w:hint="eastAsia"/>
            <w:lang w:eastAsia="zh-CN"/>
          </w:rPr>
          <w:t>(一)、可持续战略与实践</w:t>
        </w:r>
        <w:r>
          <w:tab/>
        </w:r>
        <w:r>
          <w:fldChar w:fldCharType="begin"/>
        </w:r>
        <w:r>
          <w:instrText xml:space="preserve"> PAGEREF _Toc27864 \h </w:instrText>
        </w:r>
        <w:r>
          <w:fldChar w:fldCharType="separate"/>
        </w:r>
        <w:r>
          <w:t>13</w:t>
        </w:r>
        <w:r>
          <w:fldChar w:fldCharType="end"/>
        </w:r>
      </w:hyperlink>
    </w:p>
    <w:p>
      <w:pPr>
        <w:pStyle w:val="TOC2"/>
        <w:tabs>
          <w:tab w:val="right" w:leader="dot" w:pos="8306"/>
        </w:tabs>
      </w:pPr>
      <w:hyperlink w:anchor="_Toc1332" w:history="1">
        <w:r>
          <w:rPr>
            <w:rFonts w:ascii="仿宋" w:eastAsia="仿宋" w:hAnsi="仿宋" w:cs="仿宋" w:hint="eastAsia"/>
            <w:lang w:eastAsia="zh-CN"/>
          </w:rPr>
          <w:t>(二)、环保与社会责任</w:t>
        </w:r>
        <w:r>
          <w:tab/>
        </w:r>
        <w:r>
          <w:fldChar w:fldCharType="begin"/>
        </w:r>
        <w:r>
          <w:instrText xml:space="preserve"> PAGEREF _Toc1332 \h </w:instrText>
        </w:r>
        <w:r>
          <w:fldChar w:fldCharType="separate"/>
        </w:r>
        <w:r>
          <w:t>14</w:t>
        </w:r>
        <w:r>
          <w:fldChar w:fldCharType="end"/>
        </w:r>
      </w:hyperlink>
    </w:p>
    <w:p>
      <w:pPr>
        <w:pStyle w:val="TOC1"/>
        <w:tabs>
          <w:tab w:val="right" w:leader="dot" w:pos="8306"/>
        </w:tabs>
      </w:pPr>
      <w:hyperlink w:anchor="_Toc28507" w:history="1">
        <w:r>
          <w:rPr>
            <w:rFonts w:ascii="仿宋" w:eastAsia="仿宋" w:hAnsi="仿宋" w:cs="仿宋" w:hint="eastAsia"/>
            <w:lang w:eastAsia="zh-CN"/>
          </w:rPr>
          <w:t>五、热值分析产品项目建设背景及必要性分析</w:t>
        </w:r>
        <w:r>
          <w:tab/>
        </w:r>
        <w:r>
          <w:fldChar w:fldCharType="begin"/>
        </w:r>
        <w:r>
          <w:instrText xml:space="preserve"> PAGEREF _Toc28507 \h </w:instrText>
        </w:r>
        <w:r>
          <w:fldChar w:fldCharType="separate"/>
        </w:r>
        <w:r>
          <w:t>15</w:t>
        </w:r>
        <w:r>
          <w:fldChar w:fldCharType="end"/>
        </w:r>
      </w:hyperlink>
    </w:p>
    <w:p>
      <w:pPr>
        <w:pStyle w:val="TOC2"/>
        <w:tabs>
          <w:tab w:val="right" w:leader="dot" w:pos="8306"/>
        </w:tabs>
      </w:pPr>
      <w:hyperlink w:anchor="_Toc29924" w:history="1">
        <w:r>
          <w:rPr>
            <w:rFonts w:ascii="仿宋" w:eastAsia="仿宋" w:hAnsi="仿宋" w:cs="仿宋" w:hint="eastAsia"/>
            <w:lang w:eastAsia="zh-CN"/>
          </w:rPr>
          <w:t>(一)、热值分析产品项目背景分析</w:t>
        </w:r>
        <w:r>
          <w:tab/>
        </w:r>
        <w:r>
          <w:fldChar w:fldCharType="begin"/>
        </w:r>
        <w:r>
          <w:instrText xml:space="preserve"> PAGEREF _Toc29924 \h </w:instrText>
        </w:r>
        <w:r>
          <w:fldChar w:fldCharType="separate"/>
        </w:r>
        <w:r>
          <w:t>15</w:t>
        </w:r>
        <w:r>
          <w:fldChar w:fldCharType="end"/>
        </w:r>
      </w:hyperlink>
    </w:p>
    <w:p>
      <w:pPr>
        <w:pStyle w:val="TOC2"/>
        <w:tabs>
          <w:tab w:val="right" w:leader="dot" w:pos="8306"/>
        </w:tabs>
      </w:pPr>
      <w:hyperlink w:anchor="_Toc16193" w:history="1">
        <w:r>
          <w:rPr>
            <w:rFonts w:ascii="仿宋" w:eastAsia="仿宋" w:hAnsi="仿宋" w:cs="仿宋" w:hint="eastAsia"/>
            <w:lang w:eastAsia="zh-CN"/>
          </w:rPr>
          <w:t>(二)、热值分析产品项目建设必要性分析</w:t>
        </w:r>
        <w:r>
          <w:tab/>
        </w:r>
        <w:r>
          <w:fldChar w:fldCharType="begin"/>
        </w:r>
        <w:r>
          <w:instrText xml:space="preserve"> PAGEREF _Toc16193 \h </w:instrText>
        </w:r>
        <w:r>
          <w:fldChar w:fldCharType="separate"/>
        </w:r>
        <w:r>
          <w:t>16</w:t>
        </w:r>
        <w:r>
          <w:fldChar w:fldCharType="end"/>
        </w:r>
      </w:hyperlink>
    </w:p>
    <w:p>
      <w:pPr>
        <w:pStyle w:val="TOC1"/>
        <w:tabs>
          <w:tab w:val="right" w:leader="dot" w:pos="8306"/>
        </w:tabs>
      </w:pPr>
      <w:hyperlink w:anchor="_Toc6767" w:history="1">
        <w:r>
          <w:rPr>
            <w:rFonts w:ascii="仿宋" w:eastAsia="仿宋" w:hAnsi="仿宋" w:cs="仿宋" w:hint="eastAsia"/>
            <w:lang w:eastAsia="zh-CN"/>
          </w:rPr>
          <w:t>六、工艺说明</w:t>
        </w:r>
        <w:r>
          <w:tab/>
        </w:r>
        <w:r>
          <w:fldChar w:fldCharType="begin"/>
        </w:r>
        <w:r>
          <w:instrText xml:space="preserve"> PAGEREF _Toc6767 \h </w:instrText>
        </w:r>
        <w:r>
          <w:fldChar w:fldCharType="separate"/>
        </w:r>
        <w:r>
          <w:t>18</w:t>
        </w:r>
        <w:r>
          <w:fldChar w:fldCharType="end"/>
        </w:r>
      </w:hyperlink>
    </w:p>
    <w:p>
      <w:pPr>
        <w:pStyle w:val="TOC2"/>
        <w:tabs>
          <w:tab w:val="right" w:leader="dot" w:pos="8306"/>
        </w:tabs>
      </w:pPr>
      <w:hyperlink w:anchor="_Toc14469" w:history="1">
        <w:r>
          <w:rPr>
            <w:rFonts w:ascii="仿宋" w:eastAsia="仿宋" w:hAnsi="仿宋" w:cs="仿宋" w:hint="eastAsia"/>
            <w:lang w:eastAsia="zh-CN"/>
          </w:rPr>
          <w:t>(一)、技术管理特点</w:t>
        </w:r>
        <w:r>
          <w:tab/>
        </w:r>
        <w:r>
          <w:fldChar w:fldCharType="begin"/>
        </w:r>
        <w:r>
          <w:instrText xml:space="preserve"> PAGEREF _Toc14469 \h </w:instrText>
        </w:r>
        <w:r>
          <w:fldChar w:fldCharType="separate"/>
        </w:r>
        <w:r>
          <w:t>18</w:t>
        </w:r>
        <w:r>
          <w:fldChar w:fldCharType="end"/>
        </w:r>
      </w:hyperlink>
    </w:p>
    <w:p>
      <w:pPr>
        <w:pStyle w:val="TOC2"/>
        <w:tabs>
          <w:tab w:val="right" w:leader="dot" w:pos="8306"/>
        </w:tabs>
      </w:pPr>
      <w:hyperlink w:anchor="_Toc29713" w:history="1">
        <w:r>
          <w:rPr>
            <w:rFonts w:ascii="仿宋" w:eastAsia="仿宋" w:hAnsi="仿宋" w:cs="仿宋" w:hint="eastAsia"/>
            <w:lang w:eastAsia="zh-CN"/>
          </w:rPr>
          <w:t>(二)、热值分析产品项目工艺技术设计方案</w:t>
        </w:r>
        <w:r>
          <w:tab/>
        </w:r>
        <w:r>
          <w:fldChar w:fldCharType="begin"/>
        </w:r>
        <w:r>
          <w:instrText xml:space="preserve"> PAGEREF _Toc29713 \h </w:instrText>
        </w:r>
        <w:r>
          <w:fldChar w:fldCharType="separate"/>
        </w:r>
        <w:r>
          <w:t>19</w:t>
        </w:r>
        <w:r>
          <w:fldChar w:fldCharType="end"/>
        </w:r>
      </w:hyperlink>
    </w:p>
    <w:p>
      <w:pPr>
        <w:pStyle w:val="TOC2"/>
        <w:tabs>
          <w:tab w:val="right" w:leader="dot" w:pos="8306"/>
        </w:tabs>
      </w:pPr>
      <w:hyperlink w:anchor="_Toc20985" w:history="1">
        <w:r>
          <w:rPr>
            <w:rFonts w:ascii="仿宋" w:eastAsia="仿宋" w:hAnsi="仿宋" w:cs="仿宋" w:hint="eastAsia"/>
            <w:lang w:eastAsia="zh-CN"/>
          </w:rPr>
          <w:t>(三)、设备选型方案</w:t>
        </w:r>
        <w:r>
          <w:tab/>
        </w:r>
        <w:r>
          <w:fldChar w:fldCharType="begin"/>
        </w:r>
        <w:r>
          <w:instrText xml:space="preserve"> PAGEREF _Toc20985 \h </w:instrText>
        </w:r>
        <w:r>
          <w:fldChar w:fldCharType="separate"/>
        </w:r>
        <w:r>
          <w:t>20</w:t>
        </w:r>
        <w:r>
          <w:fldChar w:fldCharType="end"/>
        </w:r>
      </w:hyperlink>
    </w:p>
    <w:p>
      <w:pPr>
        <w:pStyle w:val="TOC1"/>
        <w:tabs>
          <w:tab w:val="right" w:leader="dot" w:pos="8306"/>
        </w:tabs>
      </w:pPr>
      <w:hyperlink w:anchor="_Toc20682" w:history="1">
        <w:r>
          <w:rPr>
            <w:rFonts w:ascii="仿宋" w:eastAsia="仿宋" w:hAnsi="仿宋" w:cs="仿宋" w:hint="eastAsia"/>
            <w:lang w:eastAsia="zh-CN"/>
          </w:rPr>
          <w:t>七、热值分析产品项目投资规划</w:t>
        </w:r>
        <w:r>
          <w:tab/>
        </w:r>
        <w:r>
          <w:fldChar w:fldCharType="begin"/>
        </w:r>
        <w:r>
          <w:instrText xml:space="preserve"> PAGEREF _Toc20682 \h </w:instrText>
        </w:r>
        <w:r>
          <w:fldChar w:fldCharType="separate"/>
        </w:r>
        <w:r>
          <w:t>22</w:t>
        </w:r>
        <w:r>
          <w:fldChar w:fldCharType="end"/>
        </w:r>
      </w:hyperlink>
    </w:p>
    <w:p>
      <w:pPr>
        <w:pStyle w:val="TOC2"/>
        <w:tabs>
          <w:tab w:val="right" w:leader="dot" w:pos="8306"/>
        </w:tabs>
      </w:pPr>
      <w:hyperlink w:anchor="_Toc27689" w:history="1">
        <w:r>
          <w:rPr>
            <w:rFonts w:ascii="仿宋" w:eastAsia="仿宋" w:hAnsi="仿宋" w:cs="仿宋" w:hint="eastAsia"/>
            <w:lang w:eastAsia="zh-CN"/>
          </w:rPr>
          <w:t>(一)、热值分析产品项目总投资估算</w:t>
        </w:r>
        <w:r>
          <w:tab/>
        </w:r>
        <w:r>
          <w:fldChar w:fldCharType="begin"/>
        </w:r>
        <w:r>
          <w:instrText xml:space="preserve"> PAGEREF _Toc27689 \h </w:instrText>
        </w:r>
        <w:r>
          <w:fldChar w:fldCharType="separate"/>
        </w:r>
        <w:r>
          <w:t>22</w:t>
        </w:r>
        <w:r>
          <w:fldChar w:fldCharType="end"/>
        </w:r>
      </w:hyperlink>
    </w:p>
    <w:p>
      <w:pPr>
        <w:pStyle w:val="TOC2"/>
        <w:tabs>
          <w:tab w:val="right" w:leader="dot" w:pos="8306"/>
        </w:tabs>
      </w:pPr>
      <w:hyperlink w:anchor="_Toc28228" w:history="1">
        <w:r>
          <w:rPr>
            <w:rFonts w:ascii="仿宋" w:eastAsia="仿宋" w:hAnsi="仿宋" w:cs="仿宋" w:hint="eastAsia"/>
            <w:lang w:eastAsia="zh-CN"/>
          </w:rPr>
          <w:t>(二)、资金筹措</w:t>
        </w:r>
        <w:r>
          <w:tab/>
        </w:r>
        <w:r>
          <w:fldChar w:fldCharType="begin"/>
        </w:r>
        <w:r>
          <w:instrText xml:space="preserve"> PAGEREF _Toc28228 \h </w:instrText>
        </w:r>
        <w:r>
          <w:fldChar w:fldCharType="separate"/>
        </w:r>
        <w:r>
          <w:t>23</w:t>
        </w:r>
        <w:r>
          <w:fldChar w:fldCharType="end"/>
        </w:r>
      </w:hyperlink>
    </w:p>
    <w:p>
      <w:pPr>
        <w:pStyle w:val="TOC1"/>
        <w:tabs>
          <w:tab w:val="right" w:leader="dot" w:pos="8306"/>
        </w:tabs>
      </w:pPr>
      <w:hyperlink w:anchor="_Toc22590" w:history="1">
        <w:r>
          <w:rPr>
            <w:rFonts w:ascii="仿宋" w:eastAsia="仿宋" w:hAnsi="仿宋" w:cs="仿宋" w:hint="eastAsia"/>
            <w:lang w:eastAsia="zh-CN"/>
          </w:rPr>
          <w:t>八、热值分析产品项目人力资源培养与发展</w:t>
        </w:r>
        <w:r>
          <w:tab/>
        </w:r>
        <w:r>
          <w:fldChar w:fldCharType="begin"/>
        </w:r>
        <w:r>
          <w:instrText xml:space="preserve"> PAGEREF _Toc22590 \h </w:instrText>
        </w:r>
        <w:r>
          <w:fldChar w:fldCharType="separate"/>
        </w:r>
        <w:r>
          <w:t>24</w:t>
        </w:r>
        <w:r>
          <w:fldChar w:fldCharType="end"/>
        </w:r>
      </w:hyperlink>
    </w:p>
    <w:p>
      <w:pPr>
        <w:pStyle w:val="TOC2"/>
        <w:tabs>
          <w:tab w:val="right" w:leader="dot" w:pos="8306"/>
        </w:tabs>
      </w:pPr>
      <w:hyperlink w:anchor="_Toc17052" w:history="1">
        <w:r>
          <w:rPr>
            <w:rFonts w:ascii="仿宋" w:eastAsia="仿宋" w:hAnsi="仿宋" w:cs="仿宋" w:hint="eastAsia"/>
            <w:lang w:eastAsia="zh-CN"/>
          </w:rPr>
          <w:t>(一)、人才需求与规划</w:t>
        </w:r>
        <w:r>
          <w:tab/>
        </w:r>
        <w:r>
          <w:fldChar w:fldCharType="begin"/>
        </w:r>
        <w:r>
          <w:instrText xml:space="preserve"> PAGEREF _Toc17052 \h </w:instrText>
        </w:r>
        <w:r>
          <w:fldChar w:fldCharType="separate"/>
        </w:r>
        <w:r>
          <w:t>24</w:t>
        </w:r>
        <w:r>
          <w:fldChar w:fldCharType="end"/>
        </w:r>
      </w:hyperlink>
    </w:p>
    <w:p>
      <w:pPr>
        <w:pStyle w:val="TOC2"/>
        <w:tabs>
          <w:tab w:val="right" w:leader="dot" w:pos="8306"/>
        </w:tabs>
      </w:pPr>
      <w:hyperlink w:anchor="_Toc24339" w:history="1">
        <w:r>
          <w:rPr>
            <w:rFonts w:ascii="仿宋" w:eastAsia="仿宋" w:hAnsi="仿宋" w:cs="仿宋" w:hint="eastAsia"/>
            <w:lang w:eastAsia="zh-CN"/>
          </w:rPr>
          <w:t>(二)、培训与发展计划</w:t>
        </w:r>
        <w:r>
          <w:tab/>
        </w:r>
        <w:r>
          <w:fldChar w:fldCharType="begin"/>
        </w:r>
        <w:r>
          <w:instrText xml:space="preserve"> PAGEREF _Toc24339 \h </w:instrText>
        </w:r>
        <w:r>
          <w:fldChar w:fldCharType="separate"/>
        </w:r>
        <w:r>
          <w:t>24</w:t>
        </w:r>
        <w:r>
          <w:fldChar w:fldCharType="end"/>
        </w:r>
      </w:hyperlink>
    </w:p>
    <w:p>
      <w:pPr>
        <w:pStyle w:val="TOC1"/>
        <w:tabs>
          <w:tab w:val="right" w:leader="dot" w:pos="8306"/>
        </w:tabs>
      </w:pPr>
      <w:hyperlink w:anchor="_Toc14763" w:history="1">
        <w:r>
          <w:rPr>
            <w:rFonts w:ascii="仿宋" w:eastAsia="仿宋" w:hAnsi="仿宋" w:cs="仿宋" w:hint="eastAsia"/>
            <w:lang w:eastAsia="zh-CN"/>
          </w:rPr>
          <w:t>九、热值分析产品项目创新与研发</w:t>
        </w:r>
        <w:r>
          <w:tab/>
        </w:r>
        <w:r>
          <w:fldChar w:fldCharType="begin"/>
        </w:r>
        <w:r>
          <w:instrText xml:space="preserve"> PAGEREF _Toc14763 \h </w:instrText>
        </w:r>
        <w:r>
          <w:fldChar w:fldCharType="separate"/>
        </w:r>
        <w:r>
          <w:t>25</w:t>
        </w:r>
        <w:r>
          <w:fldChar w:fldCharType="end"/>
        </w:r>
      </w:hyperlink>
    </w:p>
    <w:p>
      <w:pPr>
        <w:pStyle w:val="TOC2"/>
        <w:tabs>
          <w:tab w:val="right" w:leader="dot" w:pos="8306"/>
        </w:tabs>
      </w:pPr>
      <w:hyperlink w:anchor="_Toc4571" w:history="1">
        <w:r>
          <w:rPr>
            <w:rFonts w:ascii="仿宋" w:eastAsia="仿宋" w:hAnsi="仿宋" w:cs="仿宋" w:hint="eastAsia"/>
            <w:lang w:eastAsia="zh-CN"/>
          </w:rPr>
          <w:t>(一)、创新策略与方向</w:t>
        </w:r>
        <w:r>
          <w:tab/>
        </w:r>
        <w:r>
          <w:fldChar w:fldCharType="begin"/>
        </w:r>
        <w:r>
          <w:instrText xml:space="preserve"> PAGEREF _Toc4571 \h </w:instrText>
        </w:r>
        <w:r>
          <w:fldChar w:fldCharType="separate"/>
        </w:r>
        <w:r>
          <w:t>25</w:t>
        </w:r>
        <w:r>
          <w:fldChar w:fldCharType="end"/>
        </w:r>
      </w:hyperlink>
    </w:p>
    <w:p>
      <w:pPr>
        <w:pStyle w:val="TOC2"/>
        <w:tabs>
          <w:tab w:val="right" w:leader="dot" w:pos="8306"/>
        </w:tabs>
      </w:pPr>
      <w:hyperlink w:anchor="_Toc10643" w:history="1">
        <w:r>
          <w:rPr>
            <w:rFonts w:ascii="仿宋" w:eastAsia="仿宋" w:hAnsi="仿宋" w:cs="仿宋" w:hint="eastAsia"/>
            <w:lang w:eastAsia="zh-CN"/>
          </w:rPr>
          <w:t>(二)、研发规划与投入</w:t>
        </w:r>
        <w:r>
          <w:tab/>
        </w:r>
        <w:r>
          <w:fldChar w:fldCharType="begin"/>
        </w:r>
        <w:r>
          <w:instrText xml:space="preserve"> PAGEREF _Toc10643 \h </w:instrText>
        </w:r>
        <w:r>
          <w:fldChar w:fldCharType="separate"/>
        </w:r>
        <w:r>
          <w:t>26</w:t>
        </w:r>
        <w:r>
          <w:fldChar w:fldCharType="end"/>
        </w:r>
      </w:hyperlink>
    </w:p>
    <w:p>
      <w:pPr>
        <w:pStyle w:val="TOC1"/>
        <w:tabs>
          <w:tab w:val="right" w:leader="dot" w:pos="8306"/>
        </w:tabs>
      </w:pPr>
      <w:hyperlink w:anchor="_Toc14598" w:history="1">
        <w:r>
          <w:rPr>
            <w:rFonts w:ascii="仿宋" w:eastAsia="仿宋" w:hAnsi="仿宋" w:cs="仿宋" w:hint="eastAsia"/>
            <w:lang w:eastAsia="zh-CN"/>
          </w:rPr>
          <w:t>十、热值分析产品项目技术管理</w:t>
        </w:r>
        <w:r>
          <w:tab/>
        </w:r>
        <w:r>
          <w:fldChar w:fldCharType="begin"/>
        </w:r>
        <w:r>
          <w:instrText xml:space="preserve"> PAGEREF _Toc14598 \h </w:instrText>
        </w:r>
        <w:r>
          <w:fldChar w:fldCharType="separate"/>
        </w:r>
        <w:r>
          <w:t>28</w:t>
        </w:r>
        <w:r>
          <w:fldChar w:fldCharType="end"/>
        </w:r>
      </w:hyperlink>
    </w:p>
    <w:p>
      <w:pPr>
        <w:pStyle w:val="TOC2"/>
        <w:tabs>
          <w:tab w:val="right" w:leader="dot" w:pos="8306"/>
        </w:tabs>
      </w:pPr>
      <w:hyperlink w:anchor="_Toc8331" w:history="1">
        <w:r>
          <w:rPr>
            <w:rFonts w:ascii="仿宋" w:eastAsia="仿宋" w:hAnsi="仿宋" w:cs="仿宋" w:hint="eastAsia"/>
            <w:lang w:eastAsia="zh-CN"/>
          </w:rPr>
          <w:t>(一)、技术方案选用方向</w:t>
        </w:r>
        <w:r>
          <w:tab/>
        </w:r>
        <w:r>
          <w:fldChar w:fldCharType="begin"/>
        </w:r>
        <w:r>
          <w:instrText xml:space="preserve"> PAGEREF _Toc8331 \h </w:instrText>
        </w:r>
        <w:r>
          <w:fldChar w:fldCharType="separate"/>
        </w:r>
        <w:r>
          <w:t>28</w:t>
        </w:r>
        <w:r>
          <w:fldChar w:fldCharType="end"/>
        </w:r>
      </w:hyperlink>
    </w:p>
    <w:p>
      <w:pPr>
        <w:pStyle w:val="TOC2"/>
        <w:tabs>
          <w:tab w:val="right" w:leader="dot" w:pos="8306"/>
        </w:tabs>
      </w:pPr>
      <w:hyperlink w:anchor="_Toc6988" w:history="1">
        <w:r>
          <w:rPr>
            <w:rFonts w:ascii="仿宋" w:eastAsia="仿宋" w:hAnsi="仿宋" w:cs="仿宋" w:hint="eastAsia"/>
            <w:lang w:eastAsia="zh-CN"/>
          </w:rPr>
          <w:t>(二)、工艺技术方案选用原则</w:t>
        </w:r>
        <w:r>
          <w:tab/>
        </w:r>
        <w:r>
          <w:fldChar w:fldCharType="begin"/>
        </w:r>
        <w:r>
          <w:instrText xml:space="preserve"> PAGEREF _Toc6988 \h </w:instrText>
        </w:r>
        <w:r>
          <w:fldChar w:fldCharType="separate"/>
        </w:r>
        <w:r>
          <w:t>30</w:t>
        </w:r>
        <w:r>
          <w:fldChar w:fldCharType="end"/>
        </w:r>
      </w:hyperlink>
    </w:p>
    <w:p>
      <w:pPr>
        <w:pStyle w:val="TOC2"/>
        <w:tabs>
          <w:tab w:val="right" w:leader="dot" w:pos="8306"/>
        </w:tabs>
      </w:pPr>
      <w:hyperlink w:anchor="_Toc32330" w:history="1">
        <w:r>
          <w:rPr>
            <w:rFonts w:ascii="仿宋" w:eastAsia="仿宋" w:hAnsi="仿宋" w:cs="仿宋" w:hint="eastAsia"/>
            <w:lang w:eastAsia="zh-CN"/>
          </w:rPr>
          <w:t>(三)、工艺技术方案要求</w:t>
        </w:r>
        <w:r>
          <w:tab/>
        </w:r>
        <w:r>
          <w:fldChar w:fldCharType="begin"/>
        </w:r>
        <w:r>
          <w:instrText xml:space="preserve"> PAGEREF _Toc32330 \h </w:instrText>
        </w:r>
        <w:r>
          <w:fldChar w:fldCharType="separate"/>
        </w:r>
        <w:r>
          <w:t>32</w:t>
        </w:r>
        <w:r>
          <w:fldChar w:fldCharType="end"/>
        </w:r>
      </w:hyperlink>
    </w:p>
    <w:p>
      <w:pPr>
        <w:pStyle w:val="TOC1"/>
        <w:tabs>
          <w:tab w:val="right" w:leader="dot" w:pos="8306"/>
        </w:tabs>
      </w:pPr>
      <w:hyperlink w:anchor="_Toc26113" w:history="1">
        <w:r>
          <w:rPr>
            <w:rFonts w:ascii="仿宋" w:eastAsia="仿宋" w:hAnsi="仿宋" w:cs="仿宋" w:hint="eastAsia"/>
            <w:lang w:eastAsia="zh-CN"/>
          </w:rPr>
          <w:t>十一、热值分析产品项目财务管理</w:t>
        </w:r>
        <w:r>
          <w:tab/>
        </w:r>
        <w:r>
          <w:fldChar w:fldCharType="begin"/>
        </w:r>
        <w:r>
          <w:instrText xml:space="preserve"> PAGEREF _Toc26113 \h </w:instrText>
        </w:r>
        <w:r>
          <w:fldChar w:fldCharType="separate"/>
        </w:r>
        <w:r>
          <w:t>34</w:t>
        </w:r>
        <w:r>
          <w:fldChar w:fldCharType="end"/>
        </w:r>
      </w:hyperlink>
    </w:p>
    <w:p>
      <w:pPr>
        <w:pStyle w:val="TOC2"/>
        <w:tabs>
          <w:tab w:val="right" w:leader="dot" w:pos="8306"/>
        </w:tabs>
      </w:pPr>
      <w:hyperlink w:anchor="_Toc7546" w:history="1">
        <w:r>
          <w:rPr>
            <w:rFonts w:ascii="仿宋" w:eastAsia="仿宋" w:hAnsi="仿宋" w:cs="仿宋" w:hint="eastAsia"/>
            <w:lang w:eastAsia="zh-CN"/>
          </w:rPr>
          <w:t>(一)、资金需求大</w:t>
        </w:r>
        <w:r>
          <w:tab/>
        </w:r>
        <w:r>
          <w:fldChar w:fldCharType="begin"/>
        </w:r>
        <w:r>
          <w:instrText xml:space="preserve"> PAGEREF _Toc7546 \h </w:instrText>
        </w:r>
        <w:r>
          <w:fldChar w:fldCharType="separate"/>
        </w:r>
        <w:r>
          <w:t>34</w:t>
        </w:r>
        <w:r>
          <w:fldChar w:fldCharType="end"/>
        </w:r>
      </w:hyperlink>
    </w:p>
    <w:p>
      <w:pPr>
        <w:pStyle w:val="TOC2"/>
        <w:tabs>
          <w:tab w:val="right" w:leader="dot" w:pos="8306"/>
        </w:tabs>
      </w:pPr>
      <w:hyperlink w:anchor="_Toc2339" w:history="1">
        <w:r>
          <w:rPr>
            <w:rFonts w:ascii="仿宋" w:eastAsia="仿宋" w:hAnsi="仿宋" w:cs="仿宋" w:hint="eastAsia"/>
            <w:lang w:eastAsia="zh-CN"/>
          </w:rPr>
          <w:t>(二)、研发周期长</w:t>
        </w:r>
        <w:r>
          <w:tab/>
        </w:r>
        <w:r>
          <w:fldChar w:fldCharType="begin"/>
        </w:r>
        <w:r>
          <w:instrText xml:space="preserve"> PAGEREF _Toc2339 \h </w:instrText>
        </w:r>
        <w:r>
          <w:fldChar w:fldCharType="separate"/>
        </w:r>
        <w:r>
          <w:t>35</w:t>
        </w:r>
        <w:r>
          <w:fldChar w:fldCharType="end"/>
        </w:r>
      </w:hyperlink>
    </w:p>
    <w:p>
      <w:pPr>
        <w:pStyle w:val="TOC2"/>
        <w:tabs>
          <w:tab w:val="right" w:leader="dot" w:pos="8306"/>
        </w:tabs>
      </w:pPr>
      <w:hyperlink w:anchor="_Toc13853" w:history="1">
        <w:r>
          <w:rPr>
            <w:rFonts w:ascii="仿宋" w:eastAsia="仿宋" w:hAnsi="仿宋" w:cs="仿宋" w:hint="eastAsia"/>
            <w:lang w:eastAsia="zh-CN"/>
          </w:rPr>
          <w:t>(三)、市场风险大</w:t>
        </w:r>
        <w:r>
          <w:tab/>
        </w:r>
        <w:r>
          <w:fldChar w:fldCharType="begin"/>
        </w:r>
        <w:r>
          <w:instrText xml:space="preserve"> PAGEREF _Toc13853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7" w:history="1">
        <w:r>
          <w:rPr>
            <w:rFonts w:ascii="仿宋" w:eastAsia="仿宋" w:hAnsi="仿宋" w:cs="仿宋" w:hint="eastAsia"/>
            <w:lang w:eastAsia="zh-CN"/>
          </w:rPr>
          <w:t>(四)、利润率高</w:t>
        </w:r>
        <w:r>
          <w:tab/>
        </w:r>
        <w:r>
          <w:fldChar w:fldCharType="begin"/>
        </w:r>
        <w:r>
          <w:instrText xml:space="preserve"> PAGEREF _Toc11457 \h </w:instrText>
        </w:r>
        <w:r>
          <w:fldChar w:fldCharType="separate"/>
        </w:r>
        <w:r>
          <w:t>39</w:t>
        </w:r>
        <w:r>
          <w:fldChar w:fldCharType="end"/>
        </w:r>
      </w:hyperlink>
    </w:p>
    <w:p>
      <w:pPr>
        <w:pStyle w:val="TOC1"/>
        <w:tabs>
          <w:tab w:val="right" w:leader="dot" w:pos="8306"/>
        </w:tabs>
      </w:pPr>
      <w:hyperlink w:anchor="_Toc10190" w:history="1">
        <w:r>
          <w:rPr>
            <w:rFonts w:ascii="仿宋" w:eastAsia="仿宋" w:hAnsi="仿宋" w:cs="仿宋" w:hint="eastAsia"/>
            <w:lang w:eastAsia="zh-CN"/>
          </w:rPr>
          <w:t>十二、热值分析产品项目社会影响</w:t>
        </w:r>
        <w:r>
          <w:tab/>
        </w:r>
        <w:r>
          <w:fldChar w:fldCharType="begin"/>
        </w:r>
        <w:r>
          <w:instrText xml:space="preserve"> PAGEREF _Toc10190 \h </w:instrText>
        </w:r>
        <w:r>
          <w:fldChar w:fldCharType="separate"/>
        </w:r>
        <w:r>
          <w:t>41</w:t>
        </w:r>
        <w:r>
          <w:fldChar w:fldCharType="end"/>
        </w:r>
      </w:hyperlink>
    </w:p>
    <w:p>
      <w:pPr>
        <w:pStyle w:val="TOC2"/>
        <w:tabs>
          <w:tab w:val="right" w:leader="dot" w:pos="8306"/>
        </w:tabs>
      </w:pPr>
      <w:hyperlink w:anchor="_Toc21162" w:history="1">
        <w:r>
          <w:rPr>
            <w:rFonts w:ascii="仿宋" w:eastAsia="仿宋" w:hAnsi="仿宋" w:cs="仿宋" w:hint="eastAsia"/>
            <w:lang w:eastAsia="zh-CN"/>
          </w:rPr>
          <w:t>(一)、社会责任与义务</w:t>
        </w:r>
        <w:r>
          <w:tab/>
        </w:r>
        <w:r>
          <w:fldChar w:fldCharType="begin"/>
        </w:r>
        <w:r>
          <w:instrText xml:space="preserve"> PAGEREF _Toc21162 \h </w:instrText>
        </w:r>
        <w:r>
          <w:fldChar w:fldCharType="separate"/>
        </w:r>
        <w:r>
          <w:t>41</w:t>
        </w:r>
        <w:r>
          <w:fldChar w:fldCharType="end"/>
        </w:r>
      </w:hyperlink>
    </w:p>
    <w:p>
      <w:pPr>
        <w:pStyle w:val="TOC2"/>
        <w:tabs>
          <w:tab w:val="right" w:leader="dot" w:pos="8306"/>
        </w:tabs>
      </w:pPr>
      <w:hyperlink w:anchor="_Toc4924" w:history="1">
        <w:r>
          <w:rPr>
            <w:rFonts w:ascii="仿宋" w:eastAsia="仿宋" w:hAnsi="仿宋" w:cs="仿宋" w:hint="eastAsia"/>
            <w:lang w:eastAsia="zh-CN"/>
          </w:rPr>
          <w:t>(二)、社会参与与沟通</w:t>
        </w:r>
        <w:r>
          <w:tab/>
        </w:r>
        <w:r>
          <w:fldChar w:fldCharType="begin"/>
        </w:r>
        <w:r>
          <w:instrText xml:space="preserve"> PAGEREF _Toc4924 \h </w:instrText>
        </w:r>
        <w:r>
          <w:fldChar w:fldCharType="separate"/>
        </w:r>
        <w:r>
          <w:t>42</w:t>
        </w:r>
        <w:r>
          <w:fldChar w:fldCharType="end"/>
        </w:r>
      </w:hyperlink>
    </w:p>
    <w:p>
      <w:pPr>
        <w:pStyle w:val="TOC1"/>
        <w:tabs>
          <w:tab w:val="right" w:leader="dot" w:pos="8306"/>
        </w:tabs>
      </w:pPr>
      <w:hyperlink w:anchor="_Toc3719" w:history="1">
        <w:r>
          <w:rPr>
            <w:rFonts w:ascii="仿宋" w:eastAsia="仿宋" w:hAnsi="仿宋" w:cs="仿宋" w:hint="eastAsia"/>
            <w:lang w:eastAsia="zh-CN"/>
          </w:rPr>
          <w:t>十三、营销与推广策略</w:t>
        </w:r>
        <w:r>
          <w:tab/>
        </w:r>
        <w:r>
          <w:fldChar w:fldCharType="begin"/>
        </w:r>
        <w:r>
          <w:instrText xml:space="preserve"> PAGEREF _Toc3719 \h </w:instrText>
        </w:r>
        <w:r>
          <w:fldChar w:fldCharType="separate"/>
        </w:r>
        <w:r>
          <w:t>43</w:t>
        </w:r>
        <w:r>
          <w:fldChar w:fldCharType="end"/>
        </w:r>
      </w:hyperlink>
    </w:p>
    <w:p>
      <w:pPr>
        <w:pStyle w:val="TOC2"/>
        <w:tabs>
          <w:tab w:val="right" w:leader="dot" w:pos="8306"/>
        </w:tabs>
      </w:pPr>
      <w:hyperlink w:anchor="_Toc9301" w:history="1">
        <w:r>
          <w:rPr>
            <w:rFonts w:ascii="仿宋" w:eastAsia="仿宋" w:hAnsi="仿宋" w:cs="仿宋" w:hint="eastAsia"/>
            <w:lang w:eastAsia="zh-CN"/>
          </w:rPr>
          <w:t>(一)、产品/服务定位与特点</w:t>
        </w:r>
        <w:r>
          <w:tab/>
        </w:r>
        <w:r>
          <w:fldChar w:fldCharType="begin"/>
        </w:r>
        <w:r>
          <w:instrText xml:space="preserve"> PAGEREF _Toc9301 \h </w:instrText>
        </w:r>
        <w:r>
          <w:fldChar w:fldCharType="separate"/>
        </w:r>
        <w:r>
          <w:t>43</w:t>
        </w:r>
        <w:r>
          <w:fldChar w:fldCharType="end"/>
        </w:r>
      </w:hyperlink>
    </w:p>
    <w:p>
      <w:pPr>
        <w:pStyle w:val="TOC2"/>
        <w:tabs>
          <w:tab w:val="right" w:leader="dot" w:pos="8306"/>
        </w:tabs>
      </w:pPr>
      <w:hyperlink w:anchor="_Toc20426" w:history="1">
        <w:r>
          <w:rPr>
            <w:rFonts w:ascii="仿宋" w:eastAsia="仿宋" w:hAnsi="仿宋" w:cs="仿宋" w:hint="eastAsia"/>
            <w:lang w:eastAsia="zh-CN"/>
          </w:rPr>
          <w:t>(二)、市场定位与竞争分析</w:t>
        </w:r>
        <w:r>
          <w:tab/>
        </w:r>
        <w:r>
          <w:fldChar w:fldCharType="begin"/>
        </w:r>
        <w:r>
          <w:instrText xml:space="preserve"> PAGEREF _Toc20426 \h </w:instrText>
        </w:r>
        <w:r>
          <w:fldChar w:fldCharType="separate"/>
        </w:r>
        <w:r>
          <w:t>44</w:t>
        </w:r>
        <w:r>
          <w:fldChar w:fldCharType="end"/>
        </w:r>
      </w:hyperlink>
    </w:p>
    <w:p>
      <w:pPr>
        <w:pStyle w:val="TOC2"/>
        <w:tabs>
          <w:tab w:val="right" w:leader="dot" w:pos="8306"/>
        </w:tabs>
      </w:pPr>
      <w:hyperlink w:anchor="_Toc15102" w:history="1">
        <w:r>
          <w:rPr>
            <w:rFonts w:ascii="仿宋" w:eastAsia="仿宋" w:hAnsi="仿宋" w:cs="仿宋" w:hint="eastAsia"/>
            <w:lang w:eastAsia="zh-CN"/>
          </w:rPr>
          <w:t>(三)、营销渠道与策略</w:t>
        </w:r>
        <w:r>
          <w:tab/>
        </w:r>
        <w:r>
          <w:fldChar w:fldCharType="begin"/>
        </w:r>
        <w:r>
          <w:instrText xml:space="preserve"> PAGEREF _Toc15102 \h </w:instrText>
        </w:r>
        <w:r>
          <w:fldChar w:fldCharType="separate"/>
        </w:r>
        <w:r>
          <w:t>46</w:t>
        </w:r>
        <w:r>
          <w:fldChar w:fldCharType="end"/>
        </w:r>
      </w:hyperlink>
    </w:p>
    <w:p>
      <w:pPr>
        <w:pStyle w:val="TOC2"/>
        <w:tabs>
          <w:tab w:val="right" w:leader="dot" w:pos="8306"/>
        </w:tabs>
      </w:pPr>
      <w:hyperlink w:anchor="_Toc21531" w:history="1">
        <w:r>
          <w:rPr>
            <w:rFonts w:ascii="仿宋" w:eastAsia="仿宋" w:hAnsi="仿宋" w:cs="仿宋" w:hint="eastAsia"/>
            <w:lang w:eastAsia="zh-CN"/>
          </w:rPr>
          <w:t>(四)、推广与宣传活动</w:t>
        </w:r>
        <w:r>
          <w:tab/>
        </w:r>
        <w:r>
          <w:fldChar w:fldCharType="begin"/>
        </w:r>
        <w:r>
          <w:instrText xml:space="preserve"> PAGEREF _Toc21531 \h </w:instrText>
        </w:r>
        <w:r>
          <w:fldChar w:fldCharType="separate"/>
        </w:r>
        <w:r>
          <w:t>47</w:t>
        </w:r>
        <w:r>
          <w:fldChar w:fldCharType="end"/>
        </w:r>
      </w:hyperlink>
    </w:p>
    <w:p>
      <w:pPr>
        <w:pStyle w:val="TOC1"/>
        <w:tabs>
          <w:tab w:val="right" w:leader="dot" w:pos="8306"/>
        </w:tabs>
      </w:pPr>
      <w:hyperlink w:anchor="_Toc20039" w:history="1">
        <w:r>
          <w:rPr>
            <w:rFonts w:ascii="仿宋" w:eastAsia="仿宋" w:hAnsi="仿宋" w:cs="仿宋" w:hint="eastAsia"/>
            <w:lang w:eastAsia="zh-CN"/>
          </w:rPr>
          <w:t>十四、利益相关者分析与沟通计划</w:t>
        </w:r>
        <w:r>
          <w:tab/>
        </w:r>
        <w:r>
          <w:fldChar w:fldCharType="begin"/>
        </w:r>
        <w:r>
          <w:instrText xml:space="preserve"> PAGEREF _Toc20039 \h </w:instrText>
        </w:r>
        <w:r>
          <w:fldChar w:fldCharType="separate"/>
        </w:r>
        <w:r>
          <w:t>52</w:t>
        </w:r>
        <w:r>
          <w:fldChar w:fldCharType="end"/>
        </w:r>
      </w:hyperlink>
    </w:p>
    <w:p>
      <w:pPr>
        <w:pStyle w:val="TOC2"/>
        <w:tabs>
          <w:tab w:val="right" w:leader="dot" w:pos="8306"/>
        </w:tabs>
      </w:pPr>
      <w:hyperlink w:anchor="_Toc20011" w:history="1">
        <w:r>
          <w:rPr>
            <w:rFonts w:ascii="仿宋" w:eastAsia="仿宋" w:hAnsi="仿宋" w:cs="仿宋" w:hint="eastAsia"/>
            <w:lang w:eastAsia="zh-CN"/>
          </w:rPr>
          <w:t>(一)、利益相关者分析</w:t>
        </w:r>
        <w:r>
          <w:tab/>
        </w:r>
        <w:r>
          <w:fldChar w:fldCharType="begin"/>
        </w:r>
        <w:r>
          <w:instrText xml:space="preserve"> PAGEREF _Toc20011 \h </w:instrText>
        </w:r>
        <w:r>
          <w:fldChar w:fldCharType="separate"/>
        </w:r>
        <w:r>
          <w:t>52</w:t>
        </w:r>
        <w:r>
          <w:fldChar w:fldCharType="end"/>
        </w:r>
      </w:hyperlink>
    </w:p>
    <w:p>
      <w:pPr>
        <w:pStyle w:val="TOC2"/>
        <w:tabs>
          <w:tab w:val="right" w:leader="dot" w:pos="8306"/>
        </w:tabs>
      </w:pPr>
      <w:hyperlink w:anchor="_Toc1656" w:history="1">
        <w:r>
          <w:rPr>
            <w:rFonts w:ascii="仿宋" w:eastAsia="仿宋" w:hAnsi="仿宋" w:cs="仿宋" w:hint="eastAsia"/>
            <w:lang w:eastAsia="zh-CN"/>
          </w:rPr>
          <w:t>(二)、沟通计划</w:t>
        </w:r>
        <w:r>
          <w:tab/>
        </w:r>
        <w:r>
          <w:fldChar w:fldCharType="begin"/>
        </w:r>
        <w:r>
          <w:instrText xml:space="preserve"> PAGEREF _Toc1656 \h </w:instrText>
        </w:r>
        <w:r>
          <w:fldChar w:fldCharType="separate"/>
        </w:r>
        <w:r>
          <w:t>53</w:t>
        </w:r>
        <w:r>
          <w:fldChar w:fldCharType="end"/>
        </w:r>
      </w:hyperlink>
    </w:p>
    <w:p>
      <w:pPr>
        <w:pStyle w:val="TOC1"/>
        <w:tabs>
          <w:tab w:val="right" w:leader="dot" w:pos="8306"/>
        </w:tabs>
      </w:pPr>
      <w:hyperlink w:anchor="_Toc27665" w:history="1">
        <w:r>
          <w:rPr>
            <w:rFonts w:ascii="仿宋" w:eastAsia="仿宋" w:hAnsi="仿宋" w:cs="仿宋" w:hint="eastAsia"/>
            <w:lang w:eastAsia="zh-CN"/>
          </w:rPr>
          <w:t>十五、热值分析产品项目治理与监督</w:t>
        </w:r>
        <w:r>
          <w:tab/>
        </w:r>
        <w:r>
          <w:fldChar w:fldCharType="begin"/>
        </w:r>
        <w:r>
          <w:instrText xml:space="preserve"> PAGEREF _Toc27665 \h </w:instrText>
        </w:r>
        <w:r>
          <w:fldChar w:fldCharType="separate"/>
        </w:r>
        <w:r>
          <w:t>54</w:t>
        </w:r>
        <w:r>
          <w:fldChar w:fldCharType="end"/>
        </w:r>
      </w:hyperlink>
    </w:p>
    <w:p>
      <w:pPr>
        <w:pStyle w:val="TOC2"/>
        <w:tabs>
          <w:tab w:val="right" w:leader="dot" w:pos="8306"/>
        </w:tabs>
      </w:pPr>
      <w:hyperlink w:anchor="_Toc11384" w:history="1">
        <w:r>
          <w:rPr>
            <w:rFonts w:ascii="仿宋" w:eastAsia="仿宋" w:hAnsi="仿宋" w:cs="仿宋" w:hint="eastAsia"/>
            <w:lang w:eastAsia="zh-CN"/>
          </w:rPr>
          <w:t>(一)、热值分析产品项目治理结构</w:t>
        </w:r>
        <w:r>
          <w:tab/>
        </w:r>
        <w:r>
          <w:fldChar w:fldCharType="begin"/>
        </w:r>
        <w:r>
          <w:instrText xml:space="preserve"> PAGEREF _Toc11384 \h </w:instrText>
        </w:r>
        <w:r>
          <w:fldChar w:fldCharType="separate"/>
        </w:r>
        <w:r>
          <w:t>54</w:t>
        </w:r>
        <w:r>
          <w:fldChar w:fldCharType="end"/>
        </w:r>
      </w:hyperlink>
    </w:p>
    <w:p>
      <w:pPr>
        <w:pStyle w:val="TOC2"/>
        <w:tabs>
          <w:tab w:val="right" w:leader="dot" w:pos="8306"/>
        </w:tabs>
      </w:pPr>
      <w:hyperlink w:anchor="_Toc413" w:history="1">
        <w:r>
          <w:rPr>
            <w:rFonts w:ascii="仿宋" w:eastAsia="仿宋" w:hAnsi="仿宋" w:cs="仿宋" w:hint="eastAsia"/>
            <w:lang w:eastAsia="zh-CN"/>
          </w:rPr>
          <w:t>(二)、监督与审计</w:t>
        </w:r>
        <w:r>
          <w:tab/>
        </w:r>
        <w:r>
          <w:fldChar w:fldCharType="begin"/>
        </w:r>
        <w:r>
          <w:instrText xml:space="preserve"> PAGEREF _Toc413 \h </w:instrText>
        </w:r>
        <w:r>
          <w:fldChar w:fldCharType="separate"/>
        </w:r>
        <w:r>
          <w:t>56</w:t>
        </w:r>
        <w:r>
          <w:fldChar w:fldCharType="end"/>
        </w:r>
      </w:hyperlink>
    </w:p>
    <w:p>
      <w:pPr>
        <w:pStyle w:val="TOC1"/>
        <w:tabs>
          <w:tab w:val="right" w:leader="dot" w:pos="8306"/>
        </w:tabs>
      </w:pPr>
      <w:hyperlink w:anchor="_Toc16719" w:history="1">
        <w:r>
          <w:rPr>
            <w:rFonts w:ascii="仿宋" w:eastAsia="仿宋" w:hAnsi="仿宋" w:cs="仿宋" w:hint="eastAsia"/>
            <w:lang w:eastAsia="zh-CN"/>
          </w:rPr>
          <w:t>十六、质量管理体系</w:t>
        </w:r>
        <w:r>
          <w:tab/>
        </w:r>
        <w:r>
          <w:fldChar w:fldCharType="begin"/>
        </w:r>
        <w:r>
          <w:instrText xml:space="preserve"> PAGEREF _Toc16719 \h </w:instrText>
        </w:r>
        <w:r>
          <w:fldChar w:fldCharType="separate"/>
        </w:r>
        <w:r>
          <w:t>57</w:t>
        </w:r>
        <w:r>
          <w:fldChar w:fldCharType="end"/>
        </w:r>
      </w:hyperlink>
    </w:p>
    <w:p>
      <w:pPr>
        <w:pStyle w:val="TOC2"/>
        <w:tabs>
          <w:tab w:val="right" w:leader="dot" w:pos="8306"/>
        </w:tabs>
      </w:pPr>
      <w:hyperlink w:anchor="_Toc32331" w:history="1">
        <w:r>
          <w:rPr>
            <w:rFonts w:ascii="仿宋" w:eastAsia="仿宋" w:hAnsi="仿宋" w:cs="仿宋" w:hint="eastAsia"/>
            <w:lang w:eastAsia="zh-CN"/>
          </w:rPr>
          <w:t>(一)、质量目标与方针</w:t>
        </w:r>
        <w:r>
          <w:tab/>
        </w:r>
        <w:r>
          <w:fldChar w:fldCharType="begin"/>
        </w:r>
        <w:r>
          <w:instrText xml:space="preserve"> PAGEREF _Toc32331 \h </w:instrText>
        </w:r>
        <w:r>
          <w:fldChar w:fldCharType="separate"/>
        </w:r>
        <w:r>
          <w:t>57</w:t>
        </w:r>
        <w:r>
          <w:fldChar w:fldCharType="end"/>
        </w:r>
      </w:hyperlink>
    </w:p>
    <w:p>
      <w:pPr>
        <w:pStyle w:val="TOC2"/>
        <w:tabs>
          <w:tab w:val="right" w:leader="dot" w:pos="8306"/>
        </w:tabs>
      </w:pPr>
      <w:hyperlink w:anchor="_Toc26322" w:history="1">
        <w:r>
          <w:rPr>
            <w:rFonts w:ascii="仿宋" w:eastAsia="仿宋" w:hAnsi="仿宋" w:cs="仿宋" w:hint="eastAsia"/>
            <w:lang w:eastAsia="zh-CN"/>
          </w:rPr>
          <w:t>(二)、质量管理责任</w:t>
        </w:r>
        <w:r>
          <w:tab/>
        </w:r>
        <w:r>
          <w:fldChar w:fldCharType="begin"/>
        </w:r>
        <w:r>
          <w:instrText xml:space="preserve"> PAGEREF _Toc26322 \h </w:instrText>
        </w:r>
        <w:r>
          <w:fldChar w:fldCharType="separate"/>
        </w:r>
        <w:r>
          <w:t>58</w:t>
        </w:r>
        <w:r>
          <w:fldChar w:fldCharType="end"/>
        </w:r>
      </w:hyperlink>
    </w:p>
    <w:p>
      <w:pPr>
        <w:pStyle w:val="TOC2"/>
        <w:tabs>
          <w:tab w:val="right" w:leader="dot" w:pos="8306"/>
        </w:tabs>
      </w:pPr>
      <w:hyperlink w:anchor="_Toc21431" w:history="1">
        <w:r>
          <w:rPr>
            <w:rFonts w:ascii="仿宋" w:eastAsia="仿宋" w:hAnsi="仿宋" w:cs="仿宋" w:hint="eastAsia"/>
            <w:lang w:eastAsia="zh-CN"/>
          </w:rPr>
          <w:t>(三)、质量管理体系文件</w:t>
        </w:r>
        <w:r>
          <w:tab/>
        </w:r>
        <w:r>
          <w:fldChar w:fldCharType="begin"/>
        </w:r>
        <w:r>
          <w:instrText xml:space="preserve"> PAGEREF _Toc21431 \h </w:instrText>
        </w:r>
        <w:r>
          <w:fldChar w:fldCharType="separate"/>
        </w:r>
        <w:r>
          <w:t>60</w:t>
        </w:r>
        <w:r>
          <w:fldChar w:fldCharType="end"/>
        </w:r>
      </w:hyperlink>
    </w:p>
    <w:p>
      <w:pPr>
        <w:pStyle w:val="TOC2"/>
        <w:tabs>
          <w:tab w:val="right" w:leader="dot" w:pos="8306"/>
        </w:tabs>
      </w:pPr>
      <w:hyperlink w:anchor="_Toc19146" w:history="1">
        <w:r>
          <w:rPr>
            <w:rFonts w:ascii="仿宋" w:eastAsia="仿宋" w:hAnsi="仿宋" w:cs="仿宋" w:hint="eastAsia"/>
            <w:lang w:eastAsia="zh-CN"/>
          </w:rPr>
          <w:t>(四)、质量培训与教育</w:t>
        </w:r>
        <w:r>
          <w:tab/>
        </w:r>
        <w:r>
          <w:fldChar w:fldCharType="begin"/>
        </w:r>
        <w:r>
          <w:instrText xml:space="preserve"> PAGEREF _Toc19146 \h </w:instrText>
        </w:r>
        <w:r>
          <w:fldChar w:fldCharType="separate"/>
        </w:r>
        <w:r>
          <w:t>62</w:t>
        </w:r>
        <w:r>
          <w:fldChar w:fldCharType="end"/>
        </w:r>
      </w:hyperlink>
    </w:p>
    <w:p>
      <w:pPr>
        <w:pStyle w:val="TOC2"/>
        <w:tabs>
          <w:tab w:val="right" w:leader="dot" w:pos="8306"/>
        </w:tabs>
      </w:pPr>
      <w:hyperlink w:anchor="_Toc22719" w:history="1">
        <w:r>
          <w:rPr>
            <w:rFonts w:ascii="仿宋" w:eastAsia="仿宋" w:hAnsi="仿宋" w:cs="仿宋" w:hint="eastAsia"/>
            <w:lang w:eastAsia="zh-CN"/>
          </w:rPr>
          <w:t>(五)、质量审核与评价</w:t>
        </w:r>
        <w:r>
          <w:tab/>
        </w:r>
        <w:r>
          <w:fldChar w:fldCharType="begin"/>
        </w:r>
        <w:r>
          <w:instrText xml:space="preserve"> PAGEREF _Toc22719 \h </w:instrText>
        </w:r>
        <w:r>
          <w:fldChar w:fldCharType="separate"/>
        </w:r>
        <w:r>
          <w:t>63</w:t>
        </w:r>
        <w:r>
          <w:fldChar w:fldCharType="end"/>
        </w:r>
      </w:hyperlink>
    </w:p>
    <w:p>
      <w:pPr>
        <w:pStyle w:val="TOC2"/>
        <w:tabs>
          <w:tab w:val="right" w:leader="dot" w:pos="8306"/>
        </w:tabs>
      </w:pPr>
      <w:hyperlink w:anchor="_Toc4099" w:history="1">
        <w:r>
          <w:rPr>
            <w:rFonts w:ascii="仿宋" w:eastAsia="仿宋" w:hAnsi="仿宋" w:cs="仿宋" w:hint="eastAsia"/>
            <w:lang w:eastAsia="zh-CN"/>
          </w:rPr>
          <w:t>(六)、不符合与纠正措施</w:t>
        </w:r>
        <w:r>
          <w:tab/>
        </w:r>
        <w:r>
          <w:fldChar w:fldCharType="begin"/>
        </w:r>
        <w:r>
          <w:instrText xml:space="preserve"> PAGEREF _Toc4099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19"/>
      <w:r>
        <w:rPr>
          <w:rFonts w:ascii="仿宋" w:eastAsia="仿宋" w:hAnsi="仿宋" w:cs="仿宋" w:hint="eastAsia"/>
          <w:sz w:val="28"/>
          <w:lang w:eastAsia="zh-CN"/>
        </w:rPr>
        <w:t>一、热值分析产品项目绩效评估</w:t>
      </w:r>
      <w:bookmarkEnd w:id="2"/>
    </w:p>
    <w:p>
      <w:pPr>
        <w:pStyle w:val="Heading2"/>
        <w:rPr>
          <w:rFonts w:ascii="仿宋" w:eastAsia="仿宋" w:hAnsi="仿宋" w:cs="仿宋" w:hint="eastAsia"/>
          <w:lang w:eastAsia="zh-CN"/>
        </w:rPr>
      </w:pPr>
      <w:bookmarkStart w:id="3" w:name="_Toc297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值分析产品项目中，我们设计了一套全面的绩效评估指标，以确保热值分析产品项目的可控和成功交付。这些指标跨足热值分析产品项目目标、成本、进度和质量等多个维度，为我们提供了全面洞察热值分析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目标达成率是我们关注的首要指标。我们设定了明确的目标，并通过定期监测和评估，迅速发现并应对潜在的目标偏差。这为热值分析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成本绩效是另一个核心关注点。通过实际成本与预算成本的对比分析，我们深入了解成本差异的原因，及时调整资源分配，保持热值分析产品项目在经济效益方面的合理水平。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进度作为关键的绩效指标之一，得到了精心的关注。我们制定了详细的热值分析产品项目进度计划，并设立了进度符合度指标，确保实际进度与计划进度保持一致。这使我们能够快速发现和解决潜在的进度问题，保持热值分析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值分析产品项目绩效的不可或缺的一环。我们引入了一系列的质量标准和客户满意度指标，以确保热值分析产品项目交付的成果在质量上达到或超越预期水平。通过持续监测这些指标，我们努力提升热值分析产品项目整体质量水平，为热值分析产品项目的成功交付提供有力保障。通过这些科学且全面的绩效评估，我们能够更好地引导热值分析产品项目的持续改进，确保热值分析产品项目目标的顺利达成。</w:t>
      </w:r>
    </w:p>
    <w:p>
      <w:pPr>
        <w:pStyle w:val="Heading2"/>
        <w:ind w:firstLine="560" w:firstLineChars="200"/>
        <w:rPr>
          <w:rFonts w:ascii="仿宋" w:eastAsia="仿宋" w:hAnsi="仿宋" w:cs="仿宋" w:hint="eastAsia"/>
          <w:sz w:val="28"/>
          <w:lang w:eastAsia="zh-CN"/>
        </w:rPr>
      </w:pPr>
      <w:bookmarkStart w:id="4" w:name="_Toc29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绩效评估是热值分析产品项目中的关键环节，为确保热值分析产品项目达到预期目标，我们采用了多层次、多维度的绩效评估方法。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值分析产品项目的战略目标对齐，确保每个决策和行动都与热值分析产品项目整体目标保持一致。团队会定期召开战略对齐会议，审视当前工作与热值分析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热值分析产品项目进度、质量、成本和风险等方面。这些指标通过数据收集和分析，为热值分析产品项目管理团队提供了客观的评估依据。例如，我们通过热值分析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绩效评估不仅仅停留在热值分析产品项目内部，还考虑了热值分析产品项目对外部环境的影响。我们定期进行干系人满意度调查，以了解各利益相关方对热值分析产品项目的期望和满意度，并及时做出调整。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这种多层次、多角度的绩效评估方法，使得我们能够全面了解热值分析产品项目的运行状态，及时做出调整，确保热值分析产品项目在不断变化的环境中保持稳健前行。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7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为了确保热值分析产品项目的有效管理和不断优化，我们采用了精心设计的绩效评估周期。这个周期旨在实现灵活、实时和全面的评估，以适应热值分析产品项目执行中的各种挑战。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值分析产品项目的不同需求，分为短期、中期和长期。短期评估关注每个迭代或工作周期，以及时发现和解决当前任务中的问题。中期评估涵盖几个迭代，深入了解整体热值分析产品项目的趋势和性能。长期评估则着眼于整个热值分析产品项目阶段，确保热值分析产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值分析产品项目管理工具和协作平台，团队成员能够随时更新和分享热值分析产品项目数据。这种实时性的反馈机制使我们能够及时察觉潜在问题，快速调整，保持热值分析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值分析产品项目的决策制定密不可分。每个周期的热值分析产品项目回顾会议成为集体总结经验、识别问题深层次原因并找到创新解决方案的平台。这种定期的反思与调整机制使热值分析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059"/>
      <w:r>
        <w:rPr>
          <w:rFonts w:ascii="仿宋" w:eastAsia="仿宋" w:hAnsi="仿宋" w:cs="仿宋" w:hint="eastAsia"/>
          <w:sz w:val="28"/>
          <w:lang w:eastAsia="zh-CN"/>
        </w:rPr>
        <w:t>二、热值分析产品项目选址可行性分析</w:t>
      </w:r>
      <w:bookmarkEnd w:id="6"/>
    </w:p>
    <w:p>
      <w:pPr>
        <w:pStyle w:val="Heading2"/>
        <w:rPr>
          <w:rFonts w:ascii="仿宋" w:eastAsia="仿宋" w:hAnsi="仿宋" w:cs="仿宋" w:hint="eastAsia"/>
          <w:lang w:eastAsia="zh-CN"/>
        </w:rPr>
      </w:pPr>
      <w:bookmarkStart w:id="7" w:name="_Toc4112"/>
      <w:r>
        <w:rPr>
          <w:rFonts w:ascii="仿宋" w:eastAsia="仿宋" w:hAnsi="仿宋" w:cs="仿宋" w:hint="eastAsia"/>
          <w:lang w:eastAsia="zh-CN"/>
        </w:rPr>
        <w:t>(一)、热值分析产品项目选址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该热值分析产品项目选址位于XX省XX市XX区XXX街道</w:t>
      </w:r>
    </w:p>
    <w:p>
      <w:pPr>
        <w:pStyle w:val="Heading2"/>
        <w:ind w:firstLine="560" w:firstLineChars="200"/>
        <w:rPr>
          <w:rFonts w:ascii="仿宋" w:eastAsia="仿宋" w:hAnsi="仿宋" w:cs="仿宋" w:hint="eastAsia"/>
          <w:sz w:val="28"/>
          <w:lang w:eastAsia="zh-CN"/>
        </w:rPr>
      </w:pPr>
      <w:bookmarkStart w:id="8" w:name="_Toc1859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热值分析产品项目的征地面积将根据热值分析产品项目的实际规模和需求进行精确规划。具体面积XXX平方米，旨在确保热值分析产品项目不仅能够满足当前的发展需求，还能够预留空间以适应未来的扩展。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净用地面积是在征地面积基础上去除不可利用面积后的实际可开发用地。具体面积XXX平方米，考虑到环保、交通、安全等多方面因素，以确保热值分析产品项目在整体利用效率上达到最优。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热值分析产品项目计划建设的建筑总规模具体面积XXX平方米。这一规模的确定综合考虑了热值分析产品项目的性质、规模，以及城市规划的相关要求，确保建筑布局与周边环境协调一致。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绿地率是热值分析产品项目用地中被规划为绿地的比例。具体面积XXX平方米，旨在通过合理规划绿地，改善热值分析产品项目周边环境，提升居民生活质量，并符合城市整体绿化规划。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容积率是用地上可以建设的建筑总体积与用地面积之比。具体面积XXX，通过合理的容积率规划，确保热值分析产品项目建筑规模与周边环境和谐共生。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值分析产品项目选址与当地城市规划相一致，具体面积XXX平方米。通过与城市规划部门深入沟通，确保热值分析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值分析产品项目选址符合当地产业政策，具体面积XXX平方米。这包括热值分析产品项目对当地经济的促进作用，以及对相关产业的带动效应，确保热值分析产品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用地总体要求必须符合环保和可持续发展的原则，具体面积XXX平方米。通过采用绿色建筑设计、节能减排等措施，确保热值分析产品项目在建设和运营过程中对环境的影响最小化，达到可持续发展的要求。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确保热值分析产品项目选址具备必要的公共设施配套，具体面积XXX平方米。这包括交通便利性、教育、医疗等基础设施，以提高居民生活品质，使得热值分析产品项目选址更具吸引力。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考虑用地总体要求对当地社会稳定性的影响，具体面积XXX平方米。通过深入了解当地社区反馈，确保热值分析产品项目的选址和建设过程对当地社会和谐稳定产生积极作用。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值分析产品项目选址不仅符合法规和规划，还在实际操作中具有可行性。这一全面规划将为热值分析产品项目的成功实施提供坚实的基础，确保热值分析产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17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值分析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值分析产品项目的设备规划和空间设计中，我们将采取灵活设备布局的措施。设备布局将根据实际需求进行灵活设计，避免不必要的浪费。通过合理规划设备摆放位置，我们将提高设备的利用率，减少设备间距，以确保热值分析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值分析产品项目内部引入共享设施的概念，例如共享会议室、办公区等。通过这种方式，我们可以减少对资源的重复建设，提高资源共享效率，从而减小热值分析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92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值分析产品项目的总图布置中，我们将不同功能区域进行明确的规划，以最大程度满足热值分析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7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值分析产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值分析产品项目对环境的影响是综合评价的重要因素之一。我们将详细考虑选址周边的自然环境、生态保护区、水源地等情况，确保热值分析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对选址的评价还需充分考虑当地政府的产业政策和法规。我们将详细了解热值分析产品项目所在地的相关政策，确保热值分析产品项目的规划和运营与当地法规相符，降低不必要的法律风险。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考虑到社会稳定性对企业运营的重要性，我们将评估选址地区的社会安全情况、劳工关系、社区反馈等方面，以确保热值分析产品项目的建设和运营不会受到社会稳定性的负面影响。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最后，我们将综合考虑用地成本，包括土地购置费用、土地开发成本等。通过对用地成本的详细评估，我们能够做出更为精确的经济效益分析，为热值分析产品项目的投资决策提供有力支持。</w:t>
      </w:r>
    </w:p>
    <w:p>
      <w:pPr>
        <w:pStyle w:val="Heading1"/>
        <w:ind w:firstLine="560" w:firstLineChars="200"/>
        <w:rPr>
          <w:rFonts w:ascii="仿宋" w:eastAsia="仿宋" w:hAnsi="仿宋" w:cs="仿宋" w:hint="eastAsia"/>
          <w:sz w:val="28"/>
          <w:lang w:eastAsia="zh-CN"/>
        </w:rPr>
      </w:pPr>
      <w:bookmarkStart w:id="12" w:name="_Toc27433"/>
      <w:r>
        <w:rPr>
          <w:rFonts w:ascii="仿宋" w:eastAsia="仿宋" w:hAnsi="仿宋" w:cs="仿宋" w:hint="eastAsia"/>
          <w:sz w:val="28"/>
          <w:lang w:eastAsia="zh-CN"/>
        </w:rPr>
        <w:t>三、热值分析产品项目建设单位说明</w:t>
      </w:r>
      <w:bookmarkEnd w:id="12"/>
    </w:p>
    <w:p>
      <w:pPr>
        <w:pStyle w:val="Heading2"/>
        <w:rPr>
          <w:rFonts w:ascii="仿宋" w:eastAsia="仿宋" w:hAnsi="仿宋" w:cs="仿宋" w:hint="eastAsia"/>
          <w:lang w:eastAsia="zh-CN"/>
        </w:rPr>
      </w:pPr>
      <w:bookmarkStart w:id="13" w:name="_Toc24774"/>
      <w:r>
        <w:rPr>
          <w:rFonts w:ascii="仿宋" w:eastAsia="仿宋" w:hAnsi="仿宋" w:cs="仿宋" w:hint="eastAsia"/>
          <w:lang w:eastAsia="zh-CN"/>
        </w:rPr>
        <w:t>(一)、热值分析产品项目承办单位基本情况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27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值分析产品项目承办单位的XXXX，我们着眼于实现可持续的经济效益。通过技术创新和解决方案的提供，公司预计在热值分析产品项目执行期间将获得可观的收入增长。这一收入来源主要包括热值分析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同时，我们注重成本控制和效率提升，以确保热值分析产品项目的可持续盈利。透过精细的管理和资源优化，公司期望实现热值分析产品项目利润最大化。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值分析产品项目实施进行全面的投资评估，包括热值分析产品项目启动阶段的资金投入和后续运营成本。通过对热值分析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值分析产品项目实施过程中具备足够的资金流动性，公司将进行详尽的现金流分析。这包括资金需求的合理预测、热值分析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768"/>
      <w:r>
        <w:rPr>
          <w:rFonts w:ascii="仿宋" w:eastAsia="仿宋" w:hAnsi="仿宋" w:cs="仿宋" w:hint="eastAsia"/>
          <w:sz w:val="28"/>
          <w:lang w:eastAsia="zh-CN"/>
        </w:rPr>
        <w:t>四、热值分析产品项目可持续发展</w:t>
      </w:r>
      <w:bookmarkEnd w:id="15"/>
    </w:p>
    <w:p>
      <w:pPr>
        <w:pStyle w:val="Heading2"/>
        <w:rPr>
          <w:rFonts w:ascii="仿宋" w:eastAsia="仿宋" w:hAnsi="仿宋" w:cs="仿宋" w:hint="eastAsia"/>
          <w:lang w:eastAsia="zh-CN"/>
        </w:rPr>
      </w:pPr>
      <w:bookmarkStart w:id="16" w:name="_Toc2786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值分析产品项目中，热值分析产品项目团队着眼于未来，明确了可持续发展的战略方向。制定的具体可持续发展目标包括降低资源使用、采用环保技术、最大化社会效益等。这一步骤不仅有助于热值分析产品项目在环保和社会责任方面达到最高标准，也为未来提供了明确的指引，确保热值分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可持续实践的融入热值分析产品项目管理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热值分析产品项目管理周期。从热值分析产品项目规划开始，热值分析产品项目团队就考虑了环境和社会的因素。在执行阶段，热值分析产品项目团队积极推动绿色技术的应用，优化资源利用。此外，关注员工的社会责任，通过培训和沟通活动提高员工对可持续发展的认知，使他们能够在日常工作中践行可持续实践。这些举措不仅为热值分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33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扎根于热值分析产品项目的可持续发展理念，我们深信环保与社会责任是热值分析产品项目成功的关键支柱。在热值分析产品项目的每一步，我们都致力于通过创新和实践，履行对环境和社会的坚定责任。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团队通过引入先进的环保技术、建立高效的废物处理系统以及推动能源节约措施，积极履行环保责任。定期的环保监测和评估确保热值分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热值分析产品项目不仅致力于自身可持续发展，还注重对社会的回馈。通过支持社区热值分析产品项目、参与慈善事业、提供培训机会等方式，热值分析产品项目积极履行社会责任。与当地社区建立积极互动，关注员工的工作与生活平衡，以及员工的身心健康，是热值分析产品项目在社会责任层面的关键举措。这样的实践不仅增强了热值分析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507"/>
      <w:r>
        <w:rPr>
          <w:rFonts w:ascii="仿宋" w:eastAsia="仿宋" w:hAnsi="仿宋" w:cs="仿宋" w:hint="eastAsia"/>
          <w:sz w:val="28"/>
          <w:lang w:eastAsia="zh-CN"/>
        </w:rPr>
        <w:t>五、热值分析产品项目建设背景及必要性分析</w:t>
      </w:r>
      <w:bookmarkEnd w:id="18"/>
    </w:p>
    <w:p>
      <w:pPr>
        <w:pStyle w:val="Heading2"/>
        <w:rPr>
          <w:rFonts w:ascii="仿宋" w:eastAsia="仿宋" w:hAnsi="仿宋" w:cs="仿宋" w:hint="eastAsia"/>
          <w:lang w:eastAsia="zh-CN"/>
        </w:rPr>
      </w:pPr>
      <w:bookmarkStart w:id="19" w:name="_Toc29924"/>
      <w:r>
        <w:rPr>
          <w:rFonts w:ascii="仿宋" w:eastAsia="仿宋" w:hAnsi="仿宋" w:cs="仿宋" w:hint="eastAsia"/>
          <w:lang w:eastAsia="zh-CN"/>
        </w:rPr>
        <w:t>(一)、热值分析产品项目背景分析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值分析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值分析产品项目在这个潮流中的定位。同时，我们将关注行业内涌现的新兴机遇，以便热值分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值分析产品项目提供了强大的发展动力。我们将聚焦于行业内最新的技术发展趋势，包括但不限于人工智能、大数据分析、物联网等领域。通过深度的技术研究，我们将确保热值分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值分析产品项目发展的源泉。我们将投入更多的精力对市场需求进行深入剖析，超越表面的需求，深入挖掘潜在的市场痛点和机遇。通过对市场需求的细致了解，热值分析产品项目将更有针对性地设计解决方案，满足市场的多样化需求，从而更好地促进热值分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值分析产品项目战略至关重要。我们将对竞争态势进行更为深入的分析，包括但不限于市场份额、产品特点、客户满意度等多个维度。通过深度的竞争分析，热值分析产品项目将能够更准确地把握市场脉搏，制定具有竞争力的热值分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值分析产品项目的发展具有直接的影响。我们将进行更为全面的法规和政策分析，了解行业发展中的潜在法律风险和合规挑战。通过充分了解和遵守相关法规，热值分析产品项目将确保在法律框架内合法合规运营，为热值分析产品项目的稳健发展提供有力支持。</w:t>
      </w:r>
    </w:p>
    <w:p>
      <w:pPr>
        <w:pStyle w:val="Heading2"/>
        <w:ind w:firstLine="560" w:firstLineChars="200"/>
        <w:rPr>
          <w:rFonts w:ascii="仿宋" w:eastAsia="仿宋" w:hAnsi="仿宋" w:cs="仿宋" w:hint="eastAsia"/>
          <w:sz w:val="28"/>
          <w:lang w:eastAsia="zh-CN"/>
        </w:rPr>
      </w:pPr>
      <w:bookmarkStart w:id="20" w:name="_Toc16193"/>
      <w:r>
        <w:rPr>
          <w:rFonts w:ascii="仿宋" w:eastAsia="仿宋" w:hAnsi="仿宋" w:cs="仿宋" w:hint="eastAsia"/>
          <w:sz w:val="28"/>
          <w:lang w:eastAsia="zh-CN"/>
        </w:rPr>
        <w:t>(二)、热值分析产品项目建设必要性分析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https://d.book118.com/618107067112006047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665AE"/>
    <w:rsid w:val="677665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07067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2024-03-05T22:08:00Z</dcterms:created>
  <dcterms:modified xsi:type="dcterms:W3CDTF">2024-03-05T22:08:50Z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4FE2385E7F874FFAA5332C3DBBEFA160_11</vt:lpwstr>
  </property>
  <property fmtid="{D5CDD505-2E9C-101B-9397-08002B2CF9AE}" pid="3" name="KSOProductBuildVer">
    <vt:lpwstr>2052-12.1.0.16388</vt:lpwstr>
  </property>
</Properties>
</file>