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FF" w:rsidRPr="00E81558" w:rsidP="00F304FF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1pt;height:27pt;margin-top:870pt;margin-left:911pt;mso-position-horizontal-relative:page;mso-position-vertical-relative:page;position:absolute;z-index:251658240" o:preferrelative="t">
            <v:imagedata r:id="rId5" o:title=""/>
          </v:shape>
        </w:pict>
      </w:r>
    </w:p>
    <w:p w:rsidR="00F304FF" w:rsidRPr="000129C3" w:rsidP="00F304FF">
      <w:pPr>
        <w:jc w:val="center"/>
        <w:textAlignment w:val="center"/>
        <w:rPr>
          <w:rFonts w:ascii="Times New Roman" w:hAnsi="Times New Roman" w:cs="Times New Roman"/>
          <w:b/>
          <w:sz w:val="32"/>
        </w:rPr>
      </w:pPr>
      <w:r>
        <w:rPr>
          <w:rFonts w:ascii="宋体" w:cs="宋体"/>
          <w:b/>
          <w:sz w:val="32"/>
        </w:rPr>
        <w:t>人教新版九年级全册《第</w:t>
      </w:r>
      <w:r>
        <w:rPr>
          <w:rFonts w:ascii="Times New Roman" w:eastAsia="Times New Roman" w:hAnsi="Times New Roman" w:cs="Times New Roman"/>
          <w:b/>
          <w:sz w:val="32"/>
        </w:rPr>
        <w:t>21</w:t>
      </w:r>
      <w:r>
        <w:rPr>
          <w:rFonts w:ascii="宋体" w:cs="宋体"/>
          <w:b/>
          <w:sz w:val="32"/>
        </w:rPr>
        <w:t>章信息的传递》</w:t>
      </w:r>
    </w:p>
    <w:p w:rsidR="00F304FF" w:rsidRPr="00E81558" w:rsidP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b/>
          <w:sz w:val="30"/>
        </w:rPr>
        <w:t>2022</w:t>
      </w:r>
      <w:r>
        <w:rPr>
          <w:rFonts w:ascii="仿宋" w:eastAsia="仿宋" w:hAnsi="仿宋" w:cs="仿宋"/>
          <w:b/>
          <w:sz w:val="30"/>
        </w:rPr>
        <w:t>年单元测试卷</w:t>
      </w:r>
    </w:p>
    <w:p w:rsidR="00F304FF" w:rsidRPr="00E81558" w:rsidP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sz w:val="30"/>
        </w:rPr>
        <w:t>一、单选题</w:t>
      </w:r>
    </w:p>
    <w:p w:rsidR="00F304FF" w:rsidRPr="00E81558" w:rsidP="00F304FF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0" w:name="topic_01d7870a-ed02-4ef7-8d31-3cf0d4cbb5"/>
      <w:r>
        <w:rPr>
          <w:rFonts w:ascii="仿宋" w:eastAsia="仿宋" w:hAnsi="仿宋" w:cs="仿宋"/>
          <w:kern w:val="0"/>
          <w:sz w:val="30"/>
          <w:szCs w:val="21"/>
        </w:rPr>
        <w:t>有几位同学谈论电话，他们有以下几种说法，你认为不正确的是（　　）</w:t>
      </w:r>
      <w:bookmarkEnd w:id="0"/>
    </w:p>
    <w:p w:rsidR="00F304FF" w:rsidRPr="00E81558">
      <w:p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电话之间的导线中传递的是电流信号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电话之间是靠电话交换机实现通话的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程控电话之间不需要用导线连接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听筒和话筒都能进行声、电之间的转换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1" w:name="topic_ead7cba6-4d39-4162-bd81-98f0f75ead"/>
      <w:r>
        <w:rPr>
          <w:rFonts w:ascii="仿宋" w:eastAsia="仿宋" w:hAnsi="仿宋" w:cs="仿宋"/>
          <w:kern w:val="0"/>
          <w:sz w:val="30"/>
          <w:szCs w:val="21"/>
        </w:rPr>
        <w:t>我们生活在电磁波的海洋中。下列关于电磁波的说法正确的是（　　）</w:t>
      </w:r>
      <w:bookmarkEnd w:id="1"/>
    </w:p>
    <w:p w:rsidR="00F304FF" w:rsidRPr="00E81558">
      <w:p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月球上没有空气，电磁波不能传播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手机不是用电磁波来传递信息的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微波炉是用电磁波来加热食品的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利用电磁波不能传递声音信号，只能传递图象信号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2" w:name="topic_82454624-7420-4e9e-89c7-c97a6744b0"/>
      <w:r>
        <w:rPr>
          <w:rFonts w:ascii="仿宋" w:eastAsia="仿宋" w:hAnsi="仿宋" w:cs="仿宋"/>
          <w:kern w:val="0"/>
          <w:sz w:val="30"/>
          <w:szCs w:val="21"/>
        </w:rPr>
        <w:t>信息传递技术的发展使人们冲破了时空的阻隔，下列关于信息传递的说法错误的是（　　）</w:t>
      </w:r>
      <w:bookmarkEnd w:id="2"/>
    </w:p>
    <w:p w:rsidR="00F304FF" w:rsidRPr="00E81558">
      <w:pPr>
        <w:spacing w:line="500" w:lineRule="auto"/>
        <w:ind w:left="420" w:firstLine="600"/>
        <w:jc w:val="left"/>
        <w:textAlignment w:val="center"/>
        <w:sectPr w:rsidSect="00F304FF">
          <w:footerReference w:type="default" r:id="rId6"/>
          <w:pgSz w:w="11906" w:h="16838"/>
          <w:pgMar w:top="900" w:right="1997" w:bottom="900" w:left="1997" w:header="500" w:footer="500" w:gutter="0"/>
          <w:cols w:sep="1" w:space="425"/>
          <w:docGrid w:type="lines" w:linePitch="312"/>
        </w:sectPr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光纤通信是利用光从光导纤维的一端射入，在内壁多次反射从另一端射出，从而把它携带的信息传到远方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同步通信卫星绕地球转动的周期跟地球的自转周期相同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电磁波的传播可以不需要介质</w:t>
      </w:r>
      <w:r w:rsidRPr="00E81558">
        <w:rPr>
          <w:rFonts w:ascii="仿宋" w:eastAsia="仿宋" w:hAnsi="仿宋" w:cs="仿宋"/>
          <w:sz w:val="30"/>
        </w:rPr>
        <w:cr/>
      </w:r>
    </w:p>
    <w:p w:rsidR="00F304FF" w:rsidRPr="00E81558">
      <w:p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微波是一种电磁波，它不能用于传递信息，只能用于微波炉中加热食物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3" w:name="topic_9d54c531-c736-4e92-9e4a-a35e1292ed"/>
      <w:r>
        <w:rPr>
          <w:rFonts w:ascii="仿宋" w:eastAsia="仿宋" w:hAnsi="仿宋" w:cs="仿宋"/>
          <w:kern w:val="0"/>
          <w:sz w:val="30"/>
          <w:szCs w:val="21"/>
        </w:rPr>
        <w:t>观众在家中选择不同频道观看电视直播时，实际上是在改变（　　）</w:t>
      </w:r>
      <w:bookmarkEnd w:id="3"/>
    </w:p>
    <w:p w:rsidR="00F304FF" w:rsidRPr="00E81558">
      <w:pPr>
        <w:tabs>
          <w:tab w:val="left" w:pos="4200"/>
        </w:tabs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电视台发射的电磁波的波速</w:t>
      </w:r>
      <w:r w:rsidRPr="00E81558">
        <w:rPr>
          <w:rFonts w:ascii="仿宋" w:eastAsia="仿宋" w:hAnsi="仿宋" w:cs="仿宋"/>
          <w:sz w:val="30"/>
        </w:rPr>
        <w:tab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电视机接收的电磁波的波速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电视台发射的电磁波的频率</w:t>
      </w:r>
      <w:r w:rsidRPr="00E81558">
        <w:rPr>
          <w:rFonts w:ascii="仿宋" w:eastAsia="仿宋" w:hAnsi="仿宋" w:cs="仿宋"/>
          <w:sz w:val="30"/>
        </w:rPr>
        <w:tab/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电视机接收的电磁波的频率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4" w:name="topic_91257612-ef9d-4344-a5ec-62fd7c5157"/>
      <w:r>
        <w:rPr>
          <w:rFonts w:ascii="仿宋" w:eastAsia="仿宋" w:hAnsi="仿宋" w:cs="仿宋"/>
          <w:kern w:val="0"/>
          <w:sz w:val="30"/>
          <w:szCs w:val="21"/>
        </w:rPr>
        <w:t>关于微波，下列说法不正确的是（　　）</w:t>
      </w:r>
      <w:bookmarkEnd w:id="4"/>
    </w:p>
    <w:p w:rsidR="00F304FF" w:rsidRPr="00E81558">
      <w:p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微波是指频率为</w:t>
      </w:r>
      <w:r>
        <w:rPr>
          <w:rStyle w:val="latexlinear"/>
          <w:rFonts w:ascii="仿宋" w:eastAsia="仿宋" w:hAnsi="仿宋" w:cs="仿宋"/>
          <w:kern w:val="0"/>
          <w:sz w:val="30"/>
          <w:szCs w:val="21"/>
        </w:rPr>
        <w:t>30</w:t>
      </w:r>
      <w:r>
        <w:rPr>
          <w:rFonts w:ascii="仿宋" w:eastAsia="仿宋" w:hAnsi="仿宋" w:cs="仿宋"/>
          <w:kern w:val="0"/>
          <w:sz w:val="30"/>
          <w:szCs w:val="21"/>
        </w:rPr>
        <w:t> </w:t>
      </w:r>
      <m:oMathPara>
        <m:oMath>
          <m:r>
            <w:rPr>
              <w:rFonts w:ascii="仿宋" w:eastAsia="仿宋" w:hAnsi="仿宋" w:cs="仿宋"/>
              <w:i/>
              <w:sz w:val="30"/>
            </w:rPr>
            <m:t>MHz</m:t>
          </m:r>
          <m:r>
            <w:rPr>
              <w:rFonts w:ascii="仿宋" w:eastAsia="仿宋" w:hAnsi="仿宋" w:cs="仿宋"/>
              <w:i/>
              <w:sz w:val="30"/>
            </w:rPr>
            <m:t>～</m:t>
          </m:r>
          <m:r>
            <w:rPr>
              <w:rFonts w:ascii="仿宋" w:eastAsia="仿宋" w:hAnsi="仿宋" w:cs="仿宋"/>
              <w:i/>
              <w:sz w:val="30"/>
            </w:rPr>
            <m:t>3×</m:t>
          </m:r>
          <m:sSup>
            <m:sSupPr>
              <m:ctrlPr>
                <w:rPr>
                  <w:rFonts w:ascii="Cambria Math"/>
                </w:rPr>
              </m:ctrlPr>
            </m:sSupPr>
            <m:e>
              <m:r>
                <w:rPr>
                  <w:rFonts w:ascii="仿宋" w:eastAsia="仿宋" w:hAnsi="仿宋" w:cs="仿宋"/>
                  <w:i/>
                  <w:sz w:val="30"/>
                </w:rPr>
                <m:t>10</m:t>
              </m:r>
            </m:e>
            <m:sup>
              <m:r>
                <w:rPr>
                  <w:rFonts w:ascii="仿宋" w:eastAsia="仿宋" w:hAnsi="仿宋" w:cs="仿宋"/>
                  <w:i/>
                  <w:sz w:val="30"/>
                </w:rPr>
                <m:t>5</m:t>
              </m:r>
            </m:sup>
          </m:sSup>
          <m:r>
            <w:rPr>
              <w:rFonts w:ascii="仿宋" w:eastAsia="仿宋" w:hAnsi="仿宋" w:cs="仿宋"/>
              <w:i/>
              <w:sz w:val="30"/>
            </w:rPr>
            <m:t>MHz</m:t>
          </m:r>
        </m:oMath>
      </m:oMathPara>
      <w:r>
        <w:rPr>
          <w:rFonts w:ascii="仿宋" w:eastAsia="仿宋" w:hAnsi="仿宋" w:cs="仿宋"/>
          <w:kern w:val="0"/>
          <w:sz w:val="30"/>
          <w:szCs w:val="21"/>
        </w:rPr>
        <w:t>、波长为</w:t>
      </w:r>
      <w:r>
        <w:rPr>
          <w:rStyle w:val="latexlinear"/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 </w:t>
      </w:r>
      <m:oMathPara>
        <m:oMath>
          <m:r>
            <w:rPr>
              <w:rFonts w:ascii="仿宋" w:eastAsia="仿宋" w:hAnsi="仿宋" w:cs="仿宋"/>
              <w:i/>
              <w:sz w:val="30"/>
            </w:rPr>
            <m:t>mm</m:t>
          </m:r>
          <m:r>
            <w:rPr>
              <w:rFonts w:ascii="仿宋" w:eastAsia="仿宋" w:hAnsi="仿宋" w:cs="仿宋"/>
              <w:i/>
              <w:sz w:val="30"/>
            </w:rPr>
            <m:t>～</m:t>
          </m:r>
          <m:r>
            <w:rPr>
              <w:rFonts w:ascii="仿宋" w:eastAsia="仿宋" w:hAnsi="仿宋" w:cs="仿宋"/>
              <w:i/>
              <w:sz w:val="30"/>
            </w:rPr>
            <m:t>1</m:t>
          </m:r>
        </m:oMath>
      </m:oMathPara>
      <w:r>
        <w:rPr>
          <w:rFonts w:ascii="仿宋" w:eastAsia="仿宋" w:hAnsi="仿宋" w:cs="仿宋"/>
          <w:kern w:val="0"/>
          <w:sz w:val="30"/>
          <w:szCs w:val="21"/>
        </w:rPr>
        <w:t> </w:t>
      </w:r>
      <w:r>
        <w:rPr>
          <w:rStyle w:val="latexlinear"/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的电磁波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微波大部分沿地球表面绕射，所以可以实现全球通信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卫星通信就是用通信卫星作为微波的中继站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微波大致沿直线传播，需要每隔</w:t>
      </w:r>
      <w:r>
        <w:rPr>
          <w:rStyle w:val="latexlinear"/>
          <w:rFonts w:ascii="仿宋" w:eastAsia="仿宋" w:hAnsi="仿宋" w:cs="仿宋"/>
          <w:kern w:val="0"/>
          <w:sz w:val="30"/>
          <w:szCs w:val="21"/>
        </w:rPr>
        <w:t>50</w:t>
      </w:r>
      <w:r>
        <w:rPr>
          <w:rFonts w:ascii="仿宋" w:eastAsia="仿宋" w:hAnsi="仿宋" w:cs="仿宋"/>
          <w:kern w:val="0"/>
          <w:sz w:val="30"/>
          <w:szCs w:val="21"/>
        </w:rPr>
        <w:t> </w:t>
      </w:r>
      <w:r>
        <w:rPr>
          <w:rStyle w:val="latexlinear"/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左右建一个中继站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5" w:name="topic_34538018-4b5b-4231-b30d-5973fc936f"/>
      <w:r>
        <w:rPr>
          <w:rFonts w:ascii="仿宋" w:eastAsia="仿宋" w:hAnsi="仿宋" w:cs="仿宋"/>
          <w:kern w:val="0"/>
          <w:sz w:val="30"/>
          <w:szCs w:val="21"/>
        </w:rPr>
        <w:t>电视台把无线电信号发射到高空中的通信卫星上，卫星再把信号发射到地面上的其他地区，这样就实现了卫星电视实况转播。有关同步卫星，下列判断正确的是（　　</w:t>
      </w:r>
      <w:r>
        <w:rPr>
          <w:rFonts w:ascii="仿宋" w:eastAsia="仿宋" w:hAnsi="仿宋" w:cs="仿宋"/>
          <w:kern w:val="0"/>
          <w:sz w:val="30"/>
          <w:szCs w:val="21"/>
        </w:rPr>
        <w:t>）</w:t>
      </w:r>
      <w:bookmarkEnd w:id="5"/>
    </w:p>
    <w:p w:rsidR="00F304FF" w:rsidRPr="00E81558">
      <w:pPr>
        <w:spacing w:line="500" w:lineRule="auto"/>
        <w:ind w:left="420" w:firstLine="600"/>
        <w:jc w:val="left"/>
        <w:textAlignment w:val="center"/>
        <w:sectPr w:rsidSect="00F304FF">
          <w:footerReference w:type="default" r:id="rId7"/>
          <w:type w:val="nextPage"/>
          <w:pgSz w:w="11906" w:h="16838"/>
          <w:pgMar w:top="900" w:right="1997" w:bottom="900" w:left="1997" w:header="500" w:footer="500" w:gutter="0"/>
          <w:pgNumType w:start="2"/>
          <w:cols w:sep="1" w:space="425"/>
          <w:titlePg w:val="0"/>
          <w:docGrid w:type="lines" w:linePitch="312"/>
        </w:sectPr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同步卫星的转动周期和地球</w:t>
      </w:r>
      <w:r>
        <w:rPr>
          <w:rFonts w:ascii="仿宋" w:eastAsia="仿宋" w:hAnsi="仿宋" w:cs="仿宋"/>
          <w:kern w:val="0"/>
          <w:sz w:val="30"/>
          <w:szCs w:val="21"/>
        </w:rPr>
        <w:t>的自转周期相同，相对于地面是静止的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同步卫星和月球一样每天绕地球转一周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同步卫星在空中静止不动</w:t>
      </w:r>
      <w:r w:rsidRPr="00E81558">
        <w:rPr>
          <w:rFonts w:ascii="仿宋" w:eastAsia="仿宋" w:hAnsi="仿宋" w:cs="仿宋"/>
          <w:sz w:val="30"/>
        </w:rPr>
        <w:cr/>
      </w:r>
    </w:p>
    <w:p w:rsidR="00F304FF" w:rsidRPr="00E81558">
      <w:p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同步通信卫星作为传播微波的中继站，地球上空中有</w:t>
      </w:r>
      <w:r>
        <w:rPr>
          <w:rStyle w:val="latexlinear"/>
          <w:rFonts w:ascii="仿宋" w:eastAsia="仿宋" w:hAnsi="仿宋" w:cs="仿宋"/>
          <w:kern w:val="0"/>
          <w:sz w:val="30"/>
          <w:szCs w:val="21"/>
        </w:rPr>
        <w:t>4</w:t>
      </w:r>
      <w:r>
        <w:rPr>
          <w:rFonts w:ascii="仿宋" w:eastAsia="仿宋" w:hAnsi="仿宋" w:cs="仿宋"/>
          <w:kern w:val="0"/>
          <w:sz w:val="30"/>
          <w:szCs w:val="21"/>
        </w:rPr>
        <w:t>颗几乎就能覆盖全球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6" w:name="topic_9d66475b-1f4d-4a59-a0cf-a5d9a20ece"/>
      <w:r>
        <w:rPr>
          <w:noProof/>
        </w:rPr>
        <w:pict>
          <v:shape id="图片 3" o:spid="_x0000_s1026" type="#_x0000_t75" style="width:132pt;height:27pt;margin-top:0;margin-left:0;mso-position-horizontal:right;mso-position-vertical-relative:line;position:absolute;visibility:visible;z-index:251659264" o:allowoverlap="f" filled="f" stroked="f">
            <v:imagedata r:id="rId8" o:title=""/>
            <o:lock v:ext="edit" aspectratio="t"/>
            <w10:wrap type="square" side="left"/>
          </v:shape>
        </w:pict>
      </w:r>
      <w:r>
        <w:rPr>
          <w:rFonts w:ascii="仿宋" w:eastAsia="仿宋" w:hAnsi="仿宋" w:cs="仿宋"/>
          <w:kern w:val="0"/>
          <w:sz w:val="30"/>
          <w:szCs w:val="21"/>
        </w:rPr>
        <w:t>光导纤维的主要用途是用来传递信息，进行通讯。把要传输的信息变成光信号在光纤中传播，如图所示，那么光在光纤中的传播方式是（　　）</w:t>
      </w:r>
      <w:bookmarkEnd w:id="6"/>
    </w:p>
    <w:p w:rsidR="00F304FF" w:rsidRPr="00E81558">
      <w:pPr>
        <w:tabs>
          <w:tab w:val="left" w:pos="4200"/>
        </w:tabs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沿着光纤的中轴线直线传播</w:t>
      </w:r>
      <w:r w:rsidRPr="00E81558">
        <w:rPr>
          <w:rFonts w:ascii="仿宋" w:eastAsia="仿宋" w:hAnsi="仿宋" w:cs="仿宋"/>
          <w:sz w:val="30"/>
        </w:rPr>
        <w:tab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沿着光纤的外壁多次折射传播</w:t>
      </w:r>
      <w:r w:rsidRPr="00E81558">
        <w:rPr>
          <w:rFonts w:ascii="仿宋" w:eastAsia="仿宋" w:hAnsi="仿宋" w:cs="仿宋"/>
          <w:sz w:val="30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沿着光纤的内壁多次反射传播</w:t>
      </w:r>
      <w:r w:rsidRPr="00E81558">
        <w:rPr>
          <w:rFonts w:ascii="仿宋" w:eastAsia="仿宋" w:hAnsi="仿宋" w:cs="仿宋"/>
          <w:sz w:val="30"/>
        </w:rPr>
        <w:tab/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沿着光纤螺旋式的曲线传播</w:t>
      </w:r>
    </w:p>
    <w:p w:rsidR="00F304FF" w:rsidRPr="00E81558">
      <w:pPr>
        <w:tabs>
          <w:tab w:val="left" w:pos="4200"/>
        </w:tabs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sz w:val="30"/>
        </w:rPr>
        <w:t>二、填空题</w:t>
      </w:r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7" w:name="topic_d5afe127-50d4-4b84-998b-7498c6a7f7"/>
      <w:r>
        <w:rPr>
          <w:noProof/>
        </w:rPr>
        <w:pict>
          <v:shape id="图片 4" o:spid="_x0000_s1027" type="#_x0000_t75" style="width:129.75pt;height:84pt;margin-top:0;margin-left:0;mso-position-horizontal:right;mso-position-vertical-relative:line;position:absolute;visibility:visible;z-index:251660288" o:allowoverlap="f" filled="f" stroked="f">
            <v:imagedata r:id="rId9" o:title=""/>
            <o:lock v:ext="edit" aspectratio="t"/>
            <w10:wrap type="square" side="left"/>
          </v:shape>
        </w:pict>
      </w:r>
      <w:r>
        <w:rPr>
          <w:rFonts w:ascii="仿宋" w:eastAsia="仿宋" w:hAnsi="仿宋" w:cs="仿宋"/>
          <w:kern w:val="0"/>
          <w:sz w:val="30"/>
          <w:szCs w:val="21"/>
        </w:rPr>
        <w:t>如图所示，“</w:t>
      </w:r>
      <w:r>
        <w:rPr>
          <w:rFonts w:ascii="仿宋" w:eastAsia="仿宋" w:hAnsi="仿宋" w:cs="仿宋"/>
          <w:kern w:val="0"/>
          <w:sz w:val="30"/>
          <w:szCs w:val="21"/>
        </w:rPr>
        <w:t>神舟十号”与“天宫一号”运动到相距</w:t>
      </w:r>
      <w:r>
        <w:rPr>
          <w:rFonts w:ascii="仿宋" w:eastAsia="仿宋" w:hAnsi="仿宋" w:cs="仿宋"/>
          <w:kern w:val="0"/>
          <w:sz w:val="30"/>
          <w:szCs w:val="21"/>
        </w:rPr>
        <w:t>30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的位置时，开始发送和接收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信号，自动控制对接，直到相互接触时耗时</w:t>
      </w:r>
      <w:r>
        <w:rPr>
          <w:rFonts w:ascii="仿宋" w:eastAsia="仿宋" w:hAnsi="仿宋" w:cs="仿宋"/>
          <w:kern w:val="0"/>
          <w:sz w:val="30"/>
          <w:szCs w:val="21"/>
        </w:rPr>
        <w:t>150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s</w:t>
      </w:r>
      <w:r>
        <w:rPr>
          <w:rFonts w:ascii="仿宋" w:eastAsia="仿宋" w:hAnsi="仿宋" w:cs="仿宋"/>
          <w:kern w:val="0"/>
          <w:sz w:val="30"/>
          <w:szCs w:val="21"/>
        </w:rPr>
        <w:t>．若以“天宫一号”为参照物，“神舟十号”是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的，且速度为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/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s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bookmarkEnd w:id="7"/>
    </w:p>
    <w:p w:rsidR="00F304FF" w:rsidRPr="00E81558">
      <w:pPr>
        <w:numPr>
          <w:ilvl w:val="0"/>
          <w:numId w:val="1"/>
        </w:numPr>
        <w:spacing w:line="500" w:lineRule="auto"/>
        <w:ind w:firstLine="600"/>
        <w:jc w:val="left"/>
        <w:textAlignment w:val="center"/>
        <w:sectPr w:rsidSect="00F304FF">
          <w:footerReference w:type="default" r:id="rId10"/>
          <w:type w:val="nextPage"/>
          <w:pgSz w:w="11906" w:h="16838"/>
          <w:pgMar w:top="900" w:right="1997" w:bottom="900" w:left="1997" w:header="500" w:footer="500" w:gutter="0"/>
          <w:pgNumType w:start="3"/>
          <w:cols w:sep="1" w:space="425"/>
          <w:titlePg w:val="0"/>
          <w:docGrid w:type="lines" w:linePitch="312"/>
        </w:sectPr>
      </w:pPr>
      <w:r>
        <w:rPr>
          <w:rFonts w:ascii="仿宋" w:eastAsia="仿宋" w:hAnsi="仿宋" w:cs="仿宋"/>
          <w:kern w:val="0"/>
          <w:sz w:val="30"/>
          <w:szCs w:val="21"/>
        </w:rPr>
        <w:t>2022</w:t>
      </w:r>
      <w:r>
        <w:rPr>
          <w:rFonts w:ascii="仿宋" w:eastAsia="仿宋" w:hAnsi="仿宋" w:cs="仿宋"/>
          <w:kern w:val="0"/>
          <w:sz w:val="30"/>
          <w:szCs w:val="21"/>
        </w:rPr>
        <w:t>年</w:t>
      </w:r>
      <w:r>
        <w:rPr>
          <w:rFonts w:ascii="仿宋" w:eastAsia="仿宋" w:hAnsi="仿宋" w:cs="仿宋"/>
          <w:kern w:val="0"/>
          <w:sz w:val="30"/>
          <w:szCs w:val="21"/>
        </w:rPr>
        <w:t>12</w:t>
      </w:r>
      <w:r>
        <w:rPr>
          <w:rFonts w:ascii="仿宋" w:eastAsia="仿宋" w:hAnsi="仿宋" w:cs="仿宋"/>
          <w:kern w:val="0"/>
          <w:sz w:val="30"/>
          <w:szCs w:val="21"/>
        </w:rPr>
        <w:t>月</w:t>
      </w:r>
      <w:r>
        <w:rPr>
          <w:rFonts w:ascii="仿宋" w:eastAsia="仿宋" w:hAnsi="仿宋" w:cs="仿宋"/>
          <w:kern w:val="0"/>
          <w:sz w:val="30"/>
          <w:szCs w:val="21"/>
        </w:rPr>
        <w:t>6</w:t>
      </w:r>
      <w:r>
        <w:rPr>
          <w:rFonts w:ascii="仿宋" w:eastAsia="仿宋" w:hAnsi="仿宋" w:cs="仿宋"/>
          <w:kern w:val="0"/>
          <w:sz w:val="30"/>
          <w:szCs w:val="21"/>
        </w:rPr>
        <w:t>日，“嫦娥三号”顺利进入预定轨道，在</w:t>
      </w:r>
      <w:r>
        <w:rPr>
          <w:rFonts w:ascii="仿宋" w:eastAsia="仿宋" w:hAnsi="仿宋" w:cs="仿宋"/>
          <w:kern w:val="0"/>
          <w:sz w:val="30"/>
          <w:szCs w:val="21"/>
        </w:rPr>
        <w:t>18</w:t>
      </w:r>
      <w:r>
        <w:rPr>
          <w:rFonts w:ascii="仿宋" w:eastAsia="仿宋" w:hAnsi="仿宋" w:cs="仿宋"/>
          <w:kern w:val="0"/>
          <w:sz w:val="30"/>
          <w:szCs w:val="21"/>
        </w:rPr>
        <w:t>时</w:t>
      </w:r>
      <w:r>
        <w:rPr>
          <w:rFonts w:ascii="仿宋" w:eastAsia="仿宋" w:hAnsi="仿宋" w:cs="仿宋"/>
          <w:kern w:val="0"/>
          <w:sz w:val="30"/>
          <w:szCs w:val="21"/>
        </w:rPr>
        <w:t>00</w:t>
      </w:r>
      <w:r>
        <w:rPr>
          <w:rFonts w:ascii="仿宋" w:eastAsia="仿宋" w:hAnsi="仿宋" w:cs="仿宋"/>
          <w:kern w:val="0"/>
          <w:sz w:val="30"/>
          <w:szCs w:val="21"/>
        </w:rPr>
        <w:t>分</w:t>
      </w:r>
      <w:r>
        <w:rPr>
          <w:rFonts w:ascii="仿宋" w:eastAsia="仿宋" w:hAnsi="仿宋" w:cs="仿宋"/>
          <w:kern w:val="0"/>
          <w:sz w:val="30"/>
          <w:szCs w:val="21"/>
        </w:rPr>
        <w:t>20</w:t>
      </w:r>
      <w:r>
        <w:rPr>
          <w:rFonts w:ascii="仿宋" w:eastAsia="仿宋" w:hAnsi="仿宋" w:cs="仿宋"/>
          <w:kern w:val="0"/>
          <w:sz w:val="30"/>
          <w:szCs w:val="21"/>
        </w:rPr>
        <w:t>秒这一时刻，控制中心接收到“嫦娥三号”发出的信号。“嫦娥三号”发出信号的时刻用莫尔斯电码表示，其代码为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“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pict>
          <v:shape id="图片 1" o:spid="_x0000_i1028" type="#_x0000_t75" style="width:240.05pt;height:7.5pt;visibility:visible" filled="f" stroked="f">
            <v:imagedata r:id="rId11" o:title=""/>
            <o:lock v:ext="edit" aspectratio="t"/>
          </v:shape>
        </w:pict>
      </w:r>
      <w:r>
        <w:rPr>
          <w:rFonts w:ascii="仿宋" w:eastAsia="仿宋" w:hAnsi="仿宋" w:cs="仿宋"/>
          <w:kern w:val="0"/>
          <w:sz w:val="30"/>
          <w:szCs w:val="21"/>
        </w:rPr>
        <w:t>”。莫尔斯电码与数字的关系如表所示。“嫦娥三号”发出信号的时刻为</w:t>
      </w:r>
    </w:p>
    <w:p w:rsidR="00F304FF" w:rsidRPr="00E81558">
      <w:pPr>
        <w:numPr>
          <w:ilvl w:val="0"/>
          <w:numId w:val="0"/>
        </w:num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，此时距离控制中心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．（电磁波的传播速度为</w:t>
      </w:r>
      <w:r>
        <w:rPr>
          <w:rFonts w:ascii="仿宋" w:eastAsia="仿宋" w:hAnsi="仿宋" w:cs="仿宋"/>
          <w:kern w:val="0"/>
          <w:sz w:val="30"/>
          <w:szCs w:val="21"/>
        </w:rPr>
        <w:t>3×10</w:t>
      </w:r>
      <w:r>
        <w:rPr>
          <w:rFonts w:ascii="仿宋" w:eastAsia="仿宋" w:hAnsi="仿宋" w:cs="仿宋"/>
          <w:kern w:val="0"/>
          <w:sz w:val="30"/>
          <w:szCs w:val="21"/>
          <w:vertAlign w:val="superscript"/>
        </w:rPr>
        <w:t>8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/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s</w:t>
      </w:r>
      <w:r>
        <w:rPr>
          <w:rFonts w:ascii="仿宋" w:eastAsia="仿宋" w:hAnsi="仿宋" w:cs="仿宋"/>
          <w:kern w:val="0"/>
          <w:sz w:val="30"/>
          <w:szCs w:val="21"/>
        </w:rPr>
        <w:t>）</w:t>
      </w:r>
    </w:p>
    <w:tbl>
      <w:tblPr>
        <w:tblStyle w:val="TableNormal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one" w:sz="0" w:space="0" w:color="auto"/>
          <w:insideV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855"/>
        <w:gridCol w:w="1485"/>
        <w:gridCol w:w="855"/>
        <w:gridCol w:w="1485"/>
      </w:tblGrid>
      <w:tr w:rsidTr="000129C3"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数字</w:t>
            </w:r>
          </w:p>
        </w:tc>
        <w:tc>
          <w:tcPr>
            <w:tcW w:w="14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莫尔斯密码</w:t>
            </w:r>
          </w:p>
        </w:tc>
        <w:tc>
          <w:tcPr>
            <w:tcW w:w="85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数字</w:t>
            </w:r>
          </w:p>
        </w:tc>
        <w:tc>
          <w:tcPr>
            <w:tcW w:w="14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莫尔斯密码</w:t>
            </w:r>
          </w:p>
        </w:tc>
      </w:tr>
      <w:tr w:rsidTr="000129C3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-----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…</w:t>
            </w:r>
          </w:p>
        </w:tc>
      </w:tr>
      <w:tr w:rsidTr="000129C3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•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----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…</w:t>
            </w:r>
          </w:p>
        </w:tc>
      </w:tr>
      <w:tr w:rsidTr="000129C3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••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---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…</w:t>
            </w:r>
          </w:p>
        </w:tc>
      </w:tr>
      <w:tr w:rsidTr="000129C3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…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8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---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••</w:t>
            </w:r>
          </w:p>
        </w:tc>
      </w:tr>
      <w:tr w:rsidTr="000129C3"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…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304FF" w:rsidRPr="000129C3" w:rsidP="000129C3">
            <w:pPr>
              <w:spacing w:line="500" w:lineRule="auto"/>
              <w:ind w:firstLine="6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----</w:t>
            </w:r>
            <w:r w:rsidRPr="000129C3">
              <w:rPr>
                <w:rFonts w:ascii="仿宋" w:eastAsia="仿宋" w:hAnsi="仿宋" w:cs="仿宋"/>
                <w:color w:val="000000"/>
                <w:kern w:val="0"/>
                <w:sz w:val="30"/>
                <w:szCs w:val="21"/>
              </w:rPr>
              <w:t>•</w:t>
            </w:r>
          </w:p>
        </w:tc>
      </w:tr>
    </w:tbl>
    <w:p w:rsidR="00F304FF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8" w:name="topic_3dbe78da-22b6-47bf-b3ce-c38a764ed7"/>
      <w:r>
        <w:rPr>
          <w:rFonts w:ascii="仿宋" w:eastAsia="仿宋" w:hAnsi="仿宋" w:cs="仿宋"/>
          <w:kern w:val="0"/>
          <w:sz w:val="30"/>
          <w:szCs w:val="21"/>
        </w:rPr>
        <w:t>固定电话是通过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传递声音信息的；移动电话是通过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传递声音信息的。验钞机利用了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来检验钞票的真假。</w:t>
      </w:r>
      <w:bookmarkEnd w:id="8"/>
    </w:p>
    <w:p w:rsidR="00F304FF">
      <w:pPr>
        <w:numPr>
          <w:ilvl w:val="0"/>
          <w:numId w:val="1"/>
        </w:numPr>
        <w:spacing w:line="500" w:lineRule="auto"/>
        <w:ind w:firstLine="600"/>
        <w:jc w:val="left"/>
        <w:textAlignment w:val="center"/>
        <w:sectPr w:rsidSect="00F304FF">
          <w:footerReference w:type="default" r:id="rId12"/>
          <w:type w:val="nextPage"/>
          <w:pgSz w:w="11906" w:h="16838"/>
          <w:pgMar w:top="900" w:right="1997" w:bottom="900" w:left="1997" w:header="500" w:footer="500" w:gutter="0"/>
          <w:pgNumType w:start="4"/>
          <w:cols w:sep="1" w:space="425"/>
          <w:titlePg w:val="0"/>
          <w:docGrid w:type="lines" w:linePitch="312"/>
        </w:sectPr>
      </w:pPr>
      <w:bookmarkStart w:id="9" w:name="topic_52a86e05-b882-43bc-bf4c-08c495e7ee"/>
      <w:r>
        <w:rPr>
          <w:rFonts w:ascii="仿宋" w:eastAsia="仿宋" w:hAnsi="仿宋" w:cs="仿宋"/>
          <w:kern w:val="0"/>
          <w:sz w:val="30"/>
          <w:szCs w:val="21"/>
        </w:rPr>
        <w:t>如图是无线电广播工作过程的简易图。话筒把播音员的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转换成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信号，调制器把音频信号加载到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电流上发射到空中，收音机接收到各种电磁波并从中选出特定频率的信号。通过解调将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信号留下，通过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把播音员的声音从收音机播放出来。</w:t>
      </w:r>
      <w:bookmarkEnd w:id="9"/>
      <w:r>
        <w:rPr>
          <w:rFonts w:ascii="仿宋" w:eastAsia="仿宋" w:hAnsi="仿宋" w:cs="仿宋"/>
          <w:sz w:val="30"/>
        </w:rPr>
        <w:cr/>
      </w:r>
      <w:r>
        <w:rPr>
          <w:noProof/>
        </w:rPr>
        <w:pict>
          <v:shape id="图片 6" o:spid="_x0000_s1029" type="#_x0000_t75" style="width:235.5pt;height:93pt;margin-top:0;margin-left:0;mso-position-horizontal:center;position:absolute;visibility:visible;z-index:251661312" filled="f" stroked="f">
            <v:imagedata r:id="rId13" o:title=""/>
            <o:lock v:ext="edit" aspectratio="t"/>
            <w10:wrap type="topAndBottom"/>
          </v:shape>
        </w:pict>
      </w:r>
      <w:bookmarkStart w:id="10" w:name="topic_41e8e3b2-4fb4-4ba2-8392-d05ed926c9"/>
      <w:r>
        <w:rPr>
          <w:rFonts w:ascii="仿宋" w:eastAsia="仿宋" w:hAnsi="仿宋" w:cs="仿宋"/>
          <w:kern w:val="0"/>
          <w:sz w:val="30"/>
          <w:szCs w:val="21"/>
        </w:rPr>
        <w:t>远程信息传递技术已经广泛应用于我们的生活。例如：地面卫星控制中心是利用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</w:p>
    <w:p w:rsidR="00F304FF">
      <w:pPr>
        <w:numPr>
          <w:ilvl w:val="0"/>
          <w:numId w:val="0"/>
        </w:num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1"/>
        </w:rPr>
        <w:t>向“嫦娥三号”传递指令的；倒车雷达利用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来判断到障碍物的距离；家用电视遥控器是靠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实现对电视机的控制的。（选填“电磁波”、“超声波”、“紫外线”、“红外线”、“可见光”）</w:t>
      </w:r>
      <w:bookmarkEnd w:id="10"/>
    </w:p>
    <w:p w:rsidR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sz w:val="30"/>
        </w:rPr>
        <w:t>三、综合题</w:t>
      </w:r>
    </w:p>
    <w:p w:rsidR="00F304FF">
      <w:pPr>
        <w:numPr>
          <w:ilvl w:val="0"/>
          <w:numId w:val="7"/>
        </w:numPr>
        <w:spacing w:line="500" w:lineRule="auto"/>
        <w:ind w:firstLine="600"/>
        <w:jc w:val="left"/>
        <w:textAlignment w:val="center"/>
      </w:pPr>
      <w:bookmarkStart w:id="11" w:name="topic_58d066e0-feea-4dbe-b66d-9c87e9faec"/>
      <w:r>
        <w:rPr>
          <w:rFonts w:ascii="仿宋" w:eastAsia="仿宋" w:hAnsi="仿宋" w:cs="仿宋"/>
          <w:kern w:val="0"/>
          <w:sz w:val="30"/>
          <w:szCs w:val="21"/>
        </w:rPr>
        <w:t>微波是一种很有“个性”</w:t>
      </w:r>
      <w:r>
        <w:rPr>
          <w:rFonts w:ascii="仿宋" w:eastAsia="仿宋" w:hAnsi="仿宋" w:cs="仿宋"/>
          <w:kern w:val="0"/>
          <w:sz w:val="30"/>
          <w:szCs w:val="21"/>
        </w:rPr>
        <w:t>的电磁波：微波一碰到金属就发生反射，金属根本无法吸收或传导它；微波可以穿过玻璃、陶瓷、塑料等绝缘材料，但不会消耗能量；微波碰到含有水分的食物，其能量大部分被食物吸收。过量的微波辐射对人体有害。微波炉的外壳用不锈钢等金属材料制成，装食物的容器则用绝缘材料制成。微波炉内的磁控管能产生</w:t>
      </w:r>
      <w:r>
        <w:rPr>
          <w:rFonts w:ascii="仿宋" w:eastAsia="仿宋" w:hAnsi="仿宋" w:cs="仿宋"/>
          <w:kern w:val="0"/>
          <w:sz w:val="30"/>
          <w:szCs w:val="21"/>
        </w:rPr>
        <w:t>振动频率为</w:t>
      </w:r>
      <w:r>
        <w:rPr>
          <w:rFonts w:ascii="仿宋" w:eastAsia="仿宋" w:hAnsi="仿宋" w:cs="仿宋"/>
          <w:kern w:val="0"/>
          <w:sz w:val="30"/>
          <w:szCs w:val="21"/>
        </w:rPr>
        <w:t>×10</w:t>
      </w:r>
      <w:r>
        <w:rPr>
          <w:rFonts w:ascii="仿宋" w:eastAsia="仿宋" w:hAnsi="仿宋" w:cs="仿宋"/>
          <w:kern w:val="0"/>
          <w:sz w:val="30"/>
          <w:szCs w:val="21"/>
          <w:vertAlign w:val="superscript"/>
        </w:rPr>
        <w:t>9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H</w:t>
      </w:r>
      <w:r>
        <w:rPr>
          <w:rFonts w:ascii="仿宋" w:eastAsia="仿宋" w:hAnsi="仿宋" w:cs="仿宋"/>
          <w:kern w:val="0"/>
          <w:sz w:val="30"/>
          <w:szCs w:val="21"/>
        </w:rPr>
        <w:t>的微波，直达食物内部</w:t>
      </w:r>
      <w:r>
        <w:rPr>
          <w:rFonts w:ascii="仿宋" w:eastAsia="仿宋" w:hAnsi="仿宋" w:cs="仿宋"/>
          <w:kern w:val="0"/>
          <w:sz w:val="30"/>
          <w:szCs w:val="21"/>
        </w:rPr>
        <w:t>5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cm</w:t>
      </w:r>
      <w:r>
        <w:rPr>
          <w:rFonts w:ascii="仿宋" w:eastAsia="仿宋" w:hAnsi="仿宋" w:cs="仿宋"/>
          <w:kern w:val="0"/>
          <w:sz w:val="30"/>
          <w:szCs w:val="21"/>
        </w:rPr>
        <w:t>深，使食物中的水分子也随之振动，剧烈振动产生大量的热能被食物吸收，于是食物“煮”熟了。用微波炉烹饪的速度比其它炉灶快</w:t>
      </w:r>
      <w:r>
        <w:rPr>
          <w:rFonts w:ascii="仿宋" w:eastAsia="仿宋" w:hAnsi="仿宋" w:cs="仿宋"/>
          <w:kern w:val="0"/>
          <w:sz w:val="30"/>
          <w:szCs w:val="21"/>
        </w:rPr>
        <w:t>4</w:t>
      </w:r>
      <w:r>
        <w:rPr>
          <w:rFonts w:ascii="仿宋" w:eastAsia="仿宋" w:hAnsi="仿宋" w:cs="仿宋"/>
          <w:kern w:val="0"/>
          <w:sz w:val="30"/>
          <w:szCs w:val="21"/>
        </w:rPr>
        <w:t>至</w:t>
      </w:r>
      <w:r>
        <w:rPr>
          <w:rFonts w:ascii="仿宋" w:eastAsia="仿宋" w:hAnsi="仿宋" w:cs="仿宋"/>
          <w:kern w:val="0"/>
          <w:sz w:val="30"/>
          <w:szCs w:val="21"/>
        </w:rPr>
        <w:t>10</w:t>
      </w:r>
      <w:r>
        <w:rPr>
          <w:rFonts w:ascii="仿宋" w:eastAsia="仿宋" w:hAnsi="仿宋" w:cs="仿宋"/>
          <w:kern w:val="0"/>
          <w:sz w:val="30"/>
          <w:szCs w:val="21"/>
        </w:rPr>
        <w:t>倍，热效率高达</w:t>
      </w:r>
      <w:r>
        <w:rPr>
          <w:rFonts w:ascii="仿宋" w:eastAsia="仿宋" w:hAnsi="仿宋" w:cs="仿宋"/>
          <w:kern w:val="0"/>
          <w:sz w:val="30"/>
          <w:szCs w:val="21"/>
        </w:rPr>
        <w:t>80%</w:t>
      </w:r>
      <w:r>
        <w:rPr>
          <w:rFonts w:ascii="仿宋" w:eastAsia="仿宋" w:hAnsi="仿宋" w:cs="仿宋"/>
          <w:kern w:val="0"/>
          <w:sz w:val="30"/>
          <w:szCs w:val="21"/>
        </w:rPr>
        <w:t>以上。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）微波炉内产生的微波</w:t>
      </w:r>
      <w:r>
        <w:rPr>
          <w:rFonts w:ascii="仿宋" w:eastAsia="仿宋" w:hAnsi="仿宋" w:cs="仿宋"/>
          <w:kern w:val="0"/>
          <w:sz w:val="30"/>
          <w:szCs w:val="21"/>
        </w:rPr>
        <w:t>属于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．声波　　　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．电磁波　　　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．超声波　　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．红外线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）家庭使用微波炉工作时，实现的能量转化的过程是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能转化为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能。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3</w:t>
      </w:r>
      <w:r>
        <w:rPr>
          <w:rFonts w:ascii="仿宋" w:eastAsia="仿宋" w:hAnsi="仿宋" w:cs="仿宋"/>
          <w:kern w:val="0"/>
          <w:sz w:val="30"/>
          <w:szCs w:val="21"/>
        </w:rPr>
        <w:t>）微波炉在使用时，食物不能用金属容器装入后放进炉内加热，试根据短文内容简述其原因。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4</w:t>
      </w:r>
      <w:r>
        <w:rPr>
          <w:rFonts w:ascii="仿宋" w:eastAsia="仿宋" w:hAnsi="仿宋" w:cs="仿宋"/>
          <w:kern w:val="0"/>
          <w:sz w:val="30"/>
          <w:szCs w:val="21"/>
        </w:rPr>
        <w:t>）与其它灶具相比，微波炉烹饪速度快且热效率高的主要原因是什么</w:t>
      </w:r>
      <w:bookmarkEnd w:id="11"/>
    </w:p>
    <w:p w:rsidR="00F304FF">
      <w:pPr>
        <w:spacing w:line="500" w:lineRule="auto"/>
        <w:ind w:firstLine="600"/>
        <w:jc w:val="left"/>
        <w:textAlignment w:val="center"/>
        <w:sectPr w:rsidSect="00F304FF">
          <w:footerReference w:type="default" r:id="rId14"/>
          <w:type w:val="nextPage"/>
          <w:pgSz w:w="11906" w:h="16838"/>
          <w:pgMar w:top="900" w:right="1997" w:bottom="900" w:left="1997" w:header="500" w:footer="500" w:gutter="0"/>
          <w:pgNumType w:start="5"/>
          <w:cols w:sep="1" w:space="425"/>
          <w:titlePg w:val="0"/>
          <w:docGrid w:type="lines" w:linePitch="312"/>
        </w:sectPr>
      </w:pPr>
      <w:r>
        <w:rPr>
          <w:rFonts w:ascii="仿宋" w:eastAsia="仿宋" w:hAnsi="仿宋" w:cs="仿宋"/>
          <w:sz w:val="30"/>
        </w:rPr>
        <w:t>四、实验探究题</w:t>
      </w:r>
    </w:p>
    <w:p w:rsidR="00F304FF">
      <w:pPr>
        <w:numPr>
          <w:ilvl w:val="0"/>
          <w:numId w:val="1"/>
        </w:numPr>
        <w:spacing w:line="500" w:lineRule="auto"/>
        <w:ind w:firstLine="600"/>
        <w:jc w:val="left"/>
        <w:textAlignment w:val="center"/>
      </w:pPr>
      <w:bookmarkStart w:id="12" w:name="topic_3ab5370e-6d1c-413b-9710-f8e50ae76e"/>
      <w:r>
        <w:rPr>
          <w:noProof/>
        </w:rPr>
        <w:pict>
          <v:shape id="图片 7" o:spid="_x0000_s1030" type="#_x0000_t75" style="width:66pt;height:108.75pt;margin-top:0;margin-left:0;mso-position-horizontal:right;mso-position-vertical-relative:line;position:absolute;visibility:visible;z-index:251662336" o:allowoverlap="f" filled="f" stroked="f">
            <v:imagedata r:id="rId15" o:title=""/>
            <o:lock v:ext="edit" aspectratio="t"/>
            <w10:wrap type="square" side="left"/>
          </v:shape>
        </w:pict>
      </w:r>
      <w:r>
        <w:rPr>
          <w:rFonts w:ascii="仿宋" w:eastAsia="仿宋" w:hAnsi="仿宋" w:cs="仿宋"/>
          <w:kern w:val="0"/>
          <w:sz w:val="30"/>
          <w:szCs w:val="21"/>
        </w:rPr>
        <w:t>打开收音机的开关，将旋钮调到没有电台的位置，并将音量开大。取一节旧的干电池和一根导线，靠近收音机，将导线的一端与电池的一极相连。再用导线的另一端与电池的另一极时断时续地接触，如</w:t>
      </w:r>
      <w:r>
        <w:rPr>
          <w:rFonts w:ascii="仿宋" w:eastAsia="仿宋" w:hAnsi="仿宋" w:cs="仿宋"/>
          <w:kern w:val="0"/>
          <w:sz w:val="30"/>
          <w:szCs w:val="21"/>
        </w:rPr>
        <w:t>图所示，会听到收音机发出“咔咔”声，这一现象验证了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的存在。现将收音机放入玻璃罩中，用抽气机抽去罩中的空气，重复以上实验，却发现听不到收音机发出的“咔咔”声。试分析：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）收音机放在真空玻璃罩中听不到“咔咔”声的原因是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）谢老师在一次乘坐镇江商业城的电梯时，发现性能完好的手机接收不到信号。请问这是什么原因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，请设计一个实验验证你的判断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。（简述实验方法）</w:t>
      </w:r>
      <w:bookmarkEnd w:id="12"/>
    </w:p>
    <w:p w:rsidR="00F304FF">
      <w:pPr>
        <w:numPr>
          <w:ilvl w:val="0"/>
          <w:numId w:val="1"/>
        </w:numPr>
        <w:spacing w:line="500" w:lineRule="auto"/>
        <w:ind w:firstLine="600"/>
        <w:jc w:val="left"/>
        <w:textAlignment w:val="center"/>
        <w:sectPr w:rsidSect="00F304FF">
          <w:footerReference w:type="default" r:id="rId16"/>
          <w:type w:val="nextPage"/>
          <w:pgSz w:w="11906" w:h="16838"/>
          <w:pgMar w:top="900" w:right="1997" w:bottom="900" w:left="1997" w:header="500" w:footer="500" w:gutter="0"/>
          <w:pgNumType w:start="6"/>
          <w:cols w:sep="1" w:space="425"/>
          <w:titlePg w:val="0"/>
          <w:docGrid w:type="lines" w:linePitch="312"/>
        </w:sectPr>
      </w:pPr>
      <w:bookmarkStart w:id="13" w:name="topic_6c075c69-1f88-470a-ab6d-8813da7ece"/>
      <w:r>
        <w:rPr>
          <w:noProof/>
        </w:rPr>
        <w:pict>
          <v:shape id="图片 8" o:spid="_x0000_s1031" type="#_x0000_t75" style="width:116.25pt;height:33.75pt;margin-top:0;margin-left:0;mso-position-horizontal:right;mso-position-vertical-relative:line;position:absolute;visibility:visible;z-index:251663360" o:allowoverlap="f" filled="f" stroked="f">
            <v:imagedata r:id="rId17" o:title=""/>
            <o:lock v:ext="edit" aspectratio="t"/>
            <w10:wrap type="square" side="left"/>
          </v:shape>
        </w:pict>
      </w:r>
      <w:r>
        <w:rPr>
          <w:rFonts w:ascii="仿宋" w:eastAsia="仿宋" w:hAnsi="仿宋" w:cs="仿宋"/>
          <w:kern w:val="0"/>
          <w:sz w:val="30"/>
          <w:szCs w:val="21"/>
        </w:rPr>
        <w:t>阅读材料并完成填空。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光纤通信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激光具有很高的亮度，一台大功率激光器发出的激光，亮度可达太阳亮度的</w:t>
      </w:r>
      <w:r>
        <w:rPr>
          <w:rFonts w:ascii="仿宋" w:eastAsia="仿宋" w:hAnsi="仿宋" w:cs="仿宋"/>
          <w:kern w:val="0"/>
          <w:sz w:val="30"/>
          <w:szCs w:val="21"/>
        </w:rPr>
        <w:t>10</w:t>
      </w:r>
      <w:r>
        <w:rPr>
          <w:rFonts w:ascii="仿宋" w:eastAsia="仿宋" w:hAnsi="仿宋" w:cs="仿宋"/>
          <w:kern w:val="0"/>
          <w:sz w:val="30"/>
          <w:szCs w:val="21"/>
          <w:vertAlign w:val="superscript"/>
        </w:rPr>
        <w:t>7</w:t>
      </w:r>
      <w:r>
        <w:rPr>
          <w:rFonts w:ascii="仿宋" w:eastAsia="仿宋" w:hAnsi="仿宋" w:cs="仿宋"/>
          <w:kern w:val="0"/>
          <w:sz w:val="30"/>
          <w:szCs w:val="21"/>
        </w:rPr>
        <w:t>～</w:t>
      </w:r>
      <w:r>
        <w:rPr>
          <w:rFonts w:ascii="仿宋" w:eastAsia="仿宋" w:hAnsi="仿宋" w:cs="仿宋"/>
          <w:kern w:val="0"/>
          <w:sz w:val="30"/>
          <w:szCs w:val="21"/>
        </w:rPr>
        <w:t>10</w:t>
      </w:r>
      <w:r>
        <w:rPr>
          <w:rFonts w:ascii="仿宋" w:eastAsia="仿宋" w:hAnsi="仿宋" w:cs="仿宋"/>
          <w:kern w:val="0"/>
          <w:sz w:val="30"/>
          <w:szCs w:val="21"/>
          <w:vertAlign w:val="superscript"/>
        </w:rPr>
        <w:t>14</w:t>
      </w:r>
      <w:r>
        <w:rPr>
          <w:rFonts w:ascii="仿宋" w:eastAsia="仿宋" w:hAnsi="仿宋" w:cs="仿宋"/>
          <w:kern w:val="0"/>
          <w:sz w:val="30"/>
          <w:szCs w:val="21"/>
        </w:rPr>
        <w:t>倍。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激光通信与无线电通信类似，即先将声音和图象信号调制到激光束上，然后把载有声音和图象信号的激光发送出去，最后用接收装置把声音和图象信号检测出来。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科学家们研究利用激光进行光纤通信，并取得了很大的成功，光纤是一种非常细的玻璃丝，比人的头发丝还要细，直</w:t>
      </w:r>
    </w:p>
    <w:p w:rsidR="00F304FF">
      <w:pPr>
        <w:numPr>
          <w:ilvl w:val="0"/>
          <w:numId w:val="0"/>
        </w:numPr>
        <w:spacing w:line="500" w:lineRule="auto"/>
        <w:ind w:left="420" w:firstLine="600"/>
        <w:jc w:val="left"/>
        <w:textAlignment w:val="center"/>
      </w:pPr>
      <w:r>
        <w:rPr>
          <w:rFonts w:ascii="仿宋" w:eastAsia="仿宋" w:hAnsi="仿宋" w:cs="仿宋"/>
          <w:kern w:val="0"/>
          <w:sz w:val="30"/>
          <w:szCs w:val="21"/>
        </w:rPr>
        <w:t>径只有十分之几毫米，光纤由内芯和包层两部分组成，内芯由光速较小的物质做成，包层由光速较大的物质做成，光在内芯中传播，不断被包层反射回来，曲折前进，如图所示，这样，带有信号的激光就</w:t>
      </w:r>
      <w:r>
        <w:rPr>
          <w:rFonts w:ascii="仿宋" w:eastAsia="仿宋" w:hAnsi="仿宋" w:cs="仿宋"/>
          <w:kern w:val="0"/>
          <w:sz w:val="30"/>
          <w:szCs w:val="21"/>
        </w:rPr>
        <w:t>沿着光纤向前传播，容量大，不受外界条件的干扰，使激光通信能传播很远，并且能提高通信质量。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）激光通信的原理是：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）光纤是一种非常细的玻璃丝，它由内芯和包层两部分组成，光在内芯中传播时，不断被包层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，曲折前进。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3</w:t>
      </w:r>
      <w:r>
        <w:rPr>
          <w:rFonts w:ascii="仿宋" w:eastAsia="仿宋" w:hAnsi="仿宋" w:cs="仿宋"/>
          <w:kern w:val="0"/>
          <w:sz w:val="30"/>
          <w:szCs w:val="21"/>
        </w:rPr>
        <w:t>）激光的光纤通信具有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等优点。</w:t>
      </w:r>
      <w:bookmarkEnd w:id="13"/>
    </w:p>
    <w:p w:rsidR="00F304FF">
      <w:pPr>
        <w:spacing w:line="500" w:lineRule="auto"/>
        <w:ind w:firstLine="600"/>
        <w:jc w:val="left"/>
        <w:textAlignment w:val="center"/>
        <w:sectPr w:rsidSect="00F304FF">
          <w:footerReference w:type="default" r:id="rId18"/>
          <w:type w:val="nextPage"/>
          <w:pgSz w:w="11906" w:h="16838"/>
          <w:pgMar w:top="900" w:right="1997" w:bottom="900" w:left="1997" w:header="500" w:footer="500" w:gutter="0"/>
          <w:pgNumType w:start="7"/>
          <w:cols w:sep="1" w:space="425"/>
          <w:titlePg w:val="0"/>
          <w:docGrid w:type="lines" w:linePitch="312"/>
        </w:sectPr>
      </w:pPr>
      <w:bookmarkStart w:id="14" w:name="topic_3fbd69f0-5c28-4676-abca-94f3d2ad5a"/>
      <w:r>
        <w:rPr>
          <w:rFonts w:ascii="仿宋" w:eastAsia="仿宋" w:hAnsi="仿宋" w:cs="仿宋"/>
          <w:kern w:val="0"/>
          <w:sz w:val="30"/>
          <w:szCs w:val="21"/>
        </w:rPr>
        <w:t>微波炉是人们用来加热食品的常用灶具。微波是一种高频电磁波，能穿透陶瓷器、玻璃、耐热塑胶等材料，微波炉所使用的微波频率为</w:t>
      </w:r>
      <w:r>
        <w:rPr>
          <w:rFonts w:ascii="仿宋" w:eastAsia="仿宋" w:hAnsi="仿宋" w:cs="仿宋"/>
          <w:kern w:val="0"/>
          <w:sz w:val="30"/>
          <w:szCs w:val="21"/>
        </w:rPr>
        <w:t>2450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MH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）为了用电安全，微波炉应该使用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（两脚</w:t>
      </w:r>
      <w:r>
        <w:rPr>
          <w:rFonts w:ascii="仿宋" w:eastAsia="仿宋" w:hAnsi="仿宋" w:cs="仿宋"/>
          <w:kern w:val="0"/>
          <w:sz w:val="30"/>
          <w:szCs w:val="21"/>
        </w:rPr>
        <w:t>/</w:t>
      </w:r>
      <w:r>
        <w:rPr>
          <w:rFonts w:ascii="仿宋" w:eastAsia="仿宋" w:hAnsi="仿宋" w:cs="仿宋"/>
          <w:kern w:val="0"/>
          <w:sz w:val="30"/>
          <w:szCs w:val="21"/>
        </w:rPr>
        <w:t>三脚）插头。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）用微波炉加热饭</w:t>
      </w:r>
      <w:r>
        <w:rPr>
          <w:rFonts w:ascii="仿宋" w:eastAsia="仿宋" w:hAnsi="仿宋" w:cs="仿宋"/>
          <w:kern w:val="0"/>
          <w:sz w:val="30"/>
          <w:szCs w:val="21"/>
        </w:rPr>
        <w:t>菜时，应选用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（不锈钢</w:t>
      </w:r>
      <w:r>
        <w:rPr>
          <w:rFonts w:ascii="仿宋" w:eastAsia="仿宋" w:hAnsi="仿宋" w:cs="仿宋"/>
          <w:kern w:val="0"/>
          <w:sz w:val="30"/>
          <w:szCs w:val="21"/>
        </w:rPr>
        <w:t>/</w:t>
      </w:r>
      <w:r>
        <w:rPr>
          <w:rFonts w:ascii="仿宋" w:eastAsia="仿宋" w:hAnsi="仿宋" w:cs="仿宋"/>
          <w:kern w:val="0"/>
          <w:sz w:val="30"/>
          <w:szCs w:val="21"/>
        </w:rPr>
        <w:t>铁</w:t>
      </w:r>
      <w:r>
        <w:rPr>
          <w:rFonts w:ascii="仿宋" w:eastAsia="仿宋" w:hAnsi="仿宋" w:cs="仿宋"/>
          <w:kern w:val="0"/>
          <w:sz w:val="30"/>
          <w:szCs w:val="21"/>
        </w:rPr>
        <w:t>/</w:t>
      </w:r>
      <w:r>
        <w:rPr>
          <w:rFonts w:ascii="仿宋" w:eastAsia="仿宋" w:hAnsi="仿宋" w:cs="仿宋"/>
          <w:kern w:val="0"/>
          <w:sz w:val="30"/>
          <w:szCs w:val="21"/>
        </w:rPr>
        <w:t>玻璃）容器来加热，加热过程中是将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能转化为内能。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3</w:t>
      </w:r>
      <w:r>
        <w:rPr>
          <w:rFonts w:ascii="仿宋" w:eastAsia="仿宋" w:hAnsi="仿宋" w:cs="仿宋"/>
          <w:kern w:val="0"/>
          <w:sz w:val="30"/>
          <w:szCs w:val="21"/>
        </w:rPr>
        <w:t>）小明想知道微波炉的热效率，他用电能表（表头如图所示）、温度计等工具进行了如下实验：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A</w:t>
      </w:r>
      <w:r>
        <w:rPr>
          <w:rFonts w:ascii="仿宋" w:eastAsia="仿宋" w:hAnsi="仿宋" w:cs="仿宋"/>
          <w:kern w:val="0"/>
          <w:sz w:val="30"/>
          <w:szCs w:val="21"/>
        </w:rPr>
        <w:t>．在杯中装有质量为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m</w:t>
      </w:r>
      <w:r>
        <w:rPr>
          <w:rFonts w:ascii="仿宋" w:eastAsia="仿宋" w:hAnsi="仿宋" w:cs="仿宋"/>
          <w:kern w:val="0"/>
          <w:sz w:val="30"/>
          <w:szCs w:val="21"/>
        </w:rPr>
        <w:t>的冷水，测出水的初温为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t</w:t>
      </w:r>
      <w:r>
        <w:rPr>
          <w:rFonts w:ascii="仿宋" w:eastAsia="仿宋" w:hAnsi="仿宋" w:cs="仿宋"/>
          <w:kern w:val="0"/>
          <w:sz w:val="30"/>
          <w:szCs w:val="21"/>
          <w:vertAlign w:val="subscript"/>
        </w:rPr>
        <w:t>0</w:t>
      </w:r>
      <w:r>
        <w:rPr>
          <w:rFonts w:ascii="仿宋" w:eastAsia="仿宋" w:hAnsi="仿宋" w:cs="仿宋"/>
          <w:kern w:val="0"/>
          <w:sz w:val="30"/>
          <w:szCs w:val="21"/>
        </w:rPr>
        <w:t>；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B</w:t>
      </w:r>
      <w:r>
        <w:rPr>
          <w:rFonts w:ascii="仿宋" w:eastAsia="仿宋" w:hAnsi="仿宋" w:cs="仿宋"/>
          <w:kern w:val="0"/>
          <w:sz w:val="30"/>
          <w:szCs w:val="21"/>
        </w:rPr>
        <w:t>．把杯子放进微波炉，并选择高温档；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C</w:t>
      </w:r>
      <w:r>
        <w:rPr>
          <w:rFonts w:ascii="仿宋" w:eastAsia="仿宋" w:hAnsi="仿宋" w:cs="仿宋"/>
          <w:kern w:val="0"/>
          <w:sz w:val="30"/>
          <w:szCs w:val="21"/>
        </w:rPr>
        <w:t>．将微波炉定时器旋转到两分钟的位置，同时记录电能表指示灯在这个时间内闪烁的次数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n</w:t>
      </w:r>
      <w:r>
        <w:rPr>
          <w:rFonts w:ascii="仿宋" w:eastAsia="仿宋" w:hAnsi="仿宋" w:cs="仿宋"/>
          <w:kern w:val="0"/>
          <w:sz w:val="30"/>
          <w:szCs w:val="21"/>
        </w:rPr>
        <w:t>；</w:t>
      </w:r>
      <w:r>
        <w:rPr>
          <w:rFonts w:ascii="仿宋" w:eastAsia="仿宋" w:hAnsi="仿宋" w:cs="仿宋"/>
          <w:kern w:val="0"/>
          <w:sz w:val="30"/>
          <w:szCs w:val="21"/>
        </w:rPr>
        <w:cr/>
      </w:r>
    </w:p>
    <w:p w:rsidR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i/>
          <w:iCs/>
          <w:kern w:val="0"/>
          <w:sz w:val="30"/>
          <w:szCs w:val="21"/>
        </w:rPr>
        <w:t>D</w:t>
      </w:r>
      <w:r>
        <w:rPr>
          <w:rFonts w:ascii="仿宋" w:eastAsia="仿宋" w:hAnsi="仿宋" w:cs="仿宋"/>
          <w:kern w:val="0"/>
          <w:sz w:val="30"/>
          <w:szCs w:val="21"/>
        </w:rPr>
        <w:t>．加热结束后，迅速测出水的末温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t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①以上实验中，还缺少一个步骤，请你补上这个步骤：</w:t>
      </w:r>
      <w:r>
        <w:rPr>
          <w:rFonts w:ascii="仿宋" w:eastAsia="仿宋" w:hAnsi="仿宋" w:cs="仿宋"/>
          <w:kern w:val="0"/>
          <w:sz w:val="30"/>
          <w:szCs w:val="21"/>
        </w:rPr>
        <w:t>______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②</w:t>
      </w:r>
      <w:r>
        <w:rPr>
          <w:rFonts w:ascii="仿宋" w:eastAsia="仿宋" w:hAnsi="仿宋" w:cs="仿宋"/>
          <w:kern w:val="0"/>
          <w:sz w:val="30"/>
          <w:szCs w:val="21"/>
        </w:rPr>
        <w:t>电能表指示灯闪烁一次，用电器消耗的电能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E</w:t>
      </w:r>
      <w:r>
        <w:rPr>
          <w:rFonts w:ascii="仿宋" w:eastAsia="仿宋" w:hAnsi="仿宋" w:cs="仿宋"/>
          <w:kern w:val="0"/>
          <w:sz w:val="30"/>
          <w:szCs w:val="21"/>
          <w:vertAlign w:val="subscript"/>
        </w:rPr>
        <w:t>0</w:t>
      </w:r>
      <w:r>
        <w:rPr>
          <w:rFonts w:ascii="仿宋" w:eastAsia="仿宋" w:hAnsi="仿宋" w:cs="仿宋"/>
          <w:kern w:val="0"/>
          <w:sz w:val="30"/>
          <w:szCs w:val="21"/>
        </w:rPr>
        <w:t>=______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J</w:t>
      </w:r>
      <w:r>
        <w:rPr>
          <w:rFonts w:ascii="仿宋" w:eastAsia="仿宋" w:hAnsi="仿宋" w:cs="仿宋"/>
          <w:kern w:val="0"/>
          <w:sz w:val="30"/>
          <w:szCs w:val="21"/>
        </w:rPr>
        <w:t>．（保留一位小数）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③微波炉热效率的表达式</w:t>
      </w:r>
      <w:r>
        <w:rPr>
          <w:rFonts w:ascii="仿宋" w:eastAsia="仿宋" w:hAnsi="仿宋" w:cs="仿宋"/>
          <w:kern w:val="0"/>
          <w:sz w:val="30"/>
          <w:szCs w:val="21"/>
        </w:rPr>
        <w:t>η=______</w:t>
      </w:r>
      <w:r>
        <w:rPr>
          <w:rFonts w:ascii="仿宋" w:eastAsia="仿宋" w:hAnsi="仿宋" w:cs="仿宋"/>
          <w:kern w:val="0"/>
          <w:sz w:val="30"/>
          <w:szCs w:val="21"/>
        </w:rPr>
        <w:t>。（用字母表示）</w:t>
      </w:r>
      <w:bookmarkEnd w:id="14"/>
      <w:r>
        <w:rPr>
          <w:rFonts w:ascii="仿宋" w:eastAsia="仿宋" w:hAnsi="仿宋" w:cs="仿宋"/>
          <w:sz w:val="30"/>
        </w:rPr>
        <w:cr/>
      </w:r>
      <w:r>
        <w:rPr>
          <w:noProof/>
        </w:rPr>
        <w:pict>
          <v:shape id="图片 9" o:spid="_x0000_s1032" type="#_x0000_t75" style="width:176.25pt;height:125.25pt;margin-top:0;margin-left:0;mso-position-horizontal:center;mso-position-vertical-relative:line;position:absolute;visibility:visible;z-index:251664384" o:allowoverlap="f" filled="f" stroked="f">
            <v:imagedata r:id="rId19" o:title=""/>
            <o:lock v:ext="edit" aspectratio="t"/>
            <w10:wrap type="topAndBottom"/>
          </v:shape>
        </w:pict>
      </w:r>
      <w:r>
        <w:rPr>
          <w:rFonts w:ascii="仿宋" w:eastAsia="仿宋" w:hAnsi="仿宋" w:cs="仿宋"/>
          <w:sz w:val="30"/>
        </w:rPr>
        <w:t>五、计算题</w:t>
      </w:r>
    </w:p>
    <w:p w:rsidR="00F304FF">
      <w:pPr>
        <w:numPr>
          <w:ilvl w:val="0"/>
          <w:numId w:val="8"/>
        </w:numPr>
        <w:spacing w:line="500" w:lineRule="auto"/>
        <w:ind w:firstLine="600"/>
        <w:jc w:val="left"/>
        <w:textAlignment w:val="center"/>
        <w:sectPr w:rsidSect="00F304FF">
          <w:footerReference w:type="default" r:id="rId20"/>
          <w:type w:val="nextPage"/>
          <w:pgSz w:w="11906" w:h="16838"/>
          <w:pgMar w:top="900" w:right="1997" w:bottom="900" w:left="1997" w:header="500" w:footer="500" w:gutter="0"/>
          <w:pgNumType w:start="8"/>
          <w:cols w:sep="1" w:space="425"/>
          <w:titlePg w:val="0"/>
          <w:docGrid w:type="lines" w:linePitch="312"/>
        </w:sectPr>
      </w:pPr>
      <w:bookmarkStart w:id="15" w:name="topic_0e70261b-5307-4fd9-921b-9a875c4361"/>
      <w:r>
        <w:rPr>
          <w:rFonts w:ascii="仿宋" w:eastAsia="仿宋" w:hAnsi="仿宋" w:cs="仿宋"/>
          <w:kern w:val="0"/>
          <w:sz w:val="30"/>
          <w:szCs w:val="21"/>
        </w:rPr>
        <w:t>几千年来中国的厨艺最讲究的就是“火候”二字。现在市面上流行如图</w:t>
      </w:r>
      <w:r>
        <w:rPr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所示的新型电饭锅，采用了“聪明火”技术，电脑智能控温、控压，智能化控制食物在</w:t>
      </w:r>
      <w:r>
        <w:rPr>
          <w:rFonts w:ascii="仿宋" w:eastAsia="仿宋" w:hAnsi="仿宋" w:cs="仿宋"/>
          <w:kern w:val="0"/>
          <w:sz w:val="30"/>
          <w:szCs w:val="21"/>
        </w:rPr>
        <w:t>不同时间段的温度，以得到最佳的口感和营养，其简化电路如图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甲所示。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R</w:t>
      </w:r>
      <w:r>
        <w:rPr>
          <w:rFonts w:ascii="仿宋" w:eastAsia="仿宋" w:hAnsi="仿宋" w:cs="仿宋"/>
          <w:kern w:val="0"/>
          <w:sz w:val="30"/>
          <w:szCs w:val="21"/>
          <w:vertAlign w:val="subscript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和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R</w:t>
      </w:r>
      <w:r>
        <w:rPr>
          <w:rFonts w:ascii="仿宋" w:eastAsia="仿宋" w:hAnsi="仿宋" w:cs="仿宋"/>
          <w:kern w:val="0"/>
          <w:sz w:val="30"/>
          <w:szCs w:val="21"/>
          <w:vertAlign w:val="subscript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均为电热丝，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S</w:t>
      </w:r>
      <w:r>
        <w:rPr>
          <w:rFonts w:ascii="仿宋" w:eastAsia="仿宋" w:hAnsi="仿宋" w:cs="仿宋"/>
          <w:kern w:val="0"/>
          <w:sz w:val="30"/>
          <w:szCs w:val="21"/>
        </w:rPr>
        <w:t>是自动控制开关。把电饭锅接入</w:t>
      </w:r>
      <w:r>
        <w:rPr>
          <w:rFonts w:ascii="仿宋" w:eastAsia="仿宋" w:hAnsi="仿宋" w:cs="仿宋"/>
          <w:kern w:val="0"/>
          <w:sz w:val="30"/>
          <w:szCs w:val="21"/>
        </w:rPr>
        <w:t>220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V</w:t>
      </w:r>
      <w:r>
        <w:rPr>
          <w:rFonts w:ascii="仿宋" w:eastAsia="仿宋" w:hAnsi="仿宋" w:cs="仿宋"/>
          <w:kern w:val="0"/>
          <w:sz w:val="30"/>
          <w:szCs w:val="21"/>
        </w:rPr>
        <w:t>的电路中，用电饭锅的“聪明火”煮米饭，电饭锅工作时的电流随时间变化的图象如图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乙所示。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1</w:t>
      </w:r>
      <w:r>
        <w:rPr>
          <w:rFonts w:ascii="仿宋" w:eastAsia="仿宋" w:hAnsi="仿宋" w:cs="仿宋"/>
          <w:kern w:val="0"/>
          <w:sz w:val="30"/>
          <w:szCs w:val="21"/>
        </w:rPr>
        <w:t>）求</w:t>
      </w:r>
      <w:r>
        <w:rPr>
          <w:rFonts w:ascii="仿宋" w:eastAsia="仿宋" w:hAnsi="仿宋" w:cs="仿宋"/>
          <w:kern w:val="0"/>
          <w:sz w:val="30"/>
          <w:szCs w:val="21"/>
        </w:rPr>
        <w:t>电热丝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R</w:t>
      </w:r>
      <w:r>
        <w:rPr>
          <w:rFonts w:ascii="仿宋" w:eastAsia="仿宋" w:hAnsi="仿宋" w:cs="仿宋"/>
          <w:kern w:val="0"/>
          <w:sz w:val="30"/>
          <w:szCs w:val="21"/>
          <w:vertAlign w:val="subscript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的阻值（计算结果保留一位小数）；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kern w:val="0"/>
          <w:sz w:val="30"/>
          <w:szCs w:val="21"/>
        </w:rPr>
        <w:t>2</w:t>
      </w:r>
      <w:r>
        <w:rPr>
          <w:rFonts w:ascii="仿宋" w:eastAsia="仿宋" w:hAnsi="仿宋" w:cs="仿宋"/>
          <w:kern w:val="0"/>
          <w:sz w:val="30"/>
          <w:szCs w:val="21"/>
        </w:rPr>
        <w:t>）这个电饭锅在</w:t>
      </w:r>
      <w:r>
        <w:rPr>
          <w:rFonts w:ascii="仿宋" w:eastAsia="仿宋" w:hAnsi="仿宋" w:cs="仿宋"/>
          <w:kern w:val="0"/>
          <w:sz w:val="30"/>
          <w:szCs w:val="21"/>
        </w:rPr>
        <w:t>0-15min</w:t>
      </w:r>
      <w:r>
        <w:rPr>
          <w:rFonts w:ascii="仿宋" w:eastAsia="仿宋" w:hAnsi="仿宋" w:cs="仿宋"/>
          <w:kern w:val="0"/>
          <w:sz w:val="30"/>
          <w:szCs w:val="21"/>
        </w:rPr>
        <w:t>把质量为</w:t>
      </w:r>
      <w:r>
        <w:rPr>
          <w:rFonts w:ascii="仿宋" w:eastAsia="仿宋" w:hAnsi="仿宋" w:cs="仿宋"/>
          <w:kern w:val="0"/>
          <w:sz w:val="30"/>
          <w:szCs w:val="21"/>
        </w:rPr>
        <w:t>的米饭由</w:t>
      </w:r>
      <w:r>
        <w:rPr>
          <w:rFonts w:ascii="仿宋" w:eastAsia="仿宋" w:hAnsi="仿宋" w:cs="仿宋"/>
          <w:kern w:val="0"/>
          <w:sz w:val="30"/>
          <w:szCs w:val="21"/>
        </w:rPr>
        <w:t>20</w:t>
      </w:r>
      <w:r>
        <w:rPr>
          <w:rFonts w:ascii="仿宋" w:eastAsia="仿宋" w:hAnsi="仿宋" w:cs="仿宋"/>
          <w:kern w:val="0"/>
          <w:sz w:val="30"/>
          <w:szCs w:val="21"/>
        </w:rPr>
        <w:t>℃加热到</w:t>
      </w:r>
      <w:r>
        <w:rPr>
          <w:rFonts w:ascii="仿宋" w:eastAsia="仿宋" w:hAnsi="仿宋" w:cs="仿宋"/>
          <w:kern w:val="0"/>
          <w:sz w:val="30"/>
          <w:szCs w:val="21"/>
        </w:rPr>
        <w:t>100</w:t>
      </w:r>
      <w:r>
        <w:rPr>
          <w:rFonts w:ascii="仿宋" w:eastAsia="仿宋" w:hAnsi="仿宋" w:cs="仿宋"/>
          <w:kern w:val="0"/>
          <w:sz w:val="30"/>
          <w:szCs w:val="21"/>
        </w:rPr>
        <w:t>℃，求电饭锅在这段时间内加热的效率</w:t>
      </w:r>
      <w:r>
        <w:rPr>
          <w:rFonts w:ascii="仿宋" w:eastAsia="仿宋" w:hAnsi="仿宋" w:cs="仿宋"/>
          <w:kern w:val="0"/>
          <w:sz w:val="30"/>
          <w:szCs w:val="21"/>
        </w:rPr>
        <w:t>[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c</w:t>
      </w:r>
      <w:r>
        <w:rPr>
          <w:rFonts w:ascii="仿宋" w:eastAsia="仿宋" w:hAnsi="仿宋" w:cs="仿宋"/>
          <w:kern w:val="0"/>
          <w:sz w:val="30"/>
          <w:szCs w:val="21"/>
          <w:vertAlign w:val="subscript"/>
        </w:rPr>
        <w:t>米饭</w:t>
      </w:r>
      <w:r>
        <w:rPr>
          <w:rFonts w:ascii="仿宋" w:eastAsia="仿宋" w:hAnsi="仿宋" w:cs="仿宋"/>
          <w:kern w:val="0"/>
          <w:sz w:val="30"/>
          <w:szCs w:val="21"/>
        </w:rPr>
        <w:t>=</w:t>
      </w:r>
      <w:r>
        <w:rPr>
          <w:rFonts w:ascii="仿宋" w:eastAsia="仿宋" w:hAnsi="仿宋" w:cs="仿宋"/>
          <w:kern w:val="0"/>
          <w:sz w:val="30"/>
          <w:szCs w:val="21"/>
        </w:rPr>
        <w:t>×10</w:t>
      </w:r>
      <w:r>
        <w:rPr>
          <w:rFonts w:ascii="仿宋" w:eastAsia="仿宋" w:hAnsi="仿宋" w:cs="仿宋"/>
          <w:kern w:val="0"/>
          <w:sz w:val="30"/>
          <w:szCs w:val="21"/>
          <w:vertAlign w:val="superscript"/>
        </w:rPr>
        <w:t>3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J</w:t>
      </w:r>
      <w:r>
        <w:rPr>
          <w:rFonts w:ascii="仿宋" w:eastAsia="仿宋" w:hAnsi="仿宋" w:cs="仿宋"/>
          <w:kern w:val="0"/>
          <w:sz w:val="30"/>
          <w:szCs w:val="21"/>
        </w:rPr>
        <w:t>/</w:t>
      </w:r>
      <w:r>
        <w:rPr>
          <w:rFonts w:ascii="仿宋" w:eastAsia="仿宋" w:hAnsi="仿宋" w:cs="仿宋"/>
          <w:kern w:val="0"/>
          <w:sz w:val="30"/>
          <w:szCs w:val="21"/>
        </w:rPr>
        <w:t>（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g</w:t>
      </w:r>
      <w:r>
        <w:rPr>
          <w:rFonts w:ascii="仿宋" w:eastAsia="仿宋" w:hAnsi="仿宋" w:cs="仿宋"/>
          <w:kern w:val="0"/>
          <w:sz w:val="30"/>
          <w:szCs w:val="21"/>
        </w:rPr>
        <w:t>•℃）</w:t>
      </w:r>
      <w:r>
        <w:rPr>
          <w:rFonts w:ascii="仿宋" w:eastAsia="仿宋" w:hAnsi="仿宋" w:cs="仿宋"/>
          <w:kern w:val="0"/>
          <w:sz w:val="30"/>
          <w:szCs w:val="21"/>
        </w:rPr>
        <w:t>]</w:t>
      </w:r>
      <w:r>
        <w:rPr>
          <w:rFonts w:ascii="仿宋" w:eastAsia="仿宋" w:hAnsi="仿宋" w:cs="仿宋"/>
          <w:kern w:val="0"/>
          <w:sz w:val="30"/>
          <w:szCs w:val="21"/>
        </w:rPr>
        <w:t>。</w:t>
      </w:r>
      <w:r>
        <w:rPr>
          <w:rFonts w:ascii="仿宋" w:eastAsia="仿宋" w:hAnsi="仿宋" w:cs="仿宋"/>
          <w:kern w:val="0"/>
          <w:sz w:val="30"/>
          <w:szCs w:val="21"/>
        </w:rPr>
        <w:cr/>
      </w:r>
      <w:bookmarkEnd w:id="15"/>
    </w:p>
    <w:p w:rsidR="00F304FF">
      <w:pPr>
        <w:textAlignment w:val="center"/>
        <w:sectPr w:rsidSect="00F304FF">
          <w:footerReference w:type="default" r:id="rId21"/>
          <w:type w:val="nextPage"/>
          <w:pgSz w:w="11906" w:h="16838"/>
          <w:pgMar w:top="900" w:right="1997" w:bottom="900" w:left="1997" w:header="500" w:footer="500" w:gutter="0"/>
          <w:pgNumType w:start="9"/>
          <w:cols w:sep="1" w:space="425"/>
          <w:titlePg w:val="0"/>
          <w:docGrid w:type="lines" w:linePitch="312"/>
        </w:sectPr>
      </w:pPr>
      <w:r>
        <w:rPr>
          <w:noProof/>
        </w:rPr>
        <w:pict>
          <v:shape id="图片 10" o:spid="_x0000_s1033" type="#_x0000_t75" style="width:289.5pt;height:98.25pt;margin-top:0;margin-left:0;mso-position-horizontal:center;position:absolute;visibility:visible;z-index:251665408" filled="f" stroked="f">
            <v:imagedata r:id="rId22" o:title=""/>
            <o:lock v:ext="edit" aspectratio="t"/>
            <w10:wrap type="topAndBottom"/>
          </v:shape>
        </w:pict>
      </w:r>
    </w:p>
    <w:p w:rsidR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b/>
          <w:sz w:val="30"/>
        </w:rPr>
        <w:t>答案和解析</w:t>
      </w:r>
    </w:p>
    <w:p w:rsidR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color w:val="3333FF"/>
          <w:kern w:val="0"/>
          <w:sz w:val="30"/>
          <w:szCs w:val="24"/>
        </w:rPr>
        <w:t>1</w:t>
      </w:r>
      <w:r>
        <w:rPr>
          <w:rFonts w:ascii="仿宋" w:eastAsia="仿宋" w:hAnsi="仿宋" w:cs="仿宋"/>
          <w:color w:val="3333FF"/>
          <w:kern w:val="0"/>
          <w:sz w:val="30"/>
          <w:szCs w:val="21"/>
        </w:rPr>
        <w:t>【答案】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C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cr/>
      </w:r>
      <w:r>
        <w:rPr>
          <w:rFonts w:ascii="仿宋" w:eastAsia="仿宋" w:hAnsi="仿宋" w:cs="仿宋"/>
          <w:color w:val="3333FF"/>
          <w:kern w:val="0"/>
          <w:sz w:val="30"/>
          <w:szCs w:val="21"/>
        </w:rPr>
        <w:t>【解</w:t>
      </w:r>
      <w:r>
        <w:rPr>
          <w:rFonts w:ascii="仿宋" w:eastAsia="仿宋" w:hAnsi="仿宋" w:cs="仿宋"/>
          <w:color w:val="3333FF"/>
          <w:kern w:val="0"/>
          <w:sz w:val="30"/>
          <w:szCs w:val="21"/>
        </w:rPr>
        <w:t>析】</w:t>
      </w:r>
    </w:p>
    <w:p w:rsidR="00F304FF">
      <w:pPr>
        <w:spacing w:line="500" w:lineRule="auto"/>
        <w:ind w:firstLine="600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仿宋" w:eastAsia="仿宋" w:hAnsi="仿宋" w:cs="仿宋"/>
          <w:kern w:val="0"/>
          <w:sz w:val="30"/>
          <w:szCs w:val="24"/>
        </w:rPr>
        <w:t>解：</w:t>
      </w:r>
      <w:r>
        <w:rPr>
          <w:rFonts w:ascii="仿宋" w:eastAsia="仿宋" w:hAnsi="仿宋" w:cs="仿宋"/>
          <w:kern w:val="0"/>
          <w:sz w:val="30"/>
          <w:szCs w:val="24"/>
        </w:rPr>
        <w:t>电话</w:t>
      </w:r>
      <w:r>
        <w:rPr>
          <w:rFonts w:ascii="仿宋" w:eastAsia="仿宋" w:hAnsi="仿宋" w:cs="仿宋"/>
          <w:kern w:val="0"/>
          <w:sz w:val="30"/>
          <w:szCs w:val="24"/>
        </w:rPr>
        <w:t>的</w:t>
      </w:r>
      <w:r>
        <w:rPr>
          <w:rFonts w:ascii="仿宋" w:eastAsia="仿宋" w:hAnsi="仿宋" w:cs="仿宋"/>
          <w:kern w:val="0"/>
          <w:sz w:val="30"/>
          <w:szCs w:val="24"/>
        </w:rPr>
        <w:t>话</w:t>
      </w:r>
      <w:r>
        <w:rPr>
          <w:rFonts w:ascii="仿宋" w:eastAsia="仿宋" w:hAnsi="仿宋" w:cs="仿宋"/>
          <w:kern w:val="0"/>
          <w:sz w:val="30"/>
          <w:szCs w:val="24"/>
        </w:rPr>
        <w:t>筒把声音的信号</w:t>
      </w:r>
      <w:r>
        <w:rPr>
          <w:rFonts w:ascii="仿宋" w:eastAsia="仿宋" w:hAnsi="仿宋" w:cs="仿宋"/>
          <w:kern w:val="0"/>
          <w:sz w:val="30"/>
          <w:szCs w:val="24"/>
        </w:rPr>
        <w:t>转变为强</w:t>
      </w:r>
      <w:r>
        <w:rPr>
          <w:rFonts w:ascii="仿宋" w:eastAsia="仿宋" w:hAnsi="仿宋" w:cs="仿宋"/>
          <w:kern w:val="0"/>
          <w:sz w:val="30"/>
          <w:szCs w:val="24"/>
        </w:rPr>
        <w:t>弱</w:t>
      </w:r>
      <w:r>
        <w:rPr>
          <w:rFonts w:ascii="仿宋" w:eastAsia="仿宋" w:hAnsi="仿宋" w:cs="仿宋"/>
          <w:kern w:val="0"/>
          <w:sz w:val="30"/>
          <w:szCs w:val="24"/>
        </w:rPr>
        <w:t>变</w:t>
      </w:r>
      <w:r>
        <w:rPr>
          <w:rFonts w:ascii="仿宋" w:eastAsia="仿宋" w:hAnsi="仿宋" w:cs="仿宋"/>
          <w:kern w:val="0"/>
          <w:sz w:val="30"/>
          <w:szCs w:val="24"/>
        </w:rPr>
        <w:t>化的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流的信号</w:t>
      </w:r>
      <w:r>
        <w:rPr>
          <w:rFonts w:ascii="仿宋" w:eastAsia="仿宋" w:hAnsi="仿宋" w:cs="仿宋"/>
          <w:kern w:val="0"/>
          <w:sz w:val="30"/>
          <w:szCs w:val="24"/>
        </w:rPr>
        <w:t>传递</w:t>
      </w:r>
      <w:r>
        <w:rPr>
          <w:rFonts w:ascii="仿宋" w:eastAsia="仿宋" w:hAnsi="仿宋" w:cs="仿宋"/>
          <w:kern w:val="0"/>
          <w:sz w:val="30"/>
          <w:szCs w:val="24"/>
        </w:rPr>
        <w:t>出去，再通</w:t>
      </w:r>
      <w:r>
        <w:rPr>
          <w:rFonts w:ascii="仿宋" w:eastAsia="仿宋" w:hAnsi="仿宋" w:cs="仿宋"/>
          <w:kern w:val="0"/>
          <w:sz w:val="30"/>
          <w:szCs w:val="24"/>
        </w:rPr>
        <w:t>过</w:t>
      </w:r>
      <w:r>
        <w:rPr>
          <w:rFonts w:ascii="仿宋" w:eastAsia="仿宋" w:hAnsi="仿宋" w:cs="仿宋"/>
          <w:kern w:val="0"/>
          <w:sz w:val="30"/>
          <w:szCs w:val="24"/>
        </w:rPr>
        <w:t>听筒把</w:t>
      </w:r>
      <w:r>
        <w:rPr>
          <w:rFonts w:ascii="仿宋" w:eastAsia="仿宋" w:hAnsi="仿宋" w:cs="仿宋"/>
          <w:kern w:val="0"/>
          <w:sz w:val="30"/>
          <w:szCs w:val="24"/>
        </w:rPr>
        <w:t>强</w:t>
      </w:r>
      <w:r>
        <w:rPr>
          <w:rFonts w:ascii="仿宋" w:eastAsia="仿宋" w:hAnsi="仿宋" w:cs="仿宋"/>
          <w:kern w:val="0"/>
          <w:sz w:val="30"/>
          <w:szCs w:val="24"/>
        </w:rPr>
        <w:t>弱</w:t>
      </w:r>
      <w:r>
        <w:rPr>
          <w:rFonts w:ascii="仿宋" w:eastAsia="仿宋" w:hAnsi="仿宋" w:cs="仿宋"/>
          <w:kern w:val="0"/>
          <w:sz w:val="30"/>
          <w:szCs w:val="24"/>
        </w:rPr>
        <w:t>变</w:t>
      </w:r>
      <w:r>
        <w:rPr>
          <w:rFonts w:ascii="仿宋" w:eastAsia="仿宋" w:hAnsi="仿宋" w:cs="仿宋"/>
          <w:kern w:val="0"/>
          <w:sz w:val="30"/>
          <w:szCs w:val="24"/>
        </w:rPr>
        <w:t>化的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流信号</w:t>
      </w:r>
      <w:r>
        <w:rPr>
          <w:rFonts w:ascii="仿宋" w:eastAsia="仿宋" w:hAnsi="仿宋" w:cs="仿宋"/>
          <w:kern w:val="0"/>
          <w:sz w:val="30"/>
          <w:szCs w:val="24"/>
        </w:rPr>
        <w:t>变</w:t>
      </w:r>
      <w:r>
        <w:rPr>
          <w:rFonts w:ascii="仿宋" w:eastAsia="仿宋" w:hAnsi="仿宋" w:cs="仿宋"/>
          <w:kern w:val="0"/>
          <w:sz w:val="30"/>
          <w:szCs w:val="24"/>
        </w:rPr>
        <w:t>成声音的信号，把</w:t>
      </w:r>
      <w:r>
        <w:rPr>
          <w:rFonts w:ascii="仿宋" w:eastAsia="仿宋" w:hAnsi="仿宋" w:cs="仿宋"/>
          <w:kern w:val="0"/>
          <w:sz w:val="30"/>
          <w:szCs w:val="24"/>
        </w:rPr>
        <w:t>传输</w:t>
      </w:r>
      <w:r>
        <w:rPr>
          <w:rFonts w:ascii="仿宋" w:eastAsia="仿宋" w:hAnsi="仿宋" w:cs="仿宋"/>
          <w:kern w:val="0"/>
          <w:sz w:val="30"/>
          <w:szCs w:val="24"/>
        </w:rPr>
        <w:t>的声音</w:t>
      </w:r>
      <w:r>
        <w:rPr>
          <w:rFonts w:ascii="仿宋" w:eastAsia="仿宋" w:hAnsi="仿宋" w:cs="仿宋"/>
          <w:kern w:val="0"/>
          <w:sz w:val="30"/>
          <w:szCs w:val="24"/>
        </w:rPr>
        <w:t>还</w:t>
      </w:r>
      <w:r>
        <w:rPr>
          <w:rFonts w:ascii="仿宋" w:eastAsia="仿宋" w:hAnsi="仿宋" w:cs="仿宋"/>
          <w:kern w:val="0"/>
          <w:sz w:val="30"/>
          <w:szCs w:val="24"/>
        </w:rPr>
        <w:t>原出来。故</w:t>
      </w: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4"/>
        </w:rPr>
        <w:t>、</w:t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4"/>
        </w:rPr>
        <w:t>选项</w:t>
      </w:r>
      <w:r>
        <w:rPr>
          <w:rFonts w:ascii="仿宋" w:eastAsia="仿宋" w:hAnsi="仿宋" w:cs="仿宋"/>
          <w:kern w:val="0"/>
          <w:sz w:val="30"/>
          <w:szCs w:val="24"/>
        </w:rPr>
        <w:t>的</w:t>
      </w:r>
      <w:r>
        <w:rPr>
          <w:rFonts w:ascii="仿宋" w:eastAsia="仿宋" w:hAnsi="仿宋" w:cs="仿宋"/>
          <w:kern w:val="0"/>
          <w:sz w:val="30"/>
          <w:szCs w:val="24"/>
        </w:rPr>
        <w:t>说</w:t>
      </w:r>
      <w:r>
        <w:rPr>
          <w:rFonts w:ascii="仿宋" w:eastAsia="仿宋" w:hAnsi="仿宋" w:cs="仿宋"/>
          <w:kern w:val="0"/>
          <w:sz w:val="30"/>
          <w:szCs w:val="24"/>
        </w:rPr>
        <w:t>法正确，不符合</w:t>
      </w:r>
      <w:r>
        <w:rPr>
          <w:rFonts w:ascii="仿宋" w:eastAsia="仿宋" w:hAnsi="仿宋" w:cs="仿宋"/>
          <w:kern w:val="0"/>
          <w:sz w:val="30"/>
          <w:szCs w:val="24"/>
        </w:rPr>
        <w:t>题</w:t>
      </w:r>
      <w:r>
        <w:rPr>
          <w:rFonts w:ascii="仿宋" w:eastAsia="仿宋" w:hAnsi="仿宋" w:cs="仿宋"/>
          <w:kern w:val="0"/>
          <w:sz w:val="30"/>
          <w:szCs w:val="24"/>
        </w:rPr>
        <w:t>意；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电话</w:t>
      </w:r>
      <w:r>
        <w:rPr>
          <w:rFonts w:ascii="仿宋" w:eastAsia="仿宋" w:hAnsi="仿宋" w:cs="仿宋"/>
          <w:kern w:val="0"/>
          <w:sz w:val="30"/>
          <w:szCs w:val="24"/>
        </w:rPr>
        <w:t>之</w:t>
      </w:r>
      <w:r>
        <w:rPr>
          <w:rFonts w:ascii="仿宋" w:eastAsia="仿宋" w:hAnsi="仿宋" w:cs="仿宋"/>
          <w:kern w:val="0"/>
          <w:sz w:val="30"/>
          <w:szCs w:val="24"/>
        </w:rPr>
        <w:t>间</w:t>
      </w:r>
      <w:r>
        <w:rPr>
          <w:rFonts w:ascii="仿宋" w:eastAsia="仿宋" w:hAnsi="仿宋" w:cs="仿宋"/>
          <w:kern w:val="0"/>
          <w:sz w:val="30"/>
          <w:szCs w:val="24"/>
        </w:rPr>
        <w:t>要靠</w:t>
      </w:r>
      <w:r>
        <w:rPr>
          <w:rFonts w:ascii="仿宋" w:eastAsia="仿宋" w:hAnsi="仿宋" w:cs="仿宋"/>
          <w:kern w:val="0"/>
          <w:sz w:val="30"/>
          <w:szCs w:val="24"/>
        </w:rPr>
        <w:t>导线传递电</w:t>
      </w:r>
      <w:r>
        <w:rPr>
          <w:rFonts w:ascii="仿宋" w:eastAsia="仿宋" w:hAnsi="仿宋" w:cs="仿宋"/>
          <w:kern w:val="0"/>
          <w:sz w:val="30"/>
          <w:szCs w:val="24"/>
        </w:rPr>
        <w:t>信号，靠</w:t>
      </w:r>
      <w:r>
        <w:rPr>
          <w:rFonts w:ascii="仿宋" w:eastAsia="仿宋" w:hAnsi="仿宋" w:cs="仿宋"/>
          <w:kern w:val="0"/>
          <w:sz w:val="30"/>
          <w:szCs w:val="24"/>
        </w:rPr>
        <w:t>电话</w:t>
      </w:r>
      <w:r>
        <w:rPr>
          <w:rFonts w:ascii="仿宋" w:eastAsia="仿宋" w:hAnsi="仿宋" w:cs="仿宋"/>
          <w:kern w:val="0"/>
          <w:sz w:val="30"/>
          <w:szCs w:val="24"/>
        </w:rPr>
        <w:t>交</w:t>
      </w:r>
      <w:r>
        <w:rPr>
          <w:rFonts w:ascii="仿宋" w:eastAsia="仿宋" w:hAnsi="仿宋" w:cs="仿宋"/>
          <w:kern w:val="0"/>
          <w:sz w:val="30"/>
          <w:szCs w:val="24"/>
        </w:rPr>
        <w:t>换</w:t>
      </w:r>
      <w:r>
        <w:rPr>
          <w:rFonts w:ascii="仿宋" w:eastAsia="仿宋" w:hAnsi="仿宋" w:cs="仿宋"/>
          <w:kern w:val="0"/>
          <w:sz w:val="30"/>
          <w:szCs w:val="24"/>
        </w:rPr>
        <w:t>机</w:t>
      </w:r>
      <w:r>
        <w:rPr>
          <w:rFonts w:ascii="仿宋" w:eastAsia="仿宋" w:hAnsi="仿宋" w:cs="仿宋"/>
          <w:kern w:val="0"/>
          <w:sz w:val="30"/>
          <w:szCs w:val="24"/>
        </w:rPr>
        <w:t>实现</w:t>
      </w:r>
      <w:r>
        <w:rPr>
          <w:rFonts w:ascii="仿宋" w:eastAsia="仿宋" w:hAnsi="仿宋" w:cs="仿宋"/>
          <w:kern w:val="0"/>
          <w:sz w:val="30"/>
          <w:szCs w:val="24"/>
        </w:rPr>
        <w:t>通</w:t>
      </w:r>
      <w:r>
        <w:rPr>
          <w:rFonts w:ascii="仿宋" w:eastAsia="仿宋" w:hAnsi="仿宋" w:cs="仿宋"/>
          <w:kern w:val="0"/>
          <w:sz w:val="30"/>
          <w:szCs w:val="24"/>
        </w:rPr>
        <w:t>话</w:t>
      </w:r>
      <w:r>
        <w:rPr>
          <w:rFonts w:ascii="仿宋" w:eastAsia="仿宋" w:hAnsi="仿宋" w:cs="仿宋"/>
          <w:kern w:val="0"/>
          <w:sz w:val="30"/>
          <w:szCs w:val="24"/>
        </w:rPr>
        <w:t>，故</w:t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4"/>
        </w:rPr>
        <w:t>不符合</w:t>
      </w:r>
      <w:r>
        <w:rPr>
          <w:rFonts w:ascii="仿宋" w:eastAsia="仿宋" w:hAnsi="仿宋" w:cs="仿宋"/>
          <w:kern w:val="0"/>
          <w:sz w:val="30"/>
          <w:szCs w:val="24"/>
        </w:rPr>
        <w:t>题</w:t>
      </w:r>
      <w:r>
        <w:rPr>
          <w:rFonts w:ascii="仿宋" w:eastAsia="仿宋" w:hAnsi="仿宋" w:cs="仿宋"/>
          <w:kern w:val="0"/>
          <w:sz w:val="30"/>
          <w:szCs w:val="24"/>
        </w:rPr>
        <w:t>意，</w:t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4"/>
        </w:rPr>
        <w:t>符合</w:t>
      </w:r>
      <w:r>
        <w:rPr>
          <w:rFonts w:ascii="仿宋" w:eastAsia="仿宋" w:hAnsi="仿宋" w:cs="仿宋"/>
          <w:kern w:val="0"/>
          <w:sz w:val="30"/>
          <w:szCs w:val="24"/>
        </w:rPr>
        <w:t>题</w:t>
      </w:r>
      <w:r>
        <w:rPr>
          <w:rFonts w:ascii="仿宋" w:eastAsia="仿宋" w:hAnsi="仿宋" w:cs="仿宋"/>
          <w:kern w:val="0"/>
          <w:sz w:val="30"/>
          <w:szCs w:val="24"/>
        </w:rPr>
        <w:t>意；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故</w:t>
      </w:r>
      <w:r>
        <w:rPr>
          <w:rFonts w:ascii="仿宋" w:eastAsia="仿宋" w:hAnsi="仿宋" w:cs="仿宋"/>
          <w:kern w:val="0"/>
          <w:sz w:val="30"/>
          <w:szCs w:val="24"/>
        </w:rPr>
        <w:t>选</w:t>
      </w:r>
      <w:r>
        <w:rPr>
          <w:rFonts w:ascii="仿宋" w:eastAsia="仿宋" w:hAnsi="仿宋" w:cs="仿宋"/>
          <w:kern w:val="0"/>
          <w:sz w:val="30"/>
          <w:szCs w:val="24"/>
        </w:rPr>
        <w:t>：</w:t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4"/>
        </w:rPr>
        <w:t>。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电话</w:t>
      </w:r>
      <w:r>
        <w:rPr>
          <w:rFonts w:ascii="仿宋" w:eastAsia="仿宋" w:hAnsi="仿宋" w:cs="仿宋"/>
          <w:kern w:val="0"/>
          <w:sz w:val="30"/>
          <w:szCs w:val="24"/>
        </w:rPr>
        <w:t>之</w:t>
      </w:r>
      <w:r>
        <w:rPr>
          <w:rFonts w:ascii="仿宋" w:eastAsia="仿宋" w:hAnsi="仿宋" w:cs="仿宋"/>
          <w:kern w:val="0"/>
          <w:sz w:val="30"/>
          <w:szCs w:val="24"/>
        </w:rPr>
        <w:t>间</w:t>
      </w:r>
      <w:r>
        <w:rPr>
          <w:rFonts w:ascii="仿宋" w:eastAsia="仿宋" w:hAnsi="仿宋" w:cs="仿宋"/>
          <w:kern w:val="0"/>
          <w:sz w:val="30"/>
          <w:szCs w:val="24"/>
        </w:rPr>
        <w:t>要靠</w:t>
      </w:r>
      <w:r>
        <w:rPr>
          <w:rFonts w:ascii="仿宋" w:eastAsia="仿宋" w:hAnsi="仿宋" w:cs="仿宋"/>
          <w:kern w:val="0"/>
          <w:sz w:val="30"/>
          <w:szCs w:val="24"/>
        </w:rPr>
        <w:t>导线传递电</w:t>
      </w:r>
      <w:r>
        <w:rPr>
          <w:rFonts w:ascii="仿宋" w:eastAsia="仿宋" w:hAnsi="仿宋" w:cs="仿宋"/>
          <w:kern w:val="0"/>
          <w:sz w:val="30"/>
          <w:szCs w:val="24"/>
        </w:rPr>
        <w:t>信号，靠</w:t>
      </w:r>
      <w:r>
        <w:rPr>
          <w:rFonts w:ascii="仿宋" w:eastAsia="仿宋" w:hAnsi="仿宋" w:cs="仿宋"/>
          <w:kern w:val="0"/>
          <w:sz w:val="30"/>
          <w:szCs w:val="24"/>
        </w:rPr>
        <w:t>电话</w:t>
      </w:r>
      <w:r>
        <w:rPr>
          <w:rFonts w:ascii="仿宋" w:eastAsia="仿宋" w:hAnsi="仿宋" w:cs="仿宋"/>
          <w:kern w:val="0"/>
          <w:sz w:val="30"/>
          <w:szCs w:val="24"/>
        </w:rPr>
        <w:t>交</w:t>
      </w:r>
      <w:r>
        <w:rPr>
          <w:rFonts w:ascii="仿宋" w:eastAsia="仿宋" w:hAnsi="仿宋" w:cs="仿宋"/>
          <w:kern w:val="0"/>
          <w:sz w:val="30"/>
          <w:szCs w:val="24"/>
        </w:rPr>
        <w:t>换</w:t>
      </w:r>
      <w:r>
        <w:rPr>
          <w:rFonts w:ascii="仿宋" w:eastAsia="仿宋" w:hAnsi="仿宋" w:cs="仿宋"/>
          <w:kern w:val="0"/>
          <w:sz w:val="30"/>
          <w:szCs w:val="24"/>
        </w:rPr>
        <w:t>机</w:t>
      </w:r>
      <w:r>
        <w:rPr>
          <w:rFonts w:ascii="仿宋" w:eastAsia="仿宋" w:hAnsi="仿宋" w:cs="仿宋"/>
          <w:kern w:val="0"/>
          <w:sz w:val="30"/>
          <w:szCs w:val="24"/>
        </w:rPr>
        <w:t>实现</w:t>
      </w:r>
      <w:r>
        <w:rPr>
          <w:rFonts w:ascii="仿宋" w:eastAsia="仿宋" w:hAnsi="仿宋" w:cs="仿宋"/>
          <w:kern w:val="0"/>
          <w:sz w:val="30"/>
          <w:szCs w:val="24"/>
        </w:rPr>
        <w:t>通</w:t>
      </w:r>
      <w:r>
        <w:rPr>
          <w:rFonts w:ascii="仿宋" w:eastAsia="仿宋" w:hAnsi="仿宋" w:cs="仿宋"/>
          <w:kern w:val="0"/>
          <w:sz w:val="30"/>
          <w:szCs w:val="24"/>
        </w:rPr>
        <w:t>话</w:t>
      </w:r>
      <w:r>
        <w:rPr>
          <w:rFonts w:ascii="仿宋" w:eastAsia="仿宋" w:hAnsi="仿宋" w:cs="仿宋"/>
          <w:kern w:val="0"/>
          <w:sz w:val="30"/>
          <w:szCs w:val="24"/>
        </w:rPr>
        <w:t>，靠听筒和</w:t>
      </w:r>
      <w:r>
        <w:rPr>
          <w:rFonts w:ascii="仿宋" w:eastAsia="仿宋" w:hAnsi="仿宋" w:cs="仿宋"/>
          <w:kern w:val="0"/>
          <w:sz w:val="30"/>
          <w:szCs w:val="24"/>
        </w:rPr>
        <w:t>话</w:t>
      </w:r>
      <w:r>
        <w:rPr>
          <w:rFonts w:ascii="仿宋" w:eastAsia="仿宋" w:hAnsi="仿宋" w:cs="仿宋"/>
          <w:kern w:val="0"/>
          <w:sz w:val="30"/>
          <w:szCs w:val="24"/>
        </w:rPr>
        <w:t>筒</w:t>
      </w:r>
      <w:r>
        <w:rPr>
          <w:rFonts w:ascii="仿宋" w:eastAsia="仿宋" w:hAnsi="仿宋" w:cs="仿宋"/>
          <w:kern w:val="0"/>
          <w:sz w:val="30"/>
          <w:szCs w:val="24"/>
        </w:rPr>
        <w:t>进</w:t>
      </w:r>
      <w:r>
        <w:rPr>
          <w:rFonts w:ascii="仿宋" w:eastAsia="仿宋" w:hAnsi="仿宋" w:cs="仿宋"/>
          <w:kern w:val="0"/>
          <w:sz w:val="30"/>
          <w:szCs w:val="24"/>
        </w:rPr>
        <w:t>行声、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之</w:t>
      </w:r>
      <w:r>
        <w:rPr>
          <w:rFonts w:ascii="仿宋" w:eastAsia="仿宋" w:hAnsi="仿宋" w:cs="仿宋"/>
          <w:kern w:val="0"/>
          <w:sz w:val="30"/>
          <w:szCs w:val="24"/>
        </w:rPr>
        <w:t>间</w:t>
      </w:r>
      <w:r>
        <w:rPr>
          <w:rFonts w:ascii="仿宋" w:eastAsia="仿宋" w:hAnsi="仿宋" w:cs="仿宋"/>
          <w:kern w:val="0"/>
          <w:sz w:val="30"/>
          <w:szCs w:val="24"/>
        </w:rPr>
        <w:t>的</w:t>
      </w:r>
      <w:r>
        <w:rPr>
          <w:rFonts w:ascii="仿宋" w:eastAsia="仿宋" w:hAnsi="仿宋" w:cs="仿宋"/>
          <w:kern w:val="0"/>
          <w:sz w:val="30"/>
          <w:szCs w:val="24"/>
        </w:rPr>
        <w:t>转换</w:t>
      </w:r>
      <w:r>
        <w:rPr>
          <w:rFonts w:ascii="仿宋" w:eastAsia="仿宋" w:hAnsi="仿宋" w:cs="仿宋"/>
          <w:kern w:val="0"/>
          <w:sz w:val="30"/>
          <w:szCs w:val="24"/>
        </w:rPr>
        <w:t>。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要解决本</w:t>
      </w:r>
      <w:r>
        <w:rPr>
          <w:rFonts w:ascii="仿宋" w:eastAsia="仿宋" w:hAnsi="仿宋" w:cs="仿宋"/>
          <w:kern w:val="0"/>
          <w:sz w:val="30"/>
          <w:szCs w:val="24"/>
        </w:rPr>
        <w:t>题</w:t>
      </w:r>
      <w:r>
        <w:rPr>
          <w:rFonts w:ascii="仿宋" w:eastAsia="仿宋" w:hAnsi="仿宋" w:cs="仿宋"/>
          <w:kern w:val="0"/>
          <w:sz w:val="30"/>
          <w:szCs w:val="24"/>
        </w:rPr>
        <w:t>就要明白</w:t>
      </w:r>
      <w:r>
        <w:rPr>
          <w:rFonts w:ascii="仿宋" w:eastAsia="仿宋" w:hAnsi="仿宋" w:cs="仿宋"/>
          <w:kern w:val="0"/>
          <w:sz w:val="30"/>
          <w:szCs w:val="24"/>
        </w:rPr>
        <w:t>电话传输</w:t>
      </w:r>
      <w:r>
        <w:rPr>
          <w:rFonts w:ascii="仿宋" w:eastAsia="仿宋" w:hAnsi="仿宋" w:cs="仿宋"/>
          <w:kern w:val="0"/>
          <w:sz w:val="30"/>
          <w:szCs w:val="24"/>
        </w:rPr>
        <w:t>信息的</w:t>
      </w:r>
      <w:r>
        <w:rPr>
          <w:rFonts w:ascii="仿宋" w:eastAsia="仿宋" w:hAnsi="仿宋" w:cs="仿宋"/>
          <w:kern w:val="0"/>
          <w:sz w:val="30"/>
          <w:szCs w:val="24"/>
        </w:rPr>
        <w:t>过</w:t>
      </w:r>
      <w:r>
        <w:rPr>
          <w:rFonts w:ascii="仿宋" w:eastAsia="仿宋" w:hAnsi="仿宋" w:cs="仿宋"/>
          <w:kern w:val="0"/>
          <w:sz w:val="30"/>
          <w:szCs w:val="24"/>
        </w:rPr>
        <w:t>程，本</w:t>
      </w:r>
      <w:r>
        <w:rPr>
          <w:rFonts w:ascii="仿宋" w:eastAsia="仿宋" w:hAnsi="仿宋" w:cs="仿宋"/>
          <w:kern w:val="0"/>
          <w:sz w:val="30"/>
          <w:szCs w:val="24"/>
        </w:rPr>
        <w:t>题</w:t>
      </w:r>
      <w:r>
        <w:rPr>
          <w:rFonts w:ascii="仿宋" w:eastAsia="仿宋" w:hAnsi="仿宋" w:cs="仿宋"/>
          <w:kern w:val="0"/>
          <w:sz w:val="30"/>
          <w:szCs w:val="24"/>
        </w:rPr>
        <w:t>属于</w:t>
      </w:r>
      <w:r>
        <w:rPr>
          <w:rFonts w:ascii="仿宋" w:eastAsia="仿宋" w:hAnsi="仿宋" w:cs="仿宋"/>
          <w:kern w:val="0"/>
          <w:sz w:val="30"/>
          <w:szCs w:val="24"/>
        </w:rPr>
        <w:t>对</w:t>
      </w:r>
      <w:r>
        <w:rPr>
          <w:rFonts w:ascii="仿宋" w:eastAsia="仿宋" w:hAnsi="仿宋" w:cs="仿宋"/>
          <w:kern w:val="0"/>
          <w:sz w:val="30"/>
          <w:szCs w:val="24"/>
        </w:rPr>
        <w:t>基</w:t>
      </w:r>
      <w:r>
        <w:rPr>
          <w:rFonts w:ascii="仿宋" w:eastAsia="仿宋" w:hAnsi="仿宋" w:cs="仿宋"/>
          <w:kern w:val="0"/>
          <w:sz w:val="30"/>
          <w:szCs w:val="24"/>
        </w:rPr>
        <w:t>础</w:t>
      </w:r>
      <w:r>
        <w:rPr>
          <w:rFonts w:ascii="仿宋" w:eastAsia="仿宋" w:hAnsi="仿宋" w:cs="仿宋"/>
          <w:kern w:val="0"/>
          <w:sz w:val="30"/>
          <w:szCs w:val="24"/>
        </w:rPr>
        <w:t>知</w:t>
      </w:r>
      <w:r>
        <w:rPr>
          <w:rFonts w:ascii="仿宋" w:eastAsia="仿宋" w:hAnsi="仿宋" w:cs="仿宋"/>
          <w:kern w:val="0"/>
          <w:sz w:val="30"/>
          <w:szCs w:val="24"/>
        </w:rPr>
        <w:t>识</w:t>
      </w:r>
      <w:r>
        <w:rPr>
          <w:rFonts w:ascii="仿宋" w:eastAsia="仿宋" w:hAnsi="仿宋" w:cs="仿宋"/>
          <w:kern w:val="0"/>
          <w:sz w:val="30"/>
          <w:szCs w:val="24"/>
        </w:rPr>
        <w:t>的考</w:t>
      </w:r>
      <w:r>
        <w:rPr>
          <w:rFonts w:ascii="仿宋" w:eastAsia="仿宋" w:hAnsi="仿宋" w:cs="仿宋"/>
          <w:kern w:val="0"/>
          <w:sz w:val="30"/>
          <w:szCs w:val="24"/>
        </w:rPr>
        <w:t>查</w:t>
      </w:r>
      <w:r>
        <w:rPr>
          <w:rFonts w:ascii="仿宋" w:eastAsia="仿宋" w:hAnsi="仿宋" w:cs="仿宋"/>
          <w:kern w:val="0"/>
          <w:sz w:val="30"/>
          <w:szCs w:val="24"/>
        </w:rPr>
        <w:t>。</w:t>
      </w:r>
    </w:p>
    <w:p w:rsidR="00F304FF">
      <w:pPr>
        <w:spacing w:line="500" w:lineRule="auto"/>
        <w:ind w:firstLine="600"/>
        <w:jc w:val="left"/>
        <w:textAlignment w:val="center"/>
      </w:pPr>
      <w:r>
        <w:rPr>
          <w:rFonts w:ascii="仿宋" w:eastAsia="仿宋" w:hAnsi="仿宋" w:cs="仿宋"/>
          <w:color w:val="3333FF"/>
          <w:kern w:val="0"/>
          <w:sz w:val="30"/>
          <w:szCs w:val="24"/>
        </w:rPr>
        <w:t>2</w:t>
      </w:r>
      <w:r>
        <w:rPr>
          <w:rFonts w:ascii="仿宋" w:eastAsia="仿宋" w:hAnsi="仿宋" w:cs="仿宋"/>
          <w:color w:val="3333FF"/>
          <w:kern w:val="0"/>
          <w:sz w:val="30"/>
          <w:szCs w:val="21"/>
        </w:rPr>
        <w:t>【答案】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t>C</w:t>
      </w:r>
      <w:r>
        <w:rPr>
          <w:rFonts w:ascii="仿宋" w:eastAsia="仿宋" w:hAnsi="仿宋" w:cs="仿宋"/>
          <w:i/>
          <w:iCs/>
          <w:kern w:val="0"/>
          <w:sz w:val="30"/>
          <w:szCs w:val="21"/>
        </w:rPr>
        <w:cr/>
      </w:r>
      <w:r>
        <w:rPr>
          <w:rFonts w:ascii="仿宋" w:eastAsia="仿宋" w:hAnsi="仿宋" w:cs="仿宋"/>
          <w:color w:val="3333FF"/>
          <w:kern w:val="0"/>
          <w:sz w:val="30"/>
          <w:szCs w:val="21"/>
        </w:rPr>
        <w:t>【解析】</w:t>
      </w:r>
    </w:p>
    <w:p w:rsidR="00F304FF">
      <w:pPr>
        <w:spacing w:line="500" w:lineRule="auto"/>
        <w:ind w:firstLine="600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仿宋" w:eastAsia="仿宋" w:hAnsi="仿宋" w:cs="仿宋"/>
          <w:kern w:val="0"/>
          <w:sz w:val="30"/>
          <w:szCs w:val="24"/>
        </w:rPr>
        <w:t>解：</w:t>
      </w: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4"/>
        </w:rPr>
        <w:t>、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磁波的</w:t>
      </w:r>
      <w:r>
        <w:rPr>
          <w:rFonts w:ascii="仿宋" w:eastAsia="仿宋" w:hAnsi="仿宋" w:cs="仿宋"/>
          <w:kern w:val="0"/>
          <w:sz w:val="30"/>
          <w:szCs w:val="24"/>
        </w:rPr>
        <w:t>传</w:t>
      </w:r>
      <w:r>
        <w:rPr>
          <w:rFonts w:ascii="仿宋" w:eastAsia="仿宋" w:hAnsi="仿宋" w:cs="仿宋"/>
          <w:kern w:val="0"/>
          <w:sz w:val="30"/>
          <w:szCs w:val="24"/>
        </w:rPr>
        <w:t>播不需要介</w:t>
      </w:r>
      <w:r>
        <w:rPr>
          <w:rFonts w:ascii="仿宋" w:eastAsia="仿宋" w:hAnsi="仿宋" w:cs="仿宋"/>
          <w:kern w:val="0"/>
          <w:sz w:val="30"/>
          <w:szCs w:val="24"/>
        </w:rPr>
        <w:t>质</w:t>
      </w:r>
      <w:r>
        <w:rPr>
          <w:rFonts w:ascii="仿宋" w:eastAsia="仿宋" w:hAnsi="仿宋" w:cs="仿宋"/>
          <w:kern w:val="0"/>
          <w:sz w:val="30"/>
          <w:szCs w:val="24"/>
        </w:rPr>
        <w:t>，月球上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磁波可以</w:t>
      </w:r>
      <w:r>
        <w:rPr>
          <w:rFonts w:ascii="仿宋" w:eastAsia="仿宋" w:hAnsi="仿宋" w:cs="仿宋"/>
          <w:kern w:val="0"/>
          <w:sz w:val="30"/>
          <w:szCs w:val="24"/>
        </w:rPr>
        <w:t>传</w:t>
      </w:r>
      <w:r>
        <w:rPr>
          <w:rFonts w:ascii="仿宋" w:eastAsia="仿宋" w:hAnsi="仿宋" w:cs="仿宋"/>
          <w:kern w:val="0"/>
          <w:sz w:val="30"/>
          <w:szCs w:val="24"/>
        </w:rPr>
        <w:t>播，故</w:t>
      </w:r>
      <w:r>
        <w:rPr>
          <w:rFonts w:ascii="仿宋" w:eastAsia="仿宋" w:hAnsi="仿宋" w:cs="仿宋"/>
          <w:kern w:val="0"/>
          <w:sz w:val="30"/>
          <w:szCs w:val="24"/>
        </w:rPr>
        <w:t>A</w:t>
      </w:r>
      <w:r>
        <w:rPr>
          <w:rFonts w:ascii="仿宋" w:eastAsia="仿宋" w:hAnsi="仿宋" w:cs="仿宋"/>
          <w:kern w:val="0"/>
          <w:sz w:val="30"/>
          <w:szCs w:val="24"/>
        </w:rPr>
        <w:t>错误</w:t>
      </w:r>
      <w:r>
        <w:rPr>
          <w:rFonts w:ascii="仿宋" w:eastAsia="仿宋" w:hAnsi="仿宋" w:cs="仿宋"/>
          <w:kern w:val="0"/>
          <w:sz w:val="30"/>
          <w:szCs w:val="24"/>
        </w:rPr>
        <w:t>；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4"/>
        </w:rPr>
        <w:t>、手机是利用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磁波来</w:t>
      </w:r>
      <w:r>
        <w:rPr>
          <w:rFonts w:ascii="仿宋" w:eastAsia="仿宋" w:hAnsi="仿宋" w:cs="仿宋"/>
          <w:kern w:val="0"/>
          <w:sz w:val="30"/>
          <w:szCs w:val="24"/>
        </w:rPr>
        <w:t>传递</w:t>
      </w:r>
      <w:r>
        <w:rPr>
          <w:rFonts w:ascii="仿宋" w:eastAsia="仿宋" w:hAnsi="仿宋" w:cs="仿宋"/>
          <w:kern w:val="0"/>
          <w:sz w:val="30"/>
          <w:szCs w:val="24"/>
        </w:rPr>
        <w:t>信息的，故</w:t>
      </w:r>
      <w:r>
        <w:rPr>
          <w:rFonts w:ascii="仿宋" w:eastAsia="仿宋" w:hAnsi="仿宋" w:cs="仿宋"/>
          <w:kern w:val="0"/>
          <w:sz w:val="30"/>
          <w:szCs w:val="24"/>
        </w:rPr>
        <w:t>B</w:t>
      </w:r>
      <w:r>
        <w:rPr>
          <w:rFonts w:ascii="仿宋" w:eastAsia="仿宋" w:hAnsi="仿宋" w:cs="仿宋"/>
          <w:kern w:val="0"/>
          <w:sz w:val="30"/>
          <w:szCs w:val="24"/>
        </w:rPr>
        <w:t>错误</w:t>
      </w:r>
      <w:r>
        <w:rPr>
          <w:rFonts w:ascii="仿宋" w:eastAsia="仿宋" w:hAnsi="仿宋" w:cs="仿宋"/>
          <w:kern w:val="0"/>
          <w:sz w:val="30"/>
          <w:szCs w:val="24"/>
        </w:rPr>
        <w:t>；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4"/>
        </w:rPr>
        <w:t>、微波炉是用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磁波来加</w:t>
      </w:r>
      <w:r>
        <w:rPr>
          <w:rFonts w:ascii="仿宋" w:eastAsia="仿宋" w:hAnsi="仿宋" w:cs="仿宋"/>
          <w:kern w:val="0"/>
          <w:sz w:val="30"/>
          <w:szCs w:val="24"/>
        </w:rPr>
        <w:t>热</w:t>
      </w:r>
      <w:r>
        <w:rPr>
          <w:rFonts w:ascii="仿宋" w:eastAsia="仿宋" w:hAnsi="仿宋" w:cs="仿宋"/>
          <w:kern w:val="0"/>
          <w:sz w:val="30"/>
          <w:szCs w:val="24"/>
        </w:rPr>
        <w:t>食品的，故</w:t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4"/>
        </w:rPr>
        <w:t>正确；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4"/>
        </w:rPr>
        <w:t>、</w:t>
      </w:r>
      <w:r>
        <w:rPr>
          <w:rFonts w:ascii="仿宋" w:eastAsia="仿宋" w:hAnsi="仿宋" w:cs="仿宋"/>
          <w:kern w:val="0"/>
          <w:sz w:val="30"/>
          <w:szCs w:val="24"/>
        </w:rPr>
        <w:t>电</w:t>
      </w:r>
      <w:r>
        <w:rPr>
          <w:rFonts w:ascii="仿宋" w:eastAsia="仿宋" w:hAnsi="仿宋" w:cs="仿宋"/>
          <w:kern w:val="0"/>
          <w:sz w:val="30"/>
          <w:szCs w:val="24"/>
        </w:rPr>
        <w:t>磁波既能</w:t>
      </w:r>
      <w:r>
        <w:rPr>
          <w:rFonts w:ascii="仿宋" w:eastAsia="仿宋" w:hAnsi="仿宋" w:cs="仿宋"/>
          <w:kern w:val="0"/>
          <w:sz w:val="30"/>
          <w:szCs w:val="24"/>
        </w:rPr>
        <w:t>传递</w:t>
      </w:r>
      <w:r>
        <w:rPr>
          <w:rFonts w:ascii="仿宋" w:eastAsia="仿宋" w:hAnsi="仿宋" w:cs="仿宋"/>
          <w:kern w:val="0"/>
          <w:sz w:val="30"/>
          <w:szCs w:val="24"/>
        </w:rPr>
        <w:t>声音信号又能</w:t>
      </w:r>
      <w:r>
        <w:rPr>
          <w:rFonts w:ascii="仿宋" w:eastAsia="仿宋" w:hAnsi="仿宋" w:cs="仿宋"/>
          <w:kern w:val="0"/>
          <w:sz w:val="30"/>
          <w:szCs w:val="24"/>
        </w:rPr>
        <w:t>传递图</w:t>
      </w:r>
      <w:r>
        <w:rPr>
          <w:rFonts w:ascii="仿宋" w:eastAsia="仿宋" w:hAnsi="仿宋" w:cs="仿宋"/>
          <w:kern w:val="0"/>
          <w:sz w:val="30"/>
          <w:szCs w:val="24"/>
        </w:rPr>
        <w:t>象信号，故</w:t>
      </w:r>
      <w:r>
        <w:rPr>
          <w:rFonts w:ascii="仿宋" w:eastAsia="仿宋" w:hAnsi="仿宋" w:cs="仿宋"/>
          <w:kern w:val="0"/>
          <w:sz w:val="30"/>
          <w:szCs w:val="24"/>
        </w:rPr>
        <w:t>D</w:t>
      </w:r>
      <w:r>
        <w:rPr>
          <w:rFonts w:ascii="仿宋" w:eastAsia="仿宋" w:hAnsi="仿宋" w:cs="仿宋"/>
          <w:kern w:val="0"/>
          <w:sz w:val="30"/>
          <w:szCs w:val="24"/>
        </w:rPr>
        <w:t>错误</w:t>
      </w:r>
      <w:r>
        <w:rPr>
          <w:rFonts w:ascii="仿宋" w:eastAsia="仿宋" w:hAnsi="仿宋" w:cs="仿宋"/>
          <w:kern w:val="0"/>
          <w:sz w:val="30"/>
          <w:szCs w:val="24"/>
        </w:rPr>
        <w:t>。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仿宋" w:eastAsia="仿宋" w:hAnsi="仿宋" w:cs="仿宋"/>
          <w:kern w:val="0"/>
          <w:sz w:val="30"/>
          <w:szCs w:val="24"/>
        </w:rPr>
        <w:t>故</w:t>
      </w:r>
      <w:r>
        <w:rPr>
          <w:rFonts w:ascii="仿宋" w:eastAsia="仿宋" w:hAnsi="仿宋" w:cs="仿宋"/>
          <w:kern w:val="0"/>
          <w:sz w:val="30"/>
          <w:szCs w:val="24"/>
        </w:rPr>
        <w:t>选</w:t>
      </w:r>
      <w:r>
        <w:rPr>
          <w:rFonts w:ascii="仿宋" w:eastAsia="仿宋" w:hAnsi="仿宋" w:cs="仿宋"/>
          <w:kern w:val="0"/>
          <w:sz w:val="30"/>
          <w:szCs w:val="24"/>
        </w:rPr>
        <w:t>：</w:t>
      </w:r>
      <w:r>
        <w:rPr>
          <w:rFonts w:ascii="仿宋" w:eastAsia="仿宋" w:hAnsi="仿宋" w:cs="仿宋"/>
          <w:kern w:val="0"/>
          <w:sz w:val="30"/>
          <w:szCs w:val="24"/>
        </w:rPr>
        <w:t>C</w:t>
      </w:r>
      <w:r>
        <w:rPr>
          <w:rFonts w:ascii="仿宋" w:eastAsia="仿宋" w:hAnsi="仿宋" w:cs="仿宋"/>
          <w:kern w:val="0"/>
          <w:sz w:val="30"/>
          <w:szCs w:val="24"/>
        </w:rPr>
        <w:t>。</w:t>
      </w:r>
      <w:r>
        <w:rPr>
          <w:rFonts w:ascii="仿宋" w:eastAsia="仿宋" w:hAnsi="仿宋" w:cs="仿宋"/>
          <w:kern w:val="0"/>
          <w:sz w:val="30"/>
          <w:szCs w:val="24"/>
        </w:rPr>
        <w:c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>
      <w:pP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https://d.book118.com/618122116112006027</w:t>
        </w:r>
      </w:hyperlink>
    </w:p>
    <w:p w:rsidR="00F304FF">
      <w:pPr>
        <w:spacing w:line="500" w:lineRule="auto"/>
        <w:ind w:firstLine="600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sectPr w:rsidSect="00F304FF">
      <w:footerReference w:type="default" r:id="rId24"/>
      <w:type w:val="nextPage"/>
      <w:pgSz w:w="11906" w:h="16838"/>
      <w:pgMar w:top="900" w:right="1997" w:bottom="900" w:left="1997" w:header="500" w:footer="500" w:gutter="0"/>
      <w:pgNumType w:start="10"/>
      <w:cols w:sep="1"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0000000000000000000"/>
    <w:charset w:val="80"/>
    <w:family w:val="swiss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23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23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23</w:t>
    </w:r>
    <w: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23</w:t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23</w:t>
    </w:r>
    <w: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  <w:rPr>
        <w:rFonts w:ascii="仿宋" w:eastAsia="仿宋" w:hAnsi="仿宋" w:cs="仿宋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5E27239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  <w:rPr>
        <w:rFonts w:ascii="仿宋" w:eastAsia="仿宋" w:hAnsi="仿宋" w:cs="仿宋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B86C49"/>
    <w:multiLevelType w:val="hybridMultilevel"/>
    <w:tmpl w:val="D4B8112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8"/>
    <w:multiLevelType w:val="hybridMultilevel"/>
    <w:tmpl w:val="5F58070C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505FC9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  <w:rPr>
        <w:rFonts w:ascii="仿宋" w:eastAsia="仿宋" w:hAnsi="仿宋" w:cs="仿宋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bordersDoNotSurroundHeader/>
  <w:bordersDoNotSurroundFooter/>
  <w:doNotTrackMoves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en-US" w:val="$([{£¥·‘“〈《「『【〔〖〝﹙﹛﹝＄（．［｛￡￥"/>
  <w:noLineBreaksBefore w:lang="en-US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00C"/>
    <w:rsid w:val="000129C3"/>
    <w:rsid w:val="007A700C"/>
    <w:rsid w:val="007D70C9"/>
    <w:rsid w:val="00E81558"/>
    <w:rsid w:val="00F304F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A2386"/>
    <w:rPr>
      <w:rFonts w:ascii="Cambria Math" w:hAnsi="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link w:val="Head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link w:val="Foot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AD3992"/>
    <w:rPr>
      <w:sz w:val="18"/>
      <w:szCs w:val="18"/>
    </w:rPr>
  </w:style>
  <w:style w:type="character" w:customStyle="1" w:styleId="a1">
    <w:name w:val="批注框文本 字符"/>
    <w:link w:val="BalloonText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a2"/>
    <w:uiPriority w:val="1"/>
    <w:qFormat/>
    <w:rsid w:val="00AD3992"/>
    <w:rPr>
      <w:rFonts w:ascii="Cambria Math" w:hAnsi="宋体" w:cs="Cambria Math"/>
      <w:sz w:val="22"/>
      <w:szCs w:val="22"/>
      <w:lang w:val="en-US" w:eastAsia="zh-CN" w:bidi="ar-SA"/>
    </w:rPr>
  </w:style>
  <w:style w:type="character" w:customStyle="1" w:styleId="a2">
    <w:name w:val="无间隔 字符"/>
    <w:link w:val="NoSpacing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rsid w:val="00CF19F6"/>
    <w:pPr>
      <w:ind w:firstLine="420" w:firstLineChars="200"/>
    </w:pPr>
  </w:style>
  <w:style w:type="character" w:styleId="SubtleEmphasis">
    <w:name w:val="Subtle Emphasis"/>
    <w:uiPriority w:val="19"/>
    <w:qFormat/>
    <w:rsid w:val="00BE7B57"/>
    <w:rPr>
      <w:rFonts w:ascii="Cambria Math" w:eastAsia="宋体" w:hAnsi="宋体" w:cs="Cambria Math"/>
      <w:i/>
      <w:iCs/>
      <w:color w:val="808080"/>
    </w:rPr>
  </w:style>
  <w:style w:type="table" w:styleId="TableGrid">
    <w:name w:val="Table Grid"/>
    <w:basedOn w:val="TableNormal"/>
    <w:uiPriority w:val="59"/>
    <w:rsid w:val="004E2D48"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texlinear">
    <w:name w:val="latex_linear"/>
    <w:basedOn w:val="DefaultParagraphFont"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4.png" /><Relationship Id="rId12" Type="http://schemas.openxmlformats.org/officeDocument/2006/relationships/footer" Target="footer4.xml" /><Relationship Id="rId13" Type="http://schemas.openxmlformats.org/officeDocument/2006/relationships/image" Target="media/image5.png" /><Relationship Id="rId14" Type="http://schemas.openxmlformats.org/officeDocument/2006/relationships/footer" Target="footer5.xml" /><Relationship Id="rId15" Type="http://schemas.openxmlformats.org/officeDocument/2006/relationships/image" Target="media/image6.png" /><Relationship Id="rId16" Type="http://schemas.openxmlformats.org/officeDocument/2006/relationships/footer" Target="footer6.xml" /><Relationship Id="rId17" Type="http://schemas.openxmlformats.org/officeDocument/2006/relationships/image" Target="media/image7.png" /><Relationship Id="rId18" Type="http://schemas.openxmlformats.org/officeDocument/2006/relationships/footer" Target="footer7.xml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footer" Target="footer9.xml" /><Relationship Id="rId22" Type="http://schemas.openxmlformats.org/officeDocument/2006/relationships/image" Target="media/image9.png" /><Relationship Id="rId23" Type="http://schemas.openxmlformats.org/officeDocument/2006/relationships/hyperlink" Target="https://d.book118.com/618122116112006027" TargetMode="External" /><Relationship Id="rId24" Type="http://schemas.openxmlformats.org/officeDocument/2006/relationships/footer" Target="footer10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DA2D-D21F-4770-9CD1-93FC59FD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