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临汾襄汾县2023-2024学年九年级上学期期末物理易错题整理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（2020年秋•西城区期末）下列说法正确的是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.温度高的物体一定比温度低的物体放出的热量多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.热值大的燃料完全燃烧放出的热量一定多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.汽油机的效率高于蒸汽机的效率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7" type="#_x0000_t75" style="width:15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​的冰不具有内能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（2020年秋•泰山区期末）下列说法正确的是（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.“炙手可热”表明机械能转化为内能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.“花香四溢”表明分子在做无规则运动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.制作保险丝要选用熔点较高、电阻大的材料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.家用电能表要安装在总开关之后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（2021•保定一模）如图所示的实验能达到目的或现象的分析正确的是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82pt;height:60pt">
            <v:imagedata r:id="rId8" o:title="2"/>
          </v:shape>
        </w:pict>
      </w:r>
      <w:r>
        <w:t>白磷燃烧，红磷不燃烧，说明可燃物燃烧必须有氧气参加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31" type="#_x0000_t75" style="width:94pt;height:84pt">
            <v:imagedata r:id="rId13" o:title="2"/>
          </v:shape>
        </w:pict>
      </w:r>
      <w:r>
        <w:t>实验中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​形管内液面左高右低，说明</w:t>
      </w:r>
      <w:r>
        <w:pict>
          <v:shape id="_x0000_i1033" type="#_x0000_t75" style="width:38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NH&lt;/m:t&gt;&lt;/m:r&gt;&lt;/m:e&gt;&lt;m:sub&gt;&lt;m:r&gt;&lt;m:t&gt;4&lt;/m:t&gt;&lt;/m:r&gt;&lt;/m:sub&gt;&lt;/m:sSub&gt;&lt;m:r&gt;&lt;m:t&gt;​&lt;/m:t&gt;&lt;/m:r&gt;&lt;m:sSub&gt;&lt;m:e&gt;&lt;m:r&gt;&lt;m:t&gt;​NO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​溶于水时会吸热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71pt;height:45pt">
            <v:imagedata r:id="rId16" o:title="2"/>
          </v:shape>
        </w:pict>
      </w:r>
      <w:r>
        <w:t>毛皮摩擦过的橡胶棒使验电器的金属箔片张开，说明橡胶棒带负电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33pt;height:64pt">
            <v:imagedata r:id="rId17" o:title="2"/>
          </v:shape>
        </w:pict>
      </w:r>
      <w:r>
        <w:t>用力向下吹气，乒乓球不会掉下来，是由于球下方受到的压强变小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（2021秋•龙凤区期末）关于电流、电压和电阻的关系，下列说法正确的是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.通过导体的电流跟导体两端的电压成正比，跟导体的电阻成反比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.在电阻一定时，导体两端的电压跟通过导体的电流成正比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.电阻是导体对电流的阻碍作用，通过导体的电流为零，该导体的电阻为零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.通过导体的电流越大，这段导体的电阻一定越小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（浙江省宁波市鄞州区九年级（上）期末物理试卷）关于温度、热量、内能，以下说法正确的是（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.0℃的冰没有内能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.物体的温度越低，所含的热量越多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.一个物体吸收热量时，温度不一定升高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.物体的内能与温度有关，只要温度不变，物体的内能就一定不变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（重庆三十七中九年级（上）第一次月考物理试卷）下列有关热现象的说法中不正确的是（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.把零下10℃的冰块放在0℃的冰箱保鲜室中，一段时间后，冰块的内能会增加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.零下5℃的液体也能蒸发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.冬天户外冰冻的衣服也能变干，属于汽化现象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.秋天，草叶上“露珠”的形成过程，要放出热量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（人教版八年级（上）中考题同步试卷：4.5 光的色散（01））下列四种说法中正确的是（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.电脑显示屏画面的颜色是由红、黄、蓝三种色光合成的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.城市中建设人工湖可以调节气温，利用了水的比热容大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.飞机在天空飞行时，机翼上方的压强大于下方的压强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.试电笔在使用时手不能接触笔尾的金属部分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https://d.book118.com/618143112016006031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618143112016006031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