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磁性材料：永磁材料项目可行性研究方案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1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_Toc17111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8823" w:history="1">
        <w:r>
          <w:rPr>
            <w:rFonts w:ascii="仿宋" w:eastAsia="仿宋" w:hAnsi="仿宋" w:cs="仿宋" w:hint="eastAsia"/>
            <w:lang w:eastAsia="zh-CN"/>
          </w:rPr>
          <w:t>一、磁性材料：永磁材料项目建设背景</w:t>
        </w:r>
        <w:r>
          <w:tab/>
        </w:r>
        <w:r>
          <w:fldChar w:fldCharType="begin"/>
        </w:r>
        <w:r>
          <w:instrText xml:space="preserve"> PAGEREF _Toc18823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" w:history="1">
        <w:r>
          <w:rPr>
            <w:rFonts w:ascii="仿宋" w:eastAsia="仿宋" w:hAnsi="仿宋" w:cs="仿宋" w:hint="eastAsia"/>
            <w:lang w:eastAsia="zh-CN"/>
          </w:rPr>
          <w:t>(一)、磁性材料：永磁材料项目提出背景</w:t>
        </w:r>
        <w:r>
          <w:tab/>
        </w:r>
        <w:r>
          <w:fldChar w:fldCharType="begin"/>
        </w:r>
        <w:r>
          <w:instrText xml:space="preserve"> PAGEREF _Toc2626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9" w:history="1">
        <w:r>
          <w:rPr>
            <w:rFonts w:ascii="仿宋" w:eastAsia="仿宋" w:hAnsi="仿宋" w:cs="仿宋" w:hint="eastAsia"/>
            <w:lang w:eastAsia="zh-CN"/>
          </w:rPr>
          <w:t>(二)、磁性材料：永磁材料项目建设的必要性</w:t>
        </w:r>
        <w:r>
          <w:tab/>
        </w:r>
        <w:r>
          <w:fldChar w:fldCharType="begin"/>
        </w:r>
        <w:r>
          <w:instrText xml:space="preserve"> PAGEREF _Toc31779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9" w:history="1">
        <w:r>
          <w:rPr>
            <w:rFonts w:ascii="仿宋" w:eastAsia="仿宋" w:hAnsi="仿宋" w:cs="仿宋" w:hint="eastAsia"/>
            <w:lang w:eastAsia="zh-CN"/>
          </w:rPr>
          <w:t>(三)、磁性材料：永磁材料项目建设的可行性</w:t>
        </w:r>
        <w:r>
          <w:tab/>
        </w:r>
        <w:r>
          <w:fldChar w:fldCharType="begin"/>
        </w:r>
        <w:r>
          <w:instrText xml:space="preserve"> PAGEREF _Toc13049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9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_Toc18319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9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_Toc19819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6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_Toc11466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_Toc23748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6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_Toc16326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0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1" w:history="1">
        <w:r>
          <w:rPr>
            <w:rFonts w:ascii="仿宋" w:eastAsia="仿宋" w:hAnsi="仿宋" w:cs="仿宋" w:hint="eastAsia"/>
            <w:lang w:eastAsia="zh-CN"/>
          </w:rPr>
          <w:t>三、磁性材料：永磁材料项目建设单位基本情况</w:t>
        </w:r>
        <w:r>
          <w:tab/>
        </w:r>
        <w:r>
          <w:fldChar w:fldCharType="begin"/>
        </w:r>
        <w:r>
          <w:instrText xml:space="preserve"> PAGEREF _Toc19031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" w:history="1">
        <w:r>
          <w:rPr>
            <w:rFonts w:ascii="仿宋" w:eastAsia="仿宋" w:hAnsi="仿宋" w:cs="仿宋" w:hint="eastAsia"/>
            <w:lang w:eastAsia="zh-CN"/>
          </w:rPr>
          <w:t>(一)、磁性材料：永磁材料项目建设单位基本情况</w:t>
        </w:r>
        <w:r>
          <w:tab/>
        </w:r>
        <w:r>
          <w:fldChar w:fldCharType="begin"/>
        </w:r>
        <w:r>
          <w:instrText xml:space="preserve"> PAGEREF _Toc779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1" w:history="1">
        <w:r>
          <w:rPr>
            <w:rFonts w:ascii="仿宋" w:eastAsia="仿宋" w:hAnsi="仿宋" w:cs="仿宋" w:hint="eastAsia"/>
            <w:lang w:eastAsia="zh-CN"/>
          </w:rPr>
          <w:t>(二)、磁性材料：永磁材料项目主管单位基本情况</w:t>
        </w:r>
        <w:r>
          <w:tab/>
        </w:r>
        <w:r>
          <w:fldChar w:fldCharType="begin"/>
        </w:r>
        <w:r>
          <w:instrText xml:space="preserve"> PAGEREF _Toc10091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(三)、磁性材料：永磁材料项目技术协作单位基本情况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8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_Toc32628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6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_Toc15776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_Toc1314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" w:history="1">
        <w:r>
          <w:rPr>
            <w:rFonts w:ascii="仿宋" w:eastAsia="仿宋" w:hAnsi="仿宋" w:cs="仿宋" w:hint="eastAsia"/>
            <w:lang w:eastAsia="zh-CN"/>
          </w:rPr>
          <w:t>(三)、磁性材料：永磁材料项目组成</w:t>
        </w:r>
        <w:r>
          <w:tab/>
        </w:r>
        <w:r>
          <w:fldChar w:fldCharType="begin"/>
        </w:r>
        <w:r>
          <w:instrText xml:space="preserve"> PAGEREF _Toc1789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_Toc7414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_Toc23128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84" w:history="1">
        <w:r>
          <w:rPr>
            <w:rFonts w:ascii="仿宋" w:eastAsia="仿宋" w:hAnsi="仿宋" w:cs="仿宋" w:hint="eastAsia"/>
            <w:lang w:eastAsia="zh-CN"/>
          </w:rPr>
          <w:t>五、磁性材料：永磁材料项目组织管理与招投标</w:t>
        </w:r>
        <w:r>
          <w:tab/>
        </w:r>
        <w:r>
          <w:fldChar w:fldCharType="begin"/>
        </w:r>
        <w:r>
          <w:instrText xml:space="preserve"> PAGEREF _Toc28284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0" w:history="1">
        <w:r>
          <w:rPr>
            <w:rFonts w:ascii="仿宋" w:eastAsia="仿宋" w:hAnsi="仿宋" w:cs="仿宋" w:hint="eastAsia"/>
            <w:lang w:eastAsia="zh-CN"/>
          </w:rPr>
          <w:t>(一)、磁性材料：永磁材料项目筹建时期的组织与管理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(二)、磁性材料：永磁材料项目运行时期的组织与管理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_Toc24242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_Toc1809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12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_Toc19012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_Toc3687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_Toc4279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9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_Toc30159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8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_Toc14818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_Toc11593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_Toc1828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_Toc17553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55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_Toc13755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1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_Toc24051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1" w:history="1">
        <w:r>
          <w:rPr>
            <w:rFonts w:ascii="仿宋" w:eastAsia="仿宋" w:hAnsi="仿宋" w:cs="仿宋" w:hint="eastAsia"/>
            <w:lang w:eastAsia="zh-CN"/>
          </w:rPr>
          <w:t>九、磁性材料：永磁材料项目总结与展望</w:t>
        </w:r>
        <w:r>
          <w:tab/>
        </w:r>
        <w:r>
          <w:fldChar w:fldCharType="begin"/>
        </w:r>
        <w:r>
          <w:instrText xml:space="preserve"> PAGEREF _Toc9421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8" w:history="1">
        <w:r>
          <w:rPr>
            <w:rFonts w:ascii="仿宋" w:eastAsia="仿宋" w:hAnsi="仿宋" w:cs="仿宋" w:hint="eastAsia"/>
            <w:lang w:eastAsia="zh-CN"/>
          </w:rPr>
          <w:t>(一)、磁性材料：永磁材料项目总结回顾</w:t>
        </w:r>
        <w:r>
          <w:tab/>
        </w:r>
        <w:r>
          <w:fldChar w:fldCharType="begin"/>
        </w:r>
        <w:r>
          <w:instrText xml:space="preserve"> PAGEREF _Toc12538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5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_Toc9015 \h </w:instrText>
        </w:r>
        <w:r>
          <w:fldChar w:fldCharType="separate"/>
        </w:r>
        <w:r>
          <w:t>53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https://d.book118.com/625013323041011101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磁性材料：永磁材料项目可行性研究方案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磁性材料：永磁材料项目可行性研究方案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C778EA"/>
    <w:rsid w:val="46C778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25013323041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2024-01-24T17:31:00Z</dcterms:created>
  <dcterms:modified xsi:type="dcterms:W3CDTF">2024-01-24T17:32:04Z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E642CB03E3204DA8AE63B063DE8B5E86_11</vt:lpwstr>
  </property>
  <property fmtid="{D5CDD505-2E9C-101B-9397-08002B2CF9AE}" pid="3" name="KSOProductBuildVer">
    <vt:lpwstr>2052-12.1.0.16120</vt:lpwstr>
  </property>
</Properties>
</file>