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钢丝增强管相关行业公司成立方案及可行性研究报告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1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_Toc22701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二、钢丝增强管项目概况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_Toc30368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2" w:history="1">
        <w:r>
          <w:rPr>
            <w:rFonts w:ascii="仿宋" w:eastAsia="仿宋" w:hAnsi="仿宋" w:cs="仿宋" w:hint="eastAsia"/>
            <w:lang w:eastAsia="zh-CN"/>
          </w:rPr>
          <w:t>(二)、钢丝增强管项目提出的理由</w:t>
        </w:r>
        <w:r>
          <w:tab/>
        </w:r>
        <w:r>
          <w:fldChar w:fldCharType="begin"/>
        </w:r>
        <w:r>
          <w:instrText xml:space="preserve"> PAGEREF _Toc17922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2" w:history="1">
        <w:r>
          <w:rPr>
            <w:rFonts w:ascii="仿宋" w:eastAsia="仿宋" w:hAnsi="仿宋" w:cs="仿宋" w:hint="eastAsia"/>
            <w:lang w:eastAsia="zh-CN"/>
          </w:rPr>
          <w:t>(三)、钢丝增强管项目选址</w:t>
        </w:r>
        <w:r>
          <w:tab/>
        </w:r>
        <w:r>
          <w:fldChar w:fldCharType="begin"/>
        </w:r>
        <w:r>
          <w:instrText xml:space="preserve"> PAGEREF _Toc4862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_Toc14969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4" w:history="1">
        <w:r>
          <w:rPr>
            <w:rFonts w:ascii="仿宋" w:eastAsia="仿宋" w:hAnsi="仿宋" w:cs="仿宋" w:hint="eastAsia"/>
            <w:lang w:eastAsia="zh-CN"/>
          </w:rPr>
          <w:t>(六)、钢丝增强管项目投资</w:t>
        </w:r>
        <w:r>
          <w:tab/>
        </w:r>
        <w:r>
          <w:fldChar w:fldCharType="begin"/>
        </w:r>
        <w:r>
          <w:instrText xml:space="preserve"> PAGEREF _Toc15574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7" w:history="1">
        <w:r>
          <w:rPr>
            <w:rFonts w:ascii="仿宋" w:eastAsia="仿宋" w:hAnsi="仿宋" w:cs="仿宋" w:hint="eastAsia"/>
            <w:lang w:eastAsia="zh-CN"/>
          </w:rPr>
          <w:t>(七)、钢丝增强管项目进度规划</w:t>
        </w:r>
        <w:r>
          <w:tab/>
        </w:r>
        <w:r>
          <w:fldChar w:fldCharType="begin"/>
        </w:r>
        <w:r>
          <w:instrText xml:space="preserve"> PAGEREF _Toc15777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_Toc9806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8" w:history="1">
        <w:r>
          <w:rPr>
            <w:rFonts w:ascii="仿宋" w:eastAsia="仿宋" w:hAnsi="仿宋" w:cs="仿宋" w:hint="eastAsia"/>
            <w:lang w:eastAsia="zh-CN"/>
          </w:rPr>
          <w:t>(九)、钢丝增强管项目综合评价</w:t>
        </w:r>
        <w:r>
          <w:tab/>
        </w:r>
        <w:r>
          <w:fldChar w:fldCharType="begin"/>
        </w:r>
        <w:r>
          <w:instrText xml:space="preserve"> PAGEREF _Toc25358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42" w:history="1">
        <w:r>
          <w:rPr>
            <w:rFonts w:ascii="仿宋" w:eastAsia="仿宋" w:hAnsi="仿宋" w:cs="仿宋" w:hint="eastAsia"/>
            <w:lang w:eastAsia="zh-CN"/>
          </w:rPr>
          <w:t>三、钢丝增强管筹建公司基本信息</w:t>
        </w:r>
        <w:r>
          <w:tab/>
        </w:r>
        <w:r>
          <w:fldChar w:fldCharType="begin"/>
        </w:r>
        <w:r>
          <w:instrText xml:space="preserve"> PAGEREF _Toc24742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_Toc19774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_Toc26591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_Toc15274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_Toc29485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_Toc6697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_Toc25428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_Toc5493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_Toc23238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_Toc14370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9" w:history="1">
        <w:r>
          <w:rPr>
            <w:rFonts w:ascii="仿宋" w:eastAsia="仿宋" w:hAnsi="仿宋" w:cs="仿宋" w:hint="eastAsia"/>
            <w:lang w:eastAsia="zh-CN"/>
          </w:rPr>
          <w:t>(七)、钢丝增强管项目建设必要性分析</w:t>
        </w:r>
        <w:r>
          <w:tab/>
        </w:r>
        <w:r>
          <w:fldChar w:fldCharType="begin"/>
        </w:r>
        <w:r>
          <w:instrText xml:space="preserve"> PAGEREF _Toc5839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_Toc23160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_Toc25759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eastAsia="zh-CN"/>
          </w:rPr>
          <w:t>(一)、钢丝增强管项目背景分析</w:t>
        </w:r>
        <w:r>
          <w:tab/>
        </w:r>
        <w:r>
          <w:fldChar w:fldCharType="begin"/>
        </w:r>
        <w:r>
          <w:instrText xml:space="preserve"> PAGEREF _Toc15056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9" w:history="1">
        <w:r>
          <w:rPr>
            <w:rFonts w:ascii="仿宋" w:eastAsia="仿宋" w:hAnsi="仿宋" w:cs="仿宋" w:hint="eastAsia"/>
            <w:lang w:eastAsia="zh-CN"/>
          </w:rPr>
          <w:t>(二)、钢丝增强管项目建设必要性分析</w:t>
        </w:r>
        <w:r>
          <w:tab/>
        </w:r>
        <w:r>
          <w:fldChar w:fldCharType="begin"/>
        </w:r>
        <w:r>
          <w:instrText xml:space="preserve"> PAGEREF _Toc20469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_Toc10104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(一)、钢丝增强管项目进度安排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(二)、钢丝增强管项目实施保障措施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1" w:history="1">
        <w:r>
          <w:rPr>
            <w:rFonts w:ascii="仿宋" w:eastAsia="仿宋" w:hAnsi="仿宋" w:cs="仿宋" w:hint="eastAsia"/>
            <w:lang w:eastAsia="zh-CN"/>
          </w:rPr>
          <w:t>八、钢丝增强管项目经济效益</w:t>
        </w:r>
        <w:r>
          <w:tab/>
        </w:r>
        <w:r>
          <w:fldChar w:fldCharType="begin"/>
        </w:r>
        <w:r>
          <w:instrText xml:space="preserve"> PAGEREF _Toc23491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_Toc29974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6" w:history="1">
        <w:r>
          <w:rPr>
            <w:rFonts w:ascii="仿宋" w:eastAsia="仿宋" w:hAnsi="仿宋" w:cs="仿宋" w:hint="eastAsia"/>
            <w:lang w:eastAsia="zh-CN"/>
          </w:rPr>
          <w:t>(三)、钢丝增强管项目盈利能力分析</w:t>
        </w:r>
        <w:r>
          <w:tab/>
        </w:r>
        <w:r>
          <w:fldChar w:fldCharType="begin"/>
        </w:r>
        <w:r>
          <w:instrText xml:space="preserve"> PAGEREF _Toc19736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_Toc18756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_Toc6168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九、钢丝增强管项目风险分析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3" w:history="1">
        <w:r>
          <w:rPr>
            <w:rFonts w:ascii="仿宋" w:eastAsia="仿宋" w:hAnsi="仿宋" w:cs="仿宋" w:hint="eastAsia"/>
            <w:lang w:eastAsia="zh-CN"/>
          </w:rPr>
          <w:t>(一)、钢丝增强管项目风险分析</w:t>
        </w:r>
        <w:r>
          <w:tab/>
        </w:r>
        <w:r>
          <w:fldChar w:fldCharType="begin"/>
        </w:r>
        <w:r>
          <w:instrText xml:space="preserve"> PAGEREF _Toc27923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" w:history="1">
        <w:r>
          <w:rPr>
            <w:rFonts w:ascii="仿宋" w:eastAsia="仿宋" w:hAnsi="仿宋" w:cs="仿宋" w:hint="eastAsia"/>
            <w:lang w:eastAsia="zh-CN"/>
          </w:rPr>
          <w:t>(二)、钢丝增强管项目风险对策</w:t>
        </w:r>
        <w:r>
          <w:tab/>
        </w:r>
        <w:r>
          <w:fldChar w:fldCharType="begin"/>
        </w:r>
        <w:r>
          <w:instrText xml:space="preserve"> PAGEREF _Toc1220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_Toc16307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_Toc5145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_Toc16487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_Toc3923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_Toc11589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_Toc14362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_Toc22048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_Toc5838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_Toc26116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_Toc4879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_Toc4246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_Toc15124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6" w:history="1">
        <w:r>
          <w:rPr>
            <w:rFonts w:ascii="仿宋" w:eastAsia="仿宋" w:hAnsi="仿宋" w:cs="仿宋" w:hint="eastAsia"/>
            <w:lang w:eastAsia="zh-CN"/>
          </w:rPr>
          <w:t>(一)、社会责任钢丝增强管项目</w:t>
        </w:r>
        <w:r>
          <w:tab/>
        </w:r>
        <w:r>
          <w:fldChar w:fldCharType="begin"/>
        </w:r>
        <w:r>
          <w:instrText xml:space="preserve"> PAGEREF _Toc28336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2" w:history="1">
        <w:r>
          <w:rPr>
            <w:rFonts w:ascii="仿宋" w:eastAsia="仿宋" w:hAnsi="仿宋" w:cs="仿宋" w:hint="eastAsia"/>
            <w:lang w:eastAsia="zh-CN"/>
          </w:rPr>
          <w:t>十四、钢丝增强管项目总结分析</w:t>
        </w:r>
        <w:r>
          <w:tab/>
        </w:r>
        <w:r>
          <w:fldChar w:fldCharType="begin"/>
        </w:r>
        <w:r>
          <w:instrText xml:space="preserve"> PAGEREF _Toc12412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1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51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68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https://d.book118.com/625014212332011110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钢丝增强管相关行业公司成立方案及可行性研究报告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钢丝增强管相关行业公司成立方案及可行性研究报告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钢丝增强管相关行业公司成立方案及可行性研究报告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钢丝增强管相关行业公司成立方案及可行性研究报告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钢丝增强管相关行业公司成立方案及可行性研究报告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5014212332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2024-02-04T05:09:00Z</dcterms:created>
  <dcterms:modified xsi:type="dcterms:W3CDTF">2024-02-04T05:09:14Z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60AA87495DA748648010D4C406AFE1ED_11</vt:lpwstr>
  </property>
  <property fmtid="{D5CDD505-2E9C-101B-9397-08002B2CF9AE}" pid="3" name="KSOProductBuildVer">
    <vt:lpwstr>2052-12.1.0.16250</vt:lpwstr>
  </property>
</Properties>
</file>