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祛痘护肤品项目建设方案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6" w:history="1">
        <w:r>
          <w:rPr>
            <w:rFonts w:ascii="仿宋" w:eastAsia="仿宋" w:hAnsi="仿宋" w:cs="仿宋" w:hint="eastAsia"/>
            <w:lang w:eastAsia="zh-CN"/>
          </w:rPr>
          <w:t>前言</w:t>
        </w:r>
        <w:r>
          <w:tab/>
        </w:r>
        <w:r>
          <w:fldChar w:fldCharType="begin"/>
        </w:r>
        <w:r>
          <w:instrText xml:space="preserve"> PAGEREF _Toc6526 \h </w:instrText>
        </w:r>
        <w:r>
          <w:fldChar w:fldCharType="separate"/>
        </w:r>
        <w:r>
          <w:t>3</w:t>
        </w:r>
        <w:r>
          <w:fldChar w:fldCharType="end"/>
        </w:r>
      </w:hyperlink>
    </w:p>
    <w:p>
      <w:pPr>
        <w:pStyle w:val="TOC1"/>
        <w:tabs>
          <w:tab w:val="right" w:leader="dot" w:pos="8306"/>
        </w:tabs>
      </w:pPr>
      <w:hyperlink w:anchor="_Toc7663" w:history="1">
        <w:r>
          <w:rPr>
            <w:rFonts w:ascii="仿宋" w:eastAsia="仿宋" w:hAnsi="仿宋" w:cs="仿宋" w:hint="eastAsia"/>
            <w:lang w:eastAsia="zh-CN"/>
          </w:rPr>
          <w:t>一、建设风险评估分析</w:t>
        </w:r>
        <w:r>
          <w:tab/>
        </w:r>
        <w:r>
          <w:fldChar w:fldCharType="begin"/>
        </w:r>
        <w:r>
          <w:instrText xml:space="preserve"> PAGEREF _Toc7663 \h </w:instrText>
        </w:r>
        <w:r>
          <w:fldChar w:fldCharType="separate"/>
        </w:r>
        <w:r>
          <w:t>3</w:t>
        </w:r>
        <w:r>
          <w:fldChar w:fldCharType="end"/>
        </w:r>
      </w:hyperlink>
    </w:p>
    <w:p>
      <w:pPr>
        <w:pStyle w:val="TOC2"/>
        <w:tabs>
          <w:tab w:val="right" w:leader="dot" w:pos="8306"/>
        </w:tabs>
      </w:pPr>
      <w:hyperlink w:anchor="_Toc12321" w:history="1">
        <w:r>
          <w:rPr>
            <w:rFonts w:ascii="仿宋" w:eastAsia="仿宋" w:hAnsi="仿宋" w:cs="仿宋" w:hint="eastAsia"/>
            <w:lang w:eastAsia="zh-CN"/>
          </w:rPr>
          <w:t>(一)、政策风险分析</w:t>
        </w:r>
        <w:r>
          <w:tab/>
        </w:r>
        <w:r>
          <w:fldChar w:fldCharType="begin"/>
        </w:r>
        <w:r>
          <w:instrText xml:space="preserve"> PAGEREF _Toc12321 \h </w:instrText>
        </w:r>
        <w:r>
          <w:fldChar w:fldCharType="separate"/>
        </w:r>
        <w:r>
          <w:t>3</w:t>
        </w:r>
        <w:r>
          <w:fldChar w:fldCharType="end"/>
        </w:r>
      </w:hyperlink>
    </w:p>
    <w:p>
      <w:pPr>
        <w:pStyle w:val="TOC2"/>
        <w:tabs>
          <w:tab w:val="right" w:leader="dot" w:pos="8306"/>
        </w:tabs>
      </w:pPr>
      <w:hyperlink w:anchor="_Toc23725" w:history="1">
        <w:r>
          <w:rPr>
            <w:rFonts w:ascii="仿宋" w:eastAsia="仿宋" w:hAnsi="仿宋" w:cs="仿宋" w:hint="eastAsia"/>
            <w:lang w:eastAsia="zh-CN"/>
          </w:rPr>
          <w:t>(二)、社会风险分析</w:t>
        </w:r>
        <w:r>
          <w:tab/>
        </w:r>
        <w:r>
          <w:fldChar w:fldCharType="begin"/>
        </w:r>
        <w:r>
          <w:instrText xml:space="preserve"> PAGEREF _Toc23725 \h </w:instrText>
        </w:r>
        <w:r>
          <w:fldChar w:fldCharType="separate"/>
        </w:r>
        <w:r>
          <w:t>4</w:t>
        </w:r>
        <w:r>
          <w:fldChar w:fldCharType="end"/>
        </w:r>
      </w:hyperlink>
    </w:p>
    <w:p>
      <w:pPr>
        <w:pStyle w:val="TOC2"/>
        <w:tabs>
          <w:tab w:val="right" w:leader="dot" w:pos="8306"/>
        </w:tabs>
      </w:pPr>
      <w:hyperlink w:anchor="_Toc10387" w:history="1">
        <w:r>
          <w:rPr>
            <w:rFonts w:ascii="仿宋" w:eastAsia="仿宋" w:hAnsi="仿宋" w:cs="仿宋" w:hint="eastAsia"/>
            <w:lang w:eastAsia="zh-CN"/>
          </w:rPr>
          <w:t>(三)、市场风险分析</w:t>
        </w:r>
        <w:r>
          <w:tab/>
        </w:r>
        <w:r>
          <w:fldChar w:fldCharType="begin"/>
        </w:r>
        <w:r>
          <w:instrText xml:space="preserve"> PAGEREF _Toc10387 \h </w:instrText>
        </w:r>
        <w:r>
          <w:fldChar w:fldCharType="separate"/>
        </w:r>
        <w:r>
          <w:t>6</w:t>
        </w:r>
        <w:r>
          <w:fldChar w:fldCharType="end"/>
        </w:r>
      </w:hyperlink>
    </w:p>
    <w:p>
      <w:pPr>
        <w:pStyle w:val="TOC2"/>
        <w:tabs>
          <w:tab w:val="right" w:leader="dot" w:pos="8306"/>
        </w:tabs>
      </w:pPr>
      <w:hyperlink w:anchor="_Toc8050" w:history="1">
        <w:r>
          <w:rPr>
            <w:rFonts w:ascii="仿宋" w:eastAsia="仿宋" w:hAnsi="仿宋" w:cs="仿宋" w:hint="eastAsia"/>
            <w:lang w:eastAsia="zh-CN"/>
          </w:rPr>
          <w:t>(四)、资金风险分析</w:t>
        </w:r>
        <w:r>
          <w:tab/>
        </w:r>
        <w:r>
          <w:fldChar w:fldCharType="begin"/>
        </w:r>
        <w:r>
          <w:instrText xml:space="preserve"> PAGEREF _Toc8050 \h </w:instrText>
        </w:r>
        <w:r>
          <w:fldChar w:fldCharType="separate"/>
        </w:r>
        <w:r>
          <w:t>6</w:t>
        </w:r>
        <w:r>
          <w:fldChar w:fldCharType="end"/>
        </w:r>
      </w:hyperlink>
    </w:p>
    <w:p>
      <w:pPr>
        <w:pStyle w:val="TOC2"/>
        <w:tabs>
          <w:tab w:val="right" w:leader="dot" w:pos="8306"/>
        </w:tabs>
      </w:pPr>
      <w:hyperlink w:anchor="_Toc32144" w:history="1">
        <w:r>
          <w:rPr>
            <w:rFonts w:ascii="仿宋" w:eastAsia="仿宋" w:hAnsi="仿宋" w:cs="仿宋" w:hint="eastAsia"/>
            <w:lang w:eastAsia="zh-CN"/>
          </w:rPr>
          <w:t>(五)、技术风险分析</w:t>
        </w:r>
        <w:r>
          <w:tab/>
        </w:r>
        <w:r>
          <w:fldChar w:fldCharType="begin"/>
        </w:r>
        <w:r>
          <w:instrText xml:space="preserve"> PAGEREF _Toc32144 \h </w:instrText>
        </w:r>
        <w:r>
          <w:fldChar w:fldCharType="separate"/>
        </w:r>
        <w:r>
          <w:t>8</w:t>
        </w:r>
        <w:r>
          <w:fldChar w:fldCharType="end"/>
        </w:r>
      </w:hyperlink>
    </w:p>
    <w:p>
      <w:pPr>
        <w:pStyle w:val="TOC2"/>
        <w:tabs>
          <w:tab w:val="right" w:leader="dot" w:pos="8306"/>
        </w:tabs>
      </w:pPr>
      <w:hyperlink w:anchor="_Toc25526" w:history="1">
        <w:r>
          <w:rPr>
            <w:rFonts w:ascii="仿宋" w:eastAsia="仿宋" w:hAnsi="仿宋" w:cs="仿宋" w:hint="eastAsia"/>
            <w:lang w:eastAsia="zh-CN"/>
          </w:rPr>
          <w:t>(六)、财务风险分析</w:t>
        </w:r>
        <w:r>
          <w:tab/>
        </w:r>
        <w:r>
          <w:fldChar w:fldCharType="begin"/>
        </w:r>
        <w:r>
          <w:instrText xml:space="preserve"> PAGEREF _Toc25526 \h </w:instrText>
        </w:r>
        <w:r>
          <w:fldChar w:fldCharType="separate"/>
        </w:r>
        <w:r>
          <w:t>9</w:t>
        </w:r>
        <w:r>
          <w:fldChar w:fldCharType="end"/>
        </w:r>
      </w:hyperlink>
    </w:p>
    <w:p>
      <w:pPr>
        <w:pStyle w:val="TOC2"/>
        <w:tabs>
          <w:tab w:val="right" w:leader="dot" w:pos="8306"/>
        </w:tabs>
      </w:pPr>
      <w:hyperlink w:anchor="_Toc5554" w:history="1">
        <w:r>
          <w:rPr>
            <w:rFonts w:ascii="仿宋" w:eastAsia="仿宋" w:hAnsi="仿宋" w:cs="仿宋" w:hint="eastAsia"/>
            <w:lang w:eastAsia="zh-CN"/>
          </w:rPr>
          <w:t>(七)、管理风险分析</w:t>
        </w:r>
        <w:r>
          <w:tab/>
        </w:r>
        <w:r>
          <w:fldChar w:fldCharType="begin"/>
        </w:r>
        <w:r>
          <w:instrText xml:space="preserve"> PAGEREF _Toc5554 \h </w:instrText>
        </w:r>
        <w:r>
          <w:fldChar w:fldCharType="separate"/>
        </w:r>
        <w:r>
          <w:t>11</w:t>
        </w:r>
        <w:r>
          <w:fldChar w:fldCharType="end"/>
        </w:r>
      </w:hyperlink>
    </w:p>
    <w:p>
      <w:pPr>
        <w:pStyle w:val="TOC2"/>
        <w:tabs>
          <w:tab w:val="right" w:leader="dot" w:pos="8306"/>
        </w:tabs>
      </w:pPr>
      <w:hyperlink w:anchor="_Toc24740" w:history="1">
        <w:r>
          <w:rPr>
            <w:rFonts w:ascii="仿宋" w:eastAsia="仿宋" w:hAnsi="仿宋" w:cs="仿宋" w:hint="eastAsia"/>
            <w:lang w:eastAsia="zh-CN"/>
          </w:rPr>
          <w:t>(八)、其它风险分析</w:t>
        </w:r>
        <w:r>
          <w:tab/>
        </w:r>
        <w:r>
          <w:fldChar w:fldCharType="begin"/>
        </w:r>
        <w:r>
          <w:instrText xml:space="preserve"> PAGEREF _Toc24740 \h </w:instrText>
        </w:r>
        <w:r>
          <w:fldChar w:fldCharType="separate"/>
        </w:r>
        <w:r>
          <w:t>12</w:t>
        </w:r>
        <w:r>
          <w:fldChar w:fldCharType="end"/>
        </w:r>
      </w:hyperlink>
    </w:p>
    <w:p>
      <w:pPr>
        <w:pStyle w:val="TOC2"/>
        <w:tabs>
          <w:tab w:val="right" w:leader="dot" w:pos="8306"/>
        </w:tabs>
      </w:pPr>
      <w:hyperlink w:anchor="_Toc29324" w:history="1">
        <w:r>
          <w:rPr>
            <w:rFonts w:ascii="仿宋" w:eastAsia="仿宋" w:hAnsi="仿宋" w:cs="仿宋" w:hint="eastAsia"/>
            <w:lang w:eastAsia="zh-CN"/>
          </w:rPr>
          <w:t>(九)、社会影响评估</w:t>
        </w:r>
        <w:r>
          <w:tab/>
        </w:r>
        <w:r>
          <w:fldChar w:fldCharType="begin"/>
        </w:r>
        <w:r>
          <w:instrText xml:space="preserve"> PAGEREF _Toc29324 \h </w:instrText>
        </w:r>
        <w:r>
          <w:fldChar w:fldCharType="separate"/>
        </w:r>
        <w:r>
          <w:t>13</w:t>
        </w:r>
        <w:r>
          <w:fldChar w:fldCharType="end"/>
        </w:r>
      </w:hyperlink>
    </w:p>
    <w:p>
      <w:pPr>
        <w:pStyle w:val="TOC1"/>
        <w:tabs>
          <w:tab w:val="right" w:leader="dot" w:pos="8306"/>
        </w:tabs>
      </w:pPr>
      <w:hyperlink w:anchor="_Toc25679" w:history="1">
        <w:r>
          <w:rPr>
            <w:rFonts w:ascii="仿宋" w:eastAsia="仿宋" w:hAnsi="仿宋" w:cs="仿宋" w:hint="eastAsia"/>
            <w:lang w:eastAsia="zh-CN"/>
          </w:rPr>
          <w:t>二、项目选址研究</w:t>
        </w:r>
        <w:r>
          <w:tab/>
        </w:r>
        <w:r>
          <w:fldChar w:fldCharType="begin"/>
        </w:r>
        <w:r>
          <w:instrText xml:space="preserve"> PAGEREF _Toc25679 \h </w:instrText>
        </w:r>
        <w:r>
          <w:fldChar w:fldCharType="separate"/>
        </w:r>
        <w:r>
          <w:t>15</w:t>
        </w:r>
        <w:r>
          <w:fldChar w:fldCharType="end"/>
        </w:r>
      </w:hyperlink>
    </w:p>
    <w:p>
      <w:pPr>
        <w:pStyle w:val="TOC2"/>
        <w:tabs>
          <w:tab w:val="right" w:leader="dot" w:pos="8306"/>
        </w:tabs>
      </w:pPr>
      <w:hyperlink w:anchor="_Toc22916" w:history="1">
        <w:r>
          <w:rPr>
            <w:rFonts w:ascii="仿宋" w:eastAsia="仿宋" w:hAnsi="仿宋" w:cs="仿宋" w:hint="eastAsia"/>
            <w:lang w:eastAsia="zh-CN"/>
          </w:rPr>
          <w:t>(一)、项目选址原则</w:t>
        </w:r>
        <w:r>
          <w:tab/>
        </w:r>
        <w:r>
          <w:fldChar w:fldCharType="begin"/>
        </w:r>
        <w:r>
          <w:instrText xml:space="preserve"> PAGEREF _Toc22916 \h </w:instrText>
        </w:r>
        <w:r>
          <w:fldChar w:fldCharType="separate"/>
        </w:r>
        <w:r>
          <w:t>15</w:t>
        </w:r>
        <w:r>
          <w:fldChar w:fldCharType="end"/>
        </w:r>
      </w:hyperlink>
    </w:p>
    <w:p>
      <w:pPr>
        <w:pStyle w:val="TOC2"/>
        <w:tabs>
          <w:tab w:val="right" w:leader="dot" w:pos="8306"/>
        </w:tabs>
      </w:pPr>
      <w:hyperlink w:anchor="_Toc6042" w:history="1">
        <w:r>
          <w:rPr>
            <w:rFonts w:ascii="仿宋" w:eastAsia="仿宋" w:hAnsi="仿宋" w:cs="仿宋" w:hint="eastAsia"/>
            <w:lang w:eastAsia="zh-CN"/>
          </w:rPr>
          <w:t>(二)、项目选址</w:t>
        </w:r>
        <w:r>
          <w:tab/>
        </w:r>
        <w:r>
          <w:fldChar w:fldCharType="begin"/>
        </w:r>
        <w:r>
          <w:instrText xml:space="preserve"> PAGEREF _Toc6042 \h </w:instrText>
        </w:r>
        <w:r>
          <w:fldChar w:fldCharType="separate"/>
        </w:r>
        <w:r>
          <w:t>19</w:t>
        </w:r>
        <w:r>
          <w:fldChar w:fldCharType="end"/>
        </w:r>
      </w:hyperlink>
    </w:p>
    <w:p>
      <w:pPr>
        <w:pStyle w:val="TOC2"/>
        <w:tabs>
          <w:tab w:val="right" w:leader="dot" w:pos="8306"/>
        </w:tabs>
      </w:pPr>
      <w:hyperlink w:anchor="_Toc19619" w:history="1">
        <w:r>
          <w:rPr>
            <w:rFonts w:ascii="仿宋" w:eastAsia="仿宋" w:hAnsi="仿宋" w:cs="仿宋" w:hint="eastAsia"/>
            <w:lang w:eastAsia="zh-CN"/>
          </w:rPr>
          <w:t>(三)、建设条件分析</w:t>
        </w:r>
        <w:r>
          <w:tab/>
        </w:r>
        <w:r>
          <w:fldChar w:fldCharType="begin"/>
        </w:r>
        <w:r>
          <w:instrText xml:space="preserve"> PAGEREF _Toc19619 \h </w:instrText>
        </w:r>
        <w:r>
          <w:fldChar w:fldCharType="separate"/>
        </w:r>
        <w:r>
          <w:t>21</w:t>
        </w:r>
        <w:r>
          <w:fldChar w:fldCharType="end"/>
        </w:r>
      </w:hyperlink>
    </w:p>
    <w:p>
      <w:pPr>
        <w:pStyle w:val="TOC2"/>
        <w:tabs>
          <w:tab w:val="right" w:leader="dot" w:pos="8306"/>
        </w:tabs>
      </w:pPr>
      <w:hyperlink w:anchor="_Toc18010" w:history="1">
        <w:r>
          <w:rPr>
            <w:rFonts w:ascii="仿宋" w:eastAsia="仿宋" w:hAnsi="仿宋" w:cs="仿宋" w:hint="eastAsia"/>
            <w:lang w:eastAsia="zh-CN"/>
          </w:rPr>
          <w:t>(四)、用地控制指标</w:t>
        </w:r>
        <w:r>
          <w:tab/>
        </w:r>
        <w:r>
          <w:fldChar w:fldCharType="begin"/>
        </w:r>
        <w:r>
          <w:instrText xml:space="preserve"> PAGEREF _Toc18010 \h </w:instrText>
        </w:r>
        <w:r>
          <w:fldChar w:fldCharType="separate"/>
        </w:r>
        <w:r>
          <w:t>22</w:t>
        </w:r>
        <w:r>
          <w:fldChar w:fldCharType="end"/>
        </w:r>
      </w:hyperlink>
    </w:p>
    <w:p>
      <w:pPr>
        <w:pStyle w:val="TOC2"/>
        <w:tabs>
          <w:tab w:val="right" w:leader="dot" w:pos="8306"/>
        </w:tabs>
      </w:pPr>
      <w:hyperlink w:anchor="_Toc6831" w:history="1">
        <w:r>
          <w:rPr>
            <w:rFonts w:ascii="仿宋" w:eastAsia="仿宋" w:hAnsi="仿宋" w:cs="仿宋" w:hint="eastAsia"/>
            <w:lang w:eastAsia="zh-CN"/>
          </w:rPr>
          <w:t>(五)、地总体要求</w:t>
        </w:r>
        <w:r>
          <w:tab/>
        </w:r>
        <w:r>
          <w:fldChar w:fldCharType="begin"/>
        </w:r>
        <w:r>
          <w:instrText xml:space="preserve"> PAGEREF _Toc6831 \h </w:instrText>
        </w:r>
        <w:r>
          <w:fldChar w:fldCharType="separate"/>
        </w:r>
        <w:r>
          <w:t>23</w:t>
        </w:r>
        <w:r>
          <w:fldChar w:fldCharType="end"/>
        </w:r>
      </w:hyperlink>
    </w:p>
    <w:p>
      <w:pPr>
        <w:pStyle w:val="TOC2"/>
        <w:tabs>
          <w:tab w:val="right" w:leader="dot" w:pos="8306"/>
        </w:tabs>
      </w:pPr>
      <w:hyperlink w:anchor="_Toc30067" w:history="1">
        <w:r>
          <w:rPr>
            <w:rFonts w:ascii="仿宋" w:eastAsia="仿宋" w:hAnsi="仿宋" w:cs="仿宋" w:hint="eastAsia"/>
            <w:lang w:eastAsia="zh-CN"/>
          </w:rPr>
          <w:t>(六)、节约用地措施</w:t>
        </w:r>
        <w:r>
          <w:tab/>
        </w:r>
        <w:r>
          <w:fldChar w:fldCharType="begin"/>
        </w:r>
        <w:r>
          <w:instrText xml:space="preserve"> PAGEREF _Toc30067 \h </w:instrText>
        </w:r>
        <w:r>
          <w:fldChar w:fldCharType="separate"/>
        </w:r>
        <w:r>
          <w:t>25</w:t>
        </w:r>
        <w:r>
          <w:fldChar w:fldCharType="end"/>
        </w:r>
      </w:hyperlink>
    </w:p>
    <w:p>
      <w:pPr>
        <w:pStyle w:val="TOC2"/>
        <w:tabs>
          <w:tab w:val="right" w:leader="dot" w:pos="8306"/>
        </w:tabs>
      </w:pPr>
      <w:hyperlink w:anchor="_Toc18764" w:history="1">
        <w:r>
          <w:rPr>
            <w:rFonts w:ascii="仿宋" w:eastAsia="仿宋" w:hAnsi="仿宋" w:cs="仿宋" w:hint="eastAsia"/>
            <w:lang w:eastAsia="zh-CN"/>
          </w:rPr>
          <w:t>(七)、选址综合评价</w:t>
        </w:r>
        <w:r>
          <w:tab/>
        </w:r>
        <w:r>
          <w:fldChar w:fldCharType="begin"/>
        </w:r>
        <w:r>
          <w:instrText xml:space="preserve"> PAGEREF _Toc18764 \h </w:instrText>
        </w:r>
        <w:r>
          <w:fldChar w:fldCharType="separate"/>
        </w:r>
        <w:r>
          <w:t>26</w:t>
        </w:r>
        <w:r>
          <w:fldChar w:fldCharType="end"/>
        </w:r>
      </w:hyperlink>
    </w:p>
    <w:p>
      <w:pPr>
        <w:pStyle w:val="TOC1"/>
        <w:tabs>
          <w:tab w:val="right" w:leader="dot" w:pos="8306"/>
        </w:tabs>
      </w:pPr>
      <w:hyperlink w:anchor="_Toc7941" w:history="1">
        <w:r>
          <w:rPr>
            <w:rFonts w:ascii="仿宋" w:eastAsia="仿宋" w:hAnsi="仿宋" w:cs="仿宋" w:hint="eastAsia"/>
            <w:lang w:eastAsia="zh-CN"/>
          </w:rPr>
          <w:t>三、环境和生态影响分析</w:t>
        </w:r>
        <w:r>
          <w:tab/>
        </w:r>
        <w:r>
          <w:fldChar w:fldCharType="begin"/>
        </w:r>
        <w:r>
          <w:instrText xml:space="preserve"> PAGEREF _Toc7941 \h </w:instrText>
        </w:r>
        <w:r>
          <w:fldChar w:fldCharType="separate"/>
        </w:r>
        <w:r>
          <w:t>27</w:t>
        </w:r>
        <w:r>
          <w:fldChar w:fldCharType="end"/>
        </w:r>
      </w:hyperlink>
    </w:p>
    <w:p>
      <w:pPr>
        <w:pStyle w:val="TOC2"/>
        <w:tabs>
          <w:tab w:val="right" w:leader="dot" w:pos="8306"/>
        </w:tabs>
      </w:pPr>
      <w:hyperlink w:anchor="_Toc28922" w:history="1">
        <w:r>
          <w:rPr>
            <w:rFonts w:ascii="仿宋" w:eastAsia="仿宋" w:hAnsi="仿宋" w:cs="仿宋" w:hint="eastAsia"/>
            <w:lang w:eastAsia="zh-CN"/>
          </w:rPr>
          <w:t>(一)、环境和生态现状</w:t>
        </w:r>
        <w:r>
          <w:tab/>
        </w:r>
        <w:r>
          <w:fldChar w:fldCharType="begin"/>
        </w:r>
        <w:r>
          <w:instrText xml:space="preserve"> PAGEREF _Toc28922 \h </w:instrText>
        </w:r>
        <w:r>
          <w:fldChar w:fldCharType="separate"/>
        </w:r>
        <w:r>
          <w:t>27</w:t>
        </w:r>
        <w:r>
          <w:fldChar w:fldCharType="end"/>
        </w:r>
      </w:hyperlink>
    </w:p>
    <w:p>
      <w:pPr>
        <w:pStyle w:val="TOC2"/>
        <w:tabs>
          <w:tab w:val="right" w:leader="dot" w:pos="8306"/>
        </w:tabs>
      </w:pPr>
      <w:hyperlink w:anchor="_Toc27880" w:history="1">
        <w:r>
          <w:rPr>
            <w:rFonts w:ascii="仿宋" w:eastAsia="仿宋" w:hAnsi="仿宋" w:cs="仿宋" w:hint="eastAsia"/>
            <w:lang w:eastAsia="zh-CN"/>
          </w:rPr>
          <w:t>(二)、生态环境影响分析</w:t>
        </w:r>
        <w:r>
          <w:tab/>
        </w:r>
        <w:r>
          <w:fldChar w:fldCharType="begin"/>
        </w:r>
        <w:r>
          <w:instrText xml:space="preserve"> PAGEREF _Toc27880 \h </w:instrText>
        </w:r>
        <w:r>
          <w:fldChar w:fldCharType="separate"/>
        </w:r>
        <w:r>
          <w:t>29</w:t>
        </w:r>
        <w:r>
          <w:fldChar w:fldCharType="end"/>
        </w:r>
      </w:hyperlink>
    </w:p>
    <w:p>
      <w:pPr>
        <w:pStyle w:val="TOC2"/>
        <w:tabs>
          <w:tab w:val="right" w:leader="dot" w:pos="8306"/>
        </w:tabs>
      </w:pPr>
      <w:hyperlink w:anchor="_Toc8744" w:history="1">
        <w:r>
          <w:rPr>
            <w:rFonts w:ascii="仿宋" w:eastAsia="仿宋" w:hAnsi="仿宋" w:cs="仿宋" w:hint="eastAsia"/>
            <w:lang w:eastAsia="zh-CN"/>
          </w:rPr>
          <w:t>(三)、生态环境保护措施</w:t>
        </w:r>
        <w:r>
          <w:tab/>
        </w:r>
        <w:r>
          <w:fldChar w:fldCharType="begin"/>
        </w:r>
        <w:r>
          <w:instrText xml:space="preserve"> PAGEREF _Toc8744 \h </w:instrText>
        </w:r>
        <w:r>
          <w:fldChar w:fldCharType="separate"/>
        </w:r>
        <w:r>
          <w:t>30</w:t>
        </w:r>
        <w:r>
          <w:fldChar w:fldCharType="end"/>
        </w:r>
      </w:hyperlink>
    </w:p>
    <w:p>
      <w:pPr>
        <w:pStyle w:val="TOC2"/>
        <w:tabs>
          <w:tab w:val="right" w:leader="dot" w:pos="8306"/>
        </w:tabs>
      </w:pPr>
      <w:hyperlink w:anchor="_Toc19453" w:history="1">
        <w:r>
          <w:rPr>
            <w:rFonts w:ascii="仿宋" w:eastAsia="仿宋" w:hAnsi="仿宋" w:cs="仿宋" w:hint="eastAsia"/>
            <w:lang w:eastAsia="zh-CN"/>
          </w:rPr>
          <w:t>(四)、地质灾害影响分析</w:t>
        </w:r>
        <w:r>
          <w:tab/>
        </w:r>
        <w:r>
          <w:fldChar w:fldCharType="begin"/>
        </w:r>
        <w:r>
          <w:instrText xml:space="preserve"> PAGEREF _Toc19453 \h </w:instrText>
        </w:r>
        <w:r>
          <w:fldChar w:fldCharType="separate"/>
        </w:r>
        <w:r>
          <w:t>32</w:t>
        </w:r>
        <w:r>
          <w:fldChar w:fldCharType="end"/>
        </w:r>
      </w:hyperlink>
    </w:p>
    <w:p>
      <w:pPr>
        <w:pStyle w:val="TOC2"/>
        <w:tabs>
          <w:tab w:val="right" w:leader="dot" w:pos="8306"/>
        </w:tabs>
      </w:pPr>
      <w:hyperlink w:anchor="_Toc25522" w:history="1">
        <w:r>
          <w:rPr>
            <w:rFonts w:ascii="仿宋" w:eastAsia="仿宋" w:hAnsi="仿宋" w:cs="仿宋" w:hint="eastAsia"/>
            <w:lang w:eastAsia="zh-CN"/>
          </w:rPr>
          <w:t>(五)、特殊环境影响</w:t>
        </w:r>
        <w:r>
          <w:tab/>
        </w:r>
        <w:r>
          <w:fldChar w:fldCharType="begin"/>
        </w:r>
        <w:r>
          <w:instrText xml:space="preserve"> PAGEREF _Toc25522 \h </w:instrText>
        </w:r>
        <w:r>
          <w:fldChar w:fldCharType="separate"/>
        </w:r>
        <w:r>
          <w:t>33</w:t>
        </w:r>
        <w:r>
          <w:fldChar w:fldCharType="end"/>
        </w:r>
      </w:hyperlink>
    </w:p>
    <w:p>
      <w:pPr>
        <w:pStyle w:val="TOC1"/>
        <w:tabs>
          <w:tab w:val="right" w:leader="dot" w:pos="8306"/>
        </w:tabs>
      </w:pPr>
      <w:hyperlink w:anchor="_Toc18213" w:history="1">
        <w:r>
          <w:rPr>
            <w:rFonts w:ascii="仿宋" w:eastAsia="仿宋" w:hAnsi="仿宋" w:cs="仿宋" w:hint="eastAsia"/>
            <w:lang w:eastAsia="zh-CN"/>
          </w:rPr>
          <w:t>四、经济影响分析</w:t>
        </w:r>
        <w:r>
          <w:tab/>
        </w:r>
        <w:r>
          <w:fldChar w:fldCharType="begin"/>
        </w:r>
        <w:r>
          <w:instrText xml:space="preserve"> PAGEREF _Toc18213 \h </w:instrText>
        </w:r>
        <w:r>
          <w:fldChar w:fldCharType="separate"/>
        </w:r>
        <w:r>
          <w:t>34</w:t>
        </w:r>
        <w:r>
          <w:fldChar w:fldCharType="end"/>
        </w:r>
      </w:hyperlink>
    </w:p>
    <w:p>
      <w:pPr>
        <w:pStyle w:val="TOC2"/>
        <w:tabs>
          <w:tab w:val="right" w:leader="dot" w:pos="8306"/>
        </w:tabs>
      </w:pPr>
      <w:hyperlink w:anchor="_Toc7815" w:history="1">
        <w:r>
          <w:rPr>
            <w:rFonts w:ascii="仿宋" w:eastAsia="仿宋" w:hAnsi="仿宋" w:cs="仿宋" w:hint="eastAsia"/>
            <w:lang w:eastAsia="zh-CN"/>
          </w:rPr>
          <w:t>(一)、经济费用效益或费用效果分析</w:t>
        </w:r>
        <w:r>
          <w:tab/>
        </w:r>
        <w:r>
          <w:fldChar w:fldCharType="begin"/>
        </w:r>
        <w:r>
          <w:instrText xml:space="preserve"> PAGEREF _Toc7815 \h </w:instrText>
        </w:r>
        <w:r>
          <w:fldChar w:fldCharType="separate"/>
        </w:r>
        <w:r>
          <w:t>34</w:t>
        </w:r>
        <w:r>
          <w:fldChar w:fldCharType="end"/>
        </w:r>
      </w:hyperlink>
    </w:p>
    <w:p>
      <w:pPr>
        <w:pStyle w:val="TOC2"/>
        <w:tabs>
          <w:tab w:val="right" w:leader="dot" w:pos="8306"/>
        </w:tabs>
      </w:pPr>
      <w:hyperlink w:anchor="_Toc20191" w:history="1">
        <w:r>
          <w:rPr>
            <w:rFonts w:ascii="仿宋" w:eastAsia="仿宋" w:hAnsi="仿宋" w:cs="仿宋" w:hint="eastAsia"/>
            <w:lang w:eastAsia="zh-CN"/>
          </w:rPr>
          <w:t>(二)、行业影响分析</w:t>
        </w:r>
        <w:r>
          <w:tab/>
        </w:r>
        <w:r>
          <w:fldChar w:fldCharType="begin"/>
        </w:r>
        <w:r>
          <w:instrText xml:space="preserve"> PAGEREF _Toc20191 \h </w:instrText>
        </w:r>
        <w:r>
          <w:fldChar w:fldCharType="separate"/>
        </w:r>
        <w:r>
          <w:t>37</w:t>
        </w:r>
        <w:r>
          <w:fldChar w:fldCharType="end"/>
        </w:r>
      </w:hyperlink>
    </w:p>
    <w:p>
      <w:pPr>
        <w:pStyle w:val="TOC2"/>
        <w:tabs>
          <w:tab w:val="right" w:leader="dot" w:pos="8306"/>
        </w:tabs>
      </w:pPr>
      <w:hyperlink w:anchor="_Toc10060" w:history="1">
        <w:r>
          <w:rPr>
            <w:rFonts w:ascii="仿宋" w:eastAsia="仿宋" w:hAnsi="仿宋" w:cs="仿宋" w:hint="eastAsia"/>
            <w:lang w:eastAsia="zh-CN"/>
          </w:rPr>
          <w:t>(三)、区域经济影响分析</w:t>
        </w:r>
        <w:r>
          <w:tab/>
        </w:r>
        <w:r>
          <w:fldChar w:fldCharType="begin"/>
        </w:r>
        <w:r>
          <w:instrText xml:space="preserve"> PAGEREF _Toc10060 \h </w:instrText>
        </w:r>
        <w:r>
          <w:fldChar w:fldCharType="separate"/>
        </w:r>
        <w:r>
          <w:t>38</w:t>
        </w:r>
        <w:r>
          <w:fldChar w:fldCharType="end"/>
        </w:r>
      </w:hyperlink>
    </w:p>
    <w:p>
      <w:pPr>
        <w:pStyle w:val="TOC2"/>
        <w:tabs>
          <w:tab w:val="right" w:leader="dot" w:pos="8306"/>
        </w:tabs>
      </w:pPr>
      <w:hyperlink w:anchor="_Toc31447" w:history="1">
        <w:r>
          <w:rPr>
            <w:rFonts w:ascii="仿宋" w:eastAsia="仿宋" w:hAnsi="仿宋" w:cs="仿宋" w:hint="eastAsia"/>
            <w:lang w:eastAsia="zh-CN"/>
          </w:rPr>
          <w:t>(四)、宏观经济影响分析</w:t>
        </w:r>
        <w:r>
          <w:tab/>
        </w:r>
        <w:r>
          <w:fldChar w:fldCharType="begin"/>
        </w:r>
        <w:r>
          <w:instrText xml:space="preserve"> PAGEREF _Toc31447 \h </w:instrText>
        </w:r>
        <w:r>
          <w:fldChar w:fldCharType="separate"/>
        </w:r>
        <w:r>
          <w:t>39</w:t>
        </w:r>
        <w:r>
          <w:fldChar w:fldCharType="end"/>
        </w:r>
      </w:hyperlink>
    </w:p>
    <w:p>
      <w:pPr>
        <w:pStyle w:val="TOC1"/>
        <w:tabs>
          <w:tab w:val="right" w:leader="dot" w:pos="8306"/>
        </w:tabs>
      </w:pPr>
      <w:hyperlink w:anchor="_Toc24110" w:history="1">
        <w:r>
          <w:rPr>
            <w:rFonts w:ascii="仿宋" w:eastAsia="仿宋" w:hAnsi="仿宋" w:cs="仿宋" w:hint="eastAsia"/>
            <w:lang w:eastAsia="zh-CN"/>
          </w:rPr>
          <w:t>五、社会影响分析</w:t>
        </w:r>
        <w:r>
          <w:tab/>
        </w:r>
        <w:r>
          <w:fldChar w:fldCharType="begin"/>
        </w:r>
        <w:r>
          <w:instrText xml:space="preserve"> PAGEREF _Toc24110 \h </w:instrText>
        </w:r>
        <w:r>
          <w:fldChar w:fldCharType="separate"/>
        </w:r>
        <w:r>
          <w:t>41</w:t>
        </w:r>
        <w:r>
          <w:fldChar w:fldCharType="end"/>
        </w:r>
      </w:hyperlink>
    </w:p>
    <w:p>
      <w:pPr>
        <w:pStyle w:val="TOC2"/>
        <w:tabs>
          <w:tab w:val="right" w:leader="dot" w:pos="8306"/>
        </w:tabs>
      </w:pPr>
      <w:hyperlink w:anchor="_Toc31984" w:history="1">
        <w:r>
          <w:rPr>
            <w:rFonts w:ascii="仿宋" w:eastAsia="仿宋" w:hAnsi="仿宋" w:cs="仿宋" w:hint="eastAsia"/>
            <w:lang w:eastAsia="zh-CN"/>
          </w:rPr>
          <w:t>(一)、社会影响效果分析</w:t>
        </w:r>
        <w:r>
          <w:tab/>
        </w:r>
        <w:r>
          <w:fldChar w:fldCharType="begin"/>
        </w:r>
        <w:r>
          <w:instrText xml:space="preserve"> PAGEREF _Toc31984 \h </w:instrText>
        </w:r>
        <w:r>
          <w:fldChar w:fldCharType="separate"/>
        </w:r>
        <w:r>
          <w:t>41</w:t>
        </w:r>
        <w:r>
          <w:fldChar w:fldCharType="end"/>
        </w:r>
      </w:hyperlink>
    </w:p>
    <w:p>
      <w:pPr>
        <w:pStyle w:val="TOC2"/>
        <w:tabs>
          <w:tab w:val="right" w:leader="dot" w:pos="8306"/>
        </w:tabs>
      </w:pPr>
      <w:hyperlink w:anchor="_Toc24139" w:history="1">
        <w:r>
          <w:rPr>
            <w:rFonts w:ascii="仿宋" w:eastAsia="仿宋" w:hAnsi="仿宋" w:cs="仿宋" w:hint="eastAsia"/>
            <w:lang w:eastAsia="zh-CN"/>
          </w:rPr>
          <w:t>(二)、社会适应性分析</w:t>
        </w:r>
        <w:r>
          <w:tab/>
        </w:r>
        <w:r>
          <w:fldChar w:fldCharType="begin"/>
        </w:r>
        <w:r>
          <w:instrText xml:space="preserve"> PAGEREF _Toc24139 \h </w:instrText>
        </w:r>
        <w:r>
          <w:fldChar w:fldCharType="separate"/>
        </w:r>
        <w:r>
          <w:t>43</w:t>
        </w:r>
        <w:r>
          <w:fldChar w:fldCharType="end"/>
        </w:r>
      </w:hyperlink>
    </w:p>
    <w:p>
      <w:pPr>
        <w:pStyle w:val="TOC2"/>
        <w:tabs>
          <w:tab w:val="right" w:leader="dot" w:pos="8306"/>
        </w:tabs>
      </w:pPr>
      <w:hyperlink w:anchor="_Toc31111" w:history="1">
        <w:r>
          <w:rPr>
            <w:rFonts w:ascii="仿宋" w:eastAsia="仿宋" w:hAnsi="仿宋" w:cs="仿宋" w:hint="eastAsia"/>
            <w:lang w:eastAsia="zh-CN"/>
          </w:rPr>
          <w:t>(三)、社会风险及对策分析</w:t>
        </w:r>
        <w:r>
          <w:tab/>
        </w:r>
        <w:r>
          <w:fldChar w:fldCharType="begin"/>
        </w:r>
        <w:r>
          <w:instrText xml:space="preserve"> PAGEREF _Toc31111 \h </w:instrText>
        </w:r>
        <w:r>
          <w:fldChar w:fldCharType="separate"/>
        </w:r>
        <w:r>
          <w:t>45</w:t>
        </w:r>
        <w:r>
          <w:fldChar w:fldCharType="end"/>
        </w:r>
      </w:hyperlink>
    </w:p>
    <w:p>
      <w:pPr>
        <w:pStyle w:val="TOC1"/>
        <w:tabs>
          <w:tab w:val="right" w:leader="dot" w:pos="8306"/>
        </w:tabs>
      </w:pPr>
      <w:hyperlink w:anchor="_Toc16728" w:history="1">
        <w:r>
          <w:rPr>
            <w:rFonts w:ascii="仿宋" w:eastAsia="仿宋" w:hAnsi="仿宋" w:cs="仿宋" w:hint="eastAsia"/>
            <w:lang w:eastAsia="zh-CN"/>
          </w:rPr>
          <w:t>六、发展规划、产业政策和行业准入分析</w:t>
        </w:r>
        <w:r>
          <w:tab/>
        </w:r>
        <w:r>
          <w:fldChar w:fldCharType="begin"/>
        </w:r>
        <w:r>
          <w:instrText xml:space="preserve"> PAGEREF _Toc16728 \h </w:instrText>
        </w:r>
        <w:r>
          <w:fldChar w:fldCharType="separate"/>
        </w:r>
        <w:r>
          <w:t>48</w:t>
        </w:r>
        <w:r>
          <w:fldChar w:fldCharType="end"/>
        </w:r>
      </w:hyperlink>
    </w:p>
    <w:p>
      <w:pPr>
        <w:pStyle w:val="TOC2"/>
        <w:tabs>
          <w:tab w:val="right" w:leader="dot" w:pos="8306"/>
        </w:tabs>
      </w:pPr>
      <w:hyperlink w:anchor="_Toc22285" w:history="1">
        <w:r>
          <w:rPr>
            <w:rFonts w:ascii="仿宋" w:eastAsia="仿宋" w:hAnsi="仿宋" w:cs="仿宋" w:hint="eastAsia"/>
            <w:lang w:eastAsia="zh-CN"/>
          </w:rPr>
          <w:t>(一)、发展规划分析</w:t>
        </w:r>
        <w:r>
          <w:tab/>
        </w:r>
        <w:r>
          <w:fldChar w:fldCharType="begin"/>
        </w:r>
        <w:r>
          <w:instrText xml:space="preserve"> PAGEREF _Toc22285 \h </w:instrText>
        </w:r>
        <w:r>
          <w:fldChar w:fldCharType="separate"/>
        </w:r>
        <w:r>
          <w:t>48</w:t>
        </w:r>
        <w:r>
          <w:fldChar w:fldCharType="end"/>
        </w:r>
      </w:hyperlink>
    </w:p>
    <w:p>
      <w:pPr>
        <w:pStyle w:val="TOC2"/>
        <w:tabs>
          <w:tab w:val="right" w:leader="dot" w:pos="8306"/>
        </w:tabs>
      </w:pPr>
      <w:hyperlink w:anchor="_Toc24933" w:history="1">
        <w:r>
          <w:rPr>
            <w:rFonts w:ascii="仿宋" w:eastAsia="仿宋" w:hAnsi="仿宋" w:cs="仿宋" w:hint="eastAsia"/>
            <w:lang w:eastAsia="zh-CN"/>
          </w:rPr>
          <w:t>(二)、产业政策分析</w:t>
        </w:r>
        <w:r>
          <w:tab/>
        </w:r>
        <w:r>
          <w:fldChar w:fldCharType="begin"/>
        </w:r>
        <w:r>
          <w:instrText xml:space="preserve"> PAGEREF _Toc24933 \h </w:instrText>
        </w:r>
        <w:r>
          <w:fldChar w:fldCharType="separate"/>
        </w:r>
        <w:r>
          <w:t>50</w:t>
        </w:r>
        <w:r>
          <w:fldChar w:fldCharType="end"/>
        </w:r>
      </w:hyperlink>
    </w:p>
    <w:p>
      <w:pPr>
        <w:pStyle w:val="TOC2"/>
        <w:tabs>
          <w:tab w:val="right" w:leader="dot" w:pos="8306"/>
        </w:tabs>
      </w:pPr>
      <w:hyperlink w:anchor="_Toc26406" w:history="1">
        <w:r>
          <w:rPr>
            <w:rFonts w:ascii="仿宋" w:eastAsia="仿宋" w:hAnsi="仿宋" w:cs="仿宋" w:hint="eastAsia"/>
            <w:lang w:eastAsia="zh-CN"/>
          </w:rPr>
          <w:t>(三)、行业准入分析</w:t>
        </w:r>
        <w:r>
          <w:tab/>
        </w:r>
        <w:r>
          <w:fldChar w:fldCharType="begin"/>
        </w:r>
        <w:r>
          <w:instrText xml:space="preserve"> PAGEREF _Toc26406 \h </w:instrText>
        </w:r>
        <w:r>
          <w:fldChar w:fldCharType="separate"/>
        </w:r>
        <w:r>
          <w:t>51</w:t>
        </w:r>
        <w:r>
          <w:fldChar w:fldCharType="end"/>
        </w:r>
      </w:hyperlink>
    </w:p>
    <w:p>
      <w:pPr>
        <w:pStyle w:val="TOC1"/>
        <w:tabs>
          <w:tab w:val="right" w:leader="dot" w:pos="8306"/>
        </w:tabs>
      </w:pPr>
      <w:hyperlink w:anchor="_Toc4602" w:history="1">
        <w:r>
          <w:rPr>
            <w:rFonts w:ascii="仿宋" w:eastAsia="仿宋" w:hAnsi="仿宋" w:cs="仿宋" w:hint="eastAsia"/>
            <w:lang w:eastAsia="zh-CN"/>
          </w:rPr>
          <w:t>七、客户关系管理与市场拓展</w:t>
        </w:r>
        <w:r>
          <w:tab/>
        </w:r>
        <w:r>
          <w:fldChar w:fldCharType="begin"/>
        </w:r>
        <w:r>
          <w:instrText xml:space="preserve"> PAGEREF _Toc4602 \h </w:instrText>
        </w:r>
        <w:r>
          <w:fldChar w:fldCharType="separate"/>
        </w:r>
        <w:r>
          <w:t>53</w:t>
        </w:r>
        <w:r>
          <w:fldChar w:fldCharType="end"/>
        </w:r>
      </w:hyperlink>
    </w:p>
    <w:p>
      <w:pPr>
        <w:pStyle w:val="TOC2"/>
        <w:tabs>
          <w:tab w:val="right" w:leader="dot" w:pos="8306"/>
        </w:tabs>
      </w:pPr>
      <w:hyperlink w:anchor="_Toc7653" w:history="1">
        <w:r>
          <w:rPr>
            <w:rFonts w:ascii="仿宋" w:eastAsia="仿宋" w:hAnsi="仿宋" w:cs="仿宋" w:hint="eastAsia"/>
            <w:lang w:eastAsia="zh-CN"/>
          </w:rPr>
          <w:t>(一)、客户关系管理策略</w:t>
        </w:r>
        <w:r>
          <w:tab/>
        </w:r>
        <w:r>
          <w:fldChar w:fldCharType="begin"/>
        </w:r>
        <w:r>
          <w:instrText xml:space="preserve"> PAGEREF _Toc7653 \h </w:instrText>
        </w:r>
        <w:r>
          <w:fldChar w:fldCharType="separate"/>
        </w:r>
        <w:r>
          <w:t>53</w:t>
        </w:r>
        <w:r>
          <w:fldChar w:fldCharType="end"/>
        </w:r>
      </w:hyperlink>
    </w:p>
    <w:p>
      <w:pPr>
        <w:pStyle w:val="TOC2"/>
        <w:tabs>
          <w:tab w:val="right" w:leader="dot" w:pos="8306"/>
        </w:tabs>
      </w:pPr>
      <w:hyperlink w:anchor="_Toc21217" w:history="1">
        <w:r>
          <w:rPr>
            <w:rFonts w:ascii="仿宋" w:eastAsia="仿宋" w:hAnsi="仿宋" w:cs="仿宋" w:hint="eastAsia"/>
            <w:lang w:eastAsia="zh-CN"/>
          </w:rPr>
          <w:t>(二)、市场拓展方案</w:t>
        </w:r>
        <w:r>
          <w:tab/>
        </w:r>
        <w:r>
          <w:fldChar w:fldCharType="begin"/>
        </w:r>
        <w:r>
          <w:instrText xml:space="preserve"> PAGEREF _Toc21217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9" w:history="1">
        <w:r>
          <w:rPr>
            <w:rFonts w:ascii="仿宋" w:eastAsia="仿宋" w:hAnsi="仿宋" w:cs="仿宋" w:hint="eastAsia"/>
            <w:lang w:eastAsia="zh-CN"/>
          </w:rPr>
          <w:t>八、项目质量与标准</w:t>
        </w:r>
        <w:r>
          <w:tab/>
        </w:r>
        <w:r>
          <w:fldChar w:fldCharType="begin"/>
        </w:r>
        <w:r>
          <w:instrText xml:space="preserve"> PAGEREF _Toc28649 \h </w:instrText>
        </w:r>
        <w:r>
          <w:fldChar w:fldCharType="separate"/>
        </w:r>
        <w:r>
          <w:t>55</w:t>
        </w:r>
        <w:r>
          <w:fldChar w:fldCharType="end"/>
        </w:r>
      </w:hyperlink>
    </w:p>
    <w:p>
      <w:pPr>
        <w:pStyle w:val="TOC2"/>
        <w:tabs>
          <w:tab w:val="right" w:leader="dot" w:pos="8306"/>
        </w:tabs>
      </w:pPr>
      <w:hyperlink w:anchor="_Toc21067" w:history="1">
        <w:r>
          <w:rPr>
            <w:rFonts w:ascii="仿宋" w:eastAsia="仿宋" w:hAnsi="仿宋" w:cs="仿宋" w:hint="eastAsia"/>
            <w:lang w:eastAsia="zh-CN"/>
          </w:rPr>
          <w:t>(一)、质量保障体系</w:t>
        </w:r>
        <w:r>
          <w:tab/>
        </w:r>
        <w:r>
          <w:fldChar w:fldCharType="begin"/>
        </w:r>
        <w:r>
          <w:instrText xml:space="preserve"> PAGEREF _Toc21067 \h </w:instrText>
        </w:r>
        <w:r>
          <w:fldChar w:fldCharType="separate"/>
        </w:r>
        <w:r>
          <w:t>55</w:t>
        </w:r>
        <w:r>
          <w:fldChar w:fldCharType="end"/>
        </w:r>
      </w:hyperlink>
    </w:p>
    <w:p>
      <w:pPr>
        <w:pStyle w:val="TOC2"/>
        <w:tabs>
          <w:tab w:val="right" w:leader="dot" w:pos="8306"/>
        </w:tabs>
      </w:pPr>
      <w:hyperlink w:anchor="_Toc30309" w:history="1">
        <w:r>
          <w:rPr>
            <w:rFonts w:ascii="仿宋" w:eastAsia="仿宋" w:hAnsi="仿宋" w:cs="仿宋" w:hint="eastAsia"/>
            <w:lang w:eastAsia="zh-CN"/>
          </w:rPr>
          <w:t>(二)、标准化作业流程</w:t>
        </w:r>
        <w:r>
          <w:tab/>
        </w:r>
        <w:r>
          <w:fldChar w:fldCharType="begin"/>
        </w:r>
        <w:r>
          <w:instrText xml:space="preserve"> PAGEREF _Toc30309 \h </w:instrText>
        </w:r>
        <w:r>
          <w:fldChar w:fldCharType="separate"/>
        </w:r>
        <w:r>
          <w:t>57</w:t>
        </w:r>
        <w:r>
          <w:fldChar w:fldCharType="end"/>
        </w:r>
      </w:hyperlink>
    </w:p>
    <w:p>
      <w:pPr>
        <w:pStyle w:val="TOC2"/>
        <w:tabs>
          <w:tab w:val="right" w:leader="dot" w:pos="8306"/>
        </w:tabs>
      </w:pPr>
      <w:hyperlink w:anchor="_Toc323" w:history="1">
        <w:r>
          <w:rPr>
            <w:rFonts w:ascii="仿宋" w:eastAsia="仿宋" w:hAnsi="仿宋" w:cs="仿宋" w:hint="eastAsia"/>
            <w:lang w:eastAsia="zh-CN"/>
          </w:rPr>
          <w:t>(三)、质量监控与评估</w:t>
        </w:r>
        <w:r>
          <w:tab/>
        </w:r>
        <w:r>
          <w:fldChar w:fldCharType="begin"/>
        </w:r>
        <w:r>
          <w:instrText xml:space="preserve"> PAGEREF _Toc323 \h </w:instrText>
        </w:r>
        <w:r>
          <w:fldChar w:fldCharType="separate"/>
        </w:r>
        <w:r>
          <w:t>58</w:t>
        </w:r>
        <w:r>
          <w:fldChar w:fldCharType="end"/>
        </w:r>
      </w:hyperlink>
    </w:p>
    <w:p>
      <w:pPr>
        <w:pStyle w:val="TOC2"/>
        <w:tabs>
          <w:tab w:val="right" w:leader="dot" w:pos="8306"/>
        </w:tabs>
      </w:pPr>
      <w:hyperlink w:anchor="_Toc12375" w:history="1">
        <w:r>
          <w:rPr>
            <w:rFonts w:ascii="仿宋" w:eastAsia="仿宋" w:hAnsi="仿宋" w:cs="仿宋" w:hint="eastAsia"/>
            <w:lang w:eastAsia="zh-CN"/>
          </w:rPr>
          <w:t>(四)、质量改进计划</w:t>
        </w:r>
        <w:r>
          <w:tab/>
        </w:r>
        <w:r>
          <w:fldChar w:fldCharType="begin"/>
        </w:r>
        <w:r>
          <w:instrText xml:space="preserve"> PAGEREF _Toc12375 \h </w:instrText>
        </w:r>
        <w:r>
          <w:fldChar w:fldCharType="separate"/>
        </w:r>
        <w:r>
          <w:t>59</w:t>
        </w:r>
        <w:r>
          <w:fldChar w:fldCharType="end"/>
        </w:r>
      </w:hyperlink>
    </w:p>
    <w:p>
      <w:pPr>
        <w:pStyle w:val="TOC1"/>
        <w:tabs>
          <w:tab w:val="right" w:leader="dot" w:pos="8306"/>
        </w:tabs>
      </w:pPr>
      <w:hyperlink w:anchor="_Toc21636" w:history="1">
        <w:r>
          <w:rPr>
            <w:rFonts w:ascii="仿宋" w:eastAsia="仿宋" w:hAnsi="仿宋" w:cs="仿宋" w:hint="eastAsia"/>
            <w:lang w:eastAsia="zh-CN"/>
          </w:rPr>
          <w:t>九、项目变更管理</w:t>
        </w:r>
        <w:r>
          <w:tab/>
        </w:r>
        <w:r>
          <w:fldChar w:fldCharType="begin"/>
        </w:r>
        <w:r>
          <w:instrText xml:space="preserve"> PAGEREF _Toc21636 \h </w:instrText>
        </w:r>
        <w:r>
          <w:fldChar w:fldCharType="separate"/>
        </w:r>
        <w:r>
          <w:t>60</w:t>
        </w:r>
        <w:r>
          <w:fldChar w:fldCharType="end"/>
        </w:r>
      </w:hyperlink>
    </w:p>
    <w:p>
      <w:pPr>
        <w:pStyle w:val="TOC2"/>
        <w:tabs>
          <w:tab w:val="right" w:leader="dot" w:pos="8306"/>
        </w:tabs>
      </w:pPr>
      <w:hyperlink w:anchor="_Toc12916" w:history="1">
        <w:r>
          <w:rPr>
            <w:rFonts w:ascii="仿宋" w:eastAsia="仿宋" w:hAnsi="仿宋" w:cs="仿宋" w:hint="eastAsia"/>
            <w:lang w:eastAsia="zh-CN"/>
          </w:rPr>
          <w:t>(一)、变更控制流程</w:t>
        </w:r>
        <w:r>
          <w:tab/>
        </w:r>
        <w:r>
          <w:fldChar w:fldCharType="begin"/>
        </w:r>
        <w:r>
          <w:instrText xml:space="preserve"> PAGEREF _Toc12916 \h </w:instrText>
        </w:r>
        <w:r>
          <w:fldChar w:fldCharType="separate"/>
        </w:r>
        <w:r>
          <w:t>60</w:t>
        </w:r>
        <w:r>
          <w:fldChar w:fldCharType="end"/>
        </w:r>
      </w:hyperlink>
    </w:p>
    <w:p>
      <w:pPr>
        <w:pStyle w:val="TOC2"/>
        <w:tabs>
          <w:tab w:val="right" w:leader="dot" w:pos="8306"/>
        </w:tabs>
      </w:pPr>
      <w:hyperlink w:anchor="_Toc23851" w:history="1">
        <w:r>
          <w:rPr>
            <w:rFonts w:ascii="仿宋" w:eastAsia="仿宋" w:hAnsi="仿宋" w:cs="仿宋" w:hint="eastAsia"/>
            <w:lang w:eastAsia="zh-CN"/>
          </w:rPr>
          <w:t>(二)、影响评估与处理</w:t>
        </w:r>
        <w:r>
          <w:tab/>
        </w:r>
        <w:r>
          <w:fldChar w:fldCharType="begin"/>
        </w:r>
        <w:r>
          <w:instrText xml:space="preserve"> PAGEREF _Toc23851 \h </w:instrText>
        </w:r>
        <w:r>
          <w:fldChar w:fldCharType="separate"/>
        </w:r>
        <w:r>
          <w:t>61</w:t>
        </w:r>
        <w:r>
          <w:fldChar w:fldCharType="end"/>
        </w:r>
      </w:hyperlink>
    </w:p>
    <w:p>
      <w:pPr>
        <w:pStyle w:val="TOC2"/>
        <w:tabs>
          <w:tab w:val="right" w:leader="dot" w:pos="8306"/>
        </w:tabs>
      </w:pPr>
      <w:hyperlink w:anchor="_Toc25504" w:history="1">
        <w:r>
          <w:rPr>
            <w:rFonts w:ascii="仿宋" w:eastAsia="仿宋" w:hAnsi="仿宋" w:cs="仿宋" w:hint="eastAsia"/>
            <w:lang w:eastAsia="zh-CN"/>
          </w:rPr>
          <w:t>(三)、变更记录与追踪</w:t>
        </w:r>
        <w:r>
          <w:tab/>
        </w:r>
        <w:r>
          <w:fldChar w:fldCharType="begin"/>
        </w:r>
        <w:r>
          <w:instrText xml:space="preserve"> PAGEREF _Toc25504 \h </w:instrText>
        </w:r>
        <w:r>
          <w:fldChar w:fldCharType="separate"/>
        </w:r>
        <w:r>
          <w:t>63</w:t>
        </w:r>
        <w:r>
          <w:fldChar w:fldCharType="end"/>
        </w:r>
      </w:hyperlink>
    </w:p>
    <w:p>
      <w:pPr>
        <w:pStyle w:val="TOC2"/>
        <w:tabs>
          <w:tab w:val="right" w:leader="dot" w:pos="8306"/>
        </w:tabs>
      </w:pPr>
      <w:hyperlink w:anchor="_Toc32740" w:history="1">
        <w:r>
          <w:rPr>
            <w:rFonts w:ascii="仿宋" w:eastAsia="仿宋" w:hAnsi="仿宋" w:cs="仿宋" w:hint="eastAsia"/>
            <w:lang w:eastAsia="zh-CN"/>
          </w:rPr>
          <w:t>(四)、变更管理策略</w:t>
        </w:r>
        <w:r>
          <w:tab/>
        </w:r>
        <w:r>
          <w:fldChar w:fldCharType="begin"/>
        </w:r>
        <w:r>
          <w:instrText xml:space="preserve"> PAGEREF _Toc32740 \h </w:instrText>
        </w:r>
        <w:r>
          <w:fldChar w:fldCharType="separate"/>
        </w:r>
        <w:r>
          <w:t>64</w:t>
        </w:r>
        <w:r>
          <w:fldChar w:fldCharType="end"/>
        </w:r>
      </w:hyperlink>
    </w:p>
    <w:p>
      <w:pPr>
        <w:pStyle w:val="TOC1"/>
        <w:tabs>
          <w:tab w:val="right" w:leader="dot" w:pos="8306"/>
        </w:tabs>
      </w:pPr>
      <w:hyperlink w:anchor="_Toc4577" w:history="1">
        <w:r>
          <w:rPr>
            <w:rFonts w:ascii="仿宋" w:eastAsia="仿宋" w:hAnsi="仿宋" w:cs="仿宋" w:hint="eastAsia"/>
            <w:lang w:eastAsia="zh-CN"/>
          </w:rPr>
          <w:t>十、环境保护与绿色发展</w:t>
        </w:r>
        <w:r>
          <w:tab/>
        </w:r>
        <w:r>
          <w:fldChar w:fldCharType="begin"/>
        </w:r>
        <w:r>
          <w:instrText xml:space="preserve"> PAGEREF _Toc4577 \h </w:instrText>
        </w:r>
        <w:r>
          <w:fldChar w:fldCharType="separate"/>
        </w:r>
        <w:r>
          <w:t>66</w:t>
        </w:r>
        <w:r>
          <w:fldChar w:fldCharType="end"/>
        </w:r>
      </w:hyperlink>
    </w:p>
    <w:p>
      <w:pPr>
        <w:pStyle w:val="TOC2"/>
        <w:tabs>
          <w:tab w:val="right" w:leader="dot" w:pos="8306"/>
        </w:tabs>
      </w:pPr>
      <w:hyperlink w:anchor="_Toc1659" w:history="1">
        <w:r>
          <w:rPr>
            <w:rFonts w:ascii="仿宋" w:eastAsia="仿宋" w:hAnsi="仿宋" w:cs="仿宋" w:hint="eastAsia"/>
            <w:lang w:eastAsia="zh-CN"/>
          </w:rPr>
          <w:t>(一)、环境保护措施</w:t>
        </w:r>
        <w:r>
          <w:tab/>
        </w:r>
        <w:r>
          <w:fldChar w:fldCharType="begin"/>
        </w:r>
        <w:r>
          <w:instrText xml:space="preserve"> PAGEREF _Toc1659 \h </w:instrText>
        </w:r>
        <w:r>
          <w:fldChar w:fldCharType="separate"/>
        </w:r>
        <w:r>
          <w:t>66</w:t>
        </w:r>
        <w:r>
          <w:fldChar w:fldCharType="end"/>
        </w:r>
      </w:hyperlink>
    </w:p>
    <w:p>
      <w:pPr>
        <w:pStyle w:val="TOC2"/>
        <w:tabs>
          <w:tab w:val="right" w:leader="dot" w:pos="8306"/>
        </w:tabs>
      </w:pPr>
      <w:hyperlink w:anchor="_Toc19504" w:history="1">
        <w:r>
          <w:rPr>
            <w:rFonts w:ascii="仿宋" w:eastAsia="仿宋" w:hAnsi="仿宋" w:cs="仿宋" w:hint="eastAsia"/>
            <w:lang w:eastAsia="zh-CN"/>
          </w:rPr>
          <w:t>(二)、绿色发展与可持续发展策略</w:t>
        </w:r>
        <w:r>
          <w:tab/>
        </w:r>
        <w:r>
          <w:fldChar w:fldCharType="begin"/>
        </w:r>
        <w:r>
          <w:instrText xml:space="preserve"> PAGEREF _Toc19504 \h </w:instrText>
        </w:r>
        <w:r>
          <w:fldChar w:fldCharType="separate"/>
        </w:r>
        <w:r>
          <w:t>68</w:t>
        </w:r>
        <w:r>
          <w:fldChar w:fldCharType="end"/>
        </w:r>
      </w:hyperlink>
    </w:p>
    <w:p>
      <w:pPr>
        <w:pStyle w:val="TOC1"/>
        <w:tabs>
          <w:tab w:val="right" w:leader="dot" w:pos="8306"/>
        </w:tabs>
      </w:pPr>
      <w:hyperlink w:anchor="_Toc26360" w:history="1">
        <w:r>
          <w:rPr>
            <w:rFonts w:ascii="仿宋" w:eastAsia="仿宋" w:hAnsi="仿宋" w:cs="仿宋" w:hint="eastAsia"/>
            <w:lang w:eastAsia="zh-CN"/>
          </w:rPr>
          <w:t>十一、项目进度计划</w:t>
        </w:r>
        <w:r>
          <w:tab/>
        </w:r>
        <w:r>
          <w:fldChar w:fldCharType="begin"/>
        </w:r>
        <w:r>
          <w:instrText xml:space="preserve"> PAGEREF _Toc26360 \h </w:instrText>
        </w:r>
        <w:r>
          <w:fldChar w:fldCharType="separate"/>
        </w:r>
        <w:r>
          <w:t>69</w:t>
        </w:r>
        <w:r>
          <w:fldChar w:fldCharType="end"/>
        </w:r>
      </w:hyperlink>
    </w:p>
    <w:p>
      <w:pPr>
        <w:pStyle w:val="TOC2"/>
        <w:tabs>
          <w:tab w:val="right" w:leader="dot" w:pos="8306"/>
        </w:tabs>
      </w:pPr>
      <w:hyperlink w:anchor="_Toc3993" w:history="1">
        <w:r>
          <w:rPr>
            <w:rFonts w:ascii="仿宋" w:eastAsia="仿宋" w:hAnsi="仿宋" w:cs="仿宋" w:hint="eastAsia"/>
            <w:lang w:eastAsia="zh-CN"/>
          </w:rPr>
          <w:t>(一)、建设周期</w:t>
        </w:r>
        <w:r>
          <w:tab/>
        </w:r>
        <w:r>
          <w:fldChar w:fldCharType="begin"/>
        </w:r>
        <w:r>
          <w:instrText xml:space="preserve"> PAGEREF _Toc3993 \h </w:instrText>
        </w:r>
        <w:r>
          <w:fldChar w:fldCharType="separate"/>
        </w:r>
        <w:r>
          <w:t>69</w:t>
        </w:r>
        <w:r>
          <w:fldChar w:fldCharType="end"/>
        </w:r>
      </w:hyperlink>
    </w:p>
    <w:p>
      <w:pPr>
        <w:pStyle w:val="TOC2"/>
        <w:tabs>
          <w:tab w:val="right" w:leader="dot" w:pos="8306"/>
        </w:tabs>
      </w:pPr>
      <w:hyperlink w:anchor="_Toc13496" w:history="1">
        <w:r>
          <w:rPr>
            <w:rFonts w:ascii="仿宋" w:eastAsia="仿宋" w:hAnsi="仿宋" w:cs="仿宋" w:hint="eastAsia"/>
            <w:lang w:eastAsia="zh-CN"/>
          </w:rPr>
          <w:t>(二)、建设进度</w:t>
        </w:r>
        <w:r>
          <w:tab/>
        </w:r>
        <w:r>
          <w:fldChar w:fldCharType="begin"/>
        </w:r>
        <w:r>
          <w:instrText xml:space="preserve"> PAGEREF _Toc13496 \h </w:instrText>
        </w:r>
        <w:r>
          <w:fldChar w:fldCharType="separate"/>
        </w:r>
        <w:r>
          <w:t>69</w:t>
        </w:r>
        <w:r>
          <w:fldChar w:fldCharType="end"/>
        </w:r>
      </w:hyperlink>
    </w:p>
    <w:p>
      <w:pPr>
        <w:pStyle w:val="TOC2"/>
        <w:tabs>
          <w:tab w:val="right" w:leader="dot" w:pos="8306"/>
        </w:tabs>
      </w:pPr>
      <w:hyperlink w:anchor="_Toc2692" w:history="1">
        <w:r>
          <w:rPr>
            <w:rFonts w:ascii="仿宋" w:eastAsia="仿宋" w:hAnsi="仿宋" w:cs="仿宋" w:hint="eastAsia"/>
            <w:lang w:eastAsia="zh-CN"/>
          </w:rPr>
          <w:t>(三)、进度安排注意事项</w:t>
        </w:r>
        <w:r>
          <w:tab/>
        </w:r>
        <w:r>
          <w:fldChar w:fldCharType="begin"/>
        </w:r>
        <w:r>
          <w:instrText xml:space="preserve"> PAGEREF _Toc2692 \h </w:instrText>
        </w:r>
        <w:r>
          <w:fldChar w:fldCharType="separate"/>
        </w:r>
        <w:r>
          <w:t>71</w:t>
        </w:r>
        <w:r>
          <w:fldChar w:fldCharType="end"/>
        </w:r>
      </w:hyperlink>
    </w:p>
    <w:p>
      <w:pPr>
        <w:pStyle w:val="TOC2"/>
        <w:tabs>
          <w:tab w:val="right" w:leader="dot" w:pos="8306"/>
        </w:tabs>
      </w:pPr>
      <w:hyperlink w:anchor="_Toc4889" w:history="1">
        <w:r>
          <w:rPr>
            <w:rFonts w:ascii="仿宋" w:eastAsia="仿宋" w:hAnsi="仿宋" w:cs="仿宋" w:hint="eastAsia"/>
            <w:lang w:eastAsia="zh-CN"/>
          </w:rPr>
          <w:t>(四)、人力资源配置</w:t>
        </w:r>
        <w:r>
          <w:tab/>
        </w:r>
        <w:r>
          <w:fldChar w:fldCharType="begin"/>
        </w:r>
        <w:r>
          <w:instrText xml:space="preserve"> PAGEREF _Toc4889 \h </w:instrText>
        </w:r>
        <w:r>
          <w:fldChar w:fldCharType="separate"/>
        </w:r>
        <w:r>
          <w:t>72</w:t>
        </w:r>
        <w:r>
          <w:fldChar w:fldCharType="end"/>
        </w:r>
      </w:hyperlink>
    </w:p>
    <w:p>
      <w:pPr>
        <w:pStyle w:val="TOC2"/>
        <w:tabs>
          <w:tab w:val="right" w:leader="dot" w:pos="8306"/>
        </w:tabs>
      </w:pPr>
      <w:hyperlink w:anchor="_Toc3870" w:history="1">
        <w:r>
          <w:rPr>
            <w:rFonts w:ascii="仿宋" w:eastAsia="仿宋" w:hAnsi="仿宋" w:cs="仿宋" w:hint="eastAsia"/>
            <w:lang w:eastAsia="zh-CN"/>
          </w:rPr>
          <w:t>(五)、员工培训</w:t>
        </w:r>
        <w:r>
          <w:tab/>
        </w:r>
        <w:r>
          <w:fldChar w:fldCharType="begin"/>
        </w:r>
        <w:r>
          <w:instrText xml:space="preserve"> PAGEREF _Toc3870 \h </w:instrText>
        </w:r>
        <w:r>
          <w:fldChar w:fldCharType="separate"/>
        </w:r>
        <w:r>
          <w:t>74</w:t>
        </w:r>
        <w:r>
          <w:fldChar w:fldCharType="end"/>
        </w:r>
      </w:hyperlink>
    </w:p>
    <w:p>
      <w:pPr>
        <w:pStyle w:val="TOC2"/>
        <w:tabs>
          <w:tab w:val="right" w:leader="dot" w:pos="8306"/>
        </w:tabs>
      </w:pPr>
      <w:hyperlink w:anchor="_Toc32435" w:history="1">
        <w:r>
          <w:rPr>
            <w:rFonts w:ascii="仿宋" w:eastAsia="仿宋" w:hAnsi="仿宋" w:cs="仿宋" w:hint="eastAsia"/>
            <w:lang w:eastAsia="zh-CN"/>
          </w:rPr>
          <w:t>(六)、项目实施保障</w:t>
        </w:r>
        <w:r>
          <w:tab/>
        </w:r>
        <w:r>
          <w:fldChar w:fldCharType="begin"/>
        </w:r>
        <w:r>
          <w:instrText xml:space="preserve"> PAGEREF _Toc32435 \h </w:instrText>
        </w:r>
        <w:r>
          <w:fldChar w:fldCharType="separate"/>
        </w:r>
        <w:r>
          <w:t>75</w:t>
        </w:r>
        <w:r>
          <w:fldChar w:fldCharType="end"/>
        </w:r>
      </w:hyperlink>
    </w:p>
    <w:p>
      <w:pPr>
        <w:pStyle w:val="TOC2"/>
        <w:tabs>
          <w:tab w:val="right" w:leader="dot" w:pos="8306"/>
        </w:tabs>
      </w:pPr>
      <w:hyperlink w:anchor="_Toc22076" w:history="1">
        <w:r>
          <w:rPr>
            <w:rFonts w:ascii="仿宋" w:eastAsia="仿宋" w:hAnsi="仿宋" w:cs="仿宋" w:hint="eastAsia"/>
            <w:lang w:eastAsia="zh-CN"/>
          </w:rPr>
          <w:t>(七)、安全规范管理</w:t>
        </w:r>
        <w:r>
          <w:tab/>
        </w:r>
        <w:r>
          <w:fldChar w:fldCharType="begin"/>
        </w:r>
        <w:r>
          <w:instrText xml:space="preserve"> PAGEREF _Toc22076 \h </w:instrText>
        </w:r>
        <w:r>
          <w:fldChar w:fldCharType="separate"/>
        </w:r>
        <w:r>
          <w:t>76</w:t>
        </w:r>
        <w:r>
          <w:fldChar w:fldCharType="end"/>
        </w:r>
      </w:hyperlink>
    </w:p>
    <w:p>
      <w:pPr>
        <w:pStyle w:val="TOC1"/>
        <w:tabs>
          <w:tab w:val="right" w:leader="dot" w:pos="8306"/>
        </w:tabs>
      </w:pPr>
      <w:hyperlink w:anchor="_Toc10550" w:history="1">
        <w:r>
          <w:rPr>
            <w:rFonts w:ascii="仿宋" w:eastAsia="仿宋" w:hAnsi="仿宋" w:cs="仿宋" w:hint="eastAsia"/>
            <w:lang w:eastAsia="zh-CN"/>
          </w:rPr>
          <w:t>十二、环境保护与治理方案</w:t>
        </w:r>
        <w:r>
          <w:tab/>
        </w:r>
        <w:r>
          <w:fldChar w:fldCharType="begin"/>
        </w:r>
        <w:r>
          <w:instrText xml:space="preserve"> PAGEREF _Toc10550 \h </w:instrText>
        </w:r>
        <w:r>
          <w:fldChar w:fldCharType="separate"/>
        </w:r>
        <w:r>
          <w:t>77</w:t>
        </w:r>
        <w:r>
          <w:fldChar w:fldCharType="end"/>
        </w:r>
      </w:hyperlink>
    </w:p>
    <w:p>
      <w:pPr>
        <w:pStyle w:val="TOC2"/>
        <w:tabs>
          <w:tab w:val="right" w:leader="dot" w:pos="8306"/>
        </w:tabs>
      </w:pPr>
      <w:hyperlink w:anchor="_Toc32308" w:history="1">
        <w:r>
          <w:rPr>
            <w:rFonts w:ascii="仿宋" w:eastAsia="仿宋" w:hAnsi="仿宋" w:cs="仿宋" w:hint="eastAsia"/>
            <w:lang w:eastAsia="zh-CN"/>
          </w:rPr>
          <w:t>(一)、项目环境影响评估</w:t>
        </w:r>
        <w:r>
          <w:tab/>
        </w:r>
        <w:r>
          <w:fldChar w:fldCharType="begin"/>
        </w:r>
        <w:r>
          <w:instrText xml:space="preserve"> PAGEREF _Toc32308 \h </w:instrText>
        </w:r>
        <w:r>
          <w:fldChar w:fldCharType="separate"/>
        </w:r>
        <w:r>
          <w:t>77</w:t>
        </w:r>
        <w:r>
          <w:fldChar w:fldCharType="end"/>
        </w:r>
      </w:hyperlink>
    </w:p>
    <w:p>
      <w:pPr>
        <w:pStyle w:val="TOC2"/>
        <w:tabs>
          <w:tab w:val="right" w:leader="dot" w:pos="8306"/>
        </w:tabs>
      </w:pPr>
      <w:hyperlink w:anchor="_Toc17768" w:history="1">
        <w:r>
          <w:rPr>
            <w:rFonts w:ascii="仿宋" w:eastAsia="仿宋" w:hAnsi="仿宋" w:cs="仿宋" w:hint="eastAsia"/>
            <w:lang w:eastAsia="zh-CN"/>
          </w:rPr>
          <w:t>(二)、环境保护措施与治理方案</w:t>
        </w:r>
        <w:r>
          <w:tab/>
        </w:r>
        <w:r>
          <w:fldChar w:fldCharType="begin"/>
        </w:r>
        <w:r>
          <w:instrText xml:space="preserve"> PAGEREF _Toc17768 \h </w:instrText>
        </w:r>
        <w:r>
          <w:fldChar w:fldCharType="separate"/>
        </w:r>
        <w:r>
          <w:t>77</w:t>
        </w:r>
        <w:r>
          <w:fldChar w:fldCharType="end"/>
        </w:r>
      </w:hyperlink>
    </w:p>
    <w:p>
      <w:pPr>
        <w:pStyle w:val="TOC1"/>
        <w:tabs>
          <w:tab w:val="right" w:leader="dot" w:pos="8306"/>
        </w:tabs>
      </w:pPr>
      <w:hyperlink w:anchor="_Toc19826" w:history="1">
        <w:r>
          <w:rPr>
            <w:rFonts w:ascii="仿宋" w:eastAsia="仿宋" w:hAnsi="仿宋" w:cs="仿宋" w:hint="eastAsia"/>
            <w:lang w:eastAsia="zh-CN"/>
          </w:rPr>
          <w:t>十三、创新驱动与持续发展</w:t>
        </w:r>
        <w:r>
          <w:tab/>
        </w:r>
        <w:r>
          <w:fldChar w:fldCharType="begin"/>
        </w:r>
        <w:r>
          <w:instrText xml:space="preserve"> PAGEREF _Toc19826 \h </w:instrText>
        </w:r>
        <w:r>
          <w:fldChar w:fldCharType="separate"/>
        </w:r>
        <w:r>
          <w:t>78</w:t>
        </w:r>
        <w:r>
          <w:fldChar w:fldCharType="end"/>
        </w:r>
      </w:hyperlink>
    </w:p>
    <w:p>
      <w:pPr>
        <w:pStyle w:val="TOC2"/>
        <w:tabs>
          <w:tab w:val="right" w:leader="dot" w:pos="8306"/>
        </w:tabs>
      </w:pPr>
      <w:hyperlink w:anchor="_Toc19412" w:history="1">
        <w:r>
          <w:rPr>
            <w:rFonts w:ascii="仿宋" w:eastAsia="仿宋" w:hAnsi="仿宋" w:cs="仿宋" w:hint="eastAsia"/>
            <w:lang w:eastAsia="zh-CN"/>
          </w:rPr>
          <w:t>(一)、创新驱动战略实施</w:t>
        </w:r>
        <w:r>
          <w:tab/>
        </w:r>
        <w:r>
          <w:fldChar w:fldCharType="begin"/>
        </w:r>
        <w:r>
          <w:instrText xml:space="preserve"> PAGEREF _Toc19412 \h </w:instrText>
        </w:r>
        <w:r>
          <w:fldChar w:fldCharType="separate"/>
        </w:r>
        <w:r>
          <w:t>78</w:t>
        </w:r>
        <w:r>
          <w:fldChar w:fldCharType="end"/>
        </w:r>
      </w:hyperlink>
    </w:p>
    <w:p>
      <w:pPr>
        <w:pStyle w:val="TOC2"/>
        <w:tabs>
          <w:tab w:val="right" w:leader="dot" w:pos="8306"/>
        </w:tabs>
      </w:pPr>
      <w:hyperlink w:anchor="_Toc16094" w:history="1">
        <w:r>
          <w:rPr>
            <w:rFonts w:ascii="仿宋" w:eastAsia="仿宋" w:hAnsi="仿宋" w:cs="仿宋" w:hint="eastAsia"/>
            <w:lang w:eastAsia="zh-CN"/>
          </w:rPr>
          <w:t>(二)、持续发展路径探索</w:t>
        </w:r>
        <w:r>
          <w:tab/>
        </w:r>
        <w:r>
          <w:fldChar w:fldCharType="begin"/>
        </w:r>
        <w:r>
          <w:instrText xml:space="preserve"> PAGEREF _Toc16094 \h </w:instrText>
        </w:r>
        <w:r>
          <w:fldChar w:fldCharType="separate"/>
        </w:r>
        <w:r>
          <w:t>79</w:t>
        </w:r>
        <w:r>
          <w:fldChar w:fldCharType="end"/>
        </w:r>
      </w:hyperlink>
    </w:p>
    <w:p>
      <w:pPr>
        <w:pStyle w:val="TOC1"/>
        <w:tabs>
          <w:tab w:val="right" w:leader="dot" w:pos="8306"/>
        </w:tabs>
      </w:pPr>
      <w:hyperlink w:anchor="_Toc17958" w:history="1">
        <w:r>
          <w:rPr>
            <w:rFonts w:ascii="仿宋" w:eastAsia="仿宋" w:hAnsi="仿宋" w:cs="仿宋" w:hint="eastAsia"/>
            <w:lang w:eastAsia="zh-CN"/>
          </w:rPr>
          <w:t>十四、合作与交流机制建立</w:t>
        </w:r>
        <w:r>
          <w:tab/>
        </w:r>
        <w:r>
          <w:fldChar w:fldCharType="begin"/>
        </w:r>
        <w:r>
          <w:instrText xml:space="preserve"> PAGEREF _Toc17958 \h </w:instrText>
        </w:r>
        <w:r>
          <w:fldChar w:fldCharType="separate"/>
        </w:r>
        <w:r>
          <w:t>83</w:t>
        </w:r>
        <w:r>
          <w:fldChar w:fldCharType="end"/>
        </w:r>
      </w:hyperlink>
    </w:p>
    <w:p>
      <w:pPr>
        <w:pStyle w:val="TOC2"/>
        <w:tabs>
          <w:tab w:val="right" w:leader="dot" w:pos="8306"/>
        </w:tabs>
      </w:pPr>
      <w:hyperlink w:anchor="_Toc20043" w:history="1">
        <w:r>
          <w:rPr>
            <w:rFonts w:ascii="仿宋" w:eastAsia="仿宋" w:hAnsi="仿宋" w:cs="仿宋" w:hint="eastAsia"/>
            <w:lang w:eastAsia="zh-CN"/>
          </w:rPr>
          <w:t>(一)、合作伙伴选择与合作方式</w:t>
        </w:r>
        <w:r>
          <w:tab/>
        </w:r>
        <w:r>
          <w:fldChar w:fldCharType="begin"/>
        </w:r>
        <w:r>
          <w:instrText xml:space="preserve"> PAGEREF _Toc20043 \h </w:instrText>
        </w:r>
        <w:r>
          <w:fldChar w:fldCharType="separate"/>
        </w:r>
        <w:r>
          <w:t>83</w:t>
        </w:r>
        <w:r>
          <w:fldChar w:fldCharType="end"/>
        </w:r>
      </w:hyperlink>
    </w:p>
    <w:p>
      <w:pPr>
        <w:pStyle w:val="TOC2"/>
        <w:tabs>
          <w:tab w:val="right" w:leader="dot" w:pos="8306"/>
        </w:tabs>
      </w:pPr>
      <w:hyperlink w:anchor="_Toc24146" w:history="1">
        <w:r>
          <w:rPr>
            <w:rFonts w:ascii="仿宋" w:eastAsia="仿宋" w:hAnsi="仿宋" w:cs="仿宋" w:hint="eastAsia"/>
            <w:lang w:eastAsia="zh-CN"/>
          </w:rPr>
          <w:t>(二)、交流与合作平台搭建</w:t>
        </w:r>
        <w:r>
          <w:tab/>
        </w:r>
        <w:r>
          <w:fldChar w:fldCharType="begin"/>
        </w:r>
        <w:r>
          <w:instrText xml:space="preserve"> PAGEREF _Toc24146 \h </w:instrText>
        </w:r>
        <w:r>
          <w:fldChar w:fldCharType="separate"/>
        </w:r>
        <w:r>
          <w:t>85</w:t>
        </w:r>
        <w:r>
          <w:fldChar w:fldCharType="end"/>
        </w:r>
      </w:hyperlink>
    </w:p>
    <w:p>
      <w:pPr>
        <w:pStyle w:val="TOC1"/>
        <w:tabs>
          <w:tab w:val="right" w:leader="dot" w:pos="8306"/>
        </w:tabs>
      </w:pPr>
      <w:hyperlink w:anchor="_Toc28040" w:history="1">
        <w:r>
          <w:rPr>
            <w:rFonts w:ascii="仿宋" w:eastAsia="仿宋" w:hAnsi="仿宋" w:cs="仿宋" w:hint="eastAsia"/>
            <w:lang w:eastAsia="zh-CN"/>
          </w:rPr>
          <w:t>十五、设施与设备管理</w:t>
        </w:r>
        <w:r>
          <w:tab/>
        </w:r>
        <w:r>
          <w:fldChar w:fldCharType="begin"/>
        </w:r>
        <w:r>
          <w:instrText xml:space="preserve"> PAGEREF _Toc28040 \h </w:instrText>
        </w:r>
        <w:r>
          <w:fldChar w:fldCharType="separate"/>
        </w:r>
        <w:r>
          <w:t>86</w:t>
        </w:r>
        <w:r>
          <w:fldChar w:fldCharType="end"/>
        </w:r>
      </w:hyperlink>
    </w:p>
    <w:p>
      <w:pPr>
        <w:pStyle w:val="TOC2"/>
        <w:tabs>
          <w:tab w:val="right" w:leader="dot" w:pos="8306"/>
        </w:tabs>
      </w:pPr>
      <w:hyperlink w:anchor="_Toc6128" w:history="1">
        <w:r>
          <w:rPr>
            <w:rFonts w:ascii="仿宋" w:eastAsia="仿宋" w:hAnsi="仿宋" w:cs="仿宋" w:hint="eastAsia"/>
            <w:lang w:eastAsia="zh-CN"/>
          </w:rPr>
          <w:t>(一)、设施规划与配置</w:t>
        </w:r>
        <w:r>
          <w:tab/>
        </w:r>
        <w:r>
          <w:fldChar w:fldCharType="begin"/>
        </w:r>
        <w:r>
          <w:instrText xml:space="preserve"> PAGEREF _Toc6128 \h </w:instrText>
        </w:r>
        <w:r>
          <w:fldChar w:fldCharType="separate"/>
        </w:r>
        <w:r>
          <w:t>86</w:t>
        </w:r>
        <w:r>
          <w:fldChar w:fldCharType="end"/>
        </w:r>
      </w:hyperlink>
    </w:p>
    <w:p>
      <w:pPr>
        <w:pStyle w:val="TOC2"/>
        <w:tabs>
          <w:tab w:val="right" w:leader="dot" w:pos="8306"/>
        </w:tabs>
      </w:pPr>
      <w:hyperlink w:anchor="_Toc3787" w:history="1">
        <w:r>
          <w:rPr>
            <w:rFonts w:ascii="仿宋" w:eastAsia="仿宋" w:hAnsi="仿宋" w:cs="仿宋" w:hint="eastAsia"/>
            <w:lang w:eastAsia="zh-CN"/>
          </w:rPr>
          <w:t>(二)、设备采购与维护管理</w:t>
        </w:r>
        <w:r>
          <w:tab/>
        </w:r>
        <w:r>
          <w:fldChar w:fldCharType="begin"/>
        </w:r>
        <w:r>
          <w:instrText xml:space="preserve"> PAGEREF _Toc3787 \h </w:instrText>
        </w:r>
        <w:r>
          <w:fldChar w:fldCharType="separate"/>
        </w:r>
        <w:r>
          <w:t>87</w:t>
        </w:r>
        <w:r>
          <w:fldChar w:fldCharType="end"/>
        </w:r>
      </w:hyperlink>
    </w:p>
    <w:p>
      <w:pPr>
        <w:pStyle w:val="TOC2"/>
        <w:tabs>
          <w:tab w:val="right" w:leader="dot" w:pos="8306"/>
        </w:tabs>
      </w:pPr>
      <w:hyperlink w:anchor="_Toc3442" w:history="1">
        <w:r>
          <w:rPr>
            <w:rFonts w:ascii="仿宋" w:eastAsia="仿宋" w:hAnsi="仿宋" w:cs="仿宋" w:hint="eastAsia"/>
            <w:lang w:eastAsia="zh-CN"/>
          </w:rPr>
          <w:t>(三)、设施设备升级策略</w:t>
        </w:r>
        <w:r>
          <w:tab/>
        </w:r>
        <w:r>
          <w:fldChar w:fldCharType="begin"/>
        </w:r>
        <w:r>
          <w:instrText xml:space="preserve"> PAGEREF _Toc3442 \h </w:instrText>
        </w:r>
        <w:r>
          <w:fldChar w:fldCharType="separate"/>
        </w:r>
        <w:r>
          <w:t>88</w:t>
        </w:r>
        <w:r>
          <w:fldChar w:fldCharType="end"/>
        </w:r>
      </w:hyperlink>
    </w:p>
    <w:p>
      <w:pPr>
        <w:pStyle w:val="TOC1"/>
        <w:tabs>
          <w:tab w:val="right" w:leader="dot" w:pos="8306"/>
        </w:tabs>
      </w:pPr>
      <w:hyperlink w:anchor="_Toc22406" w:history="1">
        <w:r>
          <w:rPr>
            <w:rFonts w:ascii="仿宋" w:eastAsia="仿宋" w:hAnsi="仿宋" w:cs="仿宋" w:hint="eastAsia"/>
            <w:lang w:eastAsia="zh-CN"/>
          </w:rPr>
          <w:t>十六、法律法规与政策遵循</w:t>
        </w:r>
        <w:r>
          <w:tab/>
        </w:r>
        <w:r>
          <w:fldChar w:fldCharType="begin"/>
        </w:r>
        <w:r>
          <w:instrText xml:space="preserve"> PAGEREF _Toc22406 \h </w:instrText>
        </w:r>
        <w:r>
          <w:fldChar w:fldCharType="separate"/>
        </w:r>
        <w:r>
          <w:t>89</w:t>
        </w:r>
        <w:r>
          <w:fldChar w:fldCharType="end"/>
        </w:r>
      </w:hyperlink>
    </w:p>
    <w:p>
      <w:pPr>
        <w:pStyle w:val="TOC2"/>
        <w:tabs>
          <w:tab w:val="right" w:leader="dot" w:pos="8306"/>
        </w:tabs>
      </w:pPr>
      <w:hyperlink w:anchor="_Toc6180" w:history="1">
        <w:r>
          <w:rPr>
            <w:rFonts w:ascii="仿宋" w:eastAsia="仿宋" w:hAnsi="仿宋" w:cs="仿宋" w:hint="eastAsia"/>
            <w:lang w:eastAsia="zh-CN"/>
          </w:rPr>
          <w:t>(一)、法律法规遵守</w:t>
        </w:r>
        <w:r>
          <w:tab/>
        </w:r>
        <w:r>
          <w:fldChar w:fldCharType="begin"/>
        </w:r>
        <w:r>
          <w:instrText xml:space="preserve"> PAGEREF _Toc6180 \h </w:instrText>
        </w:r>
        <w:r>
          <w:fldChar w:fldCharType="separate"/>
        </w:r>
        <w:r>
          <w:t>89</w:t>
        </w:r>
        <w:r>
          <w:fldChar w:fldCharType="end"/>
        </w:r>
      </w:hyperlink>
    </w:p>
    <w:p>
      <w:pPr>
        <w:pStyle w:val="TOC2"/>
        <w:tabs>
          <w:tab w:val="right" w:leader="dot" w:pos="8306"/>
        </w:tabs>
      </w:pPr>
      <w:hyperlink w:anchor="_Toc26350" w:history="1">
        <w:r>
          <w:rPr>
            <w:rFonts w:ascii="仿宋" w:eastAsia="仿宋" w:hAnsi="仿宋" w:cs="仿宋" w:hint="eastAsia"/>
            <w:lang w:eastAsia="zh-CN"/>
          </w:rPr>
          <w:t>(二)、政策导向与利用</w:t>
        </w:r>
        <w:r>
          <w:tab/>
        </w:r>
        <w:r>
          <w:fldChar w:fldCharType="begin"/>
        </w:r>
        <w:r>
          <w:instrText xml:space="preserve"> PAGEREF _Toc26350 \h </w:instrText>
        </w:r>
        <w:r>
          <w:fldChar w:fldCharType="separate"/>
        </w:r>
        <w:r>
          <w:t>90</w:t>
        </w:r>
        <w:r>
          <w:fldChar w:fldCharType="end"/>
        </w:r>
      </w:hyperlink>
    </w:p>
    <w:p>
      <w:pPr>
        <w:pStyle w:val="TOC1"/>
        <w:tabs>
          <w:tab w:val="right" w:leader="dot" w:pos="8306"/>
        </w:tabs>
      </w:pPr>
      <w:hyperlink w:anchor="_Toc16661" w:history="1">
        <w:r>
          <w:rPr>
            <w:rFonts w:ascii="仿宋" w:eastAsia="仿宋" w:hAnsi="仿宋" w:cs="仿宋" w:hint="eastAsia"/>
            <w:lang w:eastAsia="zh-CN"/>
          </w:rPr>
          <w:t>十七、企业合规与伦理</w:t>
        </w:r>
        <w:r>
          <w:tab/>
        </w:r>
        <w:r>
          <w:fldChar w:fldCharType="begin"/>
        </w:r>
        <w:r>
          <w:instrText xml:space="preserve"> PAGEREF _Toc16661 \h </w:instrText>
        </w:r>
        <w:r>
          <w:fldChar w:fldCharType="separate"/>
        </w:r>
        <w:r>
          <w:t>91</w:t>
        </w:r>
        <w:r>
          <w:fldChar w:fldCharType="end"/>
        </w:r>
      </w:hyperlink>
    </w:p>
    <w:p>
      <w:pPr>
        <w:pStyle w:val="TOC2"/>
        <w:tabs>
          <w:tab w:val="right" w:leader="dot" w:pos="8306"/>
        </w:tabs>
      </w:pPr>
      <w:hyperlink w:anchor="_Toc13757" w:history="1">
        <w:r>
          <w:rPr>
            <w:rFonts w:ascii="仿宋" w:eastAsia="仿宋" w:hAnsi="仿宋" w:cs="仿宋" w:hint="eastAsia"/>
            <w:lang w:eastAsia="zh-CN"/>
          </w:rPr>
          <w:t>(一)、合规政策与程序</w:t>
        </w:r>
        <w:r>
          <w:tab/>
        </w:r>
        <w:r>
          <w:fldChar w:fldCharType="begin"/>
        </w:r>
        <w:r>
          <w:instrText xml:space="preserve"> PAGEREF _Toc13757 \h </w:instrText>
        </w:r>
        <w:r>
          <w:fldChar w:fldCharType="separate"/>
        </w:r>
        <w:r>
          <w:t>91</w:t>
        </w:r>
        <w:r>
          <w:fldChar w:fldCharType="end"/>
        </w:r>
      </w:hyperlink>
    </w:p>
    <w:p>
      <w:pPr>
        <w:pStyle w:val="TOC2"/>
        <w:tabs>
          <w:tab w:val="right" w:leader="dot" w:pos="8306"/>
        </w:tabs>
      </w:pPr>
      <w:hyperlink w:anchor="_Toc2650" w:history="1">
        <w:r>
          <w:rPr>
            <w:rFonts w:ascii="仿宋" w:eastAsia="仿宋" w:hAnsi="仿宋" w:cs="仿宋" w:hint="eastAsia"/>
            <w:lang w:eastAsia="zh-CN"/>
          </w:rPr>
          <w:t>(二)、伦理规范与培训</w:t>
        </w:r>
        <w:r>
          <w:tab/>
        </w:r>
        <w:r>
          <w:fldChar w:fldCharType="begin"/>
        </w:r>
        <w:r>
          <w:instrText xml:space="preserve"> PAGEREF _Toc2650 \h </w:instrText>
        </w:r>
        <w:r>
          <w:fldChar w:fldCharType="separate"/>
        </w:r>
        <w:r>
          <w:t>92</w:t>
        </w:r>
        <w:r>
          <w:fldChar w:fldCharType="end"/>
        </w:r>
      </w:hyperlink>
    </w:p>
    <w:p>
      <w:pPr>
        <w:pStyle w:val="TOC2"/>
        <w:tabs>
          <w:tab w:val="right" w:leader="dot" w:pos="8306"/>
        </w:tabs>
      </w:pPr>
      <w:hyperlink w:anchor="_Toc244" w:history="1">
        <w:r>
          <w:rPr>
            <w:rFonts w:ascii="仿宋" w:eastAsia="仿宋" w:hAnsi="仿宋" w:cs="仿宋" w:hint="eastAsia"/>
            <w:lang w:eastAsia="zh-CN"/>
          </w:rPr>
          <w:t>(三)、合规风险评估</w:t>
        </w:r>
        <w:r>
          <w:tab/>
        </w:r>
        <w:r>
          <w:fldChar w:fldCharType="begin"/>
        </w:r>
        <w:r>
          <w:instrText xml:space="preserve"> PAGEREF _Toc244 \h </w:instrText>
        </w:r>
        <w:r>
          <w:fldChar w:fldCharType="separate"/>
        </w:r>
        <w:r>
          <w:t>93</w:t>
        </w:r>
        <w:r>
          <w:fldChar w:fldCharType="end"/>
        </w:r>
      </w:hyperlink>
    </w:p>
    <w:p>
      <w:pPr>
        <w:pStyle w:val="TOC2"/>
        <w:tabs>
          <w:tab w:val="right" w:leader="dot" w:pos="8306"/>
        </w:tabs>
      </w:pPr>
      <w:hyperlink w:anchor="_Toc23366" w:history="1">
        <w:r>
          <w:rPr>
            <w:rFonts w:ascii="仿宋" w:eastAsia="仿宋" w:hAnsi="仿宋" w:cs="仿宋" w:hint="eastAsia"/>
            <w:lang w:eastAsia="zh-CN"/>
          </w:rPr>
          <w:t>(四)、合规监督与执行</w:t>
        </w:r>
        <w:r>
          <w:tab/>
        </w:r>
        <w:r>
          <w:fldChar w:fldCharType="begin"/>
        </w:r>
        <w:r>
          <w:instrText xml:space="preserve"> PAGEREF _Toc23366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7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3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0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1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5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5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https://d.book118.com/625123223213011044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709F4"/>
    <w:rsid w:val="12870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123223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2024-01-16T10:43:00Z</dcterms:created>
  <dcterms:modified xsi:type="dcterms:W3CDTF">2024-01-16T10:43:50Z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603CFF4F85804DB68AAC399FF200F5CE_11</vt:lpwstr>
  </property>
  <property fmtid="{D5CDD505-2E9C-101B-9397-08002B2CF9AE}" pid="3" name="KSOProductBuildVer">
    <vt:lpwstr>2052-12.1.0.16120</vt:lpwstr>
  </property>
</Properties>
</file>