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06BE1">
      <w:pPr>
        <w:widowControl/>
        <w:jc w:val="left"/>
        <w:rPr>
          <w:rFonts w:ascii="仿宋" w:eastAsia="仿宋" w:hAnsi="仿宋"/>
          <w:b/>
          <w:sz w:val="40"/>
        </w:rPr>
      </w:pPr>
      <w:bookmarkStart w:id="0" w:name="_GoBack"/>
      <w:bookmarkEnd w:id="0"/>
    </w:p>
    <w:p w:rsidR="00106BE1">
      <w:pPr>
        <w:widowControl/>
        <w:jc w:val="left"/>
        <w:rPr>
          <w:rFonts w:ascii="仿宋" w:eastAsia="仿宋" w:hAnsi="仿宋"/>
          <w:b/>
          <w:sz w:val="40"/>
        </w:rPr>
      </w:pPr>
    </w:p>
    <w:p w:rsidR="00106BE1">
      <w:pPr>
        <w:widowControl/>
        <w:jc w:val="left"/>
        <w:rPr>
          <w:rFonts w:ascii="仿宋" w:eastAsia="仿宋" w:hAnsi="仿宋"/>
          <w:b/>
          <w:sz w:val="40"/>
        </w:rPr>
      </w:pPr>
    </w:p>
    <w:p w:rsidR="00106BE1" w:rsidRPr="00106BE1">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106BE1">
        <w:rPr>
          <w:rFonts w:ascii="宋体" w:eastAsia="宋体" w:hAnsi="宋体" w:hint="eastAsia"/>
          <w:b/>
          <w:sz w:val="60"/>
        </w:rPr>
        <w:t>压敏胶项目投资分析报告</w:t>
      </w:r>
    </w:p>
    <w:p w:rsidR="00106BE1" w:rsidP="00106BE1">
      <w:pPr>
        <w:widowControl/>
        <w:jc w:val="center"/>
        <w:rPr>
          <w:rFonts w:ascii="仿宋" w:eastAsia="仿宋" w:hAnsi="仿宋" w:hint="eastAsia"/>
          <w:b/>
          <w:sz w:val="40"/>
        </w:rPr>
      </w:pPr>
      <w:r w:rsidRPr="00106BE1">
        <w:rPr>
          <w:rFonts w:ascii="仿宋" w:eastAsia="仿宋" w:hAnsi="仿宋" w:hint="eastAsia"/>
          <w:b/>
          <w:sz w:val="40"/>
        </w:rPr>
        <w:t>目录</w:t>
      </w:r>
    </w:p>
    <w:p w:rsidR="00106BE1">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_Toc160808887 \h </w:instrText>
      </w:r>
      <w:r>
        <w:rPr>
          <w:noProof/>
        </w:rPr>
        <w:fldChar w:fldCharType="separate"/>
      </w:r>
      <w:r>
        <w:rPr>
          <w:noProof/>
        </w:rPr>
        <w:t>3</w:t>
      </w:r>
      <w:r>
        <w:rPr>
          <w:noProof/>
        </w:rPr>
        <w:fldChar w:fldCharType="end"/>
      </w:r>
    </w:p>
    <w:p w:rsidR="00106BE1">
      <w:pPr>
        <w:pStyle w:val="TOC1"/>
        <w:tabs>
          <w:tab w:val="right" w:leader="dot" w:pos="8296"/>
        </w:tabs>
        <w:rPr>
          <w:noProof/>
        </w:rPr>
      </w:pPr>
      <w:r>
        <w:rPr>
          <w:rFonts w:hint="eastAsia"/>
          <w:noProof/>
        </w:rPr>
        <w:t>一、背景及必要性分析</w:t>
      </w:r>
      <w:r>
        <w:rPr>
          <w:noProof/>
        </w:rPr>
        <w:tab/>
      </w:r>
      <w:r>
        <w:rPr>
          <w:noProof/>
        </w:rPr>
        <w:fldChar w:fldCharType="begin"/>
      </w:r>
      <w:r>
        <w:rPr>
          <w:noProof/>
        </w:rPr>
        <w:instrText xml:space="preserve"> PAGEREF _Toc160808888 \h </w:instrText>
      </w:r>
      <w:r>
        <w:rPr>
          <w:noProof/>
        </w:rPr>
        <w:fldChar w:fldCharType="separate"/>
      </w:r>
      <w:r>
        <w:rPr>
          <w:noProof/>
        </w:rPr>
        <w:t>3</w:t>
      </w:r>
      <w:r>
        <w:rPr>
          <w:noProof/>
        </w:rPr>
        <w:fldChar w:fldCharType="end"/>
      </w:r>
    </w:p>
    <w:p w:rsidR="00106BE1">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_Toc160808889 \h </w:instrText>
      </w:r>
      <w:r>
        <w:rPr>
          <w:noProof/>
        </w:rPr>
        <w:fldChar w:fldCharType="separate"/>
      </w:r>
      <w:r>
        <w:rPr>
          <w:noProof/>
        </w:rPr>
        <w:t>3</w:t>
      </w:r>
      <w:r>
        <w:rPr>
          <w:noProof/>
        </w:rPr>
        <w:fldChar w:fldCharType="end"/>
      </w:r>
    </w:p>
    <w:p w:rsidR="00106BE1">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_Toc160808890 \h </w:instrText>
      </w:r>
      <w:r>
        <w:rPr>
          <w:noProof/>
        </w:rPr>
        <w:fldChar w:fldCharType="separate"/>
      </w:r>
      <w:r>
        <w:rPr>
          <w:noProof/>
        </w:rPr>
        <w:t>4</w:t>
      </w:r>
      <w:r>
        <w:rPr>
          <w:noProof/>
        </w:rPr>
        <w:fldChar w:fldCharType="end"/>
      </w:r>
    </w:p>
    <w:p w:rsidR="00106BE1">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_Toc160808891 \h </w:instrText>
      </w:r>
      <w:r>
        <w:rPr>
          <w:noProof/>
        </w:rPr>
        <w:fldChar w:fldCharType="separate"/>
      </w:r>
      <w:r>
        <w:rPr>
          <w:noProof/>
        </w:rPr>
        <w:t>6</w:t>
      </w:r>
      <w:r>
        <w:rPr>
          <w:noProof/>
        </w:rPr>
        <w:fldChar w:fldCharType="end"/>
      </w:r>
    </w:p>
    <w:p w:rsidR="00106BE1">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_Toc160808892 \h </w:instrText>
      </w:r>
      <w:r>
        <w:rPr>
          <w:noProof/>
        </w:rPr>
        <w:fldChar w:fldCharType="separate"/>
      </w:r>
      <w:r>
        <w:rPr>
          <w:noProof/>
        </w:rPr>
        <w:t>7</w:t>
      </w:r>
      <w:r>
        <w:rPr>
          <w:noProof/>
        </w:rPr>
        <w:fldChar w:fldCharType="end"/>
      </w:r>
    </w:p>
    <w:p w:rsidR="00106BE1">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_Toc160808893 \h </w:instrText>
      </w:r>
      <w:r>
        <w:rPr>
          <w:noProof/>
        </w:rPr>
        <w:fldChar w:fldCharType="separate"/>
      </w:r>
      <w:r>
        <w:rPr>
          <w:noProof/>
        </w:rPr>
        <w:t>9</w:t>
      </w:r>
      <w:r>
        <w:rPr>
          <w:noProof/>
        </w:rPr>
        <w:fldChar w:fldCharType="end"/>
      </w:r>
    </w:p>
    <w:p w:rsidR="00106BE1">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_Toc160808894 \h </w:instrText>
      </w:r>
      <w:r>
        <w:rPr>
          <w:noProof/>
        </w:rPr>
        <w:fldChar w:fldCharType="separate"/>
      </w:r>
      <w:r>
        <w:rPr>
          <w:noProof/>
        </w:rPr>
        <w:t>10</w:t>
      </w:r>
      <w:r>
        <w:rPr>
          <w:noProof/>
        </w:rPr>
        <w:fldChar w:fldCharType="end"/>
      </w:r>
    </w:p>
    <w:p w:rsidR="00106BE1">
      <w:pPr>
        <w:pStyle w:val="TOC1"/>
        <w:tabs>
          <w:tab w:val="right" w:leader="dot" w:pos="8296"/>
        </w:tabs>
        <w:rPr>
          <w:noProof/>
        </w:rPr>
      </w:pPr>
      <w:r>
        <w:rPr>
          <w:rFonts w:hint="eastAsia"/>
          <w:noProof/>
        </w:rPr>
        <w:t>二、压敏胶项目财务管理方案</w:t>
      </w:r>
      <w:r>
        <w:rPr>
          <w:noProof/>
        </w:rPr>
        <w:tab/>
      </w:r>
      <w:r>
        <w:rPr>
          <w:noProof/>
        </w:rPr>
        <w:fldChar w:fldCharType="begin"/>
      </w:r>
      <w:r>
        <w:rPr>
          <w:noProof/>
        </w:rPr>
        <w:instrText xml:space="preserve"> PAGEREF _Toc160808895 \h </w:instrText>
      </w:r>
      <w:r>
        <w:rPr>
          <w:noProof/>
        </w:rPr>
        <w:fldChar w:fldCharType="separate"/>
      </w:r>
      <w:r>
        <w:rPr>
          <w:noProof/>
        </w:rPr>
        <w:t>12</w:t>
      </w:r>
      <w:r>
        <w:rPr>
          <w:noProof/>
        </w:rPr>
        <w:fldChar w:fldCharType="end"/>
      </w:r>
    </w:p>
    <w:p w:rsidR="00106BE1">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_Toc160808896 \h </w:instrText>
      </w:r>
      <w:r>
        <w:rPr>
          <w:noProof/>
        </w:rPr>
        <w:fldChar w:fldCharType="separate"/>
      </w:r>
      <w:r>
        <w:rPr>
          <w:noProof/>
        </w:rPr>
        <w:t>12</w:t>
      </w:r>
      <w:r>
        <w:rPr>
          <w:noProof/>
        </w:rPr>
        <w:fldChar w:fldCharType="end"/>
      </w:r>
    </w:p>
    <w:p w:rsidR="00106BE1">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_Toc160808897 \h </w:instrText>
      </w:r>
      <w:r>
        <w:rPr>
          <w:noProof/>
        </w:rPr>
        <w:fldChar w:fldCharType="separate"/>
      </w:r>
      <w:r>
        <w:rPr>
          <w:noProof/>
        </w:rPr>
        <w:t>14</w:t>
      </w:r>
      <w:r>
        <w:rPr>
          <w:noProof/>
        </w:rPr>
        <w:fldChar w:fldCharType="end"/>
      </w:r>
    </w:p>
    <w:p w:rsidR="00106BE1">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_Toc160808898 \h </w:instrText>
      </w:r>
      <w:r>
        <w:rPr>
          <w:noProof/>
        </w:rPr>
        <w:fldChar w:fldCharType="separate"/>
      </w:r>
      <w:r>
        <w:rPr>
          <w:noProof/>
        </w:rPr>
        <w:t>16</w:t>
      </w:r>
      <w:r>
        <w:rPr>
          <w:noProof/>
        </w:rPr>
        <w:fldChar w:fldCharType="end"/>
      </w:r>
    </w:p>
    <w:p w:rsidR="00106BE1">
      <w:pPr>
        <w:pStyle w:val="TOC2"/>
        <w:tabs>
          <w:tab w:val="right" w:leader="dot" w:pos="8296"/>
        </w:tabs>
        <w:rPr>
          <w:noProof/>
        </w:rPr>
      </w:pPr>
      <w:r>
        <w:rPr>
          <w:noProof/>
        </w:rPr>
        <w:t>(</w:t>
      </w:r>
      <w:r>
        <w:rPr>
          <w:rFonts w:hint="eastAsia"/>
          <w:noProof/>
        </w:rPr>
        <w:t>四</w:t>
      </w:r>
      <w:r>
        <w:rPr>
          <w:noProof/>
        </w:rPr>
        <w:t>)</w:t>
      </w:r>
      <w:r>
        <w:rPr>
          <w:rFonts w:hint="eastAsia"/>
          <w:noProof/>
        </w:rPr>
        <w:t>、收入管理在压敏胶项目中的重要性与挑战</w:t>
      </w:r>
      <w:r>
        <w:rPr>
          <w:noProof/>
        </w:rPr>
        <w:tab/>
      </w:r>
      <w:r>
        <w:rPr>
          <w:noProof/>
        </w:rPr>
        <w:fldChar w:fldCharType="begin"/>
      </w:r>
      <w:r>
        <w:rPr>
          <w:noProof/>
        </w:rPr>
        <w:instrText xml:space="preserve"> PAGEREF _Toc160808899 \h </w:instrText>
      </w:r>
      <w:r>
        <w:rPr>
          <w:noProof/>
        </w:rPr>
        <w:fldChar w:fldCharType="separate"/>
      </w:r>
      <w:r>
        <w:rPr>
          <w:noProof/>
        </w:rPr>
        <w:t>19</w:t>
      </w:r>
      <w:r>
        <w:rPr>
          <w:noProof/>
        </w:rPr>
        <w:fldChar w:fldCharType="end"/>
      </w:r>
    </w:p>
    <w:p w:rsidR="00106BE1">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_Toc160808900 \h </w:instrText>
      </w:r>
      <w:r>
        <w:rPr>
          <w:noProof/>
        </w:rPr>
        <w:fldChar w:fldCharType="separate"/>
      </w:r>
      <w:r>
        <w:rPr>
          <w:noProof/>
        </w:rPr>
        <w:t>21</w:t>
      </w:r>
      <w:r>
        <w:rPr>
          <w:noProof/>
        </w:rPr>
        <w:fldChar w:fldCharType="end"/>
      </w:r>
    </w:p>
    <w:p w:rsidR="00106BE1">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_Toc160808901 \h </w:instrText>
      </w:r>
      <w:r>
        <w:rPr>
          <w:noProof/>
        </w:rPr>
        <w:fldChar w:fldCharType="separate"/>
      </w:r>
      <w:r>
        <w:rPr>
          <w:noProof/>
        </w:rPr>
        <w:t>24</w:t>
      </w:r>
      <w:r>
        <w:rPr>
          <w:noProof/>
        </w:rPr>
        <w:fldChar w:fldCharType="end"/>
      </w:r>
    </w:p>
    <w:p w:rsidR="00106BE1">
      <w:pPr>
        <w:pStyle w:val="TOC2"/>
        <w:tabs>
          <w:tab w:val="right" w:leader="dot" w:pos="8296"/>
        </w:tabs>
        <w:rPr>
          <w:noProof/>
        </w:rPr>
      </w:pPr>
      <w:r>
        <w:rPr>
          <w:noProof/>
        </w:rPr>
        <w:t>(</w:t>
      </w:r>
      <w:r>
        <w:rPr>
          <w:rFonts w:hint="eastAsia"/>
          <w:noProof/>
        </w:rPr>
        <w:t>七</w:t>
      </w:r>
      <w:r>
        <w:rPr>
          <w:noProof/>
        </w:rPr>
        <w:t>)</w:t>
      </w:r>
      <w:r>
        <w:rPr>
          <w:rFonts w:hint="eastAsia"/>
          <w:noProof/>
        </w:rPr>
        <w:t>、利润管理在压敏胶项目中的重要性</w:t>
      </w:r>
      <w:r>
        <w:rPr>
          <w:noProof/>
        </w:rPr>
        <w:tab/>
      </w:r>
      <w:r>
        <w:rPr>
          <w:noProof/>
        </w:rPr>
        <w:fldChar w:fldCharType="begin"/>
      </w:r>
      <w:r>
        <w:rPr>
          <w:noProof/>
        </w:rPr>
        <w:instrText xml:space="preserve"> PAGEREF _Toc160808902 \h </w:instrText>
      </w:r>
      <w:r>
        <w:rPr>
          <w:noProof/>
        </w:rPr>
        <w:fldChar w:fldCharType="separate"/>
      </w:r>
      <w:r>
        <w:rPr>
          <w:noProof/>
        </w:rPr>
        <w:t>26</w:t>
      </w:r>
      <w:r>
        <w:rPr>
          <w:noProof/>
        </w:rPr>
        <w:fldChar w:fldCharType="end"/>
      </w:r>
    </w:p>
    <w:p w:rsidR="00106BE1">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_Toc160808903 \h </w:instrText>
      </w:r>
      <w:r>
        <w:rPr>
          <w:noProof/>
        </w:rPr>
        <w:fldChar w:fldCharType="separate"/>
      </w:r>
      <w:r>
        <w:rPr>
          <w:noProof/>
        </w:rPr>
        <w:t>28</w:t>
      </w:r>
      <w:r>
        <w:rPr>
          <w:noProof/>
        </w:rPr>
        <w:fldChar w:fldCharType="end"/>
      </w:r>
    </w:p>
    <w:p w:rsidR="00106BE1">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_Toc160808904 \h </w:instrText>
      </w:r>
      <w:r>
        <w:rPr>
          <w:noProof/>
        </w:rPr>
        <w:fldChar w:fldCharType="separate"/>
      </w:r>
      <w:r>
        <w:rPr>
          <w:noProof/>
        </w:rPr>
        <w:t>29</w:t>
      </w:r>
      <w:r>
        <w:rPr>
          <w:noProof/>
        </w:rPr>
        <w:fldChar w:fldCharType="end"/>
      </w:r>
    </w:p>
    <w:p w:rsidR="00106BE1">
      <w:pPr>
        <w:pStyle w:val="TOC1"/>
        <w:tabs>
          <w:tab w:val="right" w:leader="dot" w:pos="8296"/>
        </w:tabs>
        <w:rPr>
          <w:noProof/>
        </w:rPr>
      </w:pPr>
      <w:r>
        <w:rPr>
          <w:rFonts w:hint="eastAsia"/>
          <w:noProof/>
        </w:rPr>
        <w:t>三、企业管理方案</w:t>
      </w:r>
      <w:r>
        <w:rPr>
          <w:noProof/>
        </w:rPr>
        <w:tab/>
      </w:r>
      <w:r>
        <w:rPr>
          <w:noProof/>
        </w:rPr>
        <w:fldChar w:fldCharType="begin"/>
      </w:r>
      <w:r>
        <w:rPr>
          <w:noProof/>
        </w:rPr>
        <w:instrText xml:space="preserve"> PAGEREF _Toc160808905 \h </w:instrText>
      </w:r>
      <w:r>
        <w:rPr>
          <w:noProof/>
        </w:rPr>
        <w:fldChar w:fldCharType="separate"/>
      </w:r>
      <w:r>
        <w:rPr>
          <w:noProof/>
        </w:rPr>
        <w:t>31</w:t>
      </w:r>
      <w:r>
        <w:rPr>
          <w:noProof/>
        </w:rPr>
        <w:fldChar w:fldCharType="end"/>
      </w:r>
    </w:p>
    <w:p w:rsidR="00106BE1">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_Toc160808906 \h </w:instrText>
      </w:r>
      <w:r>
        <w:rPr>
          <w:noProof/>
        </w:rPr>
        <w:fldChar w:fldCharType="separate"/>
      </w:r>
      <w:r>
        <w:rPr>
          <w:noProof/>
        </w:rPr>
        <w:t>31</w:t>
      </w:r>
      <w:r>
        <w:rPr>
          <w:noProof/>
        </w:rPr>
        <w:fldChar w:fldCharType="end"/>
      </w:r>
    </w:p>
    <w:p w:rsidR="00106BE1">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_Toc160808907 \h </w:instrText>
      </w:r>
      <w:r>
        <w:rPr>
          <w:noProof/>
        </w:rPr>
        <w:fldChar w:fldCharType="separate"/>
      </w:r>
      <w:r>
        <w:rPr>
          <w:noProof/>
        </w:rPr>
        <w:t>33</w:t>
      </w:r>
      <w:r>
        <w:rPr>
          <w:noProof/>
        </w:rPr>
        <w:fldChar w:fldCharType="end"/>
      </w:r>
    </w:p>
    <w:p w:rsidR="00106BE1">
      <w:pPr>
        <w:pStyle w:val="TOC1"/>
        <w:tabs>
          <w:tab w:val="right" w:leader="dot" w:pos="8296"/>
        </w:tabs>
        <w:rPr>
          <w:noProof/>
        </w:rPr>
      </w:pPr>
      <w:r>
        <w:rPr>
          <w:rFonts w:hint="eastAsia"/>
          <w:noProof/>
        </w:rPr>
        <w:t>四、压敏胶项目人力资源管理方案</w:t>
      </w:r>
      <w:r>
        <w:rPr>
          <w:noProof/>
        </w:rPr>
        <w:tab/>
      </w:r>
      <w:r>
        <w:rPr>
          <w:noProof/>
        </w:rPr>
        <w:fldChar w:fldCharType="begin"/>
      </w:r>
      <w:r>
        <w:rPr>
          <w:noProof/>
        </w:rPr>
        <w:instrText xml:space="preserve"> PAGEREF _Toc160808908 \h </w:instrText>
      </w:r>
      <w:r>
        <w:rPr>
          <w:noProof/>
        </w:rPr>
        <w:fldChar w:fldCharType="separate"/>
      </w:r>
      <w:r>
        <w:rPr>
          <w:noProof/>
        </w:rPr>
        <w:t>36</w:t>
      </w:r>
      <w:r>
        <w:rPr>
          <w:noProof/>
        </w:rPr>
        <w:fldChar w:fldCharType="end"/>
      </w:r>
    </w:p>
    <w:p w:rsidR="00106BE1">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_Toc160808909 \h </w:instrText>
      </w:r>
      <w:r>
        <w:rPr>
          <w:noProof/>
        </w:rPr>
        <w:fldChar w:fldCharType="separate"/>
      </w:r>
      <w:r>
        <w:rPr>
          <w:noProof/>
        </w:rPr>
        <w:t>36</w:t>
      </w:r>
      <w:r>
        <w:rPr>
          <w:noProof/>
        </w:rPr>
        <w:fldChar w:fldCharType="end"/>
      </w:r>
    </w:p>
    <w:p w:rsidR="00106BE1">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_Toc160808910 \h </w:instrText>
      </w:r>
      <w:r>
        <w:rPr>
          <w:noProof/>
        </w:rPr>
        <w:fldChar w:fldCharType="separate"/>
      </w:r>
      <w:r>
        <w:rPr>
          <w:noProof/>
        </w:rPr>
        <w:t>39</w:t>
      </w:r>
      <w:r>
        <w:rPr>
          <w:noProof/>
        </w:rPr>
        <w:fldChar w:fldCharType="end"/>
      </w:r>
    </w:p>
    <w:p w:rsidR="00106BE1">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_Toc160808911 \h </w:instrText>
      </w:r>
      <w:r>
        <w:rPr>
          <w:noProof/>
        </w:rPr>
        <w:fldChar w:fldCharType="separate"/>
      </w:r>
      <w:r>
        <w:rPr>
          <w:noProof/>
        </w:rPr>
        <w:t>41</w:t>
      </w:r>
      <w:r>
        <w:rPr>
          <w:noProof/>
        </w:rPr>
        <w:fldChar w:fldCharType="end"/>
      </w:r>
    </w:p>
    <w:p w:rsidR="00106BE1">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_Toc160808912 \h </w:instrText>
      </w:r>
      <w:r>
        <w:rPr>
          <w:noProof/>
        </w:rPr>
        <w:fldChar w:fldCharType="separate"/>
      </w:r>
      <w:r>
        <w:rPr>
          <w:noProof/>
        </w:rPr>
        <w:t>42</w:t>
      </w:r>
      <w:r>
        <w:rPr>
          <w:noProof/>
        </w:rPr>
        <w:fldChar w:fldCharType="end"/>
      </w:r>
    </w:p>
    <w:p w:rsidR="00106BE1">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_Toc160808913 \h </w:instrText>
      </w:r>
      <w:r>
        <w:rPr>
          <w:noProof/>
        </w:rPr>
        <w:fldChar w:fldCharType="separate"/>
      </w:r>
      <w:r>
        <w:rPr>
          <w:noProof/>
        </w:rPr>
        <w:t>45</w:t>
      </w:r>
      <w:r>
        <w:rPr>
          <w:noProof/>
        </w:rPr>
        <w:fldChar w:fldCharType="end"/>
      </w:r>
    </w:p>
    <w:p w:rsidR="00106BE1">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_Toc160808914 \h </w:instrText>
      </w:r>
      <w:r>
        <w:rPr>
          <w:noProof/>
        </w:rPr>
        <w:fldChar w:fldCharType="separate"/>
      </w:r>
      <w:r>
        <w:rPr>
          <w:noProof/>
        </w:rPr>
        <w:t>48</w:t>
      </w:r>
      <w:r>
        <w:rPr>
          <w:noProof/>
        </w:rPr>
        <w:fldChar w:fldCharType="end"/>
      </w:r>
    </w:p>
    <w:p w:rsidR="00106BE1">
      <w:pPr>
        <w:pStyle w:val="TOC1"/>
        <w:tabs>
          <w:tab w:val="right" w:leader="dot" w:pos="8296"/>
        </w:tabs>
        <w:rPr>
          <w:noProof/>
        </w:rPr>
      </w:pPr>
      <w:r>
        <w:rPr>
          <w:rFonts w:hint="eastAsia"/>
          <w:noProof/>
        </w:rPr>
        <w:t>五、实施安排</w:t>
      </w:r>
      <w:r>
        <w:rPr>
          <w:noProof/>
        </w:rPr>
        <w:tab/>
      </w:r>
      <w:r>
        <w:rPr>
          <w:noProof/>
        </w:rPr>
        <w:fldChar w:fldCharType="begin"/>
      </w:r>
      <w:r>
        <w:rPr>
          <w:noProof/>
        </w:rPr>
        <w:instrText xml:space="preserve"> PAGEREF _Toc160808915 \h </w:instrText>
      </w:r>
      <w:r>
        <w:rPr>
          <w:noProof/>
        </w:rPr>
        <w:fldChar w:fldCharType="separate"/>
      </w:r>
      <w:r>
        <w:rPr>
          <w:noProof/>
        </w:rPr>
        <w:t>50</w:t>
      </w:r>
      <w:r>
        <w:rPr>
          <w:noProof/>
        </w:rPr>
        <w:fldChar w:fldCharType="end"/>
      </w:r>
    </w:p>
    <w:p w:rsidR="00106BE1">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_Toc160808916 \h </w:instrText>
      </w:r>
      <w:r>
        <w:rPr>
          <w:noProof/>
        </w:rPr>
        <w:fldChar w:fldCharType="separate"/>
      </w:r>
      <w:r>
        <w:rPr>
          <w:noProof/>
        </w:rPr>
        <w:t>50</w:t>
      </w:r>
      <w:r>
        <w:rPr>
          <w:noProof/>
        </w:rPr>
        <w:fldChar w:fldCharType="end"/>
      </w:r>
    </w:p>
    <w:p w:rsidR="00106BE1">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_Toc160808917 \h </w:instrText>
      </w:r>
      <w:r>
        <w:rPr>
          <w:noProof/>
        </w:rPr>
        <w:fldChar w:fldCharType="separate"/>
      </w:r>
      <w:r>
        <w:rPr>
          <w:noProof/>
        </w:rPr>
        <w:t>51</w:t>
      </w:r>
      <w:r>
        <w:rPr>
          <w:noProof/>
        </w:rPr>
        <w:fldChar w:fldCharType="end"/>
      </w:r>
    </w:p>
    <w:p w:rsidR="00106BE1">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_Toc160808918 \h </w:instrText>
      </w:r>
      <w:r>
        <w:rPr>
          <w:noProof/>
        </w:rPr>
        <w:fldChar w:fldCharType="separate"/>
      </w:r>
      <w:r>
        <w:rPr>
          <w:noProof/>
        </w:rPr>
        <w:t>53</w:t>
      </w:r>
      <w:r>
        <w:rPr>
          <w:noProof/>
        </w:rPr>
        <w:fldChar w:fldCharType="end"/>
      </w:r>
    </w:p>
    <w:p w:rsidR="00106BE1">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_Toc160808919 \h </w:instrText>
      </w:r>
      <w:r>
        <w:rPr>
          <w:noProof/>
        </w:rPr>
        <w:fldChar w:fldCharType="separate"/>
      </w:r>
      <w:r>
        <w:rPr>
          <w:noProof/>
        </w:rPr>
        <w:t>54</w:t>
      </w:r>
      <w:r>
        <w:rPr>
          <w:noProof/>
        </w:rPr>
        <w:fldChar w:fldCharType="end"/>
      </w:r>
    </w:p>
    <w:p w:rsidR="00106BE1">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_Toc160808920 \h </w:instrText>
      </w:r>
      <w:r>
        <w:rPr>
          <w:noProof/>
        </w:rPr>
        <w:fldChar w:fldCharType="separate"/>
      </w:r>
      <w:r>
        <w:rPr>
          <w:noProof/>
        </w:rPr>
        <w:t>56</w:t>
      </w:r>
      <w:r>
        <w:rPr>
          <w:noProof/>
        </w:rPr>
        <w:fldChar w:fldCharType="end"/>
      </w:r>
    </w:p>
    <w:p w:rsidR="00106BE1">
      <w:pPr>
        <w:pStyle w:val="TOC2"/>
        <w:tabs>
          <w:tab w:val="right" w:leader="dot" w:pos="8296"/>
        </w:tabs>
        <w:rPr>
          <w:noProof/>
        </w:rPr>
      </w:pPr>
      <w:r>
        <w:rPr>
          <w:noProof/>
        </w:rPr>
        <w:t>(</w:t>
      </w:r>
      <w:r>
        <w:rPr>
          <w:rFonts w:hint="eastAsia"/>
          <w:noProof/>
        </w:rPr>
        <w:t>六</w:t>
      </w:r>
      <w:r>
        <w:rPr>
          <w:noProof/>
        </w:rPr>
        <w:t>)</w:t>
      </w:r>
      <w:r>
        <w:rPr>
          <w:rFonts w:hint="eastAsia"/>
          <w:noProof/>
        </w:rPr>
        <w:t>、压敏胶项目实施保障</w:t>
      </w:r>
      <w:r>
        <w:rPr>
          <w:noProof/>
        </w:rPr>
        <w:tab/>
      </w:r>
      <w:r>
        <w:rPr>
          <w:noProof/>
        </w:rPr>
        <w:fldChar w:fldCharType="begin"/>
      </w:r>
      <w:r>
        <w:rPr>
          <w:noProof/>
        </w:rPr>
        <w:instrText xml:space="preserve"> PAGEREF _Toc160808921 \h </w:instrText>
      </w:r>
      <w:r>
        <w:rPr>
          <w:noProof/>
        </w:rPr>
        <w:fldChar w:fldCharType="separate"/>
      </w:r>
      <w:r>
        <w:rPr>
          <w:noProof/>
        </w:rPr>
        <w:t>59</w:t>
      </w:r>
      <w:r>
        <w:rPr>
          <w:noProof/>
        </w:rPr>
        <w:fldChar w:fldCharType="end"/>
      </w:r>
    </w:p>
    <w:p w:rsidR="00106BE1">
      <w:pPr>
        <w:pStyle w:val="TOC1"/>
        <w:tabs>
          <w:tab w:val="right" w:leader="dot" w:pos="8296"/>
        </w:tabs>
        <w:rPr>
          <w:noProof/>
        </w:rPr>
      </w:pPr>
      <w:r>
        <w:rPr>
          <w:rFonts w:hint="eastAsia"/>
          <w:noProof/>
        </w:rPr>
        <w:t>六、压敏胶项目经济评价分析</w:t>
      </w:r>
      <w:r>
        <w:rPr>
          <w:noProof/>
        </w:rPr>
        <w:tab/>
      </w:r>
      <w:r>
        <w:rPr>
          <w:noProof/>
        </w:rPr>
        <w:fldChar w:fldCharType="begin"/>
      </w:r>
      <w:r>
        <w:rPr>
          <w:noProof/>
        </w:rPr>
        <w:instrText xml:space="preserve"> PAGEREF _Toc160808922 \h </w:instrText>
      </w:r>
      <w:r>
        <w:rPr>
          <w:noProof/>
        </w:rPr>
        <w:fldChar w:fldCharType="separate"/>
      </w:r>
      <w:r>
        <w:rPr>
          <w:noProof/>
        </w:rPr>
        <w:t>60</w:t>
      </w:r>
      <w:r>
        <w:rPr>
          <w:noProof/>
        </w:rPr>
        <w:fldChar w:fldCharType="end"/>
      </w:r>
    </w:p>
    <w:p w:rsidR="00106BE1">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_Toc160808923 \h </w:instrText>
      </w:r>
      <w:r>
        <w:rPr>
          <w:noProof/>
        </w:rPr>
        <w:fldChar w:fldCharType="separate"/>
      </w:r>
      <w:r>
        <w:rPr>
          <w:noProof/>
        </w:rPr>
        <w:t>60</w:t>
      </w:r>
      <w:r>
        <w:rPr>
          <w:noProof/>
        </w:rPr>
        <w:fldChar w:fldCharType="end"/>
      </w:r>
    </w:p>
    <w:p w:rsidR="00106BE1">
      <w:pPr>
        <w:pStyle w:val="TOC2"/>
        <w:tabs>
          <w:tab w:val="right" w:leader="dot" w:pos="8296"/>
        </w:tabs>
        <w:rPr>
          <w:noProof/>
        </w:rPr>
      </w:pPr>
      <w:r>
        <w:rPr>
          <w:noProof/>
        </w:rPr>
        <w:t>(</w:t>
      </w:r>
      <w:r>
        <w:rPr>
          <w:rFonts w:hint="eastAsia"/>
          <w:noProof/>
        </w:rPr>
        <w:t>二</w:t>
      </w:r>
      <w:r>
        <w:rPr>
          <w:noProof/>
        </w:rPr>
        <w:t>)</w:t>
      </w:r>
      <w:r>
        <w:rPr>
          <w:rFonts w:hint="eastAsia"/>
          <w:noProof/>
        </w:rPr>
        <w:t>、压敏胶项目盈利能力分析</w:t>
      </w:r>
      <w:r>
        <w:rPr>
          <w:noProof/>
        </w:rPr>
        <w:tab/>
      </w:r>
      <w:r>
        <w:rPr>
          <w:noProof/>
        </w:rPr>
        <w:fldChar w:fldCharType="begin"/>
      </w:r>
      <w:r>
        <w:rPr>
          <w:noProof/>
        </w:rPr>
        <w:instrText xml:space="preserve"> PAGEREF _Toc160808924 \h </w:instrText>
      </w:r>
      <w:r>
        <w:rPr>
          <w:noProof/>
        </w:rPr>
        <w:fldChar w:fldCharType="separate"/>
      </w:r>
      <w:r>
        <w:rPr>
          <w:noProof/>
        </w:rPr>
        <w:t>61</w:t>
      </w:r>
      <w:r>
        <w:rPr>
          <w:noProof/>
        </w:rPr>
        <w:fldChar w:fldCharType="end"/>
      </w:r>
    </w:p>
    <w:p w:rsidR="00106BE1">
      <w:pPr>
        <w:pStyle w:val="TOC1"/>
        <w:tabs>
          <w:tab w:val="right" w:leader="dot" w:pos="8296"/>
        </w:tabs>
        <w:rPr>
          <w:noProof/>
        </w:rPr>
      </w:pPr>
      <w:r>
        <w:rPr>
          <w:rFonts w:hint="eastAsia"/>
          <w:noProof/>
        </w:rPr>
        <w:t>七、节能评估</w:t>
      </w:r>
      <w:r>
        <w:rPr>
          <w:noProof/>
        </w:rPr>
        <w:tab/>
      </w:r>
      <w:r>
        <w:rPr>
          <w:noProof/>
        </w:rPr>
        <w:fldChar w:fldCharType="begin"/>
      </w:r>
      <w:r>
        <w:rPr>
          <w:noProof/>
        </w:rPr>
        <w:instrText xml:space="preserve"> PAGEREF _Toc160808925 \h </w:instrText>
      </w:r>
      <w:r>
        <w:rPr>
          <w:noProof/>
        </w:rPr>
        <w:fldChar w:fldCharType="separate"/>
      </w:r>
      <w:r>
        <w:rPr>
          <w:noProof/>
        </w:rPr>
        <w:t>63</w:t>
      </w:r>
      <w:r>
        <w:rPr>
          <w:noProof/>
        </w:rPr>
        <w:fldChar w:fldCharType="end"/>
      </w:r>
    </w:p>
    <w:p w:rsidR="00106BE1">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_Toc160808926 \h </w:instrText>
      </w:r>
      <w:r>
        <w:rPr>
          <w:noProof/>
        </w:rPr>
        <w:fldChar w:fldCharType="separate"/>
      </w:r>
      <w:r>
        <w:rPr>
          <w:noProof/>
        </w:rPr>
        <w:t>63</w:t>
      </w:r>
      <w:r>
        <w:rPr>
          <w:noProof/>
        </w:rPr>
        <w:fldChar w:fldCharType="end"/>
      </w:r>
    </w:p>
    <w:p w:rsidR="00106BE1">
      <w:pPr>
        <w:pStyle w:val="TOC2"/>
        <w:tabs>
          <w:tab w:val="right" w:leader="dot" w:pos="8296"/>
        </w:tabs>
        <w:rPr>
          <w:noProof/>
        </w:rPr>
      </w:pPr>
      <w:r>
        <w:rPr>
          <w:noProof/>
        </w:rPr>
        <w:t>(</w:t>
      </w:r>
      <w:r>
        <w:rPr>
          <w:rFonts w:hint="eastAsia"/>
          <w:noProof/>
        </w:rPr>
        <w:t>二</w:t>
      </w:r>
      <w:r>
        <w:rPr>
          <w:noProof/>
        </w:rPr>
        <w:t>)</w:t>
      </w:r>
      <w:r>
        <w:rPr>
          <w:rFonts w:hint="eastAsia"/>
          <w:noProof/>
        </w:rPr>
        <w:t>、压敏胶项目预期节能综合评价</w:t>
      </w:r>
      <w:r>
        <w:rPr>
          <w:noProof/>
        </w:rPr>
        <w:tab/>
      </w:r>
      <w:r>
        <w:rPr>
          <w:noProof/>
        </w:rPr>
        <w:fldChar w:fldCharType="begin"/>
      </w:r>
      <w:r>
        <w:rPr>
          <w:noProof/>
        </w:rPr>
        <w:instrText xml:space="preserve"> PAGEREF _Toc160808927 \h </w:instrText>
      </w:r>
      <w:r>
        <w:rPr>
          <w:noProof/>
        </w:rPr>
        <w:fldChar w:fldCharType="separate"/>
      </w:r>
      <w:r>
        <w:rPr>
          <w:noProof/>
        </w:rPr>
        <w:t>63</w:t>
      </w:r>
      <w:r>
        <w:rPr>
          <w:noProof/>
        </w:rPr>
        <w:fldChar w:fldCharType="end"/>
      </w:r>
    </w:p>
    <w:p w:rsidR="00106BE1">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三</w:t>
      </w:r>
      <w:r>
        <w:rPr>
          <w:noProof/>
        </w:rPr>
        <w:t>)</w:t>
      </w:r>
      <w:r>
        <w:rPr>
          <w:rFonts w:hint="eastAsia"/>
          <w:noProof/>
        </w:rPr>
        <w:t>、压敏胶项目节能设计</w:t>
      </w:r>
      <w:r>
        <w:rPr>
          <w:noProof/>
        </w:rPr>
        <w:tab/>
      </w:r>
      <w:r>
        <w:rPr>
          <w:noProof/>
        </w:rPr>
        <w:fldChar w:fldCharType="begin"/>
      </w:r>
      <w:r>
        <w:rPr>
          <w:noProof/>
        </w:rPr>
        <w:instrText xml:space="preserve"> PAGEREF _Toc160808928 \h </w:instrText>
      </w:r>
      <w:r>
        <w:rPr>
          <w:noProof/>
        </w:rPr>
        <w:fldChar w:fldCharType="separate"/>
      </w:r>
      <w:r>
        <w:rPr>
          <w:noProof/>
        </w:rPr>
        <w:t>65</w:t>
      </w:r>
      <w:r>
        <w:rPr>
          <w:noProof/>
        </w:rPr>
        <w:fldChar w:fldCharType="end"/>
      </w:r>
    </w:p>
    <w:p w:rsidR="00106BE1">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_Toc160808929 \h </w:instrText>
      </w:r>
      <w:r>
        <w:rPr>
          <w:noProof/>
        </w:rPr>
        <w:fldChar w:fldCharType="separate"/>
      </w:r>
      <w:r>
        <w:rPr>
          <w:noProof/>
        </w:rPr>
        <w:t>67</w:t>
      </w:r>
      <w:r>
        <w:rPr>
          <w:noProof/>
        </w:rPr>
        <w:fldChar w:fldCharType="end"/>
      </w:r>
    </w:p>
    <w:p w:rsidR="00106BE1">
      <w:pPr>
        <w:pStyle w:val="TOC1"/>
        <w:tabs>
          <w:tab w:val="right" w:leader="dot" w:pos="8296"/>
        </w:tabs>
        <w:rPr>
          <w:noProof/>
        </w:rPr>
      </w:pPr>
      <w:r>
        <w:rPr>
          <w:rFonts w:hint="eastAsia"/>
          <w:noProof/>
        </w:rPr>
        <w:t>八、产品及建设方案</w:t>
      </w:r>
      <w:r>
        <w:rPr>
          <w:noProof/>
        </w:rPr>
        <w:tab/>
      </w:r>
      <w:r>
        <w:rPr>
          <w:noProof/>
        </w:rPr>
        <w:fldChar w:fldCharType="begin"/>
      </w:r>
      <w:r>
        <w:rPr>
          <w:noProof/>
        </w:rPr>
        <w:instrText xml:space="preserve"> PAGEREF _Toc160808930 \h </w:instrText>
      </w:r>
      <w:r>
        <w:rPr>
          <w:noProof/>
        </w:rPr>
        <w:fldChar w:fldCharType="separate"/>
      </w:r>
      <w:r>
        <w:rPr>
          <w:noProof/>
        </w:rPr>
        <w:t>68</w:t>
      </w:r>
      <w:r>
        <w:rPr>
          <w:noProof/>
        </w:rPr>
        <w:fldChar w:fldCharType="end"/>
      </w:r>
    </w:p>
    <w:p w:rsidR="00106BE1">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_Toc160808931 \h </w:instrText>
      </w:r>
      <w:r>
        <w:rPr>
          <w:noProof/>
        </w:rPr>
        <w:fldChar w:fldCharType="separate"/>
      </w:r>
      <w:r>
        <w:rPr>
          <w:noProof/>
        </w:rPr>
        <w:t>68</w:t>
      </w:r>
      <w:r>
        <w:rPr>
          <w:noProof/>
        </w:rPr>
        <w:fldChar w:fldCharType="end"/>
      </w:r>
    </w:p>
    <w:p w:rsidR="00106BE1">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_Toc160808932 \h </w:instrText>
      </w:r>
      <w:r>
        <w:rPr>
          <w:noProof/>
        </w:rPr>
        <w:fldChar w:fldCharType="separate"/>
      </w:r>
      <w:r>
        <w:rPr>
          <w:noProof/>
        </w:rPr>
        <w:t>70</w:t>
      </w:r>
      <w:r>
        <w:rPr>
          <w:noProof/>
        </w:rPr>
        <w:fldChar w:fldCharType="end"/>
      </w:r>
    </w:p>
    <w:p w:rsidR="00106BE1">
      <w:pPr>
        <w:pStyle w:val="TOC1"/>
        <w:tabs>
          <w:tab w:val="right" w:leader="dot" w:pos="8296"/>
        </w:tabs>
        <w:rPr>
          <w:noProof/>
        </w:rPr>
      </w:pPr>
      <w:r>
        <w:rPr>
          <w:rFonts w:hint="eastAsia"/>
          <w:noProof/>
        </w:rPr>
        <w:t>九、国际化战略</w:t>
      </w:r>
      <w:r>
        <w:rPr>
          <w:noProof/>
        </w:rPr>
        <w:tab/>
      </w:r>
      <w:r>
        <w:rPr>
          <w:noProof/>
        </w:rPr>
        <w:fldChar w:fldCharType="begin"/>
      </w:r>
      <w:r>
        <w:rPr>
          <w:noProof/>
        </w:rPr>
        <w:instrText xml:space="preserve"> PAGEREF _Toc160808933 \h </w:instrText>
      </w:r>
      <w:r>
        <w:rPr>
          <w:noProof/>
        </w:rPr>
        <w:fldChar w:fldCharType="separate"/>
      </w:r>
      <w:r>
        <w:rPr>
          <w:noProof/>
        </w:rPr>
        <w:t>71</w:t>
      </w:r>
      <w:r>
        <w:rPr>
          <w:noProof/>
        </w:rPr>
        <w:fldChar w:fldCharType="end"/>
      </w:r>
    </w:p>
    <w:p w:rsidR="00106BE1">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_Toc160808934 \h </w:instrText>
      </w:r>
      <w:r>
        <w:rPr>
          <w:noProof/>
        </w:rPr>
        <w:fldChar w:fldCharType="separate"/>
      </w:r>
      <w:r>
        <w:rPr>
          <w:noProof/>
        </w:rPr>
        <w:t>71</w:t>
      </w:r>
      <w:r>
        <w:rPr>
          <w:noProof/>
        </w:rPr>
        <w:fldChar w:fldCharType="end"/>
      </w:r>
    </w:p>
    <w:p w:rsidR="00106BE1">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_Toc160808935 \h </w:instrText>
      </w:r>
      <w:r>
        <w:rPr>
          <w:noProof/>
        </w:rPr>
        <w:fldChar w:fldCharType="separate"/>
      </w:r>
      <w:r>
        <w:rPr>
          <w:noProof/>
        </w:rPr>
        <w:t>72</w:t>
      </w:r>
      <w:r>
        <w:rPr>
          <w:noProof/>
        </w:rPr>
        <w:fldChar w:fldCharType="end"/>
      </w:r>
    </w:p>
    <w:p w:rsidR="00106BE1">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_Toc160808936 \h </w:instrText>
      </w:r>
      <w:r>
        <w:rPr>
          <w:noProof/>
        </w:rPr>
        <w:fldChar w:fldCharType="separate"/>
      </w:r>
      <w:r>
        <w:rPr>
          <w:noProof/>
        </w:rPr>
        <w:t>74</w:t>
      </w:r>
      <w:r>
        <w:rPr>
          <w:noProof/>
        </w:rPr>
        <w:fldChar w:fldCharType="end"/>
      </w:r>
    </w:p>
    <w:p w:rsidR="00106BE1">
      <w:pPr>
        <w:pStyle w:val="TOC1"/>
        <w:tabs>
          <w:tab w:val="right" w:leader="dot" w:pos="8296"/>
        </w:tabs>
        <w:rPr>
          <w:noProof/>
        </w:rPr>
      </w:pPr>
      <w:r>
        <w:rPr>
          <w:rFonts w:hint="eastAsia"/>
          <w:noProof/>
        </w:rPr>
        <w:t>十、压敏胶项目执行与监控</w:t>
      </w:r>
      <w:r>
        <w:rPr>
          <w:noProof/>
        </w:rPr>
        <w:tab/>
      </w:r>
      <w:r>
        <w:rPr>
          <w:noProof/>
        </w:rPr>
        <w:fldChar w:fldCharType="begin"/>
      </w:r>
      <w:r>
        <w:rPr>
          <w:noProof/>
        </w:rPr>
        <w:instrText xml:space="preserve"> PAGEREF _Toc160808937 \h </w:instrText>
      </w:r>
      <w:r>
        <w:rPr>
          <w:noProof/>
        </w:rPr>
        <w:fldChar w:fldCharType="separate"/>
      </w:r>
      <w:r>
        <w:rPr>
          <w:noProof/>
        </w:rPr>
        <w:t>76</w:t>
      </w:r>
      <w:r>
        <w:rPr>
          <w:noProof/>
        </w:rPr>
        <w:fldChar w:fldCharType="end"/>
      </w:r>
    </w:p>
    <w:p w:rsidR="00106BE1">
      <w:pPr>
        <w:pStyle w:val="TOC2"/>
        <w:tabs>
          <w:tab w:val="right" w:leader="dot" w:pos="8296"/>
        </w:tabs>
        <w:rPr>
          <w:noProof/>
        </w:rPr>
      </w:pPr>
      <w:r>
        <w:rPr>
          <w:noProof/>
        </w:rPr>
        <w:t>(</w:t>
      </w:r>
      <w:r>
        <w:rPr>
          <w:rFonts w:hint="eastAsia"/>
          <w:noProof/>
        </w:rPr>
        <w:t>一</w:t>
      </w:r>
      <w:r>
        <w:rPr>
          <w:noProof/>
        </w:rPr>
        <w:t>)</w:t>
      </w:r>
      <w:r>
        <w:rPr>
          <w:rFonts w:hint="eastAsia"/>
          <w:noProof/>
        </w:rPr>
        <w:t>、压敏胶项目执行计划</w:t>
      </w:r>
      <w:r>
        <w:rPr>
          <w:noProof/>
        </w:rPr>
        <w:tab/>
      </w:r>
      <w:r>
        <w:rPr>
          <w:noProof/>
        </w:rPr>
        <w:fldChar w:fldCharType="begin"/>
      </w:r>
      <w:r>
        <w:rPr>
          <w:noProof/>
        </w:rPr>
        <w:instrText xml:space="preserve"> PAGEREF _Toc160808938 \h </w:instrText>
      </w:r>
      <w:r>
        <w:rPr>
          <w:noProof/>
        </w:rPr>
        <w:fldChar w:fldCharType="separate"/>
      </w:r>
      <w:r>
        <w:rPr>
          <w:noProof/>
        </w:rPr>
        <w:t>76</w:t>
      </w:r>
      <w:r>
        <w:rPr>
          <w:noProof/>
        </w:rPr>
        <w:fldChar w:fldCharType="end"/>
      </w:r>
    </w:p>
    <w:p w:rsidR="00106BE1">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_Toc160808939 \h </w:instrText>
      </w:r>
      <w:r>
        <w:rPr>
          <w:noProof/>
        </w:rPr>
        <w:fldChar w:fldCharType="separate"/>
      </w:r>
      <w:r>
        <w:rPr>
          <w:noProof/>
        </w:rPr>
        <w:t>78</w:t>
      </w:r>
      <w:r>
        <w:rPr>
          <w:noProof/>
        </w:rPr>
        <w:fldChar w:fldCharType="end"/>
      </w:r>
    </w:p>
    <w:p w:rsidR="00106BE1">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_Toc160808940 \h </w:instrText>
      </w:r>
      <w:r>
        <w:rPr>
          <w:noProof/>
        </w:rPr>
        <w:fldChar w:fldCharType="separate"/>
      </w:r>
      <w:r>
        <w:rPr>
          <w:noProof/>
        </w:rPr>
        <w:t>82</w:t>
      </w:r>
      <w:r>
        <w:rPr>
          <w:noProof/>
        </w:rPr>
        <w:fldChar w:fldCharType="end"/>
      </w:r>
    </w:p>
    <w:p w:rsidR="00106BE1">
      <w:pPr>
        <w:pStyle w:val="TOC1"/>
        <w:tabs>
          <w:tab w:val="right" w:leader="dot" w:pos="8296"/>
        </w:tabs>
        <w:rPr>
          <w:noProof/>
        </w:rPr>
      </w:pPr>
      <w:r>
        <w:rPr>
          <w:rFonts w:hint="eastAsia"/>
          <w:noProof/>
        </w:rPr>
        <w:t>十一、人才招聘与团队建设</w:t>
      </w:r>
      <w:r>
        <w:rPr>
          <w:noProof/>
        </w:rPr>
        <w:tab/>
      </w:r>
      <w:r>
        <w:rPr>
          <w:noProof/>
        </w:rPr>
        <w:fldChar w:fldCharType="begin"/>
      </w:r>
      <w:r>
        <w:rPr>
          <w:noProof/>
        </w:rPr>
        <w:instrText xml:space="preserve"> PAGEREF _Toc160808941 \h </w:instrText>
      </w:r>
      <w:r>
        <w:rPr>
          <w:noProof/>
        </w:rPr>
        <w:fldChar w:fldCharType="separate"/>
      </w:r>
      <w:r>
        <w:rPr>
          <w:noProof/>
        </w:rPr>
        <w:t>83</w:t>
      </w:r>
      <w:r>
        <w:rPr>
          <w:noProof/>
        </w:rPr>
        <w:fldChar w:fldCharType="end"/>
      </w:r>
    </w:p>
    <w:p w:rsidR="00106BE1">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_Toc160808942 \h </w:instrText>
      </w:r>
      <w:r>
        <w:rPr>
          <w:noProof/>
        </w:rPr>
        <w:fldChar w:fldCharType="separate"/>
      </w:r>
      <w:r>
        <w:rPr>
          <w:noProof/>
        </w:rPr>
        <w:t>83</w:t>
      </w:r>
      <w:r>
        <w:rPr>
          <w:noProof/>
        </w:rPr>
        <w:fldChar w:fldCharType="end"/>
      </w:r>
    </w:p>
    <w:p w:rsidR="00106BE1">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_Toc160808943 \h </w:instrText>
      </w:r>
      <w:r>
        <w:rPr>
          <w:noProof/>
        </w:rPr>
        <w:fldChar w:fldCharType="separate"/>
      </w:r>
      <w:r>
        <w:rPr>
          <w:noProof/>
        </w:rPr>
        <w:t>86</w:t>
      </w:r>
      <w:r>
        <w:rPr>
          <w:noProof/>
        </w:rPr>
        <w:fldChar w:fldCharType="end"/>
      </w:r>
    </w:p>
    <w:p w:rsidR="00106BE1">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_Toc160808944 \h </w:instrText>
      </w:r>
      <w:r>
        <w:rPr>
          <w:noProof/>
        </w:rPr>
        <w:fldChar w:fldCharType="separate"/>
      </w:r>
      <w:r>
        <w:rPr>
          <w:noProof/>
        </w:rPr>
        <w:t>87</w:t>
      </w:r>
      <w:r>
        <w:rPr>
          <w:noProof/>
        </w:rPr>
        <w:fldChar w:fldCharType="end"/>
      </w:r>
    </w:p>
    <w:p w:rsidR="00106BE1">
      <w:pPr>
        <w:pStyle w:val="TOC1"/>
        <w:tabs>
          <w:tab w:val="right" w:leader="dot" w:pos="8296"/>
        </w:tabs>
        <w:rPr>
          <w:noProof/>
        </w:rPr>
      </w:pPr>
      <w:r>
        <w:rPr>
          <w:rFonts w:hint="eastAsia"/>
          <w:noProof/>
        </w:rPr>
        <w:t>十二、供应链可持续性</w:t>
      </w:r>
      <w:r>
        <w:rPr>
          <w:noProof/>
        </w:rPr>
        <w:tab/>
      </w:r>
      <w:r>
        <w:rPr>
          <w:noProof/>
        </w:rPr>
        <w:fldChar w:fldCharType="begin"/>
      </w:r>
      <w:r>
        <w:rPr>
          <w:noProof/>
        </w:rPr>
        <w:instrText xml:space="preserve"> PAGEREF _Toc160808945 \h </w:instrText>
      </w:r>
      <w:r>
        <w:rPr>
          <w:noProof/>
        </w:rPr>
        <w:fldChar w:fldCharType="separate"/>
      </w:r>
      <w:r>
        <w:rPr>
          <w:noProof/>
        </w:rPr>
        <w:t>89</w:t>
      </w:r>
      <w:r>
        <w:rPr>
          <w:noProof/>
        </w:rPr>
        <w:fldChar w:fldCharType="end"/>
      </w:r>
    </w:p>
    <w:p w:rsidR="00106BE1">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_Toc160808946 \h </w:instrText>
      </w:r>
      <w:r>
        <w:rPr>
          <w:noProof/>
        </w:rPr>
        <w:fldChar w:fldCharType="separate"/>
      </w:r>
      <w:r>
        <w:rPr>
          <w:noProof/>
        </w:rPr>
        <w:t>89</w:t>
      </w:r>
      <w:r>
        <w:rPr>
          <w:noProof/>
        </w:rPr>
        <w:fldChar w:fldCharType="end"/>
      </w:r>
    </w:p>
    <w:p w:rsidR="00106BE1">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_Toc160808947 \h </w:instrText>
      </w:r>
      <w:r>
        <w:rPr>
          <w:noProof/>
        </w:rPr>
        <w:fldChar w:fldCharType="separate"/>
      </w:r>
      <w:r>
        <w:rPr>
          <w:noProof/>
        </w:rPr>
        <w:t>91</w:t>
      </w:r>
      <w:r>
        <w:rPr>
          <w:noProof/>
        </w:rPr>
        <w:fldChar w:fldCharType="end"/>
      </w:r>
    </w:p>
    <w:p w:rsidR="00106BE1">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_Toc160808948 \h </w:instrText>
      </w:r>
      <w:r>
        <w:rPr>
          <w:noProof/>
        </w:rPr>
        <w:fldChar w:fldCharType="separate"/>
      </w:r>
      <w:r>
        <w:rPr>
          <w:noProof/>
        </w:rPr>
        <w:t>92</w:t>
      </w:r>
      <w:r>
        <w:rPr>
          <w:noProof/>
        </w:rPr>
        <w:fldChar w:fldCharType="end"/>
      </w:r>
    </w:p>
    <w:p w:rsidR="00106BE1">
      <w:pPr>
        <w:pStyle w:val="TOC1"/>
        <w:tabs>
          <w:tab w:val="right" w:leader="dot" w:pos="8296"/>
        </w:tabs>
        <w:rPr>
          <w:noProof/>
        </w:rPr>
      </w:pPr>
      <w:r>
        <w:rPr>
          <w:rFonts w:hint="eastAsia"/>
          <w:noProof/>
        </w:rPr>
        <w:t>十三、品牌建设与公关策略</w:t>
      </w:r>
      <w:r>
        <w:rPr>
          <w:noProof/>
        </w:rPr>
        <w:tab/>
      </w:r>
      <w:r>
        <w:rPr>
          <w:noProof/>
        </w:rPr>
        <w:fldChar w:fldCharType="begin"/>
      </w:r>
      <w:r>
        <w:rPr>
          <w:noProof/>
        </w:rPr>
        <w:instrText xml:space="preserve"> PAGEREF _Toc160808949 \h </w:instrText>
      </w:r>
      <w:r>
        <w:rPr>
          <w:noProof/>
        </w:rPr>
        <w:fldChar w:fldCharType="separate"/>
      </w:r>
      <w:r>
        <w:rPr>
          <w:noProof/>
        </w:rPr>
        <w:t>93</w:t>
      </w:r>
      <w:r>
        <w:rPr>
          <w:noProof/>
        </w:rPr>
        <w:fldChar w:fldCharType="end"/>
      </w:r>
    </w:p>
    <w:p w:rsidR="00106BE1">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_Toc160808950 \h </w:instrText>
      </w:r>
      <w:r>
        <w:rPr>
          <w:noProof/>
        </w:rPr>
        <w:fldChar w:fldCharType="separate"/>
      </w:r>
      <w:r>
        <w:rPr>
          <w:noProof/>
        </w:rPr>
        <w:t>93</w:t>
      </w:r>
      <w:r>
        <w:rPr>
          <w:noProof/>
        </w:rPr>
        <w:fldChar w:fldCharType="end"/>
      </w:r>
    </w:p>
    <w:p w:rsidR="00106BE1">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_Toc160808951 \h </w:instrText>
      </w:r>
      <w:r>
        <w:rPr>
          <w:noProof/>
        </w:rPr>
        <w:fldChar w:fldCharType="separate"/>
      </w:r>
      <w:r>
        <w:rPr>
          <w:noProof/>
        </w:rPr>
        <w:t>95</w:t>
      </w:r>
      <w:r>
        <w:rPr>
          <w:noProof/>
        </w:rPr>
        <w:fldChar w:fldCharType="end"/>
      </w:r>
    </w:p>
    <w:p w:rsidR="00106BE1">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_Toc160808952 \h </w:instrText>
      </w:r>
      <w:r>
        <w:rPr>
          <w:noProof/>
        </w:rPr>
        <w:fldChar w:fldCharType="separate"/>
      </w:r>
      <w:r>
        <w:rPr>
          <w:noProof/>
        </w:rPr>
        <w:t>96</w:t>
      </w:r>
      <w:r>
        <w:rPr>
          <w:noProof/>
        </w:rPr>
        <w:fldChar w:fldCharType="end"/>
      </w:r>
    </w:p>
    <w:p w:rsidR="00106BE1" w:rsidP="00106BE1">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106BE1" w:rsidP="00106BE1">
      <w:pPr>
        <w:pStyle w:val="Heading1"/>
        <w:jc w:val="center"/>
        <w:rPr>
          <w:rFonts w:hint="eastAsia"/>
        </w:rPr>
      </w:pPr>
      <w:bookmarkStart w:id="1" w:name="_Toc160808887"/>
      <w:r w:rsidRPr="00106BE1">
        <w:rPr>
          <w:rFonts w:hint="eastAsia"/>
        </w:rPr>
        <w:t>序言</w:t>
      </w:r>
      <w:bookmarkEnd w:id="1"/>
    </w:p>
    <w:p w:rsidR="00106BE1" w:rsidP="00106BE1">
      <w:pPr>
        <w:ind w:firstLine="560" w:firstLineChars="200"/>
        <w:rPr>
          <w:rFonts w:ascii="仿宋" w:eastAsia="仿宋" w:hAnsi="仿宋" w:hint="eastAsia"/>
          <w:sz w:val="28"/>
        </w:rPr>
      </w:pPr>
      <w:r w:rsidRPr="00106BE1">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106BE1" w:rsidP="00106BE1">
      <w:pPr>
        <w:pStyle w:val="Heading1"/>
        <w:rPr>
          <w:rFonts w:hint="eastAsia"/>
        </w:rPr>
      </w:pPr>
      <w:bookmarkStart w:id="2" w:name="_Toc160808888"/>
      <w:r w:rsidRPr="00106BE1">
        <w:rPr>
          <w:rFonts w:hint="eastAsia"/>
        </w:rPr>
        <w:t>一、背景及必要性分析</w:t>
      </w:r>
      <w:bookmarkEnd w:id="2"/>
    </w:p>
    <w:p w:rsidR="00106BE1" w:rsidP="00106BE1">
      <w:pPr>
        <w:pStyle w:val="Heading2"/>
        <w:rPr>
          <w:rFonts w:hint="eastAsia"/>
        </w:rPr>
      </w:pPr>
      <w:bookmarkStart w:id="3" w:name="_Toc160808889"/>
      <w:r w:rsidRPr="00106BE1">
        <w:rPr>
          <w:rFonts w:hint="eastAsia"/>
        </w:rPr>
        <w:t>(</w:t>
      </w:r>
      <w:r w:rsidRPr="00106BE1">
        <w:rPr>
          <w:rFonts w:hint="eastAsia"/>
        </w:rPr>
        <w:t>一</w:t>
      </w:r>
      <w:r w:rsidRPr="00106BE1">
        <w:rPr>
          <w:rFonts w:hint="eastAsia"/>
        </w:rPr>
        <w:t>)</w:t>
      </w:r>
      <w:r w:rsidRPr="00106BE1">
        <w:rPr>
          <w:rFonts w:hint="eastAsia"/>
        </w:rPr>
        <w:t>、行业发展方向</w:t>
      </w:r>
      <w:bookmarkEnd w:id="3"/>
    </w:p>
    <w:p w:rsidR="00106BE1" w:rsidRPr="00106BE1" w:rsidP="00106BE1">
      <w:pPr>
        <w:ind w:firstLine="560" w:firstLineChars="200"/>
        <w:rPr>
          <w:rFonts w:ascii="仿宋" w:eastAsia="仿宋" w:hAnsi="仿宋" w:hint="eastAsia"/>
          <w:sz w:val="28"/>
        </w:rPr>
      </w:pPr>
      <w:r w:rsidRPr="00106BE1">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106BE1" w:rsidRPr="00106BE1" w:rsidP="00106BE1">
      <w:pPr>
        <w:ind w:firstLine="560" w:firstLineChars="200"/>
        <w:rPr>
          <w:rFonts w:ascii="仿宋" w:eastAsia="仿宋" w:hAnsi="仿宋" w:hint="eastAsia"/>
          <w:sz w:val="28"/>
        </w:rPr>
      </w:pPr>
      <w:r w:rsidRPr="00106BE1">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106BE1" w:rsidRPr="00106BE1" w:rsidP="00106BE1">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106BE1">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w:t>
      </w:r>
    </w:p>
    <w:p w:rsidR="00106BE1" w:rsidRPr="00106BE1" w:rsidP="00106BE1">
      <w:pPr>
        <w:ind w:firstLine="560" w:firstLineChars="200"/>
        <w:rPr>
          <w:rFonts w:ascii="仿宋" w:eastAsia="仿宋" w:hAnsi="仿宋" w:hint="eastAsia"/>
          <w:sz w:val="28"/>
        </w:rPr>
      </w:pPr>
      <w:r w:rsidRPr="00106BE1">
        <w:rPr>
          <w:rFonts w:ascii="仿宋" w:eastAsia="仿宋" w:hAnsi="仿宋" w:hint="eastAsia"/>
          <w:sz w:val="28"/>
        </w:rPr>
        <w:t>挑战。</w:t>
      </w:r>
    </w:p>
    <w:p w:rsidR="00106BE1" w:rsidRPr="00106BE1" w:rsidP="00106BE1">
      <w:pPr>
        <w:ind w:firstLine="560" w:firstLineChars="200"/>
        <w:rPr>
          <w:rFonts w:ascii="仿宋" w:eastAsia="仿宋" w:hAnsi="仿宋" w:hint="eastAsia"/>
          <w:sz w:val="28"/>
        </w:rPr>
      </w:pPr>
      <w:r w:rsidRPr="00106BE1">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106BE1" w:rsidRPr="00106BE1" w:rsidP="00106BE1">
      <w:pPr>
        <w:ind w:firstLine="560" w:firstLineChars="200"/>
        <w:rPr>
          <w:rFonts w:ascii="仿宋" w:eastAsia="仿宋" w:hAnsi="仿宋" w:hint="eastAsia"/>
          <w:sz w:val="28"/>
        </w:rPr>
      </w:pPr>
      <w:r w:rsidRPr="00106BE1">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106BE1" w:rsidRPr="00106BE1" w:rsidP="00106BE1">
      <w:pPr>
        <w:ind w:firstLine="560" w:firstLineChars="200"/>
        <w:rPr>
          <w:rFonts w:ascii="仿宋" w:eastAsia="仿宋" w:hAnsi="仿宋" w:hint="eastAsia"/>
          <w:sz w:val="28"/>
        </w:rPr>
      </w:pPr>
      <w:r w:rsidRPr="00106BE1">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106BE1" w:rsidP="00106BE1">
      <w:pPr>
        <w:ind w:firstLine="560" w:firstLineChars="200"/>
        <w:rPr>
          <w:rFonts w:ascii="仿宋" w:eastAsia="仿宋" w:hAnsi="仿宋" w:hint="eastAsia"/>
          <w:sz w:val="28"/>
        </w:rPr>
      </w:pPr>
      <w:r w:rsidRPr="00106BE1">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106BE1" w:rsidP="00106BE1">
      <w:pPr>
        <w:pStyle w:val="Heading2"/>
      </w:pPr>
      <w:bookmarkStart w:id="4" w:name="_Toc160808890"/>
      <w:r w:rsidRPr="00106BE1">
        <w:t>(</w:t>
      </w:r>
      <w:r w:rsidRPr="00106BE1">
        <w:t>二</w:t>
      </w:r>
      <w:r w:rsidRPr="00106BE1">
        <w:t>)</w:t>
      </w:r>
      <w:r w:rsidRPr="00106BE1">
        <w:t>、行业环境分析与应对策略</w:t>
      </w:r>
      <w:bookmarkEnd w:id="4"/>
    </w:p>
    <w:p w:rsidR="00106BE1" w:rsidRPr="00106BE1" w:rsidP="00106BE1">
      <w:pPr>
        <w:ind w:firstLine="560" w:firstLineChars="200"/>
        <w:rPr>
          <w:rFonts w:ascii="仿宋" w:eastAsia="仿宋" w:hAnsi="仿宋" w:hint="eastAsia"/>
          <w:sz w:val="28"/>
        </w:rPr>
      </w:pPr>
      <w:r w:rsidRPr="00106BE1">
        <w:rPr>
          <w:rFonts w:ascii="仿宋" w:eastAsia="仿宋" w:hAnsi="仿宋" w:hint="eastAsia"/>
          <w:sz w:val="28"/>
        </w:rPr>
        <w:t>（五）行业环境分析与应对策略</w:t>
      </w:r>
    </w:p>
    <w:p w:rsidR="00106BE1" w:rsidRPr="00106BE1" w:rsidP="00106BE1">
      <w:pPr>
        <w:ind w:firstLine="560" w:firstLineChars="200"/>
        <w:rPr>
          <w:rFonts w:ascii="仿宋" w:eastAsia="仿宋" w:hAnsi="仿宋" w:hint="eastAsia"/>
          <w:sz w:val="28"/>
        </w:rPr>
      </w:pPr>
      <w:r w:rsidRPr="00106BE1">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106BE1" w:rsidRPr="00106BE1" w:rsidP="00106BE1">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106BE1">
        <w:rPr>
          <w:rFonts w:ascii="仿宋" w:eastAsia="仿宋" w:hAnsi="仿宋" w:hint="eastAsia"/>
          <w:sz w:val="28"/>
        </w:rPr>
        <w:t>2. **技术变革快速：** 随着科技的不断发展，技术变革对行业产生深远影响。企业应积极迎接技术挑战，加大研发投入，引入先进</w:t>
      </w:r>
    </w:p>
    <w:p w:rsidR="00106BE1" w:rsidRPr="00106BE1" w:rsidP="00106BE1">
      <w:pPr>
        <w:ind w:firstLine="560" w:firstLineChars="200"/>
        <w:rPr>
          <w:rFonts w:ascii="仿宋" w:eastAsia="仿宋" w:hAnsi="仿宋" w:hint="eastAsia"/>
          <w:sz w:val="28"/>
        </w:rPr>
      </w:pPr>
      <w:r w:rsidRPr="00106BE1">
        <w:rPr>
          <w:rFonts w:ascii="仿宋" w:eastAsia="仿宋" w:hAnsi="仿宋" w:hint="eastAsia"/>
          <w:sz w:val="28"/>
        </w:rPr>
        <w:t>技术，提升生产效率。与科研机构和技术公司建立合作关系，保持在技术领域的领先地位。</w:t>
      </w:r>
    </w:p>
    <w:p w:rsidR="00106BE1" w:rsidRPr="00106BE1" w:rsidP="00106BE1">
      <w:pPr>
        <w:ind w:firstLine="560" w:firstLineChars="200"/>
        <w:rPr>
          <w:rFonts w:ascii="仿宋" w:eastAsia="仿宋" w:hAnsi="仿宋" w:hint="eastAsia"/>
          <w:sz w:val="28"/>
        </w:rPr>
      </w:pPr>
      <w:r w:rsidRPr="00106BE1">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106BE1" w:rsidRPr="00106BE1" w:rsidP="00106BE1">
      <w:pPr>
        <w:ind w:firstLine="560" w:firstLineChars="200"/>
        <w:rPr>
          <w:rFonts w:ascii="仿宋" w:eastAsia="仿宋" w:hAnsi="仿宋" w:hint="eastAsia"/>
          <w:sz w:val="28"/>
        </w:rPr>
      </w:pPr>
      <w:r w:rsidRPr="00106BE1">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106BE1" w:rsidRPr="00106BE1" w:rsidP="00106BE1">
      <w:pPr>
        <w:ind w:firstLine="560" w:firstLineChars="200"/>
        <w:rPr>
          <w:rFonts w:ascii="仿宋" w:eastAsia="仿宋" w:hAnsi="仿宋" w:hint="eastAsia"/>
          <w:sz w:val="28"/>
        </w:rPr>
      </w:pPr>
      <w:r w:rsidRPr="00106BE1">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106BE1" w:rsidRPr="00106BE1" w:rsidP="00106BE1">
      <w:pPr>
        <w:ind w:firstLine="560" w:firstLineChars="200"/>
        <w:rPr>
          <w:rFonts w:ascii="仿宋" w:eastAsia="仿宋" w:hAnsi="仿宋" w:hint="eastAsia"/>
          <w:sz w:val="28"/>
        </w:rPr>
      </w:pPr>
      <w:r w:rsidRPr="00106BE1">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106BE1" w:rsidRPr="00106BE1" w:rsidP="00106BE1">
      <w:pPr>
        <w:ind w:firstLine="560" w:firstLineChars="200"/>
        <w:rPr>
          <w:rFonts w:ascii="仿宋" w:eastAsia="仿宋" w:hAnsi="仿宋" w:hint="eastAsia"/>
          <w:sz w:val="28"/>
        </w:rPr>
      </w:pPr>
      <w:r w:rsidRPr="00106BE1">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106BE1" w:rsidRPr="00106BE1" w:rsidP="00106BE1">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106BE1">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106BE1" w:rsidP="00106BE1">
      <w:pPr>
        <w:ind w:firstLine="560" w:firstLineChars="200"/>
        <w:rPr>
          <w:rFonts w:ascii="仿宋" w:eastAsia="仿宋" w:hAnsi="仿宋" w:hint="eastAsia"/>
          <w:sz w:val="28"/>
        </w:rPr>
      </w:pPr>
      <w:r w:rsidRPr="00106BE1">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106BE1" w:rsidP="00106BE1">
      <w:pPr>
        <w:pStyle w:val="Heading2"/>
      </w:pPr>
      <w:bookmarkStart w:id="5" w:name="_Toc160808891"/>
      <w:r w:rsidRPr="00106BE1">
        <w:t>(</w:t>
      </w:r>
      <w:r w:rsidRPr="00106BE1">
        <w:t>三</w:t>
      </w:r>
      <w:r w:rsidRPr="00106BE1">
        <w:t>)</w:t>
      </w:r>
      <w:r w:rsidRPr="00106BE1">
        <w:t>、行业面临的机遇与挑战</w:t>
      </w:r>
      <w:bookmarkEnd w:id="5"/>
    </w:p>
    <w:p w:rsidR="00106BE1" w:rsidRPr="00106BE1" w:rsidP="00106BE1">
      <w:pPr>
        <w:ind w:firstLine="560" w:firstLineChars="200"/>
        <w:rPr>
          <w:rFonts w:ascii="仿宋" w:eastAsia="仿宋" w:hAnsi="仿宋" w:hint="eastAsia"/>
          <w:sz w:val="28"/>
        </w:rPr>
      </w:pPr>
      <w:r w:rsidRPr="00106BE1">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106BE1" w:rsidRPr="00106BE1" w:rsidP="00106BE1">
      <w:pPr>
        <w:ind w:firstLine="560" w:firstLineChars="200"/>
        <w:rPr>
          <w:rFonts w:ascii="仿宋" w:eastAsia="仿宋" w:hAnsi="仿宋" w:hint="eastAsia"/>
          <w:sz w:val="28"/>
        </w:rPr>
      </w:pPr>
      <w:r w:rsidRPr="00106BE1">
        <w:rPr>
          <w:rFonts w:ascii="仿宋" w:eastAsia="仿宋" w:hAnsi="仿宋" w:hint="eastAsia"/>
          <w:sz w:val="28"/>
        </w:rPr>
        <w:t>机遇：</w:t>
      </w:r>
    </w:p>
    <w:p w:rsidR="00106BE1" w:rsidRPr="00106BE1" w:rsidP="00106BE1">
      <w:pPr>
        <w:ind w:firstLine="560" w:firstLineChars="200"/>
        <w:rPr>
          <w:rFonts w:ascii="仿宋" w:eastAsia="仿宋" w:hAnsi="仿宋" w:hint="eastAsia"/>
          <w:sz w:val="28"/>
        </w:rPr>
      </w:pPr>
      <w:r w:rsidRPr="00106BE1">
        <w:rPr>
          <w:rFonts w:ascii="仿宋" w:eastAsia="仿宋" w:hAnsi="仿宋" w:hint="eastAsia"/>
          <w:sz w:val="28"/>
        </w:rPr>
        <w:t>1. 技术创新和数字化转型： 行业可能受益于先进技术和数字化转型，提高生产效率、降低成本，同时创造新的商业模式和产品。</w:t>
      </w:r>
    </w:p>
    <w:p w:rsidR="00106BE1" w:rsidRPr="00106BE1" w:rsidP="00106BE1">
      <w:pPr>
        <w:ind w:firstLine="560" w:firstLineChars="200"/>
        <w:rPr>
          <w:rFonts w:ascii="仿宋" w:eastAsia="仿宋" w:hAnsi="仿宋" w:hint="eastAsia"/>
          <w:sz w:val="28"/>
        </w:rPr>
      </w:pPr>
      <w:r w:rsidRPr="00106BE1">
        <w:rPr>
          <w:rFonts w:ascii="仿宋" w:eastAsia="仿宋" w:hAnsi="仿宋" w:hint="eastAsia"/>
          <w:sz w:val="28"/>
        </w:rPr>
        <w:t>2. 市场需求增长： 如果行业所在市场的需求不断增长，企业有机会通过提供更多产品或服务来扩大市场份额。</w:t>
      </w:r>
    </w:p>
    <w:p w:rsidR="00106BE1" w:rsidRPr="00106BE1" w:rsidP="00106BE1">
      <w:pPr>
        <w:ind w:firstLine="560" w:firstLineChars="200"/>
        <w:rPr>
          <w:rFonts w:ascii="仿宋" w:eastAsia="仿宋" w:hAnsi="仿宋" w:hint="eastAsia"/>
          <w:sz w:val="28"/>
        </w:rPr>
      </w:pPr>
      <w:r w:rsidRPr="00106BE1">
        <w:rPr>
          <w:rFonts w:ascii="仿宋" w:eastAsia="仿宋" w:hAnsi="仿宋" w:hint="eastAsia"/>
          <w:sz w:val="28"/>
        </w:rPr>
        <w:t>3. 全球化机遇： 开拓国际市场可能为企业带来新的机会，尤其是在全球化程度不断提高的情况下。</w:t>
      </w:r>
    </w:p>
    <w:p w:rsidR="00106BE1" w:rsidRPr="00106BE1" w:rsidP="00106BE1">
      <w:pPr>
        <w:ind w:firstLine="560" w:firstLineChars="200"/>
        <w:rPr>
          <w:rFonts w:ascii="仿宋" w:eastAsia="仿宋" w:hAnsi="仿宋" w:hint="eastAsia"/>
          <w:sz w:val="28"/>
        </w:rPr>
      </w:pPr>
      <w:r w:rsidRPr="00106BE1">
        <w:rPr>
          <w:rFonts w:ascii="仿宋" w:eastAsia="仿宋" w:hAnsi="仿宋" w:hint="eastAsia"/>
          <w:sz w:val="28"/>
        </w:rPr>
        <w:t>4. 可持续发展： 行业在可持续发展方面的投入和努力可能受到市场和政府的认可，推动企业在社会责任和环保方面取得竞争优势。</w:t>
      </w:r>
    </w:p>
    <w:p w:rsidR="00106BE1" w:rsidRPr="00106BE1" w:rsidP="00106BE1">
      <w:pPr>
        <w:ind w:firstLine="560" w:firstLineChars="200"/>
        <w:rPr>
          <w:rFonts w:ascii="仿宋" w:eastAsia="仿宋" w:hAnsi="仿宋" w:hint="eastAsia"/>
          <w:sz w:val="28"/>
        </w:rPr>
      </w:pPr>
      <w:r w:rsidRPr="00106BE1">
        <w:rPr>
          <w:rFonts w:ascii="仿宋" w:eastAsia="仿宋" w:hAnsi="仿宋" w:hint="eastAsia"/>
          <w:sz w:val="28"/>
        </w:rPr>
        <w:t>5. 人才和团队发展： 有机会吸引和培养高素质的人才，建立协作团队，为企业带来创新和竞争优势。</w:t>
      </w:r>
    </w:p>
    <w:p w:rsidR="00106BE1" w:rsidRPr="00106BE1" w:rsidP="00106BE1">
      <w:pPr>
        <w:ind w:firstLine="560" w:firstLineChars="200"/>
        <w:rPr>
          <w:rFonts w:ascii="仿宋" w:eastAsia="仿宋" w:hAnsi="仿宋" w:hint="eastAsia"/>
          <w:sz w:val="28"/>
        </w:rPr>
      </w:pPr>
      <w:r w:rsidRPr="00106BE1">
        <w:rPr>
          <w:rFonts w:ascii="仿宋" w:eastAsia="仿宋" w:hAnsi="仿宋" w:hint="eastAsia"/>
          <w:sz w:val="28"/>
        </w:rPr>
        <w:t>挑战：</w:t>
      </w:r>
    </w:p>
    <w:p w:rsidR="00106BE1" w:rsidRPr="00106BE1" w:rsidP="00106BE1">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106BE1">
        <w:rPr>
          <w:rFonts w:ascii="仿宋" w:eastAsia="仿宋" w:hAnsi="仿宋" w:hint="eastAsia"/>
          <w:sz w:val="28"/>
        </w:rPr>
        <w:t>1. 市场竞争激烈： 若市场竞争激烈，企业可能面临价格战、利润压力以及更高的市场推广成本。</w:t>
      </w:r>
    </w:p>
    <w:p w:rsidR="00106BE1" w:rsidRPr="00106BE1" w:rsidP="00106BE1">
      <w:pPr>
        <w:ind w:firstLine="560" w:firstLineChars="200"/>
        <w:rPr>
          <w:rFonts w:ascii="仿宋" w:eastAsia="仿宋" w:hAnsi="仿宋" w:hint="eastAsia"/>
          <w:sz w:val="28"/>
        </w:rPr>
      </w:pPr>
      <w:r w:rsidRPr="00106BE1">
        <w:rPr>
          <w:rFonts w:ascii="仿宋" w:eastAsia="仿宋" w:hAnsi="仿宋" w:hint="eastAsia"/>
          <w:sz w:val="28"/>
        </w:rPr>
        <w:t>2. 政策和法规变化： 行业可能受到政府政策和法规的影响，不稳定的政策环境可能带来不确定性。</w:t>
      </w:r>
    </w:p>
    <w:p w:rsidR="00106BE1" w:rsidRPr="00106BE1" w:rsidP="00106BE1">
      <w:pPr>
        <w:ind w:firstLine="560" w:firstLineChars="200"/>
        <w:rPr>
          <w:rFonts w:ascii="仿宋" w:eastAsia="仿宋" w:hAnsi="仿宋" w:hint="eastAsia"/>
          <w:sz w:val="28"/>
        </w:rPr>
      </w:pPr>
      <w:r w:rsidRPr="00106BE1">
        <w:rPr>
          <w:rFonts w:ascii="仿宋" w:eastAsia="仿宋" w:hAnsi="仿宋" w:hint="eastAsia"/>
          <w:sz w:val="28"/>
        </w:rPr>
        <w:t>3. 供应链不稳定： 供应链问题，如原材料短缺、运输问题或供应链中断，可能对企业的生产和运营产生负面影响。</w:t>
      </w:r>
    </w:p>
    <w:p w:rsidR="00106BE1" w:rsidRPr="00106BE1" w:rsidP="00106BE1">
      <w:pPr>
        <w:ind w:firstLine="560" w:firstLineChars="200"/>
        <w:rPr>
          <w:rFonts w:ascii="仿宋" w:eastAsia="仿宋" w:hAnsi="仿宋" w:hint="eastAsia"/>
          <w:sz w:val="28"/>
        </w:rPr>
      </w:pPr>
      <w:r w:rsidRPr="00106BE1">
        <w:rPr>
          <w:rFonts w:ascii="仿宋" w:eastAsia="仿宋" w:hAnsi="仿宋" w:hint="eastAsia"/>
          <w:sz w:val="28"/>
        </w:rPr>
        <w:t>4. 技术风险： 依赖新技术可能带来技术风险，包括技术失误、信息安全问题等。</w:t>
      </w:r>
    </w:p>
    <w:p w:rsidR="00106BE1" w:rsidRPr="00106BE1" w:rsidP="00106BE1">
      <w:pPr>
        <w:ind w:firstLine="560" w:firstLineChars="200"/>
        <w:rPr>
          <w:rFonts w:ascii="仿宋" w:eastAsia="仿宋" w:hAnsi="仿宋" w:hint="eastAsia"/>
          <w:sz w:val="28"/>
        </w:rPr>
      </w:pPr>
      <w:r w:rsidRPr="00106BE1">
        <w:rPr>
          <w:rFonts w:ascii="仿宋" w:eastAsia="仿宋" w:hAnsi="仿宋" w:hint="eastAsia"/>
          <w:sz w:val="28"/>
        </w:rPr>
        <w:t>5. 人才短缺： 企业可能面临人才短缺，尤其是在需要特定技能或专业知识的领域。</w:t>
      </w:r>
    </w:p>
    <w:p w:rsidR="00106BE1" w:rsidRPr="00106BE1" w:rsidP="00106BE1">
      <w:pPr>
        <w:ind w:firstLine="560" w:firstLineChars="200"/>
        <w:rPr>
          <w:rFonts w:ascii="仿宋" w:eastAsia="仿宋" w:hAnsi="仿宋" w:hint="eastAsia"/>
          <w:sz w:val="28"/>
        </w:rPr>
      </w:pPr>
      <w:r w:rsidRPr="00106BE1">
        <w:rPr>
          <w:rFonts w:ascii="仿宋" w:eastAsia="仿宋" w:hAnsi="仿宋" w:hint="eastAsia"/>
          <w:sz w:val="28"/>
        </w:rPr>
        <w:t>6. 经济不确定性： 宏观经济因素的不确定性，如通货膨胀、利率变动、经济衰退等，可能对企业产生负面影响。</w:t>
      </w:r>
    </w:p>
    <w:p w:rsidR="00106BE1" w:rsidP="00106BE1">
      <w:pPr>
        <w:ind w:firstLine="560" w:firstLineChars="200"/>
        <w:rPr>
          <w:rFonts w:ascii="仿宋" w:eastAsia="仿宋" w:hAnsi="仿宋" w:hint="eastAsia"/>
          <w:sz w:val="28"/>
        </w:rPr>
      </w:pPr>
      <w:r w:rsidRPr="00106BE1">
        <w:rPr>
          <w:rFonts w:ascii="仿宋" w:eastAsia="仿宋" w:hAnsi="仿宋" w:hint="eastAsia"/>
          <w:sz w:val="28"/>
        </w:rPr>
        <w:t>在面对这些机遇和挑战时，企业需要制定明智的战略，灵活调整经营计划，不断提升自身竞争力，以适应动态的市场环境。</w:t>
      </w:r>
    </w:p>
    <w:p w:rsidR="00106BE1" w:rsidP="00106BE1">
      <w:pPr>
        <w:pStyle w:val="Heading2"/>
      </w:pPr>
      <w:bookmarkStart w:id="6" w:name="_Toc160808892"/>
      <w:r w:rsidRPr="00106BE1">
        <w:t>(</w:t>
      </w:r>
      <w:r w:rsidRPr="00106BE1">
        <w:t>四</w:t>
      </w:r>
      <w:r w:rsidRPr="00106BE1">
        <w:t>)</w:t>
      </w:r>
      <w:r w:rsidRPr="00106BE1">
        <w:t>、行业特征</w:t>
      </w:r>
      <w:bookmarkEnd w:id="6"/>
    </w:p>
    <w:p w:rsidR="00106BE1" w:rsidRPr="00106BE1" w:rsidP="00106BE1">
      <w:pPr>
        <w:ind w:firstLine="560" w:firstLineChars="200"/>
        <w:rPr>
          <w:rFonts w:ascii="仿宋" w:eastAsia="仿宋" w:hAnsi="仿宋" w:hint="eastAsia"/>
          <w:sz w:val="28"/>
        </w:rPr>
      </w:pPr>
      <w:r w:rsidRPr="00106BE1">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106BE1" w:rsidRPr="00106BE1" w:rsidP="00106BE1">
      <w:pPr>
        <w:ind w:firstLine="560" w:firstLineChars="200"/>
        <w:rPr>
          <w:rFonts w:ascii="仿宋" w:eastAsia="仿宋" w:hAnsi="仿宋" w:hint="eastAsia"/>
          <w:sz w:val="28"/>
        </w:rPr>
      </w:pPr>
      <w:r w:rsidRPr="00106BE1">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106BE1" w:rsidRPr="00106BE1" w:rsidP="00106BE1">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106BE1">
        <w:rPr>
          <w:rFonts w:ascii="仿宋" w:eastAsia="仿宋" w:hAnsi="仿宋" w:hint="eastAsia"/>
          <w:sz w:val="28"/>
        </w:rPr>
        <w:t>3. 周期性波动明显： 由于受到宏观经济和市场供需关系的影响，该行业常常呈现出明显的周期性波动。因此，企业需要具备一定的风</w:t>
      </w:r>
    </w:p>
    <w:p w:rsidR="00106BE1" w:rsidRPr="00106BE1" w:rsidP="00106BE1">
      <w:pPr>
        <w:ind w:firstLine="560" w:firstLineChars="200"/>
        <w:rPr>
          <w:rFonts w:ascii="仿宋" w:eastAsia="仿宋" w:hAnsi="仿宋" w:hint="eastAsia"/>
          <w:sz w:val="28"/>
        </w:rPr>
      </w:pPr>
      <w:r w:rsidRPr="00106BE1">
        <w:rPr>
          <w:rFonts w:ascii="仿宋" w:eastAsia="仿宋" w:hAnsi="仿宋" w:hint="eastAsia"/>
          <w:sz w:val="28"/>
        </w:rPr>
        <w:t>险应对能力，灵活调整经营策略。</w:t>
      </w:r>
    </w:p>
    <w:p w:rsidR="00106BE1" w:rsidRPr="00106BE1" w:rsidP="00106BE1">
      <w:pPr>
        <w:ind w:firstLine="560" w:firstLineChars="200"/>
        <w:rPr>
          <w:rFonts w:ascii="仿宋" w:eastAsia="仿宋" w:hAnsi="仿宋" w:hint="eastAsia"/>
          <w:sz w:val="28"/>
        </w:rPr>
      </w:pPr>
      <w:r w:rsidRPr="00106BE1">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106BE1" w:rsidRPr="00106BE1" w:rsidP="00106BE1">
      <w:pPr>
        <w:ind w:firstLine="560" w:firstLineChars="200"/>
        <w:rPr>
          <w:rFonts w:ascii="仿宋" w:eastAsia="仿宋" w:hAnsi="仿宋" w:hint="eastAsia"/>
          <w:sz w:val="28"/>
        </w:rPr>
      </w:pPr>
      <w:r w:rsidRPr="00106BE1">
        <w:rPr>
          <w:rFonts w:ascii="仿宋" w:eastAsia="仿宋" w:hAnsi="仿宋" w:hint="eastAsia"/>
          <w:sz w:val="28"/>
        </w:rPr>
        <w:t>5. 市场竞争激烈： 行业内竞争激烈，存在多个竞争对手争夺市场份额。差异化竞争、创新能力和品牌影响力成为企业取胜的重要因素。</w:t>
      </w:r>
    </w:p>
    <w:p w:rsidR="00106BE1" w:rsidRPr="00106BE1" w:rsidP="00106BE1">
      <w:pPr>
        <w:ind w:firstLine="560" w:firstLineChars="200"/>
        <w:rPr>
          <w:rFonts w:ascii="仿宋" w:eastAsia="仿宋" w:hAnsi="仿宋" w:hint="eastAsia"/>
          <w:sz w:val="28"/>
        </w:rPr>
      </w:pPr>
      <w:r w:rsidRPr="00106BE1">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106BE1" w:rsidRPr="00106BE1" w:rsidP="00106BE1">
      <w:pPr>
        <w:ind w:firstLine="560" w:firstLineChars="200"/>
        <w:rPr>
          <w:rFonts w:ascii="仿宋" w:eastAsia="仿宋" w:hAnsi="仿宋" w:hint="eastAsia"/>
          <w:sz w:val="28"/>
        </w:rPr>
      </w:pPr>
      <w:r w:rsidRPr="00106BE1">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106BE1" w:rsidRPr="00106BE1" w:rsidP="00106BE1">
      <w:pPr>
        <w:ind w:firstLine="560" w:firstLineChars="200"/>
        <w:rPr>
          <w:rFonts w:ascii="仿宋" w:eastAsia="仿宋" w:hAnsi="仿宋" w:hint="eastAsia"/>
          <w:sz w:val="28"/>
        </w:rPr>
      </w:pPr>
      <w:r w:rsidRPr="00106BE1">
        <w:rPr>
          <w:rFonts w:ascii="仿宋" w:eastAsia="仿宋" w:hAnsi="仿宋"/>
          <w:sz w:val="28"/>
        </w:rPr>
        <w:t>8</w:t>
      </w:r>
      <w:r w:rsidRPr="00106BE1">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106BE1" w:rsidRPr="00106BE1" w:rsidP="00106BE1">
      <w:pPr>
        <w:ind w:firstLine="560" w:firstLineChars="200"/>
        <w:rPr>
          <w:rFonts w:ascii="仿宋" w:eastAsia="仿宋" w:hAnsi="仿宋" w:hint="eastAsia"/>
          <w:sz w:val="28"/>
        </w:rPr>
      </w:pPr>
      <w:r w:rsidRPr="00106BE1">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106BE1" w:rsidRPr="00106BE1" w:rsidP="00106BE1">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106BE1">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106BE1" w:rsidP="00106BE1">
      <w:pPr>
        <w:ind w:firstLine="560" w:firstLineChars="200"/>
        <w:rPr>
          <w:rFonts w:ascii="仿宋" w:eastAsia="仿宋" w:hAnsi="仿宋" w:hint="eastAsia"/>
          <w:sz w:val="28"/>
        </w:rPr>
      </w:pPr>
      <w:r w:rsidRPr="00106BE1">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106BE1" w:rsidP="00106BE1">
      <w:pPr>
        <w:pStyle w:val="Heading2"/>
      </w:pPr>
      <w:bookmarkStart w:id="7" w:name="_Toc160808893"/>
      <w:r w:rsidRPr="00106BE1">
        <w:t>(</w:t>
      </w:r>
      <w:r w:rsidRPr="00106BE1">
        <w:t>五</w:t>
      </w:r>
      <w:r w:rsidRPr="00106BE1">
        <w:t>)</w:t>
      </w:r>
      <w:r w:rsidRPr="00106BE1">
        <w:t>、行业发展趋势分析</w:t>
      </w:r>
      <w:bookmarkEnd w:id="7"/>
    </w:p>
    <w:p w:rsidR="00106BE1" w:rsidRPr="00106BE1" w:rsidP="00106BE1">
      <w:pPr>
        <w:ind w:firstLine="560" w:firstLineChars="200"/>
        <w:rPr>
          <w:rFonts w:ascii="仿宋" w:eastAsia="仿宋" w:hAnsi="仿宋" w:hint="eastAsia"/>
          <w:sz w:val="28"/>
        </w:rPr>
      </w:pPr>
      <w:r w:rsidRPr="00106BE1">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106BE1" w:rsidRPr="00106BE1" w:rsidP="00106BE1">
      <w:pPr>
        <w:ind w:firstLine="560" w:firstLineChars="200"/>
        <w:rPr>
          <w:rFonts w:ascii="仿宋" w:eastAsia="仿宋" w:hAnsi="仿宋" w:hint="eastAsia"/>
          <w:sz w:val="28"/>
        </w:rPr>
      </w:pPr>
      <w:r w:rsidRPr="00106BE1">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106BE1" w:rsidRPr="00106BE1" w:rsidP="00106BE1">
      <w:pPr>
        <w:ind w:firstLine="560" w:firstLineChars="200"/>
        <w:rPr>
          <w:rFonts w:ascii="仿宋" w:eastAsia="仿宋" w:hAnsi="仿宋" w:hint="eastAsia"/>
          <w:sz w:val="28"/>
        </w:rPr>
      </w:pPr>
      <w:r w:rsidRPr="00106BE1">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106BE1" w:rsidRPr="00106BE1" w:rsidP="00106BE1">
      <w:pPr>
        <w:ind w:firstLine="560" w:firstLineChars="200"/>
        <w:rPr>
          <w:rFonts w:ascii="仿宋" w:eastAsia="仿宋" w:hAnsi="仿宋" w:hint="eastAsia"/>
          <w:sz w:val="28"/>
        </w:rPr>
      </w:pPr>
      <w:r w:rsidRPr="00106BE1">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106BE1" w:rsidRPr="00106BE1" w:rsidP="00106BE1">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106BE1">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106BE1" w:rsidRPr="00106BE1" w:rsidP="00106BE1">
      <w:pPr>
        <w:ind w:firstLine="560" w:firstLineChars="200"/>
        <w:rPr>
          <w:rFonts w:ascii="仿宋" w:eastAsia="仿宋" w:hAnsi="仿宋" w:hint="eastAsia"/>
          <w:sz w:val="28"/>
        </w:rPr>
      </w:pPr>
      <w:r w:rsidRPr="00106BE1">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106BE1" w:rsidRPr="00106BE1" w:rsidP="00106BE1">
      <w:pPr>
        <w:ind w:firstLine="560" w:firstLineChars="200"/>
        <w:rPr>
          <w:rFonts w:ascii="仿宋" w:eastAsia="仿宋" w:hAnsi="仿宋" w:hint="eastAsia"/>
          <w:sz w:val="28"/>
        </w:rPr>
      </w:pPr>
      <w:r w:rsidRPr="00106BE1">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106BE1" w:rsidP="00106BE1">
      <w:pPr>
        <w:ind w:firstLine="560" w:firstLineChars="200"/>
        <w:rPr>
          <w:rFonts w:ascii="仿宋" w:eastAsia="仿宋" w:hAnsi="仿宋" w:hint="eastAsia"/>
          <w:sz w:val="28"/>
        </w:rPr>
      </w:pPr>
      <w:r w:rsidRPr="00106BE1">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106BE1" w:rsidP="00106BE1">
      <w:pPr>
        <w:pStyle w:val="Heading2"/>
      </w:pPr>
      <w:bookmarkStart w:id="8" w:name="_Toc160808894"/>
      <w:r w:rsidRPr="00106BE1">
        <w:t>(</w:t>
      </w:r>
      <w:r w:rsidRPr="00106BE1">
        <w:t>六</w:t>
      </w:r>
      <w:r w:rsidRPr="00106BE1">
        <w:t>)</w:t>
      </w:r>
      <w:r w:rsidRPr="00106BE1">
        <w:t>、行业实施路径就爱建议</w:t>
      </w:r>
      <w:bookmarkEnd w:id="8"/>
    </w:p>
    <w:p w:rsidR="00106BE1" w:rsidRPr="00106BE1" w:rsidP="00106BE1">
      <w:pPr>
        <w:ind w:firstLine="560" w:firstLineChars="200"/>
        <w:rPr>
          <w:rFonts w:ascii="仿宋" w:eastAsia="仿宋" w:hAnsi="仿宋"/>
          <w:sz w:val="28"/>
        </w:rPr>
      </w:pPr>
    </w:p>
    <w:p w:rsidR="00106BE1" w:rsidRPr="00106BE1" w:rsidP="00106BE1">
      <w:pPr>
        <w:ind w:firstLine="560" w:firstLineChars="200"/>
        <w:rPr>
          <w:rFonts w:ascii="仿宋" w:eastAsia="仿宋" w:hAnsi="仿宋" w:hint="eastAsia"/>
          <w:sz w:val="28"/>
        </w:rPr>
      </w:pPr>
      <w:r w:rsidRPr="00106BE1">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106BE1" w:rsidRPr="00106BE1" w:rsidP="00106BE1">
      <w:pPr>
        <w:ind w:firstLine="560" w:firstLineChars="200"/>
        <w:rPr>
          <w:rFonts w:ascii="仿宋" w:eastAsia="仿宋" w:hAnsi="仿宋" w:hint="eastAsia"/>
          <w:sz w:val="28"/>
        </w:rPr>
      </w:pPr>
      <w:r w:rsidRPr="00106BE1">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106BE1" w:rsidRPr="00106BE1" w:rsidP="00106BE1">
      <w:pPr>
        <w:ind w:firstLine="560" w:firstLineChars="200"/>
        <w:rPr>
          <w:rFonts w:ascii="仿宋" w:eastAsia="仿宋" w:hAnsi="仿宋"/>
          <w:sz w:val="28"/>
        </w:rPr>
      </w:pPr>
      <w:r w:rsidRPr="00106BE1">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106BE1" w:rsidRPr="00106BE1" w:rsidP="00106BE1">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106BE1">
        <w:rPr>
          <w:rFonts w:ascii="仿宋" w:eastAsia="仿宋" w:hAnsi="仿宋" w:hint="eastAsia"/>
          <w:sz w:val="28"/>
        </w:rPr>
        <w:t>4. 建设可持续发展体系： 强调绿色生产和环保措施，通过节能</w:t>
      </w:r>
    </w:p>
    <w:p w:rsidR="00106BE1" w:rsidRPr="00106BE1" w:rsidP="00106BE1">
      <w:pPr>
        <w:ind w:firstLine="560" w:firstLineChars="200"/>
        <w:rPr>
          <w:rFonts w:ascii="仿宋" w:eastAsia="仿宋" w:hAnsi="仿宋" w:hint="eastAsia"/>
          <w:sz w:val="28"/>
        </w:rPr>
      </w:pPr>
      <w:r w:rsidRPr="00106BE1">
        <w:rPr>
          <w:rFonts w:ascii="仿宋" w:eastAsia="仿宋" w:hAnsi="仿宋" w:hint="eastAsia"/>
          <w:sz w:val="28"/>
        </w:rPr>
        <w:t>减排、废弃物循环利用等方式降低环境影响。推动可再生能源的使用，建设绿色供应链，提高企业的可持续发展水平。</w:t>
      </w:r>
    </w:p>
    <w:p w:rsidR="00106BE1" w:rsidRPr="00106BE1" w:rsidP="00106BE1">
      <w:pPr>
        <w:ind w:firstLine="560" w:firstLineChars="200"/>
        <w:rPr>
          <w:rFonts w:ascii="仿宋" w:eastAsia="仿宋" w:hAnsi="仿宋" w:hint="eastAsia"/>
          <w:sz w:val="28"/>
        </w:rPr>
      </w:pPr>
      <w:r w:rsidRPr="00106BE1">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106BE1" w:rsidRPr="00106BE1" w:rsidP="00106BE1">
      <w:pPr>
        <w:ind w:firstLine="560" w:firstLineChars="200"/>
        <w:rPr>
          <w:rFonts w:ascii="仿宋" w:eastAsia="仿宋" w:hAnsi="仿宋"/>
          <w:sz w:val="28"/>
        </w:rPr>
      </w:pPr>
      <w:r w:rsidRPr="00106BE1">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106BE1" w:rsidRPr="00106BE1" w:rsidP="00106BE1">
      <w:pPr>
        <w:ind w:firstLine="560" w:firstLineChars="200"/>
        <w:rPr>
          <w:rFonts w:ascii="仿宋" w:eastAsia="仿宋" w:hAnsi="仿宋" w:hint="eastAsia"/>
          <w:sz w:val="28"/>
        </w:rPr>
      </w:pPr>
      <w:r w:rsidRPr="00106BE1">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106BE1" w:rsidRPr="00106BE1" w:rsidP="00106BE1">
      <w:pPr>
        <w:ind w:firstLine="560" w:firstLineChars="200"/>
        <w:rPr>
          <w:rFonts w:ascii="仿宋" w:eastAsia="仿宋" w:hAnsi="仿宋" w:hint="eastAsia"/>
          <w:sz w:val="28"/>
        </w:rPr>
      </w:pPr>
      <w:r w:rsidRPr="00106BE1">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106BE1" w:rsidRPr="00106BE1" w:rsidP="00106BE1">
      <w:pPr>
        <w:ind w:firstLine="560" w:firstLineChars="200"/>
        <w:rPr>
          <w:rFonts w:ascii="仿宋" w:eastAsia="仿宋" w:hAnsi="仿宋" w:hint="eastAsia"/>
          <w:sz w:val="28"/>
        </w:rPr>
      </w:pPr>
      <w:r w:rsidRPr="00106BE1">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106BE1" w:rsidP="00106BE1">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106BE1">
        <w:rPr>
          <w:rFonts w:ascii="仿宋" w:eastAsia="仿宋" w:hAnsi="仿宋"/>
          <w:sz w:val="28"/>
        </w:rPr>
        <w:t>10</w:t>
      </w:r>
      <w:r w:rsidRPr="00106BE1">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106BE1" w:rsidP="00106BE1">
      <w:pPr>
        <w:pStyle w:val="Heading1"/>
        <w:rPr>
          <w:rFonts w:hint="eastAsia"/>
        </w:rPr>
      </w:pPr>
      <w:bookmarkStart w:id="9" w:name="_Toc160808895"/>
      <w:r w:rsidRPr="00106BE1">
        <w:rPr>
          <w:rFonts w:hint="eastAsia"/>
        </w:rPr>
        <w:t>二、压敏胶项目财务管理方案</w:t>
      </w:r>
      <w:bookmarkEnd w:id="9"/>
    </w:p>
    <w:p w:rsidR="00106BE1" w:rsidP="00106BE1">
      <w:pPr>
        <w:pStyle w:val="Heading2"/>
        <w:rPr>
          <w:rFonts w:hint="eastAsia"/>
        </w:rPr>
      </w:pPr>
      <w:bookmarkStart w:id="10" w:name="_Toc160808896"/>
      <w:r w:rsidRPr="00106BE1">
        <w:rPr>
          <w:rFonts w:hint="eastAsia"/>
        </w:rPr>
        <w:t>(</w:t>
      </w:r>
      <w:r w:rsidRPr="00106BE1">
        <w:rPr>
          <w:rFonts w:hint="eastAsia"/>
        </w:rPr>
        <w:t>一</w:t>
      </w:r>
      <w:r w:rsidRPr="00106BE1">
        <w:rPr>
          <w:rFonts w:hint="eastAsia"/>
        </w:rPr>
        <w:t>)</w:t>
      </w:r>
      <w:r w:rsidRPr="00106BE1">
        <w:rPr>
          <w:rFonts w:hint="eastAsia"/>
        </w:rPr>
        <w:t>、财务管理概述</w:t>
      </w:r>
      <w:bookmarkEnd w:id="10"/>
    </w:p>
    <w:p w:rsidR="00106BE1" w:rsidRPr="00106BE1" w:rsidP="00106BE1">
      <w:pPr>
        <w:ind w:firstLine="560" w:firstLineChars="200"/>
        <w:rPr>
          <w:rFonts w:ascii="仿宋" w:eastAsia="仿宋" w:hAnsi="仿宋" w:hint="eastAsia"/>
          <w:sz w:val="28"/>
        </w:rPr>
      </w:pPr>
      <w:r w:rsidRPr="00106BE1">
        <w:rPr>
          <w:rFonts w:ascii="仿宋" w:eastAsia="仿宋" w:hAnsi="仿宋" w:hint="eastAsia"/>
          <w:sz w:val="28"/>
        </w:rPr>
        <w:t>(一) 财务管理的定义和重要性</w:t>
      </w:r>
    </w:p>
    <w:p w:rsidR="00106BE1" w:rsidRPr="00106BE1" w:rsidP="00106BE1">
      <w:pPr>
        <w:ind w:firstLine="560" w:firstLineChars="200"/>
        <w:rPr>
          <w:rFonts w:ascii="仿宋" w:eastAsia="仿宋" w:hAnsi="仿宋" w:hint="eastAsia"/>
          <w:sz w:val="28"/>
        </w:rPr>
      </w:pPr>
      <w:r w:rsidRPr="00106BE1">
        <w:rPr>
          <w:rFonts w:ascii="仿宋" w:eastAsia="仿宋" w:hAnsi="仿宋" w:hint="eastAsia"/>
          <w:sz w:val="28"/>
        </w:rPr>
        <w:t>资金的获取、运用和监督，以及组织和控制资金活动，这构成了财务管理在企业中的定义。在压敏胶项目中，财务管理的作用至关紧要。它牵涉到资金的合理运作、成本的有效掌控、预算的制定以及投资决策，直接左右着企业的盈利水平和发展的稳定性。通过财务管理，企业能够巧妙地引导资金流向，提升盈利能力，降低运营风险，为企业的持续壮大提供有力支持。</w:t>
      </w:r>
    </w:p>
    <w:p w:rsidR="00106BE1" w:rsidRPr="00106BE1" w:rsidP="00106BE1">
      <w:pPr>
        <w:ind w:firstLine="560" w:firstLineChars="200"/>
        <w:rPr>
          <w:rFonts w:ascii="仿宋" w:eastAsia="仿宋" w:hAnsi="仿宋" w:hint="eastAsia"/>
          <w:sz w:val="28"/>
        </w:rPr>
      </w:pPr>
      <w:r w:rsidRPr="00106BE1">
        <w:rPr>
          <w:rFonts w:ascii="仿宋" w:eastAsia="仿宋" w:hAnsi="仿宋" w:hint="eastAsia"/>
          <w:sz w:val="28"/>
        </w:rPr>
        <w:t>(二) 财务管理的功能</w:t>
      </w:r>
    </w:p>
    <w:p w:rsidR="00106BE1" w:rsidRPr="00106BE1" w:rsidP="00106BE1">
      <w:pPr>
        <w:ind w:firstLine="560" w:firstLineChars="200"/>
        <w:rPr>
          <w:rFonts w:ascii="仿宋" w:eastAsia="仿宋" w:hAnsi="仿宋" w:hint="eastAsia"/>
          <w:sz w:val="28"/>
        </w:rPr>
      </w:pPr>
      <w:r w:rsidRPr="00106BE1">
        <w:rPr>
          <w:rFonts w:ascii="仿宋" w:eastAsia="仿宋" w:hAnsi="仿宋" w:hint="eastAsia"/>
          <w:sz w:val="28"/>
        </w:rPr>
        <w:t>1、 资金的筹集与运用</w:t>
      </w:r>
    </w:p>
    <w:p w:rsidR="00106BE1" w:rsidRPr="00106BE1" w:rsidP="00106BE1">
      <w:pPr>
        <w:ind w:firstLine="560" w:firstLineChars="200"/>
        <w:rPr>
          <w:rFonts w:ascii="仿宋" w:eastAsia="仿宋" w:hAnsi="仿宋" w:hint="eastAsia"/>
          <w:sz w:val="28"/>
        </w:rPr>
      </w:pPr>
      <w:r w:rsidRPr="00106BE1">
        <w:rPr>
          <w:rFonts w:ascii="仿宋" w:eastAsia="仿宋" w:hAnsi="仿宋" w:hint="eastAsia"/>
          <w:sz w:val="28"/>
        </w:rPr>
        <w:t>在压敏胶项目中，资金被认为是企业运作的命脉。财务管理通过巧妙筹集资金、合理运用资金，以确保企业的正常运营。这包括对资金来源的选择、融资成本的审慎评估以及对资金运作的精准监督等方面。</w:t>
      </w:r>
    </w:p>
    <w:p w:rsidR="00106BE1" w:rsidRPr="00106BE1" w:rsidP="00106BE1">
      <w:pPr>
        <w:ind w:firstLine="560" w:firstLineChars="200"/>
        <w:rPr>
          <w:rFonts w:ascii="仿宋" w:eastAsia="仿宋" w:hAnsi="仿宋" w:hint="eastAsia"/>
          <w:sz w:val="28"/>
        </w:rPr>
      </w:pPr>
      <w:r w:rsidRPr="00106BE1">
        <w:rPr>
          <w:rFonts w:ascii="仿宋" w:eastAsia="仿宋" w:hAnsi="仿宋" w:hint="eastAsia"/>
          <w:sz w:val="28"/>
        </w:rPr>
        <w:t>2、 成本的控制</w:t>
      </w:r>
    </w:p>
    <w:p w:rsidR="00106BE1" w:rsidRPr="00106BE1" w:rsidP="00106BE1">
      <w:pPr>
        <w:ind w:firstLine="560" w:firstLineChars="200"/>
        <w:rPr>
          <w:rFonts w:ascii="仿宋" w:eastAsia="仿宋" w:hAnsi="仿宋" w:hint="eastAsia"/>
          <w:sz w:val="28"/>
        </w:rPr>
      </w:pPr>
      <w:r w:rsidRPr="00106BE1">
        <w:rPr>
          <w:rFonts w:ascii="仿宋" w:eastAsia="仿宋" w:hAnsi="仿宋" w:hint="eastAsia"/>
          <w:sz w:val="28"/>
        </w:rPr>
        <w:t>对于压敏胶项目而言，成本控制是一项至关紧要的任务。财务管理通过巧妙的成本核算、成本控制和成本分析，助力企业削减生产成本，提高生产效益，从而扩大企业的盈利空间。</w:t>
      </w:r>
    </w:p>
    <w:p w:rsidR="00106BE1" w:rsidRPr="00106BE1" w:rsidP="00106BE1">
      <w:pPr>
        <w:ind w:firstLine="560" w:firstLineChars="200"/>
        <w:rPr>
          <w:rFonts w:ascii="仿宋" w:eastAsia="仿宋" w:hAnsi="仿宋" w:hint="eastAsia"/>
          <w:sz w:val="28"/>
        </w:rPr>
      </w:pPr>
      <w:r w:rsidRPr="00106BE1">
        <w:rPr>
          <w:rFonts w:ascii="仿宋" w:eastAsia="仿宋" w:hAnsi="仿宋" w:hint="eastAsia"/>
          <w:sz w:val="28"/>
        </w:rPr>
        <w:t>3、 预算的制定与执行</w:t>
      </w:r>
    </w:p>
    <w:p w:rsidR="00106BE1" w:rsidRPr="00106BE1" w:rsidP="00106BE1">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106BE1">
        <w:rPr>
          <w:rFonts w:ascii="仿宋" w:eastAsia="仿宋" w:hAnsi="仿宋" w:hint="eastAsia"/>
          <w:sz w:val="28"/>
        </w:rPr>
        <w:t>财务管理在压敏胶项目中还负责预算的制定和执行。通过对各项</w:t>
      </w:r>
    </w:p>
    <w:p w:rsidR="00106BE1" w:rsidRPr="00106BE1" w:rsidP="00106BE1">
      <w:pPr>
        <w:ind w:firstLine="560" w:firstLineChars="200"/>
        <w:rPr>
          <w:rFonts w:ascii="仿宋" w:eastAsia="仿宋" w:hAnsi="仿宋" w:hint="eastAsia"/>
          <w:sz w:val="28"/>
        </w:rPr>
      </w:pPr>
      <w:r w:rsidRPr="00106BE1">
        <w:rPr>
          <w:rFonts w:ascii="仿宋" w:eastAsia="仿宋" w:hAnsi="仿宋" w:hint="eastAsia"/>
          <w:sz w:val="28"/>
        </w:rPr>
        <w:t>经济活动的预算编制和有效控制，企业能够合理规划资金使用，确保正常推进生产和经营活动。</w:t>
      </w:r>
    </w:p>
    <w:p w:rsidR="00106BE1" w:rsidRPr="00106BE1" w:rsidP="00106BE1">
      <w:pPr>
        <w:ind w:firstLine="560" w:firstLineChars="200"/>
        <w:rPr>
          <w:rFonts w:ascii="仿宋" w:eastAsia="仿宋" w:hAnsi="仿宋" w:hint="eastAsia"/>
          <w:sz w:val="28"/>
        </w:rPr>
      </w:pPr>
      <w:r w:rsidRPr="00106BE1">
        <w:rPr>
          <w:rFonts w:ascii="仿宋" w:eastAsia="仿宋" w:hAnsi="仿宋" w:hint="eastAsia"/>
          <w:sz w:val="28"/>
        </w:rPr>
        <w:t>4、 投资决策</w:t>
      </w:r>
    </w:p>
    <w:p w:rsidR="00106BE1" w:rsidRPr="00106BE1" w:rsidP="00106BE1">
      <w:pPr>
        <w:ind w:firstLine="560" w:firstLineChars="200"/>
        <w:rPr>
          <w:rFonts w:ascii="仿宋" w:eastAsia="仿宋" w:hAnsi="仿宋" w:hint="eastAsia"/>
          <w:sz w:val="28"/>
        </w:rPr>
      </w:pPr>
      <w:r w:rsidRPr="00106BE1">
        <w:rPr>
          <w:rFonts w:ascii="仿宋" w:eastAsia="仿宋" w:hAnsi="仿宋" w:hint="eastAsia"/>
          <w:sz w:val="28"/>
        </w:rPr>
        <w:t>压敏胶项目通常需要进行大规模的投资，包括设备更新、技术升级、市场扩展等方面。财务管理在此时需要进行投资可行性分析、风险评估，为企业提供科学的投资决策，确保投资压敏胶项目的长期盈利能力。</w:t>
      </w:r>
    </w:p>
    <w:p w:rsidR="00106BE1" w:rsidRPr="00106BE1" w:rsidP="00106BE1">
      <w:pPr>
        <w:ind w:firstLine="560" w:firstLineChars="200"/>
        <w:rPr>
          <w:rFonts w:ascii="仿宋" w:eastAsia="仿宋" w:hAnsi="仿宋" w:hint="eastAsia"/>
          <w:sz w:val="28"/>
        </w:rPr>
      </w:pPr>
      <w:r w:rsidRPr="00106BE1">
        <w:rPr>
          <w:rFonts w:ascii="仿宋" w:eastAsia="仿宋" w:hAnsi="仿宋" w:hint="eastAsia"/>
          <w:sz w:val="28"/>
        </w:rPr>
        <w:t>(三) 财务管理的工具和方法</w:t>
      </w:r>
    </w:p>
    <w:p w:rsidR="00106BE1" w:rsidRPr="00106BE1" w:rsidP="00106BE1">
      <w:pPr>
        <w:ind w:firstLine="560" w:firstLineChars="200"/>
        <w:rPr>
          <w:rFonts w:ascii="仿宋" w:eastAsia="仿宋" w:hAnsi="仿宋" w:hint="eastAsia"/>
          <w:sz w:val="28"/>
        </w:rPr>
      </w:pPr>
      <w:r w:rsidRPr="00106BE1">
        <w:rPr>
          <w:rFonts w:ascii="仿宋" w:eastAsia="仿宋" w:hAnsi="仿宋" w:hint="eastAsia"/>
          <w:sz w:val="28"/>
        </w:rPr>
        <w:t>1、 财务报表分析</w:t>
      </w:r>
    </w:p>
    <w:p w:rsidR="00106BE1" w:rsidRPr="00106BE1" w:rsidP="00106BE1">
      <w:pPr>
        <w:ind w:firstLine="560" w:firstLineChars="200"/>
        <w:rPr>
          <w:rFonts w:ascii="仿宋" w:eastAsia="仿宋" w:hAnsi="仿宋" w:hint="eastAsia"/>
          <w:sz w:val="28"/>
        </w:rPr>
      </w:pPr>
      <w:r w:rsidRPr="00106BE1">
        <w:rPr>
          <w:rFonts w:ascii="仿宋" w:eastAsia="仿宋" w:hAnsi="仿宋" w:hint="eastAsia"/>
          <w:sz w:val="28"/>
        </w:rPr>
        <w:t>财务报表是财务管理的基础。通过对资产负债表、利润表、现金流量表等的深度分析，可以全面了解企业的财务状况和运营业绩，为决策者提供明晰的依据。</w:t>
      </w:r>
    </w:p>
    <w:p w:rsidR="00106BE1" w:rsidRPr="00106BE1" w:rsidP="00106BE1">
      <w:pPr>
        <w:ind w:firstLine="560" w:firstLineChars="200"/>
        <w:rPr>
          <w:rFonts w:ascii="仿宋" w:eastAsia="仿宋" w:hAnsi="仿宋" w:hint="eastAsia"/>
          <w:sz w:val="28"/>
        </w:rPr>
      </w:pPr>
      <w:r w:rsidRPr="00106BE1">
        <w:rPr>
          <w:rFonts w:ascii="仿宋" w:eastAsia="仿宋" w:hAnsi="仿宋" w:hint="eastAsia"/>
          <w:sz w:val="28"/>
        </w:rPr>
        <w:t>2、 成本核算方法</w:t>
      </w:r>
    </w:p>
    <w:p w:rsidR="00106BE1" w:rsidRPr="00106BE1" w:rsidP="00106BE1">
      <w:pPr>
        <w:ind w:firstLine="560" w:firstLineChars="200"/>
        <w:rPr>
          <w:rFonts w:ascii="仿宋" w:eastAsia="仿宋" w:hAnsi="仿宋" w:hint="eastAsia"/>
          <w:sz w:val="28"/>
        </w:rPr>
      </w:pPr>
      <w:r w:rsidRPr="00106BE1">
        <w:rPr>
          <w:rFonts w:ascii="仿宋" w:eastAsia="仿宋" w:hAnsi="仿宋" w:hint="eastAsia"/>
          <w:sz w:val="28"/>
        </w:rPr>
        <w:t>在压敏胶项目中，成本核算是财务管理的关键手段。采用适宜的成本核算方法，能够精准计算产品成本，为制定合理价格和成本控制提供坚实支持。</w:t>
      </w:r>
    </w:p>
    <w:p w:rsidR="00106BE1" w:rsidRPr="00106BE1" w:rsidP="00106BE1">
      <w:pPr>
        <w:ind w:firstLine="560" w:firstLineChars="200"/>
        <w:rPr>
          <w:rFonts w:ascii="仿宋" w:eastAsia="仿宋" w:hAnsi="仿宋" w:hint="eastAsia"/>
          <w:sz w:val="28"/>
        </w:rPr>
      </w:pPr>
      <w:r w:rsidRPr="00106BE1">
        <w:rPr>
          <w:rFonts w:ascii="仿宋" w:eastAsia="仿宋" w:hAnsi="仿宋" w:hint="eastAsia"/>
          <w:sz w:val="28"/>
        </w:rPr>
        <w:t>3、 财务风险管理</w:t>
      </w:r>
    </w:p>
    <w:p w:rsidR="00106BE1" w:rsidRPr="00106BE1" w:rsidP="00106BE1">
      <w:pPr>
        <w:ind w:firstLine="560" w:firstLineChars="200"/>
        <w:rPr>
          <w:rFonts w:ascii="仿宋" w:eastAsia="仿宋" w:hAnsi="仿宋" w:hint="eastAsia"/>
          <w:sz w:val="28"/>
        </w:rPr>
      </w:pPr>
      <w:r w:rsidRPr="00106BE1">
        <w:rPr>
          <w:rFonts w:ascii="仿宋" w:eastAsia="仿宋" w:hAnsi="仿宋" w:hint="eastAsia"/>
          <w:sz w:val="28"/>
        </w:rPr>
        <w:t>财务风险管理是财务管理的不可或缺组成部分。通过对市场风险、信用风险、流动性风险等的周密评估和妥善管理，企业得以降低运营风险，保障企业的健康运营。</w:t>
      </w:r>
    </w:p>
    <w:p w:rsidR="00106BE1" w:rsidP="00106BE1">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106BE1">
        <w:rPr>
          <w:rFonts w:ascii="仿宋" w:eastAsia="仿宋" w:hAnsi="仿宋" w:hint="eastAsia"/>
          <w:sz w:val="28"/>
        </w:rPr>
        <w:t>财务管理在压敏胶项目中的角色至关紧要，它不仅关系到企业的盈利状况和生存发展，还直接关乎企业的长远竞争力和可持续发展能</w:t>
      </w:r>
    </w:p>
    <w:p w:rsidR="00106BE1" w:rsidP="00106BE1">
      <w:pPr>
        <w:ind w:firstLine="560" w:firstLineChars="200"/>
        <w:rPr>
          <w:rFonts w:ascii="仿宋" w:eastAsia="仿宋" w:hAnsi="仿宋" w:hint="eastAsia"/>
          <w:sz w:val="28"/>
        </w:rPr>
      </w:pPr>
      <w:r w:rsidRPr="00106BE1">
        <w:rPr>
          <w:rFonts w:ascii="仿宋" w:eastAsia="仿宋" w:hAnsi="仿宋" w:hint="eastAsia"/>
          <w:sz w:val="28"/>
        </w:rPr>
        <w:t>力。因此，深刻理解财务管理，巧妙运用财务管理工具和方法，对于压敏胶项目的成功运转至关重要。</w:t>
      </w:r>
    </w:p>
    <w:p w:rsidR="00106BE1" w:rsidP="00106BE1">
      <w:pPr>
        <w:pStyle w:val="Heading2"/>
      </w:pPr>
      <w:bookmarkStart w:id="11" w:name="_Toc160808897"/>
      <w:r w:rsidRPr="00106BE1">
        <w:t>(</w:t>
      </w:r>
      <w:r w:rsidRPr="00106BE1">
        <w:t>二</w:t>
      </w:r>
      <w:r w:rsidRPr="00106BE1">
        <w:t>)</w:t>
      </w:r>
      <w:r w:rsidRPr="00106BE1">
        <w:t>、无形资产管理</w:t>
      </w:r>
      <w:bookmarkEnd w:id="11"/>
    </w:p>
    <w:p w:rsidR="00106BE1" w:rsidRPr="00106BE1" w:rsidP="00106BE1">
      <w:pPr>
        <w:ind w:firstLine="560" w:firstLineChars="200"/>
        <w:rPr>
          <w:rFonts w:ascii="仿宋" w:eastAsia="仿宋" w:hAnsi="仿宋" w:hint="eastAsia"/>
          <w:sz w:val="28"/>
        </w:rPr>
      </w:pPr>
      <w:r w:rsidRPr="00106BE1">
        <w:rPr>
          <w:rFonts w:ascii="仿宋" w:eastAsia="仿宋" w:hAnsi="仿宋" w:hint="eastAsia"/>
          <w:sz w:val="28"/>
        </w:rPr>
        <w:t>无形资产管理在压敏胶项目中具有重要作用，它主要涉及对企业无形资产的识别、评估、保护和充分利用。无形资产包括但不限于专利、商标、软件、品牌价值等，对这些资产的有效管理能够增强企业的市场竞争力和创新能力，从而为企业的长期发展打下坚实基础。</w:t>
      </w:r>
    </w:p>
    <w:p w:rsidR="00106BE1" w:rsidRPr="00106BE1" w:rsidP="00106BE1">
      <w:pPr>
        <w:ind w:firstLine="560" w:firstLineChars="200"/>
        <w:rPr>
          <w:rFonts w:ascii="仿宋" w:eastAsia="仿宋" w:hAnsi="仿宋" w:hint="eastAsia"/>
          <w:sz w:val="28"/>
        </w:rPr>
      </w:pPr>
      <w:r w:rsidRPr="00106BE1">
        <w:rPr>
          <w:rFonts w:ascii="仿宋" w:eastAsia="仿宋" w:hAnsi="仿宋" w:hint="eastAsia"/>
          <w:sz w:val="28"/>
        </w:rPr>
        <w:t>(一) 无形资产的定义和重要性</w:t>
      </w:r>
    </w:p>
    <w:p w:rsidR="00106BE1" w:rsidRPr="00106BE1" w:rsidP="00106BE1">
      <w:pPr>
        <w:ind w:firstLine="560" w:firstLineChars="200"/>
        <w:rPr>
          <w:rFonts w:ascii="仿宋" w:eastAsia="仿宋" w:hAnsi="仿宋" w:hint="eastAsia"/>
          <w:sz w:val="28"/>
        </w:rPr>
      </w:pPr>
      <w:r w:rsidRPr="00106BE1">
        <w:rPr>
          <w:rFonts w:ascii="仿宋" w:eastAsia="仿宋" w:hAnsi="仿宋" w:hint="eastAsia"/>
          <w:sz w:val="28"/>
        </w:rPr>
        <w:t>1. 无形资产的定义</w:t>
      </w:r>
    </w:p>
    <w:p w:rsidR="00106BE1" w:rsidRPr="00106BE1" w:rsidP="00106BE1">
      <w:pPr>
        <w:ind w:firstLine="560" w:firstLineChars="200"/>
        <w:rPr>
          <w:rFonts w:ascii="仿宋" w:eastAsia="仿宋" w:hAnsi="仿宋" w:hint="eastAsia"/>
          <w:sz w:val="28"/>
        </w:rPr>
      </w:pPr>
      <w:r w:rsidRPr="00106BE1">
        <w:rPr>
          <w:rFonts w:ascii="仿宋" w:eastAsia="仿宋" w:hAnsi="仿宋" w:hint="eastAsia"/>
          <w:sz w:val="28"/>
        </w:rPr>
        <w:t>无形资产是指企业拥有但无形形态的非货币性资产，具有明确的权益并能够为企业带来未来经济利益。在压敏胶项目中，无形资产主要体现在企业的品牌价值、专有技术、商誉等方面。</w:t>
      </w:r>
    </w:p>
    <w:p w:rsidR="00106BE1" w:rsidRPr="00106BE1" w:rsidP="00106BE1">
      <w:pPr>
        <w:ind w:firstLine="560" w:firstLineChars="200"/>
        <w:rPr>
          <w:rFonts w:ascii="仿宋" w:eastAsia="仿宋" w:hAnsi="仿宋" w:hint="eastAsia"/>
          <w:sz w:val="28"/>
        </w:rPr>
      </w:pPr>
      <w:r w:rsidRPr="00106BE1">
        <w:rPr>
          <w:rFonts w:ascii="仿宋" w:eastAsia="仿宋" w:hAnsi="仿宋" w:hint="eastAsia"/>
          <w:sz w:val="28"/>
        </w:rPr>
        <w:t>2. 无形资产的重要性</w:t>
      </w:r>
    </w:p>
    <w:p w:rsidR="00106BE1" w:rsidRPr="00106BE1" w:rsidP="00106BE1">
      <w:pPr>
        <w:ind w:firstLine="560" w:firstLineChars="200"/>
        <w:rPr>
          <w:rFonts w:ascii="仿宋" w:eastAsia="仿宋" w:hAnsi="仿宋" w:hint="eastAsia"/>
          <w:sz w:val="28"/>
        </w:rPr>
      </w:pPr>
      <w:r w:rsidRPr="00106BE1">
        <w:rPr>
          <w:rFonts w:ascii="仿宋" w:eastAsia="仿宋" w:hAnsi="仿宋" w:hint="eastAsia"/>
          <w:sz w:val="28"/>
        </w:rPr>
        <w:t>在压敏胶项目中，无形资产的重要性不可忽视。首先，它们是企业核心竞争力的重要组成部分，直接影响着企业在市场上的地位和声誉。其次，无形资产对企业的创新能力和未来发展具有重要推动作用。通过科学管理无形资产，企业能够更好地保护知识产权、提高品牌价值，从而实现可持续发展。</w:t>
      </w:r>
    </w:p>
    <w:p w:rsidR="00106BE1" w:rsidRPr="00106BE1" w:rsidP="00106BE1">
      <w:pPr>
        <w:ind w:firstLine="560" w:firstLineChars="200"/>
        <w:rPr>
          <w:rFonts w:ascii="仿宋" w:eastAsia="仿宋" w:hAnsi="仿宋" w:hint="eastAsia"/>
          <w:sz w:val="28"/>
        </w:rPr>
      </w:pPr>
      <w:r w:rsidRPr="00106BE1">
        <w:rPr>
          <w:rFonts w:ascii="仿宋" w:eastAsia="仿宋" w:hAnsi="仿宋" w:hint="eastAsia"/>
          <w:sz w:val="28"/>
        </w:rPr>
        <w:t>(二) 无形资产管理的功能</w:t>
      </w:r>
    </w:p>
    <w:p w:rsidR="00106BE1" w:rsidRPr="00106BE1" w:rsidP="00106BE1">
      <w:pPr>
        <w:ind w:firstLine="560" w:firstLineChars="200"/>
        <w:rPr>
          <w:rFonts w:ascii="仿宋" w:eastAsia="仿宋" w:hAnsi="仿宋" w:hint="eastAsia"/>
          <w:sz w:val="28"/>
        </w:rPr>
      </w:pPr>
      <w:r w:rsidRPr="00106BE1">
        <w:rPr>
          <w:rFonts w:ascii="仿宋" w:eastAsia="仿宋" w:hAnsi="仿宋" w:hint="eastAsia"/>
          <w:sz w:val="28"/>
        </w:rPr>
        <w:t>1. 无形资产的识别与评估</w:t>
      </w:r>
    </w:p>
    <w:p w:rsidR="00106BE1" w:rsidRPr="00106BE1" w:rsidP="00106BE1">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106BE1">
        <w:rPr>
          <w:rFonts w:ascii="仿宋" w:eastAsia="仿宋" w:hAnsi="仿宋" w:hint="eastAsia"/>
          <w:sz w:val="28"/>
        </w:rPr>
        <w:t>无形资产管理首先需要对企业拥有的无形资产进行准确识别与</w:t>
      </w:r>
    </w:p>
    <w:p w:rsidR="00106BE1" w:rsidRPr="00106BE1" w:rsidP="00106BE1">
      <w:pPr>
        <w:ind w:firstLine="560" w:firstLineChars="200"/>
        <w:rPr>
          <w:rFonts w:ascii="仿宋" w:eastAsia="仿宋" w:hAnsi="仿宋" w:hint="eastAsia"/>
          <w:sz w:val="28"/>
        </w:rPr>
      </w:pPr>
      <w:r w:rsidRPr="00106BE1">
        <w:rPr>
          <w:rFonts w:ascii="仿宋" w:eastAsia="仿宋" w:hAnsi="仿宋" w:hint="eastAsia"/>
          <w:sz w:val="28"/>
        </w:rPr>
        <w:t>评估。这涉及到对品牌、专利、软件等无形资产的明晰记录和价值评估，确保这些资产得到充分的重视和保护。</w:t>
      </w:r>
    </w:p>
    <w:p w:rsidR="00106BE1" w:rsidRPr="00106BE1" w:rsidP="00106BE1">
      <w:pPr>
        <w:ind w:firstLine="560" w:firstLineChars="200"/>
        <w:rPr>
          <w:rFonts w:ascii="仿宋" w:eastAsia="仿宋" w:hAnsi="仿宋" w:hint="eastAsia"/>
          <w:sz w:val="28"/>
        </w:rPr>
      </w:pPr>
      <w:r w:rsidRPr="00106BE1">
        <w:rPr>
          <w:rFonts w:ascii="仿宋" w:eastAsia="仿宋" w:hAnsi="仿宋" w:hint="eastAsia"/>
          <w:sz w:val="28"/>
        </w:rPr>
        <w:t>2. 无形资产的保护</w:t>
      </w:r>
    </w:p>
    <w:p w:rsidR="00106BE1" w:rsidRPr="00106BE1" w:rsidP="00106BE1">
      <w:pPr>
        <w:ind w:firstLine="560" w:firstLineChars="200"/>
        <w:rPr>
          <w:rFonts w:ascii="仿宋" w:eastAsia="仿宋" w:hAnsi="仿宋" w:hint="eastAsia"/>
          <w:sz w:val="28"/>
        </w:rPr>
      </w:pPr>
      <w:r w:rsidRPr="00106BE1">
        <w:rPr>
          <w:rFonts w:ascii="仿宋" w:eastAsia="仿宋" w:hAnsi="仿宋" w:hint="eastAsia"/>
          <w:sz w:val="28"/>
        </w:rPr>
        <w:t>保护无形资产是无形资产管理的一项重要功能。通过建立完善的知识产权管理体系、技术保密制度等措施，防止无形资产被侵权或泄露，确保企业在市场上的竞争地位。</w:t>
      </w:r>
    </w:p>
    <w:p w:rsidR="00106BE1" w:rsidRPr="00106BE1" w:rsidP="00106BE1">
      <w:pPr>
        <w:ind w:firstLine="560" w:firstLineChars="200"/>
        <w:rPr>
          <w:rFonts w:ascii="仿宋" w:eastAsia="仿宋" w:hAnsi="仿宋" w:hint="eastAsia"/>
          <w:sz w:val="28"/>
        </w:rPr>
      </w:pPr>
      <w:r w:rsidRPr="00106BE1">
        <w:rPr>
          <w:rFonts w:ascii="仿宋" w:eastAsia="仿宋" w:hAnsi="仿宋" w:hint="eastAsia"/>
          <w:sz w:val="28"/>
        </w:rPr>
        <w:t>3. 无形资产的充分利用</w:t>
      </w:r>
    </w:p>
    <w:p w:rsidR="00106BE1" w:rsidRPr="00106BE1" w:rsidP="00106BE1">
      <w:pPr>
        <w:ind w:firstLine="560" w:firstLineChars="200"/>
        <w:rPr>
          <w:rFonts w:ascii="仿宋" w:eastAsia="仿宋" w:hAnsi="仿宋" w:hint="eastAsia"/>
          <w:sz w:val="28"/>
        </w:rPr>
      </w:pPr>
      <w:r w:rsidRPr="00106BE1">
        <w:rPr>
          <w:rFonts w:ascii="仿宋" w:eastAsia="仿宋" w:hAnsi="仿宋" w:hint="eastAsia"/>
          <w:sz w:val="28"/>
        </w:rPr>
        <w:t>无形资产的充分利用是提高企业效益的关键。通过科学的市场推广、技术创新、品牌战略等手段，使无形资产为企业创造更多的价值和竞争优势。</w:t>
      </w:r>
    </w:p>
    <w:p w:rsidR="00106BE1" w:rsidRPr="00106BE1" w:rsidP="00106BE1">
      <w:pPr>
        <w:ind w:firstLine="560" w:firstLineChars="200"/>
        <w:rPr>
          <w:rFonts w:ascii="仿宋" w:eastAsia="仿宋" w:hAnsi="仿宋" w:hint="eastAsia"/>
          <w:sz w:val="28"/>
        </w:rPr>
      </w:pPr>
      <w:r w:rsidRPr="00106BE1">
        <w:rPr>
          <w:rFonts w:ascii="仿宋" w:eastAsia="仿宋" w:hAnsi="仿宋" w:hint="eastAsia"/>
          <w:sz w:val="28"/>
        </w:rPr>
        <w:t>(三) 无形资产管理的工具和方法</w:t>
      </w:r>
    </w:p>
    <w:p w:rsidR="00106BE1" w:rsidRPr="00106BE1" w:rsidP="00106BE1">
      <w:pPr>
        <w:ind w:firstLine="560" w:firstLineChars="200"/>
        <w:rPr>
          <w:rFonts w:ascii="仿宋" w:eastAsia="仿宋" w:hAnsi="仿宋" w:hint="eastAsia"/>
          <w:sz w:val="28"/>
        </w:rPr>
      </w:pPr>
      <w:r w:rsidRPr="00106BE1">
        <w:rPr>
          <w:rFonts w:ascii="仿宋" w:eastAsia="仿宋" w:hAnsi="仿宋" w:hint="eastAsia"/>
          <w:sz w:val="28"/>
        </w:rPr>
        <w:t>1. 知识产权管理</w:t>
      </w:r>
    </w:p>
    <w:p w:rsidR="00106BE1" w:rsidRPr="00106BE1" w:rsidP="00106BE1">
      <w:pPr>
        <w:ind w:firstLine="560" w:firstLineChars="200"/>
        <w:rPr>
          <w:rFonts w:ascii="仿宋" w:eastAsia="仿宋" w:hAnsi="仿宋" w:hint="eastAsia"/>
          <w:sz w:val="28"/>
        </w:rPr>
      </w:pPr>
      <w:r w:rsidRPr="00106BE1">
        <w:rPr>
          <w:rFonts w:ascii="仿宋" w:eastAsia="仿宋" w:hAnsi="仿宋" w:hint="eastAsia"/>
          <w:sz w:val="28"/>
        </w:rPr>
        <w:t>建立健全的知识产权管理制度，包括专利、商标、著作权等的申请、维护和运营，确保企业对相关无形资产拥有充分的法律保护。</w:t>
      </w:r>
    </w:p>
    <w:p w:rsidR="00106BE1" w:rsidRPr="00106BE1" w:rsidP="00106BE1">
      <w:pPr>
        <w:ind w:firstLine="560" w:firstLineChars="200"/>
        <w:rPr>
          <w:rFonts w:ascii="仿宋" w:eastAsia="仿宋" w:hAnsi="仿宋" w:hint="eastAsia"/>
          <w:sz w:val="28"/>
        </w:rPr>
      </w:pPr>
      <w:r w:rsidRPr="00106BE1">
        <w:rPr>
          <w:rFonts w:ascii="仿宋" w:eastAsia="仿宋" w:hAnsi="仿宋" w:hint="eastAsia"/>
          <w:sz w:val="28"/>
        </w:rPr>
        <w:t>2. 技术创新与研发</w:t>
      </w:r>
    </w:p>
    <w:p w:rsidR="00106BE1" w:rsidRPr="00106BE1" w:rsidP="00106BE1">
      <w:pPr>
        <w:ind w:firstLine="560" w:firstLineChars="200"/>
        <w:rPr>
          <w:rFonts w:ascii="仿宋" w:eastAsia="仿宋" w:hAnsi="仿宋" w:hint="eastAsia"/>
          <w:sz w:val="28"/>
        </w:rPr>
      </w:pPr>
      <w:r w:rsidRPr="00106BE1">
        <w:rPr>
          <w:rFonts w:ascii="仿宋" w:eastAsia="仿宋" w:hAnsi="仿宋" w:hint="eastAsia"/>
          <w:sz w:val="28"/>
        </w:rPr>
        <w:t>通过不断进行技术创新和研发活动，提升企业的技术水平，使得相关的无形资产能够不断丰富和更新。</w:t>
      </w:r>
    </w:p>
    <w:p w:rsidR="00106BE1" w:rsidRPr="00106BE1" w:rsidP="00106BE1">
      <w:pPr>
        <w:ind w:firstLine="560" w:firstLineChars="200"/>
        <w:rPr>
          <w:rFonts w:ascii="仿宋" w:eastAsia="仿宋" w:hAnsi="仿宋" w:hint="eastAsia"/>
          <w:sz w:val="28"/>
        </w:rPr>
      </w:pPr>
      <w:r w:rsidRPr="00106BE1">
        <w:rPr>
          <w:rFonts w:ascii="仿宋" w:eastAsia="仿宋" w:hAnsi="仿宋" w:hint="eastAsia"/>
          <w:sz w:val="28"/>
        </w:rPr>
        <w:t>3. 品牌建设与推广</w:t>
      </w:r>
    </w:p>
    <w:p w:rsidR="00106BE1" w:rsidRPr="00106BE1" w:rsidP="00106BE1">
      <w:pPr>
        <w:ind w:firstLine="560" w:firstLineChars="200"/>
        <w:rPr>
          <w:rFonts w:ascii="仿宋" w:eastAsia="仿宋" w:hAnsi="仿宋" w:hint="eastAsia"/>
          <w:sz w:val="28"/>
        </w:rPr>
      </w:pPr>
      <w:r w:rsidRPr="00106BE1">
        <w:rPr>
          <w:rFonts w:ascii="仿宋" w:eastAsia="仿宋" w:hAnsi="仿宋" w:hint="eastAsia"/>
          <w:sz w:val="28"/>
        </w:rPr>
        <w:t>加强品牌建设，通过有效的市场推广活动，提高品牌在目标市场中的知名度和美誉度，从而增强品牌的无形资产价值。</w:t>
      </w:r>
    </w:p>
    <w:p w:rsidR="00106BE1" w:rsidP="00106BE1">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106BE1">
        <w:rPr>
          <w:rFonts w:ascii="仿宋" w:eastAsia="仿宋" w:hAnsi="仿宋" w:hint="eastAsia"/>
          <w:sz w:val="28"/>
        </w:rPr>
        <w:t>无形资产管理在压敏胶项目中扮演着不可忽视的角色，其合理运用能够提升企业的核心竞争力、创新能力和市场地位。通过科学的管</w:t>
      </w:r>
    </w:p>
    <w:p w:rsidR="00106BE1" w:rsidP="00106BE1">
      <w:pPr>
        <w:ind w:firstLine="560" w:firstLineChars="200"/>
        <w:rPr>
          <w:rFonts w:ascii="仿宋" w:eastAsia="仿宋" w:hAnsi="仿宋" w:hint="eastAsia"/>
          <w:sz w:val="28"/>
        </w:rPr>
      </w:pPr>
      <w:r w:rsidRPr="00106BE1">
        <w:rPr>
          <w:rFonts w:ascii="仿宋" w:eastAsia="仿宋" w:hAnsi="仿宋" w:hint="eastAsia"/>
          <w:sz w:val="28"/>
        </w:rPr>
        <w:t>理工具和方法，保护和发挥无形资产的价值，将有助于企业在竞争激烈的市场中立于不败之地。</w:t>
      </w:r>
    </w:p>
    <w:p w:rsidR="00106BE1" w:rsidP="00106BE1">
      <w:pPr>
        <w:pStyle w:val="Heading2"/>
      </w:pPr>
      <w:bookmarkStart w:id="12" w:name="_Toc160808898"/>
      <w:r w:rsidRPr="00106BE1">
        <w:t>(</w:t>
      </w:r>
      <w:r w:rsidRPr="00106BE1">
        <w:t>三</w:t>
      </w:r>
      <w:r w:rsidRPr="00106BE1">
        <w:t>)</w:t>
      </w:r>
      <w:r w:rsidRPr="00106BE1">
        <w:t>、固定资产管理</w:t>
      </w:r>
      <w:bookmarkEnd w:id="12"/>
    </w:p>
    <w:p w:rsidR="00106BE1" w:rsidRPr="00106BE1" w:rsidP="00106BE1">
      <w:pPr>
        <w:ind w:firstLine="560" w:firstLineChars="200"/>
        <w:rPr>
          <w:rFonts w:ascii="仿宋" w:eastAsia="仿宋" w:hAnsi="仿宋" w:hint="eastAsia"/>
          <w:sz w:val="28"/>
        </w:rPr>
      </w:pPr>
      <w:r w:rsidRPr="00106BE1">
        <w:rPr>
          <w:rFonts w:ascii="仿宋" w:eastAsia="仿宋" w:hAnsi="仿宋" w:hint="eastAsia"/>
          <w:sz w:val="28"/>
        </w:rPr>
        <w:t>固定资产管理在压敏胶项目中具有重要作用，它主要涉及对企业在生产经营过程中所拥有的固定资产进行全面管理、维护和优化利用。固定资产包括但不限于厂房、设备、土地等，对这些资产的有效管理有助于提高生产效率、延长资产寿命周期，并确保企业在压敏胶项目中有足够的生产力支持。</w:t>
      </w:r>
    </w:p>
    <w:p w:rsidR="00106BE1" w:rsidRPr="00106BE1" w:rsidP="00106BE1">
      <w:pPr>
        <w:ind w:firstLine="560" w:firstLineChars="200"/>
        <w:rPr>
          <w:rFonts w:ascii="仿宋" w:eastAsia="仿宋" w:hAnsi="仿宋" w:hint="eastAsia"/>
          <w:sz w:val="28"/>
        </w:rPr>
      </w:pPr>
      <w:r w:rsidRPr="00106BE1">
        <w:rPr>
          <w:rFonts w:ascii="仿宋" w:eastAsia="仿宋" w:hAnsi="仿宋" w:hint="eastAsia"/>
          <w:sz w:val="28"/>
        </w:rPr>
        <w:t>(一) 固定资产的定义和重要性</w:t>
      </w:r>
    </w:p>
    <w:p w:rsidR="00106BE1" w:rsidRPr="00106BE1" w:rsidP="00106BE1">
      <w:pPr>
        <w:ind w:firstLine="560" w:firstLineChars="200"/>
        <w:rPr>
          <w:rFonts w:ascii="仿宋" w:eastAsia="仿宋" w:hAnsi="仿宋" w:hint="eastAsia"/>
          <w:sz w:val="28"/>
        </w:rPr>
      </w:pPr>
      <w:r w:rsidRPr="00106BE1">
        <w:rPr>
          <w:rFonts w:ascii="仿宋" w:eastAsia="仿宋" w:hAnsi="仿宋" w:hint="eastAsia"/>
          <w:sz w:val="28"/>
        </w:rPr>
        <w:t>1. 固定资产的定义</w:t>
      </w:r>
    </w:p>
    <w:p w:rsidR="00106BE1" w:rsidRPr="00106BE1" w:rsidP="00106BE1">
      <w:pPr>
        <w:ind w:firstLine="560" w:firstLineChars="200"/>
        <w:rPr>
          <w:rFonts w:ascii="仿宋" w:eastAsia="仿宋" w:hAnsi="仿宋" w:hint="eastAsia"/>
          <w:sz w:val="28"/>
        </w:rPr>
      </w:pPr>
      <w:r w:rsidRPr="00106BE1">
        <w:rPr>
          <w:rFonts w:ascii="仿宋" w:eastAsia="仿宋" w:hAnsi="仿宋" w:hint="eastAsia"/>
          <w:sz w:val="28"/>
        </w:rPr>
        <w:t>固定资产是指企业长期拥有、用于生产经营并预计使用期限超过一年的有形资产。在压敏胶项目中，固定资产主要包括用于生产的厂房、设备、办公楼等。</w:t>
      </w:r>
    </w:p>
    <w:p w:rsidR="00106BE1" w:rsidRPr="00106BE1" w:rsidP="00106BE1">
      <w:pPr>
        <w:ind w:firstLine="560" w:firstLineChars="200"/>
        <w:rPr>
          <w:rFonts w:ascii="仿宋" w:eastAsia="仿宋" w:hAnsi="仿宋" w:hint="eastAsia"/>
          <w:sz w:val="28"/>
        </w:rPr>
      </w:pPr>
      <w:r w:rsidRPr="00106BE1">
        <w:rPr>
          <w:rFonts w:ascii="仿宋" w:eastAsia="仿宋" w:hAnsi="仿宋" w:hint="eastAsia"/>
          <w:sz w:val="28"/>
        </w:rPr>
        <w:t>2. 固定资产的重要性</w:t>
      </w:r>
    </w:p>
    <w:p w:rsidR="00106BE1" w:rsidRPr="00106BE1" w:rsidP="00106BE1">
      <w:pPr>
        <w:ind w:firstLine="560" w:firstLineChars="200"/>
        <w:rPr>
          <w:rFonts w:ascii="仿宋" w:eastAsia="仿宋" w:hAnsi="仿宋" w:hint="eastAsia"/>
          <w:sz w:val="28"/>
        </w:rPr>
      </w:pPr>
      <w:r w:rsidRPr="00106BE1">
        <w:rPr>
          <w:rFonts w:ascii="仿宋" w:eastAsia="仿宋" w:hAnsi="仿宋" w:hint="eastAsia"/>
          <w:sz w:val="28"/>
        </w:rPr>
        <w:t>固定资产在压敏胶项目中的重要性不可忽视。首先，它们是支撑企业正常运作的物质基础，直接关系到生产效率和质量。其次，固定资产的管理涉及到成本控制、维护保养、更新换代等方面，对企业的长期稳定发展至关重要。</w:t>
      </w:r>
    </w:p>
    <w:p w:rsidR="00106BE1" w:rsidRPr="00106BE1" w:rsidP="00106BE1">
      <w:pPr>
        <w:ind w:firstLine="560" w:firstLineChars="200"/>
        <w:rPr>
          <w:rFonts w:ascii="仿宋" w:eastAsia="仿宋" w:hAnsi="仿宋" w:hint="eastAsia"/>
          <w:sz w:val="28"/>
        </w:rPr>
      </w:pPr>
      <w:r w:rsidRPr="00106BE1">
        <w:rPr>
          <w:rFonts w:ascii="仿宋" w:eastAsia="仿宋" w:hAnsi="仿宋" w:hint="eastAsia"/>
          <w:sz w:val="28"/>
        </w:rPr>
        <w:t>(二) 固定资产管理的功能</w:t>
      </w:r>
    </w:p>
    <w:p w:rsidR="00106BE1" w:rsidRPr="00106BE1" w:rsidP="00106BE1">
      <w:pPr>
        <w:ind w:firstLine="560" w:firstLineChars="200"/>
        <w:rPr>
          <w:rFonts w:ascii="仿宋" w:eastAsia="仿宋" w:hAnsi="仿宋" w:hint="eastAsia"/>
          <w:sz w:val="28"/>
        </w:rPr>
      </w:pPr>
      <w:r w:rsidRPr="00106BE1">
        <w:rPr>
          <w:rFonts w:ascii="仿宋" w:eastAsia="仿宋" w:hAnsi="仿宋" w:hint="eastAsia"/>
          <w:sz w:val="28"/>
        </w:rPr>
        <w:t>1. 固定资产的登记与档案管理</w:t>
      </w:r>
    </w:p>
    <w:p w:rsidR="00106BE1" w:rsidRPr="00106BE1" w:rsidP="00106BE1">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106BE1">
        <w:rPr>
          <w:rFonts w:ascii="仿宋" w:eastAsia="仿宋" w:hAnsi="仿宋" w:hint="eastAsia"/>
          <w:sz w:val="28"/>
        </w:rPr>
        <w:t>固定资产管理的第一步是对固定资产进行准确的登记和建档，包</w:t>
      </w:r>
    </w:p>
    <w:p w:rsidR="00106BE1" w:rsidRPr="00106BE1" w:rsidP="00106BE1">
      <w:pPr>
        <w:ind w:firstLine="560" w:firstLineChars="200"/>
        <w:rPr>
          <w:rFonts w:ascii="仿宋" w:eastAsia="仿宋" w:hAnsi="仿宋" w:hint="eastAsia"/>
          <w:sz w:val="28"/>
        </w:rPr>
      </w:pPr>
      <w:r w:rsidRPr="00106BE1">
        <w:rPr>
          <w:rFonts w:ascii="仿宋" w:eastAsia="仿宋" w:hAnsi="仿宋" w:hint="eastAsia"/>
          <w:sz w:val="28"/>
        </w:rPr>
        <w:t>括资产的名称、型号、数量、购置日期等详细信息，确保对固定资产的了解和掌握。</w:t>
      </w:r>
    </w:p>
    <w:p w:rsidR="00106BE1" w:rsidRPr="00106BE1" w:rsidP="00106BE1">
      <w:pPr>
        <w:ind w:firstLine="560" w:firstLineChars="200"/>
        <w:rPr>
          <w:rFonts w:ascii="仿宋" w:eastAsia="仿宋" w:hAnsi="仿宋" w:hint="eastAsia"/>
          <w:sz w:val="28"/>
        </w:rPr>
      </w:pPr>
      <w:r w:rsidRPr="00106BE1">
        <w:rPr>
          <w:rFonts w:ascii="仿宋" w:eastAsia="仿宋" w:hAnsi="仿宋" w:hint="eastAsia"/>
          <w:sz w:val="28"/>
        </w:rPr>
        <w:t>2. 固定资产的折旧核算</w:t>
      </w:r>
    </w:p>
    <w:p w:rsidR="00106BE1" w:rsidRPr="00106BE1" w:rsidP="00106BE1">
      <w:pPr>
        <w:ind w:firstLine="560" w:firstLineChars="200"/>
        <w:rPr>
          <w:rFonts w:ascii="仿宋" w:eastAsia="仿宋" w:hAnsi="仿宋" w:hint="eastAsia"/>
          <w:sz w:val="28"/>
        </w:rPr>
      </w:pPr>
      <w:r w:rsidRPr="00106BE1">
        <w:rPr>
          <w:rFonts w:ascii="仿宋" w:eastAsia="仿宋" w:hAnsi="仿宋" w:hint="eastAsia"/>
          <w:sz w:val="28"/>
        </w:rPr>
        <w:t>对于可折旧的固定资产，进行合理的折旧核算是固定资产管理的重要环节。通过合理的折旧核算，可以反映固定资产的实际价值和使用寿命，为企业决策提供准确数据。</w:t>
      </w:r>
    </w:p>
    <w:p w:rsidR="00106BE1" w:rsidRPr="00106BE1" w:rsidP="00106BE1">
      <w:pPr>
        <w:ind w:firstLine="560" w:firstLineChars="200"/>
        <w:rPr>
          <w:rFonts w:ascii="仿宋" w:eastAsia="仿宋" w:hAnsi="仿宋" w:hint="eastAsia"/>
          <w:sz w:val="28"/>
        </w:rPr>
      </w:pPr>
      <w:r w:rsidRPr="00106BE1">
        <w:rPr>
          <w:rFonts w:ascii="仿宋" w:eastAsia="仿宋" w:hAnsi="仿宋" w:hint="eastAsia"/>
          <w:sz w:val="28"/>
        </w:rPr>
        <w:t>3. 固定资产的维护与保养</w:t>
      </w:r>
    </w:p>
    <w:p w:rsidR="00106BE1" w:rsidRPr="00106BE1" w:rsidP="00106BE1">
      <w:pPr>
        <w:ind w:firstLine="560" w:firstLineChars="200"/>
        <w:rPr>
          <w:rFonts w:ascii="仿宋" w:eastAsia="仿宋" w:hAnsi="仿宋" w:hint="eastAsia"/>
          <w:sz w:val="28"/>
        </w:rPr>
      </w:pPr>
      <w:r w:rsidRPr="00106BE1">
        <w:rPr>
          <w:rFonts w:ascii="仿宋" w:eastAsia="仿宋" w:hAnsi="仿宋" w:hint="eastAsia"/>
          <w:sz w:val="28"/>
        </w:rPr>
        <w:t>定期进行固定资产的维护与保养是固定资产管理的关键步骤。通过科学的维护计划和保养措施，延长固定资产的使用寿命，降低维修成本，确保资产的正常运转。</w:t>
      </w:r>
    </w:p>
    <w:p w:rsidR="00106BE1" w:rsidRPr="00106BE1" w:rsidP="00106BE1">
      <w:pPr>
        <w:ind w:firstLine="560" w:firstLineChars="200"/>
        <w:rPr>
          <w:rFonts w:ascii="仿宋" w:eastAsia="仿宋" w:hAnsi="仿宋" w:hint="eastAsia"/>
          <w:sz w:val="28"/>
        </w:rPr>
      </w:pPr>
      <w:r w:rsidRPr="00106BE1">
        <w:rPr>
          <w:rFonts w:ascii="仿宋" w:eastAsia="仿宋" w:hAnsi="仿宋" w:hint="eastAsia"/>
          <w:sz w:val="28"/>
        </w:rPr>
        <w:t>4. 固定资产的更新与淘汰</w:t>
      </w:r>
    </w:p>
    <w:p w:rsidR="00106BE1" w:rsidRPr="00106BE1" w:rsidP="00106BE1">
      <w:pPr>
        <w:ind w:firstLine="560" w:firstLineChars="200"/>
        <w:rPr>
          <w:rFonts w:ascii="仿宋" w:eastAsia="仿宋" w:hAnsi="仿宋" w:hint="eastAsia"/>
          <w:sz w:val="28"/>
        </w:rPr>
      </w:pPr>
      <w:r w:rsidRPr="00106BE1">
        <w:rPr>
          <w:rFonts w:ascii="仿宋" w:eastAsia="仿宋" w:hAnsi="仿宋" w:hint="eastAsia"/>
          <w:sz w:val="28"/>
        </w:rPr>
        <w:t>随着科技进步和市场变化，一些老化的固定资产可能影响到企业的生产效率。因此，固定资产管理需要根据实际情况及时更新和淘汰不再适用的资产，保持生产设施的先进性。</w:t>
      </w:r>
    </w:p>
    <w:p w:rsidR="00106BE1" w:rsidRPr="00106BE1" w:rsidP="00106BE1">
      <w:pPr>
        <w:ind w:firstLine="560" w:firstLineChars="200"/>
        <w:rPr>
          <w:rFonts w:ascii="仿宋" w:eastAsia="仿宋" w:hAnsi="仿宋" w:hint="eastAsia"/>
          <w:sz w:val="28"/>
        </w:rPr>
      </w:pPr>
      <w:r w:rsidRPr="00106BE1">
        <w:rPr>
          <w:rFonts w:ascii="仿宋" w:eastAsia="仿宋" w:hAnsi="仿宋" w:hint="eastAsia"/>
          <w:sz w:val="28"/>
        </w:rPr>
        <w:t>(三) 固定资产管理的工具和方法</w:t>
      </w:r>
    </w:p>
    <w:p w:rsidR="00106BE1" w:rsidRPr="00106BE1" w:rsidP="00106BE1">
      <w:pPr>
        <w:ind w:firstLine="560" w:firstLineChars="200"/>
        <w:rPr>
          <w:rFonts w:ascii="仿宋" w:eastAsia="仿宋" w:hAnsi="仿宋" w:hint="eastAsia"/>
          <w:sz w:val="28"/>
        </w:rPr>
      </w:pPr>
      <w:r w:rsidRPr="00106BE1">
        <w:rPr>
          <w:rFonts w:ascii="仿宋" w:eastAsia="仿宋" w:hAnsi="仿宋" w:hint="eastAsia"/>
          <w:sz w:val="28"/>
        </w:rPr>
        <w:t>1. 资产管理系统</w:t>
      </w:r>
    </w:p>
    <w:p w:rsidR="00106BE1" w:rsidRPr="00106BE1" w:rsidP="00106BE1">
      <w:pPr>
        <w:ind w:firstLine="560" w:firstLineChars="200"/>
        <w:rPr>
          <w:rFonts w:ascii="仿宋" w:eastAsia="仿宋" w:hAnsi="仿宋" w:hint="eastAsia"/>
          <w:sz w:val="28"/>
        </w:rPr>
      </w:pPr>
      <w:r w:rsidRPr="00106BE1">
        <w:rPr>
          <w:rFonts w:ascii="仿宋" w:eastAsia="仿宋" w:hAnsi="仿宋" w:hint="eastAsia"/>
          <w:sz w:val="28"/>
        </w:rPr>
        <w:t>建立完善的资产管理系统，通过计算机软件等工具对固定资产进行全面的信息化管理，提高管理效率和准确性。</w:t>
      </w:r>
    </w:p>
    <w:p w:rsidR="00106BE1" w:rsidRPr="00106BE1" w:rsidP="00106BE1">
      <w:pPr>
        <w:ind w:firstLine="560" w:firstLineChars="200"/>
        <w:rPr>
          <w:rFonts w:ascii="仿宋" w:eastAsia="仿宋" w:hAnsi="仿宋" w:hint="eastAsia"/>
          <w:sz w:val="28"/>
        </w:rPr>
      </w:pPr>
      <w:r w:rsidRPr="00106BE1">
        <w:rPr>
          <w:rFonts w:ascii="仿宋" w:eastAsia="仿宋" w:hAnsi="仿宋" w:hint="eastAsia"/>
          <w:sz w:val="28"/>
        </w:rPr>
        <w:t>2. 定期盘点</w:t>
      </w:r>
    </w:p>
    <w:p w:rsidR="00106BE1" w:rsidRPr="00106BE1" w:rsidP="00106BE1">
      <w:pPr>
        <w:ind w:firstLine="560" w:firstLineChars="200"/>
        <w:rPr>
          <w:rFonts w:ascii="仿宋" w:eastAsia="仿宋" w:hAnsi="仿宋" w:hint="eastAsia"/>
          <w:sz w:val="28"/>
        </w:rPr>
      </w:pPr>
      <w:r w:rsidRPr="00106BE1">
        <w:rPr>
          <w:rFonts w:ascii="仿宋" w:eastAsia="仿宋" w:hAnsi="仿宋" w:hint="eastAsia"/>
          <w:sz w:val="28"/>
        </w:rPr>
        <w:t>定期进行固定资产的盘点，确保实物清楚、账实一致，及时发现资产变动情况，防范资产丢失或损坏的风险。</w:t>
      </w:r>
    </w:p>
    <w:p w:rsidR="00106BE1" w:rsidRPr="00106BE1" w:rsidP="00106BE1">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106BE1">
        <w:rPr>
          <w:rFonts w:ascii="仿宋" w:eastAsia="仿宋" w:hAnsi="仿宋" w:hint="eastAsia"/>
          <w:sz w:val="28"/>
        </w:rPr>
        <w:t>3. 技术监测</w:t>
      </w:r>
    </w:p>
    <w:p w:rsidR="00106BE1" w:rsidRPr="00106BE1" w:rsidP="00106BE1">
      <w:pPr>
        <w:ind w:firstLine="560" w:firstLineChars="200"/>
        <w:rPr>
          <w:rFonts w:ascii="仿宋" w:eastAsia="仿宋" w:hAnsi="仿宋" w:hint="eastAsia"/>
          <w:sz w:val="28"/>
        </w:rPr>
      </w:pPr>
      <w:r w:rsidRPr="00106BE1">
        <w:rPr>
          <w:rFonts w:ascii="仿宋" w:eastAsia="仿宋" w:hAnsi="仿宋" w:hint="eastAsia"/>
          <w:sz w:val="28"/>
        </w:rPr>
        <w:t>引入先进的技术监测手段，对设备等固定资产的运行状态进行实时监测，及时发现潜在问题，减少因故障而导致的生产中断。</w:t>
      </w:r>
    </w:p>
    <w:p w:rsidR="00106BE1" w:rsidRPr="00106BE1" w:rsidP="00106BE1">
      <w:pPr>
        <w:ind w:firstLine="560" w:firstLineChars="200"/>
        <w:rPr>
          <w:rFonts w:ascii="仿宋" w:eastAsia="仿宋" w:hAnsi="仿宋" w:hint="eastAsia"/>
          <w:sz w:val="28"/>
        </w:rPr>
      </w:pPr>
      <w:r w:rsidRPr="00106BE1">
        <w:rPr>
          <w:rFonts w:ascii="仿宋" w:eastAsia="仿宋" w:hAnsi="仿宋" w:hint="eastAsia"/>
          <w:sz w:val="28"/>
        </w:rPr>
        <w:t>固定资产管理在压敏胶项目中的科学运用有助于提高生产效率、延长资产使用寿命，为企业的稳定运营提供了有力支持。通过合理运用管理工具和方法，企业能够更加有效地管理固定资产，确保其正常运转和高效利用。固定资产的登记与档案管理是管理的起点，通过建立准确详实的档案，企业可以清晰了解每一项固定资产的基本情况，为后续管理决策提供数据支持。在此基础上，折旧核算成为确保资产价值准确反映的重要环节，通过科学的折旧核算，企业可以更好地了解固定资产的实际价值，为资产的管理和更新提供决策参考。</w:t>
      </w:r>
    </w:p>
    <w:p w:rsidR="00106BE1" w:rsidRPr="00106BE1" w:rsidP="00106BE1">
      <w:pPr>
        <w:ind w:firstLine="560" w:firstLineChars="200"/>
        <w:rPr>
          <w:rFonts w:ascii="仿宋" w:eastAsia="仿宋" w:hAnsi="仿宋" w:hint="eastAsia"/>
          <w:sz w:val="28"/>
        </w:rPr>
      </w:pPr>
      <w:r w:rsidRPr="00106BE1">
        <w:rPr>
          <w:rFonts w:ascii="仿宋" w:eastAsia="仿宋" w:hAnsi="仿宋" w:hint="eastAsia"/>
          <w:sz w:val="28"/>
        </w:rPr>
        <w:t>固定资产的维护与保养是管理的关键步骤，通过制定科学的维护计划和定期的保养措施，企业可以降低维修成本，延长固定资产的使用寿命，确保生产设施的稳定运行。同时，固定资产的更新与淘汰也是管理的重要内容，随着科技的发展和市场的变化，及时更新老化设备，引入先进技术，有助于提升生产效率和产品质量。</w:t>
      </w:r>
    </w:p>
    <w:p w:rsidR="00106BE1" w:rsidRPr="00106BE1" w:rsidP="00106BE1">
      <w:pPr>
        <w:ind w:firstLine="560" w:firstLineChars="200"/>
        <w:rPr>
          <w:rFonts w:ascii="仿宋" w:eastAsia="仿宋" w:hAnsi="仿宋" w:hint="eastAsia"/>
          <w:sz w:val="28"/>
        </w:rPr>
      </w:pPr>
      <w:r w:rsidRPr="00106BE1">
        <w:rPr>
          <w:rFonts w:ascii="仿宋" w:eastAsia="仿宋" w:hAnsi="仿宋" w:hint="eastAsia"/>
          <w:sz w:val="28"/>
        </w:rPr>
        <w:t>在固定资产管理的工具和方法方面，建议企业引入资产管理系统，实现对固定资产信息的全面、精准管理。定期盘点是防范资产丢失或损坏的有效手段，通过定期盘点，企业能够及时发现并解决潜在问题。技术监测则是提高固定资产运行效率的关键，通过引入先进的监测技术，对设备的运行状态进行实时监测，及时发现并解决问题，减少生产风险。</w:t>
      </w:r>
    </w:p>
    <w:p w:rsidR="00106BE1" w:rsidRPr="00106BE1" w:rsidP="00106BE1">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106BE1">
        <w:rPr>
          <w:rFonts w:ascii="仿宋" w:eastAsia="仿宋" w:hAnsi="仿宋" w:hint="eastAsia"/>
          <w:sz w:val="28"/>
        </w:rPr>
        <w:t>总体而言，固定资产管理在压敏胶项目中是企业生产经营的重要</w:t>
      </w:r>
    </w:p>
    <w:p w:rsidR="00106BE1" w:rsidRPr="00106BE1" w:rsidP="00106BE1">
      <w:pPr>
        <w:ind w:firstLine="560" w:firstLineChars="200"/>
        <w:rPr>
          <w:rFonts w:ascii="仿宋" w:eastAsia="仿宋" w:hAnsi="仿宋" w:hint="eastAsia"/>
          <w:sz w:val="28"/>
        </w:rPr>
      </w:pPr>
      <w:r w:rsidRPr="00106BE1">
        <w:rPr>
          <w:rFonts w:ascii="仿宋" w:eastAsia="仿宋" w:hAnsi="仿宋" w:hint="eastAsia"/>
          <w:sz w:val="28"/>
        </w:rPr>
        <w:t>组成部分，通过科学的管理手段和方法，可以更好地保障企业资产的安全、稳定和高效运转。企业应不断优化管理流程，提高信息化水平，使固定资产管理更加科学、精细、智能化，为企业的可持续发展提供坚实支持。</w:t>
      </w:r>
    </w:p>
    <w:p w:rsidR="00106BE1" w:rsidP="00106BE1">
      <w:pPr>
        <w:ind w:firstLine="560" w:firstLineChars="200"/>
        <w:rPr>
          <w:rFonts w:ascii="仿宋" w:eastAsia="仿宋" w:hAnsi="仿宋"/>
          <w:sz w:val="28"/>
        </w:rPr>
      </w:pPr>
    </w:p>
    <w:p w:rsidR="00106BE1" w:rsidP="00106BE1">
      <w:pPr>
        <w:pStyle w:val="Heading2"/>
      </w:pPr>
      <w:bookmarkStart w:id="13" w:name="_Toc160808899"/>
      <w:r w:rsidRPr="00106BE1">
        <w:t>(</w:t>
      </w:r>
      <w:r w:rsidRPr="00106BE1">
        <w:t>四</w:t>
      </w:r>
      <w:r w:rsidRPr="00106BE1">
        <w:t>)</w:t>
      </w:r>
      <w:r w:rsidRPr="00106BE1">
        <w:t>、收入管理在压敏胶项目中的重要性与挑战</w:t>
      </w:r>
      <w:bookmarkEnd w:id="13"/>
    </w:p>
    <w:p w:rsidR="00106BE1" w:rsidRPr="00106BE1" w:rsidP="00106BE1">
      <w:pPr>
        <w:ind w:firstLine="560" w:firstLineChars="200"/>
        <w:rPr>
          <w:rFonts w:ascii="仿宋" w:eastAsia="仿宋" w:hAnsi="仿宋" w:hint="eastAsia"/>
          <w:sz w:val="28"/>
        </w:rPr>
      </w:pPr>
      <w:r w:rsidRPr="00106BE1">
        <w:rPr>
          <w:rFonts w:ascii="仿宋" w:eastAsia="仿宋" w:hAnsi="仿宋" w:hint="eastAsia"/>
          <w:sz w:val="28"/>
        </w:rPr>
        <w:t>收入管理在压敏胶项目中扮演着至关重要的角色，直接关系到企业的盈利能力、财务健康和可持续发展。压敏胶项目的收入不仅来源于产品或服务的销售，还可能包括资助、投资、补贴等多种形式，因此，合理而高效的收入管理对于压敏胶项目的成功运营至关重要。</w:t>
      </w:r>
    </w:p>
    <w:p w:rsidR="00106BE1" w:rsidRPr="00106BE1" w:rsidP="00106BE1">
      <w:pPr>
        <w:ind w:firstLine="560" w:firstLineChars="200"/>
        <w:rPr>
          <w:rFonts w:ascii="仿宋" w:eastAsia="仿宋" w:hAnsi="仿宋" w:hint="eastAsia"/>
          <w:sz w:val="28"/>
        </w:rPr>
      </w:pPr>
      <w:r w:rsidRPr="00106BE1">
        <w:rPr>
          <w:rFonts w:ascii="仿宋" w:eastAsia="仿宋" w:hAnsi="仿宋" w:hint="eastAsia"/>
          <w:sz w:val="28"/>
        </w:rPr>
        <w:t>（一）收入管理的重要性</w:t>
      </w:r>
    </w:p>
    <w:p w:rsidR="00106BE1" w:rsidRPr="00106BE1" w:rsidP="00106BE1">
      <w:pPr>
        <w:ind w:firstLine="560" w:firstLineChars="200"/>
        <w:rPr>
          <w:rFonts w:ascii="仿宋" w:eastAsia="仿宋" w:hAnsi="仿宋" w:hint="eastAsia"/>
          <w:sz w:val="28"/>
        </w:rPr>
      </w:pPr>
      <w:r w:rsidRPr="00106BE1">
        <w:rPr>
          <w:rFonts w:ascii="仿宋" w:eastAsia="仿宋" w:hAnsi="仿宋" w:hint="eastAsia"/>
          <w:sz w:val="28"/>
        </w:rPr>
        <w:t>1. 资金来源与盈利能力： 收入是企业获得资金的主要途径，直接关系到企业的生存与发展。通过科学合理的收入管理，企业可以确保资金来源的多样性和稳定性，提高盈利能力。</w:t>
      </w:r>
    </w:p>
    <w:p w:rsidR="00106BE1" w:rsidRPr="00106BE1" w:rsidP="00106BE1">
      <w:pPr>
        <w:ind w:firstLine="560" w:firstLineChars="200"/>
        <w:rPr>
          <w:rFonts w:ascii="仿宋" w:eastAsia="仿宋" w:hAnsi="仿宋" w:hint="eastAsia"/>
          <w:sz w:val="28"/>
        </w:rPr>
      </w:pPr>
      <w:r w:rsidRPr="00106BE1">
        <w:rPr>
          <w:rFonts w:ascii="仿宋" w:eastAsia="仿宋" w:hAnsi="仿宋" w:hint="eastAsia"/>
          <w:sz w:val="28"/>
        </w:rPr>
        <w:t>2. 财务健康与稳定发展： 收入管理直接影响企业的财务状况。通过合理的收入分配和利用，可以实现财务健康，确保企业在竞争激烈的市场中保持稳定发展。</w:t>
      </w:r>
    </w:p>
    <w:p w:rsidR="00106BE1" w:rsidRPr="00106BE1" w:rsidP="00106BE1">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106BE1">
        <w:rPr>
          <w:rFonts w:ascii="仿宋" w:eastAsia="仿宋" w:hAnsi="仿宋" w:hint="eastAsia"/>
          <w:sz w:val="28"/>
        </w:rPr>
        <w:t>3. 压敏胶项目可持续性： 压敏胶项目的可持续性依赖于持续的资金支持，而这一支持源自压敏胶项目的收入。通过有效的收入管理，压敏胶项目可以更好地应对市场变化、扩大影响力，实现长期可持续性。</w:t>
      </w:r>
    </w:p>
    <w:p w:rsidR="00106BE1" w:rsidRPr="00106BE1" w:rsidP="00106BE1">
      <w:pPr>
        <w:ind w:firstLine="560" w:firstLineChars="200"/>
        <w:rPr>
          <w:rFonts w:ascii="仿宋" w:eastAsia="仿宋" w:hAnsi="仿宋" w:hint="eastAsia"/>
          <w:sz w:val="28"/>
        </w:rPr>
      </w:pPr>
      <w:r w:rsidRPr="00106BE1">
        <w:rPr>
          <w:rFonts w:ascii="仿宋" w:eastAsia="仿宋" w:hAnsi="仿宋" w:hint="eastAsia"/>
          <w:sz w:val="28"/>
        </w:rPr>
        <w:t>（二）收入管理的挑战</w:t>
      </w:r>
    </w:p>
    <w:p w:rsidR="00106BE1" w:rsidRPr="00106BE1" w:rsidP="00106BE1">
      <w:pPr>
        <w:ind w:firstLine="560" w:firstLineChars="200"/>
        <w:rPr>
          <w:rFonts w:ascii="仿宋" w:eastAsia="仿宋" w:hAnsi="仿宋" w:hint="eastAsia"/>
          <w:sz w:val="28"/>
        </w:rPr>
      </w:pPr>
      <w:r w:rsidRPr="00106BE1">
        <w:rPr>
          <w:rFonts w:ascii="仿宋" w:eastAsia="仿宋" w:hAnsi="仿宋" w:hint="eastAsia"/>
          <w:sz w:val="28"/>
        </w:rPr>
        <w:t>1. 市场不确定性： 随着市场的变化，压敏胶项目所能获取的收入可能受到多种因素的影响，包括市场需求、竞争状况、法规变化等。企业需要灵活应对，及时调整收入策略。</w:t>
      </w:r>
    </w:p>
    <w:p w:rsidR="00106BE1" w:rsidRPr="00106BE1" w:rsidP="00106BE1">
      <w:pPr>
        <w:ind w:firstLine="560" w:firstLineChars="200"/>
        <w:rPr>
          <w:rFonts w:ascii="仿宋" w:eastAsia="仿宋" w:hAnsi="仿宋" w:hint="eastAsia"/>
          <w:sz w:val="28"/>
        </w:rPr>
      </w:pPr>
      <w:r w:rsidRPr="00106BE1">
        <w:rPr>
          <w:rFonts w:ascii="仿宋" w:eastAsia="仿宋" w:hAnsi="仿宋" w:hint="eastAsia"/>
          <w:sz w:val="28"/>
        </w:rPr>
        <w:t>2. 资金流动性： 收入的不确定性会影响资金的流动性，可能导致企业面临资金短缺的风险。因此，企业需要建立合理的资金储备和周转计划，以保证压敏胶项目的正常运作。</w:t>
      </w:r>
    </w:p>
    <w:p w:rsidR="00106BE1" w:rsidRPr="00106BE1" w:rsidP="00106BE1">
      <w:pPr>
        <w:ind w:firstLine="560" w:firstLineChars="200"/>
        <w:rPr>
          <w:rFonts w:ascii="仿宋" w:eastAsia="仿宋" w:hAnsi="仿宋" w:hint="eastAsia"/>
          <w:sz w:val="28"/>
        </w:rPr>
      </w:pPr>
      <w:r w:rsidRPr="00106BE1">
        <w:rPr>
          <w:rFonts w:ascii="仿宋" w:eastAsia="仿宋" w:hAnsi="仿宋" w:hint="eastAsia"/>
          <w:sz w:val="28"/>
        </w:rPr>
        <w:t>3. 压敏胶项目风险管理： 压敏胶项目在实施过程中可能面临各种风险，如技术风险、市场风险等，这些风险可能对压敏胶项目收入造成影响。因此，压敏胶项目需要建立完善的风险管理机制，及时应对潜在的风险。</w:t>
      </w:r>
    </w:p>
    <w:p w:rsidR="00106BE1" w:rsidRPr="00106BE1" w:rsidP="00106BE1">
      <w:pPr>
        <w:ind w:firstLine="560" w:firstLineChars="200"/>
        <w:rPr>
          <w:rFonts w:ascii="仿宋" w:eastAsia="仿宋" w:hAnsi="仿宋" w:hint="eastAsia"/>
          <w:sz w:val="28"/>
        </w:rPr>
      </w:pPr>
      <w:r w:rsidRPr="00106BE1">
        <w:rPr>
          <w:rFonts w:ascii="仿宋" w:eastAsia="仿宋" w:hAnsi="仿宋" w:hint="eastAsia"/>
          <w:sz w:val="28"/>
        </w:rPr>
        <w:t>4. 合规性要求： 压敏胶项目的收入可能受到法规和合规性要求的限制，包括税收政策、财务报告要求等。企业需要加强对相关法规的了解，确保压敏胶项目的收入管理符合法规规定。</w:t>
      </w:r>
    </w:p>
    <w:p w:rsidR="00106BE1" w:rsidRPr="00106BE1" w:rsidP="00106BE1">
      <w:pPr>
        <w:ind w:firstLine="560" w:firstLineChars="200"/>
        <w:rPr>
          <w:rFonts w:ascii="仿宋" w:eastAsia="仿宋" w:hAnsi="仿宋" w:hint="eastAsia"/>
          <w:sz w:val="28"/>
        </w:rPr>
      </w:pPr>
      <w:r w:rsidRPr="00106BE1">
        <w:rPr>
          <w:rFonts w:ascii="仿宋" w:eastAsia="仿宋" w:hAnsi="仿宋" w:hint="eastAsia"/>
          <w:sz w:val="28"/>
        </w:rPr>
        <w:t>（三）收入管理的策略与实践</w:t>
      </w:r>
    </w:p>
    <w:p w:rsidR="00106BE1" w:rsidRPr="00106BE1" w:rsidP="00106BE1">
      <w:pPr>
        <w:ind w:firstLine="560" w:firstLineChars="200"/>
        <w:rPr>
          <w:rFonts w:ascii="仿宋" w:eastAsia="仿宋" w:hAnsi="仿宋" w:hint="eastAsia"/>
          <w:sz w:val="28"/>
        </w:rPr>
      </w:pPr>
      <w:r w:rsidRPr="00106BE1">
        <w:rPr>
          <w:rFonts w:ascii="仿宋" w:eastAsia="仿宋" w:hAnsi="仿宋" w:hint="eastAsia"/>
          <w:sz w:val="28"/>
        </w:rPr>
        <w:t>1. 多元化收入来源策略： 压敏胶项目应制定多元化的收入来源策略，包括产品销售、服务收费、资助、投资等多种形式。这样不仅能够降低对单一来源的依赖，还能够更好地适应市场的波动和变化。</w:t>
      </w:r>
    </w:p>
    <w:p w:rsidR="00106BE1" w:rsidRPr="00106BE1" w:rsidP="00106BE1">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106BE1">
        <w:rPr>
          <w:rFonts w:ascii="仿宋" w:eastAsia="仿宋" w:hAnsi="仿宋" w:hint="eastAsia"/>
          <w:sz w:val="28"/>
        </w:rPr>
        <w:t>2. 灵活定价策略： 针对不同产品或服务，压敏胶项目可以采用灵活的定价策略，根据市场需求、竞争情况和成本等因素进行调整。灵活的定价策略有助于提高产品或服务的市场竞争力，同时最大化收入。</w:t>
      </w:r>
    </w:p>
    <w:p w:rsidR="00106BE1" w:rsidRPr="00106BE1" w:rsidP="00106BE1">
      <w:pPr>
        <w:ind w:firstLine="560" w:firstLineChars="200"/>
        <w:rPr>
          <w:rFonts w:ascii="仿宋" w:eastAsia="仿宋" w:hAnsi="仿宋" w:hint="eastAsia"/>
          <w:sz w:val="28"/>
        </w:rPr>
      </w:pPr>
      <w:r w:rsidRPr="00106BE1">
        <w:rPr>
          <w:rFonts w:ascii="仿宋" w:eastAsia="仿宋" w:hAnsi="仿宋" w:hint="eastAsia"/>
          <w:sz w:val="28"/>
        </w:rPr>
        <w:t>3. 合理成本控制： 通过合理控制压敏胶项目的运营成本，压敏胶项目可以提高收入的净利润。合理的成本控制包括有效的预算管理、资源利用的优化，以及对成本效益的不断评估与调整。</w:t>
      </w:r>
    </w:p>
    <w:p w:rsidR="00106BE1" w:rsidRPr="00106BE1" w:rsidP="00106BE1">
      <w:pPr>
        <w:ind w:firstLine="560" w:firstLineChars="200"/>
        <w:rPr>
          <w:rFonts w:ascii="仿宋" w:eastAsia="仿宋" w:hAnsi="仿宋" w:hint="eastAsia"/>
          <w:sz w:val="28"/>
        </w:rPr>
      </w:pPr>
      <w:r w:rsidRPr="00106BE1">
        <w:rPr>
          <w:rFonts w:ascii="仿宋" w:eastAsia="仿宋" w:hAnsi="仿宋" w:hint="eastAsia"/>
          <w:sz w:val="28"/>
        </w:rPr>
        <w:t>4. 客户关系管理： 建立和维护良好的客户关系对于压敏胶项目的长期收入非常重要。通过提供优质的产品和服务，建立客户忠诚度，增加客户的再购买率和推荐率，从而稳定压敏胶项目的收入来源。</w:t>
      </w:r>
    </w:p>
    <w:p w:rsidR="00106BE1" w:rsidRPr="00106BE1" w:rsidP="00106BE1">
      <w:pPr>
        <w:ind w:firstLine="560" w:firstLineChars="200"/>
        <w:rPr>
          <w:rFonts w:ascii="仿宋" w:eastAsia="仿宋" w:hAnsi="仿宋" w:hint="eastAsia"/>
          <w:sz w:val="28"/>
        </w:rPr>
      </w:pPr>
      <w:r w:rsidRPr="00106BE1">
        <w:rPr>
          <w:rFonts w:ascii="仿宋" w:eastAsia="仿宋" w:hAnsi="仿宋" w:hint="eastAsia"/>
          <w:sz w:val="28"/>
        </w:rPr>
        <w:t>（四）收入管理的未来发展趋势与创新</w:t>
      </w:r>
    </w:p>
    <w:p w:rsidR="00106BE1" w:rsidRPr="00106BE1" w:rsidP="00106BE1">
      <w:pPr>
        <w:ind w:firstLine="560" w:firstLineChars="200"/>
        <w:rPr>
          <w:rFonts w:ascii="仿宋" w:eastAsia="仿宋" w:hAnsi="仿宋" w:hint="eastAsia"/>
          <w:sz w:val="28"/>
        </w:rPr>
      </w:pPr>
      <w:r w:rsidRPr="00106BE1">
        <w:rPr>
          <w:rFonts w:ascii="仿宋" w:eastAsia="仿宋" w:hAnsi="仿宋" w:hint="eastAsia"/>
          <w:sz w:val="28"/>
        </w:rPr>
        <w:t>1. 数字化收入管理： 随着科技的不断发展，数字化收入管理将成为未来的趋势。压敏胶项目可以利用先进的财务软件、数据分析工具，实现对收入的精准监控和分析，提高决策效率。</w:t>
      </w:r>
    </w:p>
    <w:p w:rsidR="00106BE1" w:rsidRPr="00106BE1" w:rsidP="00106BE1">
      <w:pPr>
        <w:ind w:firstLine="560" w:firstLineChars="200"/>
        <w:rPr>
          <w:rFonts w:ascii="仿宋" w:eastAsia="仿宋" w:hAnsi="仿宋" w:hint="eastAsia"/>
          <w:sz w:val="28"/>
        </w:rPr>
      </w:pPr>
      <w:r w:rsidRPr="00106BE1">
        <w:rPr>
          <w:rFonts w:ascii="仿宋" w:eastAsia="仿宋" w:hAnsi="仿宋" w:hint="eastAsia"/>
          <w:sz w:val="28"/>
        </w:rPr>
        <w:t>2. 社会责任与可持续发展： 越来越多的企业和压敏胶项目关注社会责任和可持续发展，这也包括对收入的管理。压敏胶项目可以通过推动可持续业务实践，满足社会和环境的期望，从而提高企业的社会声誉，为长期可持续发展奠定基础。</w:t>
      </w:r>
    </w:p>
    <w:p w:rsidR="00106BE1" w:rsidRPr="00106BE1" w:rsidP="00106BE1">
      <w:pPr>
        <w:ind w:firstLine="560" w:firstLineChars="200"/>
        <w:rPr>
          <w:rFonts w:ascii="仿宋" w:eastAsia="仿宋" w:hAnsi="仿宋" w:hint="eastAsia"/>
          <w:sz w:val="28"/>
        </w:rPr>
      </w:pPr>
      <w:r w:rsidRPr="00106BE1">
        <w:rPr>
          <w:rFonts w:ascii="仿宋" w:eastAsia="仿宋" w:hAnsi="仿宋" w:hint="eastAsia"/>
          <w:sz w:val="28"/>
        </w:rPr>
        <w:t>3. 创新商业模式： 创新的商业模式可以为压敏胶项目开辟新的收入途径。例如，通过采用订阅制、共享经济等新型模式，压敏胶项目可以更灵活地适应市场需求，拓展新的盈利空间。</w:t>
      </w:r>
    </w:p>
    <w:p w:rsidR="00106BE1" w:rsidP="00106BE1">
      <w:pPr>
        <w:ind w:firstLine="560" w:firstLineChars="200"/>
        <w:rPr>
          <w:rFonts w:ascii="仿宋" w:eastAsia="仿宋" w:hAnsi="仿宋" w:hint="eastAsia"/>
          <w:sz w:val="28"/>
        </w:rPr>
      </w:pPr>
      <w:r w:rsidRPr="00106BE1">
        <w:rPr>
          <w:rFonts w:ascii="仿宋" w:eastAsia="仿宋" w:hAnsi="仿宋" w:hint="eastAsia"/>
          <w:sz w:val="28"/>
        </w:rPr>
        <w:t>4. 数据安全与隐私保护： 随着数据在收入管理中的广泛应用，数据安全和隐私保护将成为一个越来越重要</w:t>
      </w:r>
    </w:p>
    <w:p w:rsidR="00106BE1" w:rsidP="00106BE1">
      <w:pPr>
        <w:pStyle w:val="Heading2"/>
      </w:pPr>
      <w:bookmarkStart w:id="14" w:name="_Toc160808900"/>
      <w:r w:rsidRPr="00106BE1">
        <w:t>(</w:t>
      </w:r>
      <w:r w:rsidRPr="00106BE1">
        <w:t>五</w:t>
      </w:r>
      <w:r w:rsidRPr="00106BE1">
        <w:t>)</w:t>
      </w:r>
      <w:r w:rsidRPr="00106BE1">
        <w:t>、成本管理</w:t>
      </w:r>
      <w:bookmarkEnd w:id="14"/>
    </w:p>
    <w:p w:rsidR="00106BE1" w:rsidRPr="00106BE1" w:rsidP="00106BE1">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106BE1">
        <w:rPr>
          <w:rFonts w:ascii="仿宋" w:eastAsia="仿宋" w:hAnsi="仿宋" w:hint="eastAsia"/>
          <w:sz w:val="28"/>
        </w:rPr>
        <w:t>（一）成本管理的定义和概念</w:t>
      </w:r>
    </w:p>
    <w:p w:rsidR="00106BE1" w:rsidRPr="00106BE1" w:rsidP="00106BE1">
      <w:pPr>
        <w:ind w:firstLine="560" w:firstLineChars="200"/>
        <w:rPr>
          <w:rFonts w:ascii="仿宋" w:eastAsia="仿宋" w:hAnsi="仿宋" w:hint="eastAsia"/>
          <w:sz w:val="28"/>
        </w:rPr>
      </w:pPr>
      <w:r w:rsidRPr="00106BE1">
        <w:rPr>
          <w:rFonts w:ascii="仿宋" w:eastAsia="仿宋" w:hAnsi="仿宋" w:hint="eastAsia"/>
          <w:sz w:val="28"/>
        </w:rPr>
        <w:t>成本管理是指企业为了实现成本控制、提高经济效益和竞争力，对生产过程中的成本进行计划、控制和分析的管理活动。在压敏胶项目中，成本管理至关重要，因为它直接影响到产品的成本、质量和市场竞争力。通过科学的成本管理，企业可以更好地把握成本状况，合理配置资源，提高生产效率，从而实现降低成本、提高利润的目标。</w:t>
      </w:r>
    </w:p>
    <w:p w:rsidR="00106BE1" w:rsidRPr="00106BE1" w:rsidP="00106BE1">
      <w:pPr>
        <w:ind w:firstLine="560" w:firstLineChars="200"/>
        <w:rPr>
          <w:rFonts w:ascii="仿宋" w:eastAsia="仿宋" w:hAnsi="仿宋" w:hint="eastAsia"/>
          <w:sz w:val="28"/>
        </w:rPr>
      </w:pPr>
      <w:r w:rsidRPr="00106BE1">
        <w:rPr>
          <w:rFonts w:ascii="仿宋" w:eastAsia="仿宋" w:hAnsi="仿宋" w:hint="eastAsia"/>
          <w:sz w:val="28"/>
        </w:rPr>
        <w:t>（二）成本管理的主要内容</w:t>
      </w:r>
    </w:p>
    <w:p w:rsidR="00106BE1" w:rsidRPr="00106BE1" w:rsidP="00106BE1">
      <w:pPr>
        <w:ind w:firstLine="560" w:firstLineChars="200"/>
        <w:rPr>
          <w:rFonts w:ascii="仿宋" w:eastAsia="仿宋" w:hAnsi="仿宋" w:hint="eastAsia"/>
          <w:sz w:val="28"/>
        </w:rPr>
      </w:pPr>
      <w:r w:rsidRPr="00106BE1">
        <w:rPr>
          <w:rFonts w:ascii="仿宋" w:eastAsia="仿宋" w:hAnsi="仿宋" w:hint="eastAsia"/>
          <w:sz w:val="28"/>
        </w:rPr>
        <w:t>1. 成本核算： 成本核算是成本管理的基础，通过对原材料、人工、制造费用等各项成本的准确核算和分析，可以为企业提供决策依据，帮助企业了解产品成本结构，找出成本构成的主要因素，从而有针对性地进行成本控制和降低。</w:t>
      </w:r>
    </w:p>
    <w:p w:rsidR="00106BE1" w:rsidRPr="00106BE1" w:rsidP="00106BE1">
      <w:pPr>
        <w:ind w:firstLine="560" w:firstLineChars="200"/>
        <w:rPr>
          <w:rFonts w:ascii="仿宋" w:eastAsia="仿宋" w:hAnsi="仿宋" w:hint="eastAsia"/>
          <w:sz w:val="28"/>
        </w:rPr>
      </w:pPr>
      <w:r w:rsidRPr="00106BE1">
        <w:rPr>
          <w:rFonts w:ascii="仿宋" w:eastAsia="仿宋" w:hAnsi="仿宋" w:hint="eastAsia"/>
          <w:sz w:val="28"/>
        </w:rPr>
        <w:t>2. 成本控制： 成本控制是成本管理的核心环节，包括预算控制、标准成本控制和实际成本控制等内容。通过设定合理的成本预算和成本标准，对实际成本进行监控和对比，及时发现成本偏差，采取有效措施加以纠正，从而保证生产成本的合理控制。</w:t>
      </w:r>
    </w:p>
    <w:p w:rsidR="00106BE1" w:rsidRPr="00106BE1" w:rsidP="00106BE1">
      <w:pPr>
        <w:ind w:firstLine="560" w:firstLineChars="200"/>
        <w:rPr>
          <w:rFonts w:ascii="仿宋" w:eastAsia="仿宋" w:hAnsi="仿宋" w:hint="eastAsia"/>
          <w:sz w:val="28"/>
        </w:rPr>
      </w:pPr>
      <w:r w:rsidRPr="00106BE1">
        <w:rPr>
          <w:rFonts w:ascii="仿宋" w:eastAsia="仿宋" w:hAnsi="仿宋" w:hint="eastAsia"/>
          <w:sz w:val="28"/>
        </w:rPr>
        <w:t>3. 成本分析： 成本分析是对成本发生原因和成本变动规律进行深入研究和分析，以发现造成成本增加或降低的原因，为企业管理者提供决策依据。通过成本分析，企业可以深入了解产品成本构成，找出成本改善的空间，推动企业不断提高经济效益。</w:t>
      </w:r>
    </w:p>
    <w:p w:rsidR="00106BE1" w:rsidRPr="00106BE1" w:rsidP="00106BE1">
      <w:pPr>
        <w:ind w:firstLine="560" w:firstLineChars="200"/>
        <w:rPr>
          <w:rFonts w:ascii="仿宋" w:eastAsia="仿宋" w:hAnsi="仿宋" w:hint="eastAsia"/>
          <w:sz w:val="28"/>
        </w:rPr>
      </w:pPr>
      <w:r w:rsidRPr="00106BE1">
        <w:rPr>
          <w:rFonts w:ascii="仿宋" w:eastAsia="仿宋" w:hAnsi="仿宋" w:hint="eastAsia"/>
          <w:sz w:val="28"/>
        </w:rPr>
        <w:t>（三）成本管理在压敏胶项目中的重要作用</w:t>
      </w:r>
    </w:p>
    <w:p w:rsidR="00106BE1" w:rsidRPr="00106BE1" w:rsidP="00106BE1">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106BE1">
        <w:rPr>
          <w:rFonts w:ascii="仿宋" w:eastAsia="仿宋" w:hAnsi="仿宋" w:hint="eastAsia"/>
          <w:sz w:val="28"/>
        </w:rPr>
        <w:t>1. 提高生产效率： 通过成本管理，企业能够精准掌握成本情况，避免资源的浪费和低效率的生产方式，从而提高生产效率，降低生产成本。</w:t>
      </w:r>
    </w:p>
    <w:p w:rsidR="00106BE1" w:rsidRPr="00106BE1" w:rsidP="00106BE1">
      <w:pPr>
        <w:ind w:firstLine="560" w:firstLineChars="200"/>
        <w:rPr>
          <w:rFonts w:ascii="仿宋" w:eastAsia="仿宋" w:hAnsi="仿宋" w:hint="eastAsia"/>
          <w:sz w:val="28"/>
        </w:rPr>
      </w:pPr>
      <w:r w:rsidRPr="00106BE1">
        <w:rPr>
          <w:rFonts w:ascii="仿宋" w:eastAsia="仿宋" w:hAnsi="仿宋" w:hint="eastAsia"/>
          <w:sz w:val="28"/>
        </w:rPr>
        <w:t>2. 优化产品结构： 成本管理可以帮助企业了解产品成本构成，找出成本的主要影响因素，从而优化产品结构，降低产品成本，提高产品竞争力。</w:t>
      </w:r>
    </w:p>
    <w:p w:rsidR="00106BE1" w:rsidRPr="00106BE1" w:rsidP="00106BE1">
      <w:pPr>
        <w:ind w:firstLine="560" w:firstLineChars="200"/>
        <w:rPr>
          <w:rFonts w:ascii="仿宋" w:eastAsia="仿宋" w:hAnsi="仿宋" w:hint="eastAsia"/>
          <w:sz w:val="28"/>
        </w:rPr>
      </w:pPr>
      <w:r w:rsidRPr="00106BE1">
        <w:rPr>
          <w:rFonts w:ascii="仿宋" w:eastAsia="仿宋" w:hAnsi="仿宋" w:hint="eastAsia"/>
          <w:sz w:val="28"/>
        </w:rPr>
        <w:t>3. 提高企业竞争力： 通过成本管理，企业可以降低生产成本，提高产品质量，使产品价格更具竞争力，从而在市场竞争中占据优势地位。</w:t>
      </w:r>
    </w:p>
    <w:p w:rsidR="00106BE1" w:rsidRPr="00106BE1" w:rsidP="00106BE1">
      <w:pPr>
        <w:ind w:firstLine="560" w:firstLineChars="200"/>
        <w:rPr>
          <w:rFonts w:ascii="仿宋" w:eastAsia="仿宋" w:hAnsi="仿宋" w:hint="eastAsia"/>
          <w:sz w:val="28"/>
        </w:rPr>
      </w:pPr>
      <w:r w:rsidRPr="00106BE1">
        <w:rPr>
          <w:rFonts w:ascii="仿宋" w:eastAsia="仿宋" w:hAnsi="仿宋" w:hint="eastAsia"/>
          <w:sz w:val="28"/>
        </w:rPr>
        <w:t>4. 促进决策科学化： 成本管理为企业管理者提供了大量的成本数据和分析报告，帮助管理者科学决策，合理配置资源，优化经营策略，提高企业综合竞争力。</w:t>
      </w:r>
    </w:p>
    <w:p w:rsidR="00106BE1" w:rsidRPr="00106BE1" w:rsidP="00106BE1">
      <w:pPr>
        <w:ind w:firstLine="560" w:firstLineChars="200"/>
        <w:rPr>
          <w:rFonts w:ascii="仿宋" w:eastAsia="仿宋" w:hAnsi="仿宋" w:hint="eastAsia"/>
          <w:sz w:val="28"/>
        </w:rPr>
      </w:pPr>
      <w:r w:rsidRPr="00106BE1">
        <w:rPr>
          <w:rFonts w:ascii="仿宋" w:eastAsia="仿宋" w:hAnsi="仿宋" w:hint="eastAsia"/>
          <w:sz w:val="28"/>
        </w:rPr>
        <w:t>（四）成本管理面临的挑战与应对策略</w:t>
      </w:r>
    </w:p>
    <w:p w:rsidR="00106BE1" w:rsidRPr="00106BE1" w:rsidP="00106BE1">
      <w:pPr>
        <w:ind w:firstLine="560" w:firstLineChars="200"/>
        <w:rPr>
          <w:rFonts w:ascii="仿宋" w:eastAsia="仿宋" w:hAnsi="仿宋" w:hint="eastAsia"/>
          <w:sz w:val="28"/>
        </w:rPr>
      </w:pPr>
      <w:r w:rsidRPr="00106BE1">
        <w:rPr>
          <w:rFonts w:ascii="仿宋" w:eastAsia="仿宋" w:hAnsi="仿宋" w:hint="eastAsia"/>
          <w:sz w:val="28"/>
        </w:rPr>
        <w:t>1. 信息化水平不足： 挑战：部分制造业企业信息化水平不高，难以实时掌握成本情况。策略：加强信息化建设，引入先进的成本管理系统，提高成本管理的科学性和准确性。</w:t>
      </w:r>
    </w:p>
    <w:p w:rsidR="00106BE1" w:rsidRPr="00106BE1" w:rsidP="00106BE1">
      <w:pPr>
        <w:ind w:firstLine="560" w:firstLineChars="200"/>
        <w:rPr>
          <w:rFonts w:ascii="仿宋" w:eastAsia="仿宋" w:hAnsi="仿宋" w:hint="eastAsia"/>
          <w:sz w:val="28"/>
        </w:rPr>
      </w:pPr>
      <w:r w:rsidRPr="00106BE1">
        <w:rPr>
          <w:rFonts w:ascii="仿宋" w:eastAsia="仿宋" w:hAnsi="仿宋" w:hint="eastAsia"/>
          <w:sz w:val="28"/>
        </w:rPr>
        <w:t>2. 成本管理体系不完善： 挑战：一些企业缺乏完善的成本管理体系和标准，导致成本管理工成本管理体系，制定标准成本和成本控制制度，加强成本管理的系统化和规范化。</w:t>
      </w:r>
    </w:p>
    <w:p w:rsidR="00106BE1" w:rsidRPr="00106BE1" w:rsidP="00106BE1">
      <w:pPr>
        <w:ind w:firstLine="560" w:firstLineChars="200"/>
        <w:rPr>
          <w:rFonts w:ascii="仿宋" w:eastAsia="仿宋" w:hAnsi="仿宋" w:hint="eastAsia"/>
          <w:sz w:val="28"/>
        </w:rPr>
      </w:pPr>
      <w:r w:rsidRPr="00106BE1">
        <w:rPr>
          <w:rFonts w:ascii="仿宋" w:eastAsia="仿宋" w:hAnsi="仿宋" w:hint="eastAsia"/>
          <w:sz w:val="28"/>
        </w:rPr>
        <w:t>3. 市场需求变化： 挑战：市场需求变化快速，产品生命周期短，导致成本管理难度加大。策略：加强市场调研，灵活调整产品结构，优化生产流程，提高生产适应市场变化的能力。</w:t>
      </w:r>
    </w:p>
    <w:p w:rsidR="00106BE1" w:rsidP="00106BE1">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106BE1">
        <w:rPr>
          <w:rFonts w:ascii="仿宋" w:eastAsia="仿宋" w:hAnsi="仿宋" w:hint="eastAsia"/>
          <w:sz w:val="28"/>
        </w:rPr>
        <w:t>成本管理在压敏胶项目中具有重要的地位和作用，企业需要高度重视成本管理工作，在实践中不断总结经验，加强技术创新，不断提高成本管理水平，以应对市场竞争和变化，实现企业的可持续发展。</w:t>
      </w:r>
    </w:p>
    <w:p w:rsidR="00106BE1" w:rsidP="00106BE1">
      <w:pPr>
        <w:ind w:firstLine="560" w:firstLineChars="200"/>
        <w:rPr>
          <w:rFonts w:ascii="仿宋" w:eastAsia="仿宋" w:hAnsi="仿宋" w:hint="eastAsia"/>
          <w:sz w:val="28"/>
        </w:rPr>
      </w:pPr>
      <w:r w:rsidRPr="00106BE1">
        <w:rPr>
          <w:rFonts w:ascii="仿宋" w:eastAsia="仿宋" w:hAnsi="仿宋" w:hint="eastAsia"/>
          <w:sz w:val="28"/>
        </w:rPr>
        <w:t>通过科学的成本核算、成本控制和成本分析，企业能够更加精准地制定经济决策，实现资源的最大化利用，为企业的长期发展打下坚实基础。在面对各种挑战时，加强信息化建设、健全管理体系以及灵活调整经营策略是企业应对的有效策略，以确保成本管理在不断变化的商业环境中发挥稳定而有效的作用。</w:t>
      </w:r>
    </w:p>
    <w:p w:rsidR="00106BE1" w:rsidP="00106BE1">
      <w:pPr>
        <w:pStyle w:val="Heading2"/>
      </w:pPr>
      <w:bookmarkStart w:id="15" w:name="_Toc160808901"/>
      <w:r w:rsidRPr="00106BE1">
        <w:t>(</w:t>
      </w:r>
      <w:r w:rsidRPr="00106BE1">
        <w:t>六</w:t>
      </w:r>
      <w:r w:rsidRPr="00106BE1">
        <w:t>)</w:t>
      </w:r>
      <w:r w:rsidRPr="00106BE1">
        <w:t>、费用管理</w:t>
      </w:r>
      <w:bookmarkEnd w:id="15"/>
    </w:p>
    <w:p w:rsidR="00106BE1" w:rsidRPr="00106BE1" w:rsidP="00106BE1">
      <w:pPr>
        <w:ind w:firstLine="560" w:firstLineChars="200"/>
        <w:rPr>
          <w:rFonts w:ascii="仿宋" w:eastAsia="仿宋" w:hAnsi="仿宋" w:hint="eastAsia"/>
          <w:sz w:val="28"/>
        </w:rPr>
      </w:pPr>
      <w:r w:rsidRPr="00106BE1">
        <w:rPr>
          <w:rFonts w:ascii="仿宋" w:eastAsia="仿宋" w:hAnsi="仿宋" w:hint="eastAsia"/>
          <w:sz w:val="28"/>
        </w:rPr>
        <w:t>(一)费用管理的定义和概念</w:t>
      </w:r>
    </w:p>
    <w:p w:rsidR="00106BE1" w:rsidRPr="00106BE1" w:rsidP="00106BE1">
      <w:pPr>
        <w:ind w:firstLine="560" w:firstLineChars="200"/>
        <w:rPr>
          <w:rFonts w:ascii="仿宋" w:eastAsia="仿宋" w:hAnsi="仿宋" w:hint="eastAsia"/>
          <w:sz w:val="28"/>
        </w:rPr>
      </w:pPr>
      <w:r w:rsidRPr="00106BE1">
        <w:rPr>
          <w:rFonts w:ascii="仿宋" w:eastAsia="仿宋" w:hAnsi="仿宋" w:hint="eastAsia"/>
          <w:sz w:val="28"/>
        </w:rPr>
        <w:t>费用管理是指企业在经营活动中对各项费用进行合理控制、分析和管理的过程。在压敏胶项目中，费用管理是企业经营的重要组成部分，涵盖了各种日常开支，如销售费用、管理费用、财务费用等。有效的费用管理不仅有助于提高企业的经济效益，还能优化资源配置，增强企业的竞争力。</w:t>
      </w:r>
    </w:p>
    <w:p w:rsidR="00106BE1" w:rsidRPr="00106BE1" w:rsidP="00106BE1">
      <w:pPr>
        <w:ind w:firstLine="560" w:firstLineChars="200"/>
        <w:rPr>
          <w:rFonts w:ascii="仿宋" w:eastAsia="仿宋" w:hAnsi="仿宋" w:hint="eastAsia"/>
          <w:sz w:val="28"/>
        </w:rPr>
      </w:pPr>
      <w:r w:rsidRPr="00106BE1">
        <w:rPr>
          <w:rFonts w:ascii="仿宋" w:eastAsia="仿宋" w:hAnsi="仿宋" w:hint="eastAsia"/>
          <w:sz w:val="28"/>
        </w:rPr>
        <w:t>(二)费用管理的主要内容</w:t>
      </w:r>
    </w:p>
    <w:p w:rsidR="00106BE1" w:rsidRPr="00106BE1" w:rsidP="00106BE1">
      <w:pPr>
        <w:ind w:firstLine="560" w:firstLineChars="200"/>
        <w:rPr>
          <w:rFonts w:ascii="仿宋" w:eastAsia="仿宋" w:hAnsi="仿宋" w:hint="eastAsia"/>
          <w:sz w:val="28"/>
        </w:rPr>
      </w:pPr>
      <w:r w:rsidRPr="00106BE1">
        <w:rPr>
          <w:rFonts w:ascii="仿宋" w:eastAsia="仿宋" w:hAnsi="仿宋" w:hint="eastAsia"/>
          <w:sz w:val="28"/>
        </w:rPr>
        <w:t>1. 费用控制： 费用控制是费用管理的核心环节，包括对各项费用的预算设定、实际费用的监控和对比分析。通过设定合理的费用预算和制定费用控制标准，企业能够更好地掌握和管理经营活动中的费用支出。</w:t>
      </w:r>
    </w:p>
    <w:p w:rsidR="00106BE1" w:rsidRPr="00106BE1" w:rsidP="00106BE1">
      <w:pPr>
        <w:ind w:firstLine="560" w:firstLineChars="200"/>
        <w:rPr>
          <w:rFonts w:ascii="仿宋" w:eastAsia="仿宋" w:hAnsi="仿宋" w:hint="eastAsia"/>
          <w:sz w:val="28"/>
        </w:rPr>
      </w:pPr>
      <w:r w:rsidRPr="00106BE1">
        <w:rPr>
          <w:rFonts w:ascii="仿宋" w:eastAsia="仿宋" w:hAnsi="仿宋" w:hint="eastAsia"/>
          <w:sz w:val="28"/>
        </w:rPr>
        <w:t>2. 费用分析： 费用分析旨在深入研究和分析各项费用的发生原因和变动规律。通过费用分析，企业能够更清晰地了解各项费用的构成，找出费用管理中的潜在问题，并为降低费用提供科学依据。</w:t>
      </w:r>
    </w:p>
    <w:p w:rsidR="00106BE1" w:rsidRPr="00106BE1" w:rsidP="00106BE1">
      <w:pPr>
        <w:ind w:firstLine="560" w:firstLineChars="200"/>
        <w:rPr>
          <w:rFonts w:ascii="仿宋" w:eastAsia="仿宋" w:hAnsi="仿宋" w:hint="eastAsia"/>
          <w:sz w:val="28"/>
        </w:rPr>
      </w:pPr>
      <w:r w:rsidRPr="00106BE1">
        <w:rPr>
          <w:rFonts w:ascii="仿宋" w:eastAsia="仿宋" w:hAnsi="仿宋" w:hint="eastAsia"/>
          <w:sz w:val="28"/>
        </w:rPr>
        <w:t>(三)费用管理在压敏胶项目中的重要作用</w:t>
      </w:r>
      <w:r w:rsidRPr="00106BE1">
        <w:rPr>
          <w:rFonts w:ascii="仿宋" w:eastAsia="仿宋" w:hAnsi="仿宋" w:hint="eastAsia"/>
          <w:sz w:val="28"/>
        </w:rPr>
        <w:br/>
      </w:r>
      <w:r w:rsidRPr="00106BE1">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https://d.book118.com/625124140202011123</w:t>
        </w:r>
      </w:hyperlink>
    </w:p>
    <w:p w:rsidR="00106BE1" w:rsidRPr="00106BE1" w:rsidP="00106BE1">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BE1" w:rsidP="00027E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06BE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BE1" w:rsidP="00027E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106BE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BE1">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BE1" w:rsidP="00027E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06BE1">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BE1" w:rsidP="00027E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106BE1">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BE1">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BE1" w:rsidP="00027E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06BE1">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BE1" w:rsidP="00027E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106BE1">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BE1">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BE1" w:rsidP="00027E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06BE1">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BE1" w:rsidP="00027E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106BE1">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BE1">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BE1" w:rsidP="00027E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06BE1">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BE1" w:rsidP="00027E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106BE1">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BE1">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BE1" w:rsidP="00027E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06BE1">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BE1" w:rsidP="00027E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106BE1">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BE1">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BE1" w:rsidP="00027E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06BE1">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BE1" w:rsidP="00027E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106BE1">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BE1">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BE1" w:rsidP="00027E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06BE1">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BE1" w:rsidP="00027E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106BE1">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BE1">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BE1" w:rsidP="00027E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06BE1">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BE1" w:rsidP="00027E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106BE1">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BE1">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BE1" w:rsidP="00027E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06BE1">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BE1" w:rsidP="00027E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106BE1">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BE1">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BE1" w:rsidP="00027E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06BE1">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BE1" w:rsidP="00027E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106BE1">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BE1">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BE1" w:rsidP="00027E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06BE1">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BE1" w:rsidP="00027E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106BE1">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BE1">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BE1" w:rsidP="00027E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06BE1">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BE1" w:rsidP="00027E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106BE1">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BE1">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BE1" w:rsidP="00027E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06BE1">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BE1" w:rsidP="00027E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106BE1">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BE1">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BE1" w:rsidP="00027E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06BE1">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BE1" w:rsidP="00027E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106BE1">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BE1">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BE1" w:rsidP="00027E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06BE1">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BE1" w:rsidP="00027E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106BE1">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BE1">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BE1" w:rsidP="00027E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06BE1">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BE1" w:rsidP="00027E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106BE1">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BE1">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BE1" w:rsidP="00027E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06BE1">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BE1" w:rsidP="00027E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106BE1">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BE1">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BE1" w:rsidP="00027E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06BE1">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BE1" w:rsidP="00027E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106BE1">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BE1">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BE1" w:rsidP="00027E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06BE1">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BE1" w:rsidP="00027E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106BE1">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BE1">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BE1" w:rsidP="00027E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06BE1">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BE1" w:rsidP="00027E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106BE1">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BE1">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BE1" w:rsidP="00027E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06BE1">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BE1" w:rsidP="00027E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106BE1">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BE1">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BE1" w:rsidP="00027E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06BE1">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BE1" w:rsidP="00027E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106BE1">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BE1">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BE1" w:rsidP="00027E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06BE1">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BE1" w:rsidP="00027E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106BE1">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BE1">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BE1" w:rsidP="00027E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06BE1">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BE1" w:rsidP="00027E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106BE1">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BE1">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BE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BE1" w:rsidRPr="00106BE1" w:rsidP="00106BE1">
    <w:pPr>
      <w:pStyle w:val="Header"/>
      <w:rPr>
        <w:rFonts w:ascii="仿宋" w:eastAsia="仿宋" w:hAnsi="仿宋"/>
      </w:rPr>
    </w:pPr>
    <w:r w:rsidRPr="00106BE1">
      <w:rPr>
        <w:rFonts w:ascii="仿宋" w:eastAsia="仿宋" w:hAnsi="仿宋" w:hint="eastAsia"/>
      </w:rPr>
      <w:t>压敏胶项目投资分析报告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BE1">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BE1">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BE1" w:rsidRPr="00106BE1" w:rsidP="00106BE1">
    <w:pPr>
      <w:pStyle w:val="Header"/>
      <w:rPr>
        <w:rFonts w:ascii="仿宋" w:eastAsia="仿宋" w:hAnsi="仿宋"/>
      </w:rPr>
    </w:pPr>
    <w:r w:rsidRPr="00106BE1">
      <w:rPr>
        <w:rFonts w:ascii="仿宋" w:eastAsia="仿宋" w:hAnsi="仿宋" w:hint="eastAsia"/>
      </w:rPr>
      <w:t>压敏胶项目投资分析报告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BE1">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BE1">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BE1" w:rsidRPr="00106BE1" w:rsidP="00106BE1">
    <w:pPr>
      <w:pStyle w:val="Header"/>
      <w:rPr>
        <w:rFonts w:ascii="仿宋" w:eastAsia="仿宋" w:hAnsi="仿宋"/>
      </w:rPr>
    </w:pPr>
    <w:r w:rsidRPr="00106BE1">
      <w:rPr>
        <w:rFonts w:ascii="仿宋" w:eastAsia="仿宋" w:hAnsi="仿宋" w:hint="eastAsia"/>
      </w:rPr>
      <w:t>压敏胶项目投资分析报告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BE1">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BE1">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BE1" w:rsidRPr="00106BE1" w:rsidP="00106BE1">
    <w:pPr>
      <w:pStyle w:val="Header"/>
      <w:rPr>
        <w:rFonts w:ascii="仿宋" w:eastAsia="仿宋" w:hAnsi="仿宋"/>
      </w:rPr>
    </w:pPr>
    <w:r w:rsidRPr="00106BE1">
      <w:rPr>
        <w:rFonts w:ascii="仿宋" w:eastAsia="仿宋" w:hAnsi="仿宋" w:hint="eastAsia"/>
      </w:rPr>
      <w:t>压敏胶项目投资分析报告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BE1">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BE1">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BE1" w:rsidRPr="00106BE1" w:rsidP="00106BE1">
    <w:pPr>
      <w:pStyle w:val="Header"/>
      <w:rPr>
        <w:rFonts w:ascii="仿宋" w:eastAsia="仿宋" w:hAnsi="仿宋"/>
      </w:rPr>
    </w:pPr>
    <w:r w:rsidRPr="00106BE1">
      <w:rPr>
        <w:rFonts w:ascii="仿宋" w:eastAsia="仿宋" w:hAnsi="仿宋" w:hint="eastAsia"/>
      </w:rPr>
      <w:t>压敏胶项目投资分析报告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BE1">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BE1">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BE1" w:rsidRPr="00106BE1" w:rsidP="00106BE1">
    <w:pPr>
      <w:pStyle w:val="Header"/>
      <w:rPr>
        <w:rFonts w:ascii="仿宋" w:eastAsia="仿宋" w:hAnsi="仿宋"/>
      </w:rPr>
    </w:pPr>
    <w:r w:rsidRPr="00106BE1">
      <w:rPr>
        <w:rFonts w:ascii="仿宋" w:eastAsia="仿宋" w:hAnsi="仿宋" w:hint="eastAsia"/>
      </w:rPr>
      <w:t>压敏胶项目投资分析报告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BE1">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BE1">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BE1" w:rsidRPr="00106BE1" w:rsidP="00106BE1">
    <w:pPr>
      <w:pStyle w:val="Header"/>
      <w:rPr>
        <w:rFonts w:ascii="仿宋" w:eastAsia="仿宋" w:hAnsi="仿宋"/>
      </w:rPr>
    </w:pPr>
    <w:r w:rsidRPr="00106BE1">
      <w:rPr>
        <w:rFonts w:ascii="仿宋" w:eastAsia="仿宋" w:hAnsi="仿宋" w:hint="eastAsia"/>
      </w:rPr>
      <w:t>压敏胶项目投资分析报告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BE1">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BE1">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BE1" w:rsidRPr="00106BE1" w:rsidP="00106BE1">
    <w:pPr>
      <w:pStyle w:val="Header"/>
      <w:rPr>
        <w:rFonts w:ascii="仿宋" w:eastAsia="仿宋" w:hAnsi="仿宋"/>
      </w:rPr>
    </w:pPr>
    <w:r w:rsidRPr="00106BE1">
      <w:rPr>
        <w:rFonts w:ascii="仿宋" w:eastAsia="仿宋" w:hAnsi="仿宋" w:hint="eastAsia"/>
      </w:rPr>
      <w:t>压敏胶项目投资分析报告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BE1">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BE1">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BE1" w:rsidRPr="00106BE1" w:rsidP="00106BE1">
    <w:pPr>
      <w:pStyle w:val="Header"/>
      <w:rPr>
        <w:rFonts w:ascii="仿宋" w:eastAsia="仿宋" w:hAnsi="仿宋"/>
      </w:rPr>
    </w:pPr>
    <w:r w:rsidRPr="00106BE1">
      <w:rPr>
        <w:rFonts w:ascii="仿宋" w:eastAsia="仿宋" w:hAnsi="仿宋" w:hint="eastAsia"/>
      </w:rPr>
      <w:t>压敏胶项目投资分析报告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BE1">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BE1">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BE1" w:rsidRPr="00106BE1" w:rsidP="00106BE1">
    <w:pPr>
      <w:pStyle w:val="Header"/>
      <w:rPr>
        <w:rFonts w:ascii="仿宋" w:eastAsia="仿宋" w:hAnsi="仿宋"/>
      </w:rPr>
    </w:pPr>
    <w:r w:rsidRPr="00106BE1">
      <w:rPr>
        <w:rFonts w:ascii="仿宋" w:eastAsia="仿宋" w:hAnsi="仿宋" w:hint="eastAsia"/>
      </w:rPr>
      <w:t>压敏胶项目投资分析报告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BE1">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BE1">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BE1" w:rsidRPr="00106BE1" w:rsidP="00106BE1">
    <w:pPr>
      <w:pStyle w:val="Header"/>
      <w:rPr>
        <w:rFonts w:ascii="仿宋" w:eastAsia="仿宋" w:hAnsi="仿宋"/>
      </w:rPr>
    </w:pPr>
    <w:r w:rsidRPr="00106BE1">
      <w:rPr>
        <w:rFonts w:ascii="仿宋" w:eastAsia="仿宋" w:hAnsi="仿宋" w:hint="eastAsia"/>
      </w:rPr>
      <w:t>压敏胶项目投资分析报告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BE1">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BE1">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BE1" w:rsidRPr="00106BE1" w:rsidP="00106BE1">
    <w:pPr>
      <w:pStyle w:val="Header"/>
      <w:rPr>
        <w:rFonts w:ascii="仿宋" w:eastAsia="仿宋" w:hAnsi="仿宋"/>
      </w:rPr>
    </w:pPr>
    <w:r w:rsidRPr="00106BE1">
      <w:rPr>
        <w:rFonts w:ascii="仿宋" w:eastAsia="仿宋" w:hAnsi="仿宋" w:hint="eastAsia"/>
      </w:rPr>
      <w:t>压敏胶项目投资分析报告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BE1">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BE1">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BE1" w:rsidRPr="00106BE1" w:rsidP="00106BE1">
    <w:pPr>
      <w:pStyle w:val="Header"/>
      <w:rPr>
        <w:rFonts w:ascii="仿宋" w:eastAsia="仿宋" w:hAnsi="仿宋"/>
      </w:rPr>
    </w:pPr>
    <w:r w:rsidRPr="00106BE1">
      <w:rPr>
        <w:rFonts w:ascii="仿宋" w:eastAsia="仿宋" w:hAnsi="仿宋" w:hint="eastAsia"/>
      </w:rPr>
      <w:t>压敏胶项目投资分析报告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BE1">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BE1">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BE1" w:rsidRPr="00106BE1" w:rsidP="00106BE1">
    <w:pPr>
      <w:pStyle w:val="Header"/>
      <w:rPr>
        <w:rFonts w:ascii="仿宋" w:eastAsia="仿宋" w:hAnsi="仿宋"/>
      </w:rPr>
    </w:pPr>
    <w:r w:rsidRPr="00106BE1">
      <w:rPr>
        <w:rFonts w:ascii="仿宋" w:eastAsia="仿宋" w:hAnsi="仿宋" w:hint="eastAsia"/>
      </w:rPr>
      <w:t>压敏胶项目投资分析报告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BE1">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BE1">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BE1" w:rsidRPr="00106BE1" w:rsidP="00106BE1">
    <w:pPr>
      <w:pStyle w:val="Header"/>
      <w:rPr>
        <w:rFonts w:ascii="仿宋" w:eastAsia="仿宋" w:hAnsi="仿宋"/>
      </w:rPr>
    </w:pPr>
    <w:r w:rsidRPr="00106BE1">
      <w:rPr>
        <w:rFonts w:ascii="仿宋" w:eastAsia="仿宋" w:hAnsi="仿宋" w:hint="eastAsia"/>
      </w:rPr>
      <w:t>压敏胶项目投资分析报告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BE1">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BE1">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BE1" w:rsidRPr="00106BE1" w:rsidP="00106BE1">
    <w:pPr>
      <w:pStyle w:val="Header"/>
      <w:rPr>
        <w:rFonts w:ascii="仿宋" w:eastAsia="仿宋" w:hAnsi="仿宋"/>
      </w:rPr>
    </w:pPr>
    <w:r w:rsidRPr="00106BE1">
      <w:rPr>
        <w:rFonts w:ascii="仿宋" w:eastAsia="仿宋" w:hAnsi="仿宋" w:hint="eastAsia"/>
      </w:rPr>
      <w:t>压敏胶项目投资分析报告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BE1">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BE1">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BE1" w:rsidRPr="00106BE1" w:rsidP="00106BE1">
    <w:pPr>
      <w:pStyle w:val="Header"/>
      <w:rPr>
        <w:rFonts w:ascii="仿宋" w:eastAsia="仿宋" w:hAnsi="仿宋"/>
      </w:rPr>
    </w:pPr>
    <w:r w:rsidRPr="00106BE1">
      <w:rPr>
        <w:rFonts w:ascii="仿宋" w:eastAsia="仿宋" w:hAnsi="仿宋" w:hint="eastAsia"/>
      </w:rPr>
      <w:t>压敏胶项目投资分析报告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BE1">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BE1">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BE1" w:rsidRPr="00106BE1" w:rsidP="00106BE1">
    <w:pPr>
      <w:pStyle w:val="Header"/>
      <w:rPr>
        <w:rFonts w:ascii="仿宋" w:eastAsia="仿宋" w:hAnsi="仿宋"/>
      </w:rPr>
    </w:pPr>
    <w:r w:rsidRPr="00106BE1">
      <w:rPr>
        <w:rFonts w:ascii="仿宋" w:eastAsia="仿宋" w:hAnsi="仿宋" w:hint="eastAsia"/>
      </w:rPr>
      <w:t>压敏胶项目投资分析报告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BE1">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BE1">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BE1" w:rsidRPr="00106BE1" w:rsidP="00106BE1">
    <w:pPr>
      <w:pStyle w:val="Header"/>
      <w:rPr>
        <w:rFonts w:ascii="仿宋" w:eastAsia="仿宋" w:hAnsi="仿宋"/>
      </w:rPr>
    </w:pPr>
    <w:r w:rsidRPr="00106BE1">
      <w:rPr>
        <w:rFonts w:ascii="仿宋" w:eastAsia="仿宋" w:hAnsi="仿宋" w:hint="eastAsia"/>
      </w:rPr>
      <w:t>压敏胶项目投资分析报告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BE1">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BE1">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BE1" w:rsidRPr="00106BE1" w:rsidP="00106BE1">
    <w:pPr>
      <w:pStyle w:val="Header"/>
      <w:rPr>
        <w:rFonts w:ascii="仿宋" w:eastAsia="仿宋" w:hAnsi="仿宋"/>
      </w:rPr>
    </w:pPr>
    <w:r w:rsidRPr="00106BE1">
      <w:rPr>
        <w:rFonts w:ascii="仿宋" w:eastAsia="仿宋" w:hAnsi="仿宋" w:hint="eastAsia"/>
      </w:rPr>
      <w:t>压敏胶项目投资分析报告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BE1">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BE1">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BE1" w:rsidRPr="00106BE1" w:rsidP="00106BE1">
    <w:pPr>
      <w:pStyle w:val="Header"/>
      <w:rPr>
        <w:rFonts w:ascii="仿宋" w:eastAsia="仿宋" w:hAnsi="仿宋"/>
      </w:rPr>
    </w:pPr>
    <w:r w:rsidRPr="00106BE1">
      <w:rPr>
        <w:rFonts w:ascii="仿宋" w:eastAsia="仿宋" w:hAnsi="仿宋" w:hint="eastAsia"/>
      </w:rPr>
      <w:t>压敏胶项目投资分析报告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BE1">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BE1">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BE1" w:rsidRPr="00106BE1" w:rsidP="00106BE1">
    <w:pPr>
      <w:pStyle w:val="Header"/>
      <w:rPr>
        <w:rFonts w:ascii="仿宋" w:eastAsia="仿宋" w:hAnsi="仿宋"/>
      </w:rPr>
    </w:pPr>
    <w:r w:rsidRPr="00106BE1">
      <w:rPr>
        <w:rFonts w:ascii="仿宋" w:eastAsia="仿宋" w:hAnsi="仿宋" w:hint="eastAsia"/>
      </w:rPr>
      <w:t>压敏胶项目投资分析报告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BE1">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BE1">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BE1" w:rsidRPr="00106BE1" w:rsidP="00106BE1">
    <w:pPr>
      <w:pStyle w:val="Header"/>
      <w:rPr>
        <w:rFonts w:ascii="仿宋" w:eastAsia="仿宋" w:hAnsi="仿宋"/>
      </w:rPr>
    </w:pPr>
    <w:r w:rsidRPr="00106BE1">
      <w:rPr>
        <w:rFonts w:ascii="仿宋" w:eastAsia="仿宋" w:hAnsi="仿宋" w:hint="eastAsia"/>
      </w:rPr>
      <w:t>压敏胶项目投资分析报告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BE1">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BE1">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BE1" w:rsidRPr="00106BE1" w:rsidP="00106BE1">
    <w:pPr>
      <w:pStyle w:val="Header"/>
      <w:rPr>
        <w:rFonts w:ascii="仿宋" w:eastAsia="仿宋" w:hAnsi="仿宋"/>
      </w:rPr>
    </w:pPr>
    <w:r w:rsidRPr="00106BE1">
      <w:rPr>
        <w:rFonts w:ascii="仿宋" w:eastAsia="仿宋" w:hAnsi="仿宋" w:hint="eastAsia"/>
      </w:rPr>
      <w:t>压敏胶项目投资分析报告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BE1">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BE1">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BE1" w:rsidRPr="00106BE1" w:rsidP="00106BE1">
    <w:pPr>
      <w:pStyle w:val="Header"/>
      <w:rPr>
        <w:rFonts w:ascii="仿宋" w:eastAsia="仿宋" w:hAnsi="仿宋"/>
      </w:rPr>
    </w:pPr>
    <w:r w:rsidRPr="00106BE1">
      <w:rPr>
        <w:rFonts w:ascii="仿宋" w:eastAsia="仿宋" w:hAnsi="仿宋" w:hint="eastAsia"/>
      </w:rPr>
      <w:t>压敏胶项目投资分析报告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BE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6BE1"/>
    <w:rsid w:val="00027EB4"/>
    <w:rsid w:val="00106BE1"/>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106BE1"/>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106BE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106BE1"/>
    <w:rPr>
      <w:b/>
      <w:bCs/>
      <w:kern w:val="44"/>
      <w:sz w:val="44"/>
      <w:szCs w:val="44"/>
    </w:rPr>
  </w:style>
  <w:style w:type="character" w:customStyle="1" w:styleId="2Char">
    <w:name w:val="标题 2 Char"/>
    <w:basedOn w:val="DefaultParagraphFont"/>
    <w:link w:val="Heading2"/>
    <w:uiPriority w:val="9"/>
    <w:rsid w:val="00106BE1"/>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106BE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106BE1"/>
    <w:rPr>
      <w:sz w:val="18"/>
      <w:szCs w:val="18"/>
    </w:rPr>
  </w:style>
  <w:style w:type="paragraph" w:styleId="Footer">
    <w:name w:val="footer"/>
    <w:basedOn w:val="Normal"/>
    <w:link w:val="Char0"/>
    <w:uiPriority w:val="99"/>
    <w:unhideWhenUsed/>
    <w:rsid w:val="00106BE1"/>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106BE1"/>
    <w:rPr>
      <w:sz w:val="18"/>
      <w:szCs w:val="18"/>
    </w:rPr>
  </w:style>
  <w:style w:type="character" w:styleId="PageNumber">
    <w:name w:val="page number"/>
    <w:basedOn w:val="DefaultParagraphFont"/>
    <w:uiPriority w:val="99"/>
    <w:semiHidden/>
    <w:unhideWhenUsed/>
    <w:rsid w:val="00106BE1"/>
  </w:style>
  <w:style w:type="paragraph" w:styleId="TOC1">
    <w:name w:val="toc 1"/>
    <w:basedOn w:val="Normal"/>
    <w:next w:val="Normal"/>
    <w:autoRedefine/>
    <w:uiPriority w:val="39"/>
    <w:unhideWhenUsed/>
    <w:rsid w:val="00106BE1"/>
  </w:style>
  <w:style w:type="paragraph" w:styleId="TOC2">
    <w:name w:val="toc 2"/>
    <w:basedOn w:val="Normal"/>
    <w:next w:val="Normal"/>
    <w:autoRedefine/>
    <w:uiPriority w:val="39"/>
    <w:unhideWhenUsed/>
    <w:rsid w:val="00106BE1"/>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625124140202011123"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27</Pages>
  <Words>7414</Words>
  <Characters>42262</Characters>
  <Application>Microsoft Office Word</Application>
  <DocSecurity>0</DocSecurity>
  <Lines>352</Lines>
  <Paragraphs>99</Paragraphs>
  <ScaleCrop>false</ScaleCrop>
  <Company>Microsoft</Company>
  <LinksUpToDate>false</LinksUpToDate>
  <CharactersWithSpaces>49577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2024-03-08T08:47:00Z</dcterms:created>
  <dcterms:modified xsi:type="dcterms:W3CDTF">2024-03-08T08:47:00Z</dcterms:modified>
</cp:coreProperties>
</file>