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力学计量标准器具项目构思建设方案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323" w:history="1">
        <w:r>
          <w:rPr>
            <w:rFonts w:ascii="仿宋" w:eastAsia="仿宋" w:hAnsi="仿宋" w:cs="仿宋" w:hint="eastAsia"/>
            <w:lang w:eastAsia="zh-CN"/>
          </w:rPr>
          <w:t>序言</w:t>
        </w:r>
        <w:r>
          <w:tab/>
        </w:r>
        <w:r>
          <w:fldChar w:fldCharType="begin"/>
        </w:r>
        <w:r>
          <w:instrText xml:space="preserve"> PAGEREF _Toc30323 \h </w:instrText>
        </w:r>
        <w:r>
          <w:fldChar w:fldCharType="separate"/>
        </w:r>
        <w:r>
          <w:t>3</w:t>
        </w:r>
        <w:r>
          <w:fldChar w:fldCharType="end"/>
        </w:r>
      </w:hyperlink>
    </w:p>
    <w:p>
      <w:pPr>
        <w:pStyle w:val="TOC1"/>
        <w:tabs>
          <w:tab w:val="right" w:leader="dot" w:pos="8306"/>
        </w:tabs>
      </w:pPr>
      <w:hyperlink w:anchor="_Toc27647" w:history="1">
        <w:r>
          <w:rPr>
            <w:rFonts w:ascii="仿宋" w:eastAsia="仿宋" w:hAnsi="仿宋" w:cs="仿宋" w:hint="eastAsia"/>
            <w:lang w:eastAsia="zh-CN"/>
          </w:rPr>
          <w:t>一、项目选址研究</w:t>
        </w:r>
        <w:r>
          <w:tab/>
        </w:r>
        <w:r>
          <w:fldChar w:fldCharType="begin"/>
        </w:r>
        <w:r>
          <w:instrText xml:space="preserve"> PAGEREF _Toc27647 \h </w:instrText>
        </w:r>
        <w:r>
          <w:fldChar w:fldCharType="separate"/>
        </w:r>
        <w:r>
          <w:t>3</w:t>
        </w:r>
        <w:r>
          <w:fldChar w:fldCharType="end"/>
        </w:r>
      </w:hyperlink>
    </w:p>
    <w:p>
      <w:pPr>
        <w:pStyle w:val="TOC2"/>
        <w:tabs>
          <w:tab w:val="right" w:leader="dot" w:pos="8306"/>
        </w:tabs>
      </w:pPr>
      <w:hyperlink w:anchor="_Toc9573" w:history="1">
        <w:r>
          <w:rPr>
            <w:rFonts w:ascii="仿宋" w:eastAsia="仿宋" w:hAnsi="仿宋" w:cs="仿宋" w:hint="eastAsia"/>
            <w:lang w:eastAsia="zh-CN"/>
          </w:rPr>
          <w:t>(一)、项目选址原则</w:t>
        </w:r>
        <w:r>
          <w:tab/>
        </w:r>
        <w:r>
          <w:fldChar w:fldCharType="begin"/>
        </w:r>
        <w:r>
          <w:instrText xml:space="preserve"> PAGEREF _Toc9573 \h </w:instrText>
        </w:r>
        <w:r>
          <w:fldChar w:fldCharType="separate"/>
        </w:r>
        <w:r>
          <w:t>3</w:t>
        </w:r>
        <w:r>
          <w:fldChar w:fldCharType="end"/>
        </w:r>
      </w:hyperlink>
    </w:p>
    <w:p>
      <w:pPr>
        <w:pStyle w:val="TOC2"/>
        <w:tabs>
          <w:tab w:val="right" w:leader="dot" w:pos="8306"/>
        </w:tabs>
      </w:pPr>
      <w:hyperlink w:anchor="_Toc13253" w:history="1">
        <w:r>
          <w:rPr>
            <w:rFonts w:ascii="仿宋" w:eastAsia="仿宋" w:hAnsi="仿宋" w:cs="仿宋" w:hint="eastAsia"/>
            <w:lang w:eastAsia="zh-CN"/>
          </w:rPr>
          <w:t>(二)、项目选址</w:t>
        </w:r>
        <w:r>
          <w:tab/>
        </w:r>
        <w:r>
          <w:fldChar w:fldCharType="begin"/>
        </w:r>
        <w:r>
          <w:instrText xml:space="preserve"> PAGEREF _Toc13253 \h </w:instrText>
        </w:r>
        <w:r>
          <w:fldChar w:fldCharType="separate"/>
        </w:r>
        <w:r>
          <w:t>6</w:t>
        </w:r>
        <w:r>
          <w:fldChar w:fldCharType="end"/>
        </w:r>
      </w:hyperlink>
    </w:p>
    <w:p>
      <w:pPr>
        <w:pStyle w:val="TOC2"/>
        <w:tabs>
          <w:tab w:val="right" w:leader="dot" w:pos="8306"/>
        </w:tabs>
      </w:pPr>
      <w:hyperlink w:anchor="_Toc32482" w:history="1">
        <w:r>
          <w:rPr>
            <w:rFonts w:ascii="仿宋" w:eastAsia="仿宋" w:hAnsi="仿宋" w:cs="仿宋" w:hint="eastAsia"/>
            <w:lang w:eastAsia="zh-CN"/>
          </w:rPr>
          <w:t>(三)、建设条件分析</w:t>
        </w:r>
        <w:r>
          <w:tab/>
        </w:r>
        <w:r>
          <w:fldChar w:fldCharType="begin"/>
        </w:r>
        <w:r>
          <w:instrText xml:space="preserve"> PAGEREF _Toc32482 \h </w:instrText>
        </w:r>
        <w:r>
          <w:fldChar w:fldCharType="separate"/>
        </w:r>
        <w:r>
          <w:t>8</w:t>
        </w:r>
        <w:r>
          <w:fldChar w:fldCharType="end"/>
        </w:r>
      </w:hyperlink>
    </w:p>
    <w:p>
      <w:pPr>
        <w:pStyle w:val="TOC2"/>
        <w:tabs>
          <w:tab w:val="right" w:leader="dot" w:pos="8306"/>
        </w:tabs>
      </w:pPr>
      <w:hyperlink w:anchor="_Toc2304" w:history="1">
        <w:r>
          <w:rPr>
            <w:rFonts w:ascii="仿宋" w:eastAsia="仿宋" w:hAnsi="仿宋" w:cs="仿宋" w:hint="eastAsia"/>
            <w:lang w:eastAsia="zh-CN"/>
          </w:rPr>
          <w:t>(四)、用地控制指标</w:t>
        </w:r>
        <w:r>
          <w:tab/>
        </w:r>
        <w:r>
          <w:fldChar w:fldCharType="begin"/>
        </w:r>
        <w:r>
          <w:instrText xml:space="preserve"> PAGEREF _Toc2304 \h </w:instrText>
        </w:r>
        <w:r>
          <w:fldChar w:fldCharType="separate"/>
        </w:r>
        <w:r>
          <w:t>10</w:t>
        </w:r>
        <w:r>
          <w:fldChar w:fldCharType="end"/>
        </w:r>
      </w:hyperlink>
    </w:p>
    <w:p>
      <w:pPr>
        <w:pStyle w:val="TOC2"/>
        <w:tabs>
          <w:tab w:val="right" w:leader="dot" w:pos="8306"/>
        </w:tabs>
      </w:pPr>
      <w:hyperlink w:anchor="_Toc32180" w:history="1">
        <w:r>
          <w:rPr>
            <w:rFonts w:ascii="仿宋" w:eastAsia="仿宋" w:hAnsi="仿宋" w:cs="仿宋" w:hint="eastAsia"/>
            <w:lang w:eastAsia="zh-CN"/>
          </w:rPr>
          <w:t>(五)、地总体要求</w:t>
        </w:r>
        <w:r>
          <w:tab/>
        </w:r>
        <w:r>
          <w:fldChar w:fldCharType="begin"/>
        </w:r>
        <w:r>
          <w:instrText xml:space="preserve"> PAGEREF _Toc32180 \h </w:instrText>
        </w:r>
        <w:r>
          <w:fldChar w:fldCharType="separate"/>
        </w:r>
        <w:r>
          <w:t>11</w:t>
        </w:r>
        <w:r>
          <w:fldChar w:fldCharType="end"/>
        </w:r>
      </w:hyperlink>
    </w:p>
    <w:p>
      <w:pPr>
        <w:pStyle w:val="TOC2"/>
        <w:tabs>
          <w:tab w:val="right" w:leader="dot" w:pos="8306"/>
        </w:tabs>
      </w:pPr>
      <w:hyperlink w:anchor="_Toc9761" w:history="1">
        <w:r>
          <w:rPr>
            <w:rFonts w:ascii="仿宋" w:eastAsia="仿宋" w:hAnsi="仿宋" w:cs="仿宋" w:hint="eastAsia"/>
            <w:lang w:eastAsia="zh-CN"/>
          </w:rPr>
          <w:t>(六)、节约用地措施</w:t>
        </w:r>
        <w:r>
          <w:tab/>
        </w:r>
        <w:r>
          <w:fldChar w:fldCharType="begin"/>
        </w:r>
        <w:r>
          <w:instrText xml:space="preserve"> PAGEREF _Toc9761 \h </w:instrText>
        </w:r>
        <w:r>
          <w:fldChar w:fldCharType="separate"/>
        </w:r>
        <w:r>
          <w:t>12</w:t>
        </w:r>
        <w:r>
          <w:fldChar w:fldCharType="end"/>
        </w:r>
      </w:hyperlink>
    </w:p>
    <w:p>
      <w:pPr>
        <w:pStyle w:val="TOC2"/>
        <w:tabs>
          <w:tab w:val="right" w:leader="dot" w:pos="8306"/>
        </w:tabs>
      </w:pPr>
      <w:hyperlink w:anchor="_Toc6696" w:history="1">
        <w:r>
          <w:rPr>
            <w:rFonts w:ascii="仿宋" w:eastAsia="仿宋" w:hAnsi="仿宋" w:cs="仿宋" w:hint="eastAsia"/>
            <w:lang w:eastAsia="zh-CN"/>
          </w:rPr>
          <w:t>(七)、选址综合评价</w:t>
        </w:r>
        <w:r>
          <w:tab/>
        </w:r>
        <w:r>
          <w:fldChar w:fldCharType="begin"/>
        </w:r>
        <w:r>
          <w:instrText xml:space="preserve"> PAGEREF _Toc6696 \h </w:instrText>
        </w:r>
        <w:r>
          <w:fldChar w:fldCharType="separate"/>
        </w:r>
        <w:r>
          <w:t>14</w:t>
        </w:r>
        <w:r>
          <w:fldChar w:fldCharType="end"/>
        </w:r>
      </w:hyperlink>
    </w:p>
    <w:p>
      <w:pPr>
        <w:pStyle w:val="TOC1"/>
        <w:tabs>
          <w:tab w:val="right" w:leader="dot" w:pos="8306"/>
        </w:tabs>
      </w:pPr>
      <w:hyperlink w:anchor="_Toc13148" w:history="1">
        <w:r>
          <w:rPr>
            <w:rFonts w:ascii="仿宋" w:eastAsia="仿宋" w:hAnsi="仿宋" w:cs="仿宋" w:hint="eastAsia"/>
            <w:lang w:eastAsia="zh-CN"/>
          </w:rPr>
          <w:t>二、发展规划、产业政策和行业准入分析</w:t>
        </w:r>
        <w:r>
          <w:tab/>
        </w:r>
        <w:r>
          <w:fldChar w:fldCharType="begin"/>
        </w:r>
        <w:r>
          <w:instrText xml:space="preserve"> PAGEREF _Toc13148 \h </w:instrText>
        </w:r>
        <w:r>
          <w:fldChar w:fldCharType="separate"/>
        </w:r>
        <w:r>
          <w:t>15</w:t>
        </w:r>
        <w:r>
          <w:fldChar w:fldCharType="end"/>
        </w:r>
      </w:hyperlink>
    </w:p>
    <w:p>
      <w:pPr>
        <w:pStyle w:val="TOC2"/>
        <w:tabs>
          <w:tab w:val="right" w:leader="dot" w:pos="8306"/>
        </w:tabs>
      </w:pPr>
      <w:hyperlink w:anchor="_Toc4187" w:history="1">
        <w:r>
          <w:rPr>
            <w:rFonts w:ascii="仿宋" w:eastAsia="仿宋" w:hAnsi="仿宋" w:cs="仿宋" w:hint="eastAsia"/>
            <w:lang w:eastAsia="zh-CN"/>
          </w:rPr>
          <w:t>(一)、发展规划分析</w:t>
        </w:r>
        <w:r>
          <w:tab/>
        </w:r>
        <w:r>
          <w:fldChar w:fldCharType="begin"/>
        </w:r>
        <w:r>
          <w:instrText xml:space="preserve"> PAGEREF _Toc4187 \h </w:instrText>
        </w:r>
        <w:r>
          <w:fldChar w:fldCharType="separate"/>
        </w:r>
        <w:r>
          <w:t>15</w:t>
        </w:r>
        <w:r>
          <w:fldChar w:fldCharType="end"/>
        </w:r>
      </w:hyperlink>
    </w:p>
    <w:p>
      <w:pPr>
        <w:pStyle w:val="TOC2"/>
        <w:tabs>
          <w:tab w:val="right" w:leader="dot" w:pos="8306"/>
        </w:tabs>
      </w:pPr>
      <w:hyperlink w:anchor="_Toc9792" w:history="1">
        <w:r>
          <w:rPr>
            <w:rFonts w:ascii="仿宋" w:eastAsia="仿宋" w:hAnsi="仿宋" w:cs="仿宋" w:hint="eastAsia"/>
            <w:lang w:eastAsia="zh-CN"/>
          </w:rPr>
          <w:t>(二)、产业政策分析</w:t>
        </w:r>
        <w:r>
          <w:tab/>
        </w:r>
        <w:r>
          <w:fldChar w:fldCharType="begin"/>
        </w:r>
        <w:r>
          <w:instrText xml:space="preserve"> PAGEREF _Toc9792 \h </w:instrText>
        </w:r>
        <w:r>
          <w:fldChar w:fldCharType="separate"/>
        </w:r>
        <w:r>
          <w:t>16</w:t>
        </w:r>
        <w:r>
          <w:fldChar w:fldCharType="end"/>
        </w:r>
      </w:hyperlink>
    </w:p>
    <w:p>
      <w:pPr>
        <w:pStyle w:val="TOC2"/>
        <w:tabs>
          <w:tab w:val="right" w:leader="dot" w:pos="8306"/>
        </w:tabs>
      </w:pPr>
      <w:hyperlink w:anchor="_Toc10713" w:history="1">
        <w:r>
          <w:rPr>
            <w:rFonts w:ascii="仿宋" w:eastAsia="仿宋" w:hAnsi="仿宋" w:cs="仿宋" w:hint="eastAsia"/>
            <w:lang w:eastAsia="zh-CN"/>
          </w:rPr>
          <w:t>(三)、行业准入分析</w:t>
        </w:r>
        <w:r>
          <w:tab/>
        </w:r>
        <w:r>
          <w:fldChar w:fldCharType="begin"/>
        </w:r>
        <w:r>
          <w:instrText xml:space="preserve"> PAGEREF _Toc10713 \h </w:instrText>
        </w:r>
        <w:r>
          <w:fldChar w:fldCharType="separate"/>
        </w:r>
        <w:r>
          <w:t>18</w:t>
        </w:r>
        <w:r>
          <w:fldChar w:fldCharType="end"/>
        </w:r>
      </w:hyperlink>
    </w:p>
    <w:p>
      <w:pPr>
        <w:pStyle w:val="TOC1"/>
        <w:tabs>
          <w:tab w:val="right" w:leader="dot" w:pos="8306"/>
        </w:tabs>
      </w:pPr>
      <w:hyperlink w:anchor="_Toc11105" w:history="1">
        <w:r>
          <w:rPr>
            <w:rFonts w:ascii="仿宋" w:eastAsia="仿宋" w:hAnsi="仿宋" w:cs="仿宋" w:hint="eastAsia"/>
            <w:lang w:eastAsia="zh-CN"/>
          </w:rPr>
          <w:t>三、项目监理与质量保证</w:t>
        </w:r>
        <w:r>
          <w:tab/>
        </w:r>
        <w:r>
          <w:fldChar w:fldCharType="begin"/>
        </w:r>
        <w:r>
          <w:instrText xml:space="preserve"> PAGEREF _Toc11105 \h </w:instrText>
        </w:r>
        <w:r>
          <w:fldChar w:fldCharType="separate"/>
        </w:r>
        <w:r>
          <w:t>19</w:t>
        </w:r>
        <w:r>
          <w:fldChar w:fldCharType="end"/>
        </w:r>
      </w:hyperlink>
    </w:p>
    <w:p>
      <w:pPr>
        <w:pStyle w:val="TOC2"/>
        <w:tabs>
          <w:tab w:val="right" w:leader="dot" w:pos="8306"/>
        </w:tabs>
      </w:pPr>
      <w:hyperlink w:anchor="_Toc11581" w:history="1">
        <w:r>
          <w:rPr>
            <w:rFonts w:ascii="仿宋" w:eastAsia="仿宋" w:hAnsi="仿宋" w:cs="仿宋" w:hint="eastAsia"/>
            <w:lang w:eastAsia="zh-CN"/>
          </w:rPr>
          <w:t>(一)、监理体系构建</w:t>
        </w:r>
        <w:r>
          <w:tab/>
        </w:r>
        <w:r>
          <w:fldChar w:fldCharType="begin"/>
        </w:r>
        <w:r>
          <w:instrText xml:space="preserve"> PAGEREF _Toc11581 \h </w:instrText>
        </w:r>
        <w:r>
          <w:fldChar w:fldCharType="separate"/>
        </w:r>
        <w:r>
          <w:t>19</w:t>
        </w:r>
        <w:r>
          <w:fldChar w:fldCharType="end"/>
        </w:r>
      </w:hyperlink>
    </w:p>
    <w:p>
      <w:pPr>
        <w:pStyle w:val="TOC2"/>
        <w:tabs>
          <w:tab w:val="right" w:leader="dot" w:pos="8306"/>
        </w:tabs>
      </w:pPr>
      <w:hyperlink w:anchor="_Toc20990" w:history="1">
        <w:r>
          <w:rPr>
            <w:rFonts w:ascii="仿宋" w:eastAsia="仿宋" w:hAnsi="仿宋" w:cs="仿宋" w:hint="eastAsia"/>
            <w:lang w:eastAsia="zh-CN"/>
          </w:rPr>
          <w:t>(二)、质量保证体系实施</w:t>
        </w:r>
        <w:r>
          <w:tab/>
        </w:r>
        <w:r>
          <w:fldChar w:fldCharType="begin"/>
        </w:r>
        <w:r>
          <w:instrText xml:space="preserve"> PAGEREF _Toc20990 \h </w:instrText>
        </w:r>
        <w:r>
          <w:fldChar w:fldCharType="separate"/>
        </w:r>
        <w:r>
          <w:t>20</w:t>
        </w:r>
        <w:r>
          <w:fldChar w:fldCharType="end"/>
        </w:r>
      </w:hyperlink>
    </w:p>
    <w:p>
      <w:pPr>
        <w:pStyle w:val="TOC2"/>
        <w:tabs>
          <w:tab w:val="right" w:leader="dot" w:pos="8306"/>
        </w:tabs>
      </w:pPr>
      <w:hyperlink w:anchor="_Toc27566" w:history="1">
        <w:r>
          <w:rPr>
            <w:rFonts w:ascii="仿宋" w:eastAsia="仿宋" w:hAnsi="仿宋" w:cs="仿宋" w:hint="eastAsia"/>
            <w:lang w:eastAsia="zh-CN"/>
          </w:rPr>
          <w:t>(三)、监理与质量控制流程</w:t>
        </w:r>
        <w:r>
          <w:tab/>
        </w:r>
        <w:r>
          <w:fldChar w:fldCharType="begin"/>
        </w:r>
        <w:r>
          <w:instrText xml:space="preserve"> PAGEREF _Toc27566 \h </w:instrText>
        </w:r>
        <w:r>
          <w:fldChar w:fldCharType="separate"/>
        </w:r>
        <w:r>
          <w:t>21</w:t>
        </w:r>
        <w:r>
          <w:fldChar w:fldCharType="end"/>
        </w:r>
      </w:hyperlink>
    </w:p>
    <w:p>
      <w:pPr>
        <w:pStyle w:val="TOC1"/>
        <w:tabs>
          <w:tab w:val="right" w:leader="dot" w:pos="8306"/>
        </w:tabs>
      </w:pPr>
      <w:hyperlink w:anchor="_Toc12794" w:history="1">
        <w:r>
          <w:rPr>
            <w:rFonts w:ascii="仿宋" w:eastAsia="仿宋" w:hAnsi="仿宋" w:cs="仿宋" w:hint="eastAsia"/>
            <w:lang w:eastAsia="zh-CN"/>
          </w:rPr>
          <w:t>四、经济影响分析</w:t>
        </w:r>
        <w:r>
          <w:tab/>
        </w:r>
        <w:r>
          <w:fldChar w:fldCharType="begin"/>
        </w:r>
        <w:r>
          <w:instrText xml:space="preserve"> PAGEREF _Toc12794 \h </w:instrText>
        </w:r>
        <w:r>
          <w:fldChar w:fldCharType="separate"/>
        </w:r>
        <w:r>
          <w:t>21</w:t>
        </w:r>
        <w:r>
          <w:fldChar w:fldCharType="end"/>
        </w:r>
      </w:hyperlink>
    </w:p>
    <w:p>
      <w:pPr>
        <w:pStyle w:val="TOC2"/>
        <w:tabs>
          <w:tab w:val="right" w:leader="dot" w:pos="8306"/>
        </w:tabs>
      </w:pPr>
      <w:hyperlink w:anchor="_Toc25454" w:history="1">
        <w:r>
          <w:rPr>
            <w:rFonts w:ascii="仿宋" w:eastAsia="仿宋" w:hAnsi="仿宋" w:cs="仿宋" w:hint="eastAsia"/>
            <w:lang w:eastAsia="zh-CN"/>
          </w:rPr>
          <w:t>(一)、经济费用效益或费用效果分析</w:t>
        </w:r>
        <w:r>
          <w:tab/>
        </w:r>
        <w:r>
          <w:fldChar w:fldCharType="begin"/>
        </w:r>
        <w:r>
          <w:instrText xml:space="preserve"> PAGEREF _Toc25454 \h </w:instrText>
        </w:r>
        <w:r>
          <w:fldChar w:fldCharType="separate"/>
        </w:r>
        <w:r>
          <w:t>21</w:t>
        </w:r>
        <w:r>
          <w:fldChar w:fldCharType="end"/>
        </w:r>
      </w:hyperlink>
    </w:p>
    <w:p>
      <w:pPr>
        <w:pStyle w:val="TOC2"/>
        <w:tabs>
          <w:tab w:val="right" w:leader="dot" w:pos="8306"/>
        </w:tabs>
      </w:pPr>
      <w:hyperlink w:anchor="_Toc18103" w:history="1">
        <w:r>
          <w:rPr>
            <w:rFonts w:ascii="仿宋" w:eastAsia="仿宋" w:hAnsi="仿宋" w:cs="仿宋" w:hint="eastAsia"/>
            <w:lang w:eastAsia="zh-CN"/>
          </w:rPr>
          <w:t>(二)、行业影响分析</w:t>
        </w:r>
        <w:r>
          <w:tab/>
        </w:r>
        <w:r>
          <w:fldChar w:fldCharType="begin"/>
        </w:r>
        <w:r>
          <w:instrText xml:space="preserve"> PAGEREF _Toc18103 \h </w:instrText>
        </w:r>
        <w:r>
          <w:fldChar w:fldCharType="separate"/>
        </w:r>
        <w:r>
          <w:t>24</w:t>
        </w:r>
        <w:r>
          <w:fldChar w:fldCharType="end"/>
        </w:r>
      </w:hyperlink>
    </w:p>
    <w:p>
      <w:pPr>
        <w:pStyle w:val="TOC2"/>
        <w:tabs>
          <w:tab w:val="right" w:leader="dot" w:pos="8306"/>
        </w:tabs>
      </w:pPr>
      <w:hyperlink w:anchor="_Toc26594" w:history="1">
        <w:r>
          <w:rPr>
            <w:rFonts w:ascii="仿宋" w:eastAsia="仿宋" w:hAnsi="仿宋" w:cs="仿宋" w:hint="eastAsia"/>
            <w:lang w:eastAsia="zh-CN"/>
          </w:rPr>
          <w:t>(三)、区域经济影响分析</w:t>
        </w:r>
        <w:r>
          <w:tab/>
        </w:r>
        <w:r>
          <w:fldChar w:fldCharType="begin"/>
        </w:r>
        <w:r>
          <w:instrText xml:space="preserve"> PAGEREF _Toc26594 \h </w:instrText>
        </w:r>
        <w:r>
          <w:fldChar w:fldCharType="separate"/>
        </w:r>
        <w:r>
          <w:t>25</w:t>
        </w:r>
        <w:r>
          <w:fldChar w:fldCharType="end"/>
        </w:r>
      </w:hyperlink>
    </w:p>
    <w:p>
      <w:pPr>
        <w:pStyle w:val="TOC2"/>
        <w:tabs>
          <w:tab w:val="right" w:leader="dot" w:pos="8306"/>
        </w:tabs>
      </w:pPr>
      <w:hyperlink w:anchor="_Toc19842" w:history="1">
        <w:r>
          <w:rPr>
            <w:rFonts w:ascii="仿宋" w:eastAsia="仿宋" w:hAnsi="仿宋" w:cs="仿宋" w:hint="eastAsia"/>
            <w:lang w:eastAsia="zh-CN"/>
          </w:rPr>
          <w:t>(四)、宏观经济影响分析</w:t>
        </w:r>
        <w:r>
          <w:tab/>
        </w:r>
        <w:r>
          <w:fldChar w:fldCharType="begin"/>
        </w:r>
        <w:r>
          <w:instrText xml:space="preserve"> PAGEREF _Toc19842 \h </w:instrText>
        </w:r>
        <w:r>
          <w:fldChar w:fldCharType="separate"/>
        </w:r>
        <w:r>
          <w:t>26</w:t>
        </w:r>
        <w:r>
          <w:fldChar w:fldCharType="end"/>
        </w:r>
      </w:hyperlink>
    </w:p>
    <w:p>
      <w:pPr>
        <w:pStyle w:val="TOC1"/>
        <w:tabs>
          <w:tab w:val="right" w:leader="dot" w:pos="8306"/>
        </w:tabs>
      </w:pPr>
      <w:hyperlink w:anchor="_Toc685" w:history="1">
        <w:r>
          <w:rPr>
            <w:rFonts w:ascii="仿宋" w:eastAsia="仿宋" w:hAnsi="仿宋" w:cs="仿宋" w:hint="eastAsia"/>
            <w:lang w:eastAsia="zh-CN"/>
          </w:rPr>
          <w:t>五、力学计量标准器具项目概论</w:t>
        </w:r>
        <w:r>
          <w:tab/>
        </w:r>
        <w:r>
          <w:fldChar w:fldCharType="begin"/>
        </w:r>
        <w:r>
          <w:instrText xml:space="preserve"> PAGEREF _Toc685 \h </w:instrText>
        </w:r>
        <w:r>
          <w:fldChar w:fldCharType="separate"/>
        </w:r>
        <w:r>
          <w:t>28</w:t>
        </w:r>
        <w:r>
          <w:fldChar w:fldCharType="end"/>
        </w:r>
      </w:hyperlink>
    </w:p>
    <w:p>
      <w:pPr>
        <w:pStyle w:val="TOC2"/>
        <w:tabs>
          <w:tab w:val="right" w:leader="dot" w:pos="8306"/>
        </w:tabs>
      </w:pPr>
      <w:hyperlink w:anchor="_Toc11449" w:history="1">
        <w:r>
          <w:rPr>
            <w:rFonts w:ascii="仿宋" w:eastAsia="仿宋" w:hAnsi="仿宋" w:cs="仿宋" w:hint="eastAsia"/>
            <w:lang w:eastAsia="zh-CN"/>
          </w:rPr>
          <w:t>(一)、项目申报单位概况</w:t>
        </w:r>
        <w:r>
          <w:tab/>
        </w:r>
        <w:r>
          <w:fldChar w:fldCharType="begin"/>
        </w:r>
        <w:r>
          <w:instrText xml:space="preserve"> PAGEREF _Toc11449 \h </w:instrText>
        </w:r>
        <w:r>
          <w:fldChar w:fldCharType="separate"/>
        </w:r>
        <w:r>
          <w:t>28</w:t>
        </w:r>
        <w:r>
          <w:fldChar w:fldCharType="end"/>
        </w:r>
      </w:hyperlink>
    </w:p>
    <w:p>
      <w:pPr>
        <w:pStyle w:val="TOC2"/>
        <w:tabs>
          <w:tab w:val="right" w:leader="dot" w:pos="8306"/>
        </w:tabs>
      </w:pPr>
      <w:hyperlink w:anchor="_Toc7899" w:history="1">
        <w:r>
          <w:rPr>
            <w:rFonts w:ascii="仿宋" w:eastAsia="仿宋" w:hAnsi="仿宋" w:cs="仿宋" w:hint="eastAsia"/>
            <w:lang w:eastAsia="zh-CN"/>
          </w:rPr>
          <w:t>(二)、项目概况</w:t>
        </w:r>
        <w:r>
          <w:tab/>
        </w:r>
        <w:r>
          <w:fldChar w:fldCharType="begin"/>
        </w:r>
        <w:r>
          <w:instrText xml:space="preserve"> PAGEREF _Toc7899 \h </w:instrText>
        </w:r>
        <w:r>
          <w:fldChar w:fldCharType="separate"/>
        </w:r>
        <w:r>
          <w:t>29</w:t>
        </w:r>
        <w:r>
          <w:fldChar w:fldCharType="end"/>
        </w:r>
      </w:hyperlink>
    </w:p>
    <w:p>
      <w:pPr>
        <w:pStyle w:val="TOC1"/>
        <w:tabs>
          <w:tab w:val="right" w:leader="dot" w:pos="8306"/>
        </w:tabs>
      </w:pPr>
      <w:hyperlink w:anchor="_Toc20694" w:history="1">
        <w:r>
          <w:rPr>
            <w:rFonts w:ascii="仿宋" w:eastAsia="仿宋" w:hAnsi="仿宋" w:cs="仿宋" w:hint="eastAsia"/>
            <w:lang w:eastAsia="zh-CN"/>
          </w:rPr>
          <w:t>六、建设风险评估分析</w:t>
        </w:r>
        <w:r>
          <w:tab/>
        </w:r>
        <w:r>
          <w:fldChar w:fldCharType="begin"/>
        </w:r>
        <w:r>
          <w:instrText xml:space="preserve"> PAGEREF _Toc20694 \h </w:instrText>
        </w:r>
        <w:r>
          <w:fldChar w:fldCharType="separate"/>
        </w:r>
        <w:r>
          <w:t>32</w:t>
        </w:r>
        <w:r>
          <w:fldChar w:fldCharType="end"/>
        </w:r>
      </w:hyperlink>
    </w:p>
    <w:p>
      <w:pPr>
        <w:pStyle w:val="TOC2"/>
        <w:tabs>
          <w:tab w:val="right" w:leader="dot" w:pos="8306"/>
        </w:tabs>
      </w:pPr>
      <w:hyperlink w:anchor="_Toc22063" w:history="1">
        <w:r>
          <w:rPr>
            <w:rFonts w:ascii="仿宋" w:eastAsia="仿宋" w:hAnsi="仿宋" w:cs="仿宋" w:hint="eastAsia"/>
            <w:lang w:eastAsia="zh-CN"/>
          </w:rPr>
          <w:t>(一)、政策风险分析</w:t>
        </w:r>
        <w:r>
          <w:tab/>
        </w:r>
        <w:r>
          <w:fldChar w:fldCharType="begin"/>
        </w:r>
        <w:r>
          <w:instrText xml:space="preserve"> PAGEREF _Toc22063 \h </w:instrText>
        </w:r>
        <w:r>
          <w:fldChar w:fldCharType="separate"/>
        </w:r>
        <w:r>
          <w:t>32</w:t>
        </w:r>
        <w:r>
          <w:fldChar w:fldCharType="end"/>
        </w:r>
      </w:hyperlink>
    </w:p>
    <w:p>
      <w:pPr>
        <w:pStyle w:val="TOC2"/>
        <w:tabs>
          <w:tab w:val="right" w:leader="dot" w:pos="8306"/>
        </w:tabs>
      </w:pPr>
      <w:hyperlink w:anchor="_Toc5880" w:history="1">
        <w:r>
          <w:rPr>
            <w:rFonts w:ascii="仿宋" w:eastAsia="仿宋" w:hAnsi="仿宋" w:cs="仿宋" w:hint="eastAsia"/>
            <w:lang w:eastAsia="zh-CN"/>
          </w:rPr>
          <w:t>(二)、社会风险分析</w:t>
        </w:r>
        <w:r>
          <w:tab/>
        </w:r>
        <w:r>
          <w:fldChar w:fldCharType="begin"/>
        </w:r>
        <w:r>
          <w:instrText xml:space="preserve"> PAGEREF _Toc5880 \h </w:instrText>
        </w:r>
        <w:r>
          <w:fldChar w:fldCharType="separate"/>
        </w:r>
        <w:r>
          <w:t>33</w:t>
        </w:r>
        <w:r>
          <w:fldChar w:fldCharType="end"/>
        </w:r>
      </w:hyperlink>
    </w:p>
    <w:p>
      <w:pPr>
        <w:pStyle w:val="TOC2"/>
        <w:tabs>
          <w:tab w:val="right" w:leader="dot" w:pos="8306"/>
        </w:tabs>
      </w:pPr>
      <w:hyperlink w:anchor="_Toc14861" w:history="1">
        <w:r>
          <w:rPr>
            <w:rFonts w:ascii="仿宋" w:eastAsia="仿宋" w:hAnsi="仿宋" w:cs="仿宋" w:hint="eastAsia"/>
            <w:lang w:eastAsia="zh-CN"/>
          </w:rPr>
          <w:t>(三)、市场风险分析</w:t>
        </w:r>
        <w:r>
          <w:tab/>
        </w:r>
        <w:r>
          <w:fldChar w:fldCharType="begin"/>
        </w:r>
        <w:r>
          <w:instrText xml:space="preserve"> PAGEREF _Toc14861 \h </w:instrText>
        </w:r>
        <w:r>
          <w:fldChar w:fldCharType="separate"/>
        </w:r>
        <w:r>
          <w:t>35</w:t>
        </w:r>
        <w:r>
          <w:fldChar w:fldCharType="end"/>
        </w:r>
      </w:hyperlink>
    </w:p>
    <w:p>
      <w:pPr>
        <w:pStyle w:val="TOC2"/>
        <w:tabs>
          <w:tab w:val="right" w:leader="dot" w:pos="8306"/>
        </w:tabs>
      </w:pPr>
      <w:hyperlink w:anchor="_Toc22702" w:history="1">
        <w:r>
          <w:rPr>
            <w:rFonts w:ascii="仿宋" w:eastAsia="仿宋" w:hAnsi="仿宋" w:cs="仿宋" w:hint="eastAsia"/>
            <w:lang w:eastAsia="zh-CN"/>
          </w:rPr>
          <w:t>(四)、资金风险分析</w:t>
        </w:r>
        <w:r>
          <w:tab/>
        </w:r>
        <w:r>
          <w:fldChar w:fldCharType="begin"/>
        </w:r>
        <w:r>
          <w:instrText xml:space="preserve"> PAGEREF _Toc22702 \h </w:instrText>
        </w:r>
        <w:r>
          <w:fldChar w:fldCharType="separate"/>
        </w:r>
        <w:r>
          <w:t>35</w:t>
        </w:r>
        <w:r>
          <w:fldChar w:fldCharType="end"/>
        </w:r>
      </w:hyperlink>
    </w:p>
    <w:p>
      <w:pPr>
        <w:pStyle w:val="TOC2"/>
        <w:tabs>
          <w:tab w:val="right" w:leader="dot" w:pos="8306"/>
        </w:tabs>
      </w:pPr>
      <w:hyperlink w:anchor="_Toc31903" w:history="1">
        <w:r>
          <w:rPr>
            <w:rFonts w:ascii="仿宋" w:eastAsia="仿宋" w:hAnsi="仿宋" w:cs="仿宋" w:hint="eastAsia"/>
            <w:lang w:eastAsia="zh-CN"/>
          </w:rPr>
          <w:t>(五)、技术风险分析</w:t>
        </w:r>
        <w:r>
          <w:tab/>
        </w:r>
        <w:r>
          <w:fldChar w:fldCharType="begin"/>
        </w:r>
        <w:r>
          <w:instrText xml:space="preserve"> PAGEREF _Toc31903 \h </w:instrText>
        </w:r>
        <w:r>
          <w:fldChar w:fldCharType="separate"/>
        </w:r>
        <w:r>
          <w:t>36</w:t>
        </w:r>
        <w:r>
          <w:fldChar w:fldCharType="end"/>
        </w:r>
      </w:hyperlink>
    </w:p>
    <w:p>
      <w:pPr>
        <w:pStyle w:val="TOC2"/>
        <w:tabs>
          <w:tab w:val="right" w:leader="dot" w:pos="8306"/>
        </w:tabs>
      </w:pPr>
      <w:hyperlink w:anchor="_Toc2820" w:history="1">
        <w:r>
          <w:rPr>
            <w:rFonts w:ascii="仿宋" w:eastAsia="仿宋" w:hAnsi="仿宋" w:cs="仿宋" w:hint="eastAsia"/>
            <w:lang w:eastAsia="zh-CN"/>
          </w:rPr>
          <w:t>(六)、财务风险分析</w:t>
        </w:r>
        <w:r>
          <w:tab/>
        </w:r>
        <w:r>
          <w:fldChar w:fldCharType="begin"/>
        </w:r>
        <w:r>
          <w:instrText xml:space="preserve"> PAGEREF _Toc2820 \h </w:instrText>
        </w:r>
        <w:r>
          <w:fldChar w:fldCharType="separate"/>
        </w:r>
        <w:r>
          <w:t>38</w:t>
        </w:r>
        <w:r>
          <w:fldChar w:fldCharType="end"/>
        </w:r>
      </w:hyperlink>
    </w:p>
    <w:p>
      <w:pPr>
        <w:pStyle w:val="TOC2"/>
        <w:tabs>
          <w:tab w:val="right" w:leader="dot" w:pos="8306"/>
        </w:tabs>
      </w:pPr>
      <w:hyperlink w:anchor="_Toc17436" w:history="1">
        <w:r>
          <w:rPr>
            <w:rFonts w:ascii="仿宋" w:eastAsia="仿宋" w:hAnsi="仿宋" w:cs="仿宋" w:hint="eastAsia"/>
            <w:lang w:eastAsia="zh-CN"/>
          </w:rPr>
          <w:t>(七)、管理风险分析</w:t>
        </w:r>
        <w:r>
          <w:tab/>
        </w:r>
        <w:r>
          <w:fldChar w:fldCharType="begin"/>
        </w:r>
        <w:r>
          <w:instrText xml:space="preserve"> PAGEREF _Toc17436 \h </w:instrText>
        </w:r>
        <w:r>
          <w:fldChar w:fldCharType="separate"/>
        </w:r>
        <w:r>
          <w:t>39</w:t>
        </w:r>
        <w:r>
          <w:fldChar w:fldCharType="end"/>
        </w:r>
      </w:hyperlink>
    </w:p>
    <w:p>
      <w:pPr>
        <w:pStyle w:val="TOC2"/>
        <w:tabs>
          <w:tab w:val="right" w:leader="dot" w:pos="8306"/>
        </w:tabs>
      </w:pPr>
      <w:hyperlink w:anchor="_Toc13101" w:history="1">
        <w:r>
          <w:rPr>
            <w:rFonts w:ascii="仿宋" w:eastAsia="仿宋" w:hAnsi="仿宋" w:cs="仿宋" w:hint="eastAsia"/>
            <w:lang w:eastAsia="zh-CN"/>
          </w:rPr>
          <w:t>(八)、其它风险分析</w:t>
        </w:r>
        <w:r>
          <w:tab/>
        </w:r>
        <w:r>
          <w:fldChar w:fldCharType="begin"/>
        </w:r>
        <w:r>
          <w:instrText xml:space="preserve"> PAGEREF _Toc13101 \h </w:instrText>
        </w:r>
        <w:r>
          <w:fldChar w:fldCharType="separate"/>
        </w:r>
        <w:r>
          <w:t>41</w:t>
        </w:r>
        <w:r>
          <w:fldChar w:fldCharType="end"/>
        </w:r>
      </w:hyperlink>
    </w:p>
    <w:p>
      <w:pPr>
        <w:pStyle w:val="TOC2"/>
        <w:tabs>
          <w:tab w:val="right" w:leader="dot" w:pos="8306"/>
        </w:tabs>
      </w:pPr>
      <w:hyperlink w:anchor="_Toc354" w:history="1">
        <w:r>
          <w:rPr>
            <w:rFonts w:ascii="仿宋" w:eastAsia="仿宋" w:hAnsi="仿宋" w:cs="仿宋" w:hint="eastAsia"/>
            <w:lang w:eastAsia="zh-CN"/>
          </w:rPr>
          <w:t>(九)、社会影响评估</w:t>
        </w:r>
        <w:r>
          <w:tab/>
        </w:r>
        <w:r>
          <w:fldChar w:fldCharType="begin"/>
        </w:r>
        <w:r>
          <w:instrText xml:space="preserve"> PAGEREF _Toc354 \h </w:instrText>
        </w:r>
        <w:r>
          <w:fldChar w:fldCharType="separate"/>
        </w:r>
        <w:r>
          <w:t>42</w:t>
        </w:r>
        <w:r>
          <w:fldChar w:fldCharType="end"/>
        </w:r>
      </w:hyperlink>
    </w:p>
    <w:p>
      <w:pPr>
        <w:pStyle w:val="TOC1"/>
        <w:tabs>
          <w:tab w:val="right" w:leader="dot" w:pos="8306"/>
        </w:tabs>
      </w:pPr>
      <w:hyperlink w:anchor="_Toc17721" w:history="1">
        <w:r>
          <w:rPr>
            <w:rFonts w:ascii="仿宋" w:eastAsia="仿宋" w:hAnsi="仿宋" w:cs="仿宋" w:hint="eastAsia"/>
            <w:lang w:eastAsia="zh-CN"/>
          </w:rPr>
          <w:t>七、环境保护与治理方案</w:t>
        </w:r>
        <w:r>
          <w:tab/>
        </w:r>
        <w:r>
          <w:fldChar w:fldCharType="begin"/>
        </w:r>
        <w:r>
          <w:instrText xml:space="preserve"> PAGEREF _Toc17721 \h </w:instrText>
        </w:r>
        <w:r>
          <w:fldChar w:fldCharType="separate"/>
        </w:r>
        <w:r>
          <w:t>44</w:t>
        </w:r>
        <w:r>
          <w:fldChar w:fldCharType="end"/>
        </w:r>
      </w:hyperlink>
    </w:p>
    <w:p>
      <w:pPr>
        <w:pStyle w:val="TOC2"/>
        <w:tabs>
          <w:tab w:val="right" w:leader="dot" w:pos="8306"/>
        </w:tabs>
      </w:pPr>
      <w:hyperlink w:anchor="_Toc11328" w:history="1">
        <w:r>
          <w:rPr>
            <w:rFonts w:ascii="仿宋" w:eastAsia="仿宋" w:hAnsi="仿宋" w:cs="仿宋" w:hint="eastAsia"/>
            <w:lang w:eastAsia="zh-CN"/>
          </w:rPr>
          <w:t>(一)、项目环境影响评估</w:t>
        </w:r>
        <w:r>
          <w:tab/>
        </w:r>
        <w:r>
          <w:fldChar w:fldCharType="begin"/>
        </w:r>
        <w:r>
          <w:instrText xml:space="preserve"> PAGEREF _Toc11328 \h </w:instrText>
        </w:r>
        <w:r>
          <w:fldChar w:fldCharType="separate"/>
        </w:r>
        <w:r>
          <w:t>44</w:t>
        </w:r>
        <w:r>
          <w:fldChar w:fldCharType="end"/>
        </w:r>
      </w:hyperlink>
    </w:p>
    <w:p>
      <w:pPr>
        <w:pStyle w:val="TOC2"/>
        <w:tabs>
          <w:tab w:val="right" w:leader="dot" w:pos="8306"/>
        </w:tabs>
      </w:pPr>
      <w:hyperlink w:anchor="_Toc26038" w:history="1">
        <w:r>
          <w:rPr>
            <w:rFonts w:ascii="仿宋" w:eastAsia="仿宋" w:hAnsi="仿宋" w:cs="仿宋" w:hint="eastAsia"/>
            <w:lang w:eastAsia="zh-CN"/>
          </w:rPr>
          <w:t>(二)、环境保护措施与治理方案</w:t>
        </w:r>
        <w:r>
          <w:tab/>
        </w:r>
        <w:r>
          <w:fldChar w:fldCharType="begin"/>
        </w:r>
        <w:r>
          <w:instrText xml:space="preserve"> PAGEREF _Toc26038 \h </w:instrText>
        </w:r>
        <w:r>
          <w:fldChar w:fldCharType="separate"/>
        </w:r>
        <w:r>
          <w:t>45</w:t>
        </w:r>
        <w:r>
          <w:fldChar w:fldCharType="end"/>
        </w:r>
      </w:hyperlink>
    </w:p>
    <w:p>
      <w:pPr>
        <w:pStyle w:val="TOC1"/>
        <w:tabs>
          <w:tab w:val="right" w:leader="dot" w:pos="8306"/>
        </w:tabs>
      </w:pPr>
      <w:hyperlink w:anchor="_Toc6943" w:history="1">
        <w:r>
          <w:rPr>
            <w:rFonts w:ascii="仿宋" w:eastAsia="仿宋" w:hAnsi="仿宋" w:cs="仿宋" w:hint="eastAsia"/>
            <w:lang w:eastAsia="zh-CN"/>
          </w:rPr>
          <w:t>八、项目质量与标准</w:t>
        </w:r>
        <w:r>
          <w:tab/>
        </w:r>
        <w:r>
          <w:fldChar w:fldCharType="begin"/>
        </w:r>
        <w:r>
          <w:instrText xml:space="preserve"> PAGEREF _Toc6943 \h </w:instrText>
        </w:r>
        <w:r>
          <w:fldChar w:fldCharType="separate"/>
        </w:r>
        <w:r>
          <w:t>45</w:t>
        </w:r>
        <w:r>
          <w:fldChar w:fldCharType="end"/>
        </w:r>
      </w:hyperlink>
    </w:p>
    <w:p>
      <w:pPr>
        <w:pStyle w:val="TOC2"/>
        <w:tabs>
          <w:tab w:val="right" w:leader="dot" w:pos="8306"/>
        </w:tabs>
      </w:pPr>
      <w:hyperlink w:anchor="_Toc3381" w:history="1">
        <w:r>
          <w:rPr>
            <w:rFonts w:ascii="仿宋" w:eastAsia="仿宋" w:hAnsi="仿宋" w:cs="仿宋" w:hint="eastAsia"/>
            <w:lang w:eastAsia="zh-CN"/>
          </w:rPr>
          <w:t>(一)、质量保障体系</w:t>
        </w:r>
        <w:r>
          <w:tab/>
        </w:r>
        <w:r>
          <w:fldChar w:fldCharType="begin"/>
        </w:r>
        <w:r>
          <w:instrText xml:space="preserve"> PAGEREF _Toc3381 \h </w:instrText>
        </w:r>
        <w:r>
          <w:fldChar w:fldCharType="separate"/>
        </w:r>
        <w:r>
          <w:t>45</w:t>
        </w:r>
        <w:r>
          <w:fldChar w:fldCharType="end"/>
        </w:r>
      </w:hyperlink>
    </w:p>
    <w:p>
      <w:pPr>
        <w:pStyle w:val="TOC2"/>
        <w:tabs>
          <w:tab w:val="right" w:leader="dot" w:pos="8306"/>
        </w:tabs>
      </w:pPr>
      <w:hyperlink w:anchor="_Toc6382" w:history="1">
        <w:r>
          <w:rPr>
            <w:rFonts w:ascii="仿宋" w:eastAsia="仿宋" w:hAnsi="仿宋" w:cs="仿宋" w:hint="eastAsia"/>
            <w:lang w:eastAsia="zh-CN"/>
          </w:rPr>
          <w:t>(二)、标准化作业流程</w:t>
        </w:r>
        <w:r>
          <w:tab/>
        </w:r>
        <w:r>
          <w:fldChar w:fldCharType="begin"/>
        </w:r>
        <w:r>
          <w:instrText xml:space="preserve"> PAGEREF _Toc6382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66" w:history="1">
        <w:r>
          <w:rPr>
            <w:rFonts w:ascii="仿宋" w:eastAsia="仿宋" w:hAnsi="仿宋" w:cs="仿宋" w:hint="eastAsia"/>
            <w:lang w:eastAsia="zh-CN"/>
          </w:rPr>
          <w:t>(三)、质量监控与评估</w:t>
        </w:r>
        <w:r>
          <w:tab/>
        </w:r>
        <w:r>
          <w:fldChar w:fldCharType="begin"/>
        </w:r>
        <w:r>
          <w:instrText xml:space="preserve"> PAGEREF _Toc17666 \h </w:instrText>
        </w:r>
        <w:r>
          <w:fldChar w:fldCharType="separate"/>
        </w:r>
        <w:r>
          <w:t>48</w:t>
        </w:r>
        <w:r>
          <w:fldChar w:fldCharType="end"/>
        </w:r>
      </w:hyperlink>
    </w:p>
    <w:p>
      <w:pPr>
        <w:pStyle w:val="TOC2"/>
        <w:tabs>
          <w:tab w:val="right" w:leader="dot" w:pos="8306"/>
        </w:tabs>
      </w:pPr>
      <w:hyperlink w:anchor="_Toc13183" w:history="1">
        <w:r>
          <w:rPr>
            <w:rFonts w:ascii="仿宋" w:eastAsia="仿宋" w:hAnsi="仿宋" w:cs="仿宋" w:hint="eastAsia"/>
            <w:lang w:eastAsia="zh-CN"/>
          </w:rPr>
          <w:t>(四)、质量改进计划</w:t>
        </w:r>
        <w:r>
          <w:tab/>
        </w:r>
        <w:r>
          <w:fldChar w:fldCharType="begin"/>
        </w:r>
        <w:r>
          <w:instrText xml:space="preserve"> PAGEREF _Toc13183 \h </w:instrText>
        </w:r>
        <w:r>
          <w:fldChar w:fldCharType="separate"/>
        </w:r>
        <w:r>
          <w:t>49</w:t>
        </w:r>
        <w:r>
          <w:fldChar w:fldCharType="end"/>
        </w:r>
      </w:hyperlink>
    </w:p>
    <w:p>
      <w:pPr>
        <w:pStyle w:val="TOC1"/>
        <w:tabs>
          <w:tab w:val="right" w:leader="dot" w:pos="8306"/>
        </w:tabs>
      </w:pPr>
      <w:hyperlink w:anchor="_Toc11920" w:history="1">
        <w:r>
          <w:rPr>
            <w:rFonts w:ascii="仿宋" w:eastAsia="仿宋" w:hAnsi="仿宋" w:cs="仿宋" w:hint="eastAsia"/>
            <w:lang w:eastAsia="zh-CN"/>
          </w:rPr>
          <w:t>九、项目进度计划</w:t>
        </w:r>
        <w:r>
          <w:tab/>
        </w:r>
        <w:r>
          <w:fldChar w:fldCharType="begin"/>
        </w:r>
        <w:r>
          <w:instrText xml:space="preserve"> PAGEREF _Toc11920 \h </w:instrText>
        </w:r>
        <w:r>
          <w:fldChar w:fldCharType="separate"/>
        </w:r>
        <w:r>
          <w:t>51</w:t>
        </w:r>
        <w:r>
          <w:fldChar w:fldCharType="end"/>
        </w:r>
      </w:hyperlink>
    </w:p>
    <w:p>
      <w:pPr>
        <w:pStyle w:val="TOC2"/>
        <w:tabs>
          <w:tab w:val="right" w:leader="dot" w:pos="8306"/>
        </w:tabs>
      </w:pPr>
      <w:hyperlink w:anchor="_Toc19893" w:history="1">
        <w:r>
          <w:rPr>
            <w:rFonts w:ascii="仿宋" w:eastAsia="仿宋" w:hAnsi="仿宋" w:cs="仿宋" w:hint="eastAsia"/>
            <w:lang w:eastAsia="zh-CN"/>
          </w:rPr>
          <w:t>(一)、建设周期</w:t>
        </w:r>
        <w:r>
          <w:tab/>
        </w:r>
        <w:r>
          <w:fldChar w:fldCharType="begin"/>
        </w:r>
        <w:r>
          <w:instrText xml:space="preserve"> PAGEREF _Toc19893 \h </w:instrText>
        </w:r>
        <w:r>
          <w:fldChar w:fldCharType="separate"/>
        </w:r>
        <w:r>
          <w:t>51</w:t>
        </w:r>
        <w:r>
          <w:fldChar w:fldCharType="end"/>
        </w:r>
      </w:hyperlink>
    </w:p>
    <w:p>
      <w:pPr>
        <w:pStyle w:val="TOC2"/>
        <w:tabs>
          <w:tab w:val="right" w:leader="dot" w:pos="8306"/>
        </w:tabs>
      </w:pPr>
      <w:hyperlink w:anchor="_Toc21359" w:history="1">
        <w:r>
          <w:rPr>
            <w:rFonts w:ascii="仿宋" w:eastAsia="仿宋" w:hAnsi="仿宋" w:cs="仿宋" w:hint="eastAsia"/>
            <w:lang w:eastAsia="zh-CN"/>
          </w:rPr>
          <w:t>(二)、建设进度</w:t>
        </w:r>
        <w:r>
          <w:tab/>
        </w:r>
        <w:r>
          <w:fldChar w:fldCharType="begin"/>
        </w:r>
        <w:r>
          <w:instrText xml:space="preserve"> PAGEREF _Toc21359 \h </w:instrText>
        </w:r>
        <w:r>
          <w:fldChar w:fldCharType="separate"/>
        </w:r>
        <w:r>
          <w:t>51</w:t>
        </w:r>
        <w:r>
          <w:fldChar w:fldCharType="end"/>
        </w:r>
      </w:hyperlink>
    </w:p>
    <w:p>
      <w:pPr>
        <w:pStyle w:val="TOC2"/>
        <w:tabs>
          <w:tab w:val="right" w:leader="dot" w:pos="8306"/>
        </w:tabs>
      </w:pPr>
      <w:hyperlink w:anchor="_Toc7217" w:history="1">
        <w:r>
          <w:rPr>
            <w:rFonts w:ascii="仿宋" w:eastAsia="仿宋" w:hAnsi="仿宋" w:cs="仿宋" w:hint="eastAsia"/>
            <w:lang w:eastAsia="zh-CN"/>
          </w:rPr>
          <w:t>(三)、进度安排注意事项</w:t>
        </w:r>
        <w:r>
          <w:tab/>
        </w:r>
        <w:r>
          <w:fldChar w:fldCharType="begin"/>
        </w:r>
        <w:r>
          <w:instrText xml:space="preserve"> PAGEREF _Toc7217 \h </w:instrText>
        </w:r>
        <w:r>
          <w:fldChar w:fldCharType="separate"/>
        </w:r>
        <w:r>
          <w:t>52</w:t>
        </w:r>
        <w:r>
          <w:fldChar w:fldCharType="end"/>
        </w:r>
      </w:hyperlink>
    </w:p>
    <w:p>
      <w:pPr>
        <w:pStyle w:val="TOC2"/>
        <w:tabs>
          <w:tab w:val="right" w:leader="dot" w:pos="8306"/>
        </w:tabs>
      </w:pPr>
      <w:hyperlink w:anchor="_Toc27079" w:history="1">
        <w:r>
          <w:rPr>
            <w:rFonts w:ascii="仿宋" w:eastAsia="仿宋" w:hAnsi="仿宋" w:cs="仿宋" w:hint="eastAsia"/>
            <w:lang w:eastAsia="zh-CN"/>
          </w:rPr>
          <w:t>(四)、人力资源配置</w:t>
        </w:r>
        <w:r>
          <w:tab/>
        </w:r>
        <w:r>
          <w:fldChar w:fldCharType="begin"/>
        </w:r>
        <w:r>
          <w:instrText xml:space="preserve"> PAGEREF _Toc27079 \h </w:instrText>
        </w:r>
        <w:r>
          <w:fldChar w:fldCharType="separate"/>
        </w:r>
        <w:r>
          <w:t>53</w:t>
        </w:r>
        <w:r>
          <w:fldChar w:fldCharType="end"/>
        </w:r>
      </w:hyperlink>
    </w:p>
    <w:p>
      <w:pPr>
        <w:pStyle w:val="TOC2"/>
        <w:tabs>
          <w:tab w:val="right" w:leader="dot" w:pos="8306"/>
        </w:tabs>
      </w:pPr>
      <w:hyperlink w:anchor="_Toc10342" w:history="1">
        <w:r>
          <w:rPr>
            <w:rFonts w:ascii="仿宋" w:eastAsia="仿宋" w:hAnsi="仿宋" w:cs="仿宋" w:hint="eastAsia"/>
            <w:lang w:eastAsia="zh-CN"/>
          </w:rPr>
          <w:t>(五)、员工培训</w:t>
        </w:r>
        <w:r>
          <w:tab/>
        </w:r>
        <w:r>
          <w:fldChar w:fldCharType="begin"/>
        </w:r>
        <w:r>
          <w:instrText xml:space="preserve"> PAGEREF _Toc10342 \h </w:instrText>
        </w:r>
        <w:r>
          <w:fldChar w:fldCharType="separate"/>
        </w:r>
        <w:r>
          <w:t>55</w:t>
        </w:r>
        <w:r>
          <w:fldChar w:fldCharType="end"/>
        </w:r>
      </w:hyperlink>
    </w:p>
    <w:p>
      <w:pPr>
        <w:pStyle w:val="TOC2"/>
        <w:tabs>
          <w:tab w:val="right" w:leader="dot" w:pos="8306"/>
        </w:tabs>
      </w:pPr>
      <w:hyperlink w:anchor="_Toc22939" w:history="1">
        <w:r>
          <w:rPr>
            <w:rFonts w:ascii="仿宋" w:eastAsia="仿宋" w:hAnsi="仿宋" w:cs="仿宋" w:hint="eastAsia"/>
            <w:lang w:eastAsia="zh-CN"/>
          </w:rPr>
          <w:t>(六)、项目实施保障</w:t>
        </w:r>
        <w:r>
          <w:tab/>
        </w:r>
        <w:r>
          <w:fldChar w:fldCharType="begin"/>
        </w:r>
        <w:r>
          <w:instrText xml:space="preserve"> PAGEREF _Toc22939 \h </w:instrText>
        </w:r>
        <w:r>
          <w:fldChar w:fldCharType="separate"/>
        </w:r>
        <w:r>
          <w:t>56</w:t>
        </w:r>
        <w:r>
          <w:fldChar w:fldCharType="end"/>
        </w:r>
      </w:hyperlink>
    </w:p>
    <w:p>
      <w:pPr>
        <w:pStyle w:val="TOC2"/>
        <w:tabs>
          <w:tab w:val="right" w:leader="dot" w:pos="8306"/>
        </w:tabs>
      </w:pPr>
      <w:hyperlink w:anchor="_Toc5426" w:history="1">
        <w:r>
          <w:rPr>
            <w:rFonts w:ascii="仿宋" w:eastAsia="仿宋" w:hAnsi="仿宋" w:cs="仿宋" w:hint="eastAsia"/>
            <w:lang w:eastAsia="zh-CN"/>
          </w:rPr>
          <w:t>(七)、安全规范管理</w:t>
        </w:r>
        <w:r>
          <w:tab/>
        </w:r>
        <w:r>
          <w:fldChar w:fldCharType="begin"/>
        </w:r>
        <w:r>
          <w:instrText xml:space="preserve"> PAGEREF _Toc5426 \h </w:instrText>
        </w:r>
        <w:r>
          <w:fldChar w:fldCharType="separate"/>
        </w:r>
        <w:r>
          <w:t>57</w:t>
        </w:r>
        <w:r>
          <w:fldChar w:fldCharType="end"/>
        </w:r>
      </w:hyperlink>
    </w:p>
    <w:p>
      <w:pPr>
        <w:pStyle w:val="TOC1"/>
        <w:tabs>
          <w:tab w:val="right" w:leader="dot" w:pos="8306"/>
        </w:tabs>
      </w:pPr>
      <w:hyperlink w:anchor="_Toc29048" w:history="1">
        <w:r>
          <w:rPr>
            <w:rFonts w:ascii="仿宋" w:eastAsia="仿宋" w:hAnsi="仿宋" w:cs="仿宋" w:hint="eastAsia"/>
            <w:lang w:eastAsia="zh-CN"/>
          </w:rPr>
          <w:t>十、项目变更管理</w:t>
        </w:r>
        <w:r>
          <w:tab/>
        </w:r>
        <w:r>
          <w:fldChar w:fldCharType="begin"/>
        </w:r>
        <w:r>
          <w:instrText xml:space="preserve"> PAGEREF _Toc29048 \h </w:instrText>
        </w:r>
        <w:r>
          <w:fldChar w:fldCharType="separate"/>
        </w:r>
        <w:r>
          <w:t>58</w:t>
        </w:r>
        <w:r>
          <w:fldChar w:fldCharType="end"/>
        </w:r>
      </w:hyperlink>
    </w:p>
    <w:p>
      <w:pPr>
        <w:pStyle w:val="TOC2"/>
        <w:tabs>
          <w:tab w:val="right" w:leader="dot" w:pos="8306"/>
        </w:tabs>
      </w:pPr>
      <w:hyperlink w:anchor="_Toc31095" w:history="1">
        <w:r>
          <w:rPr>
            <w:rFonts w:ascii="仿宋" w:eastAsia="仿宋" w:hAnsi="仿宋" w:cs="仿宋" w:hint="eastAsia"/>
            <w:lang w:eastAsia="zh-CN"/>
          </w:rPr>
          <w:t>(一)、变更控制流程</w:t>
        </w:r>
        <w:r>
          <w:tab/>
        </w:r>
        <w:r>
          <w:fldChar w:fldCharType="begin"/>
        </w:r>
        <w:r>
          <w:instrText xml:space="preserve"> PAGEREF _Toc31095 \h </w:instrText>
        </w:r>
        <w:r>
          <w:fldChar w:fldCharType="separate"/>
        </w:r>
        <w:r>
          <w:t>58</w:t>
        </w:r>
        <w:r>
          <w:fldChar w:fldCharType="end"/>
        </w:r>
      </w:hyperlink>
    </w:p>
    <w:p>
      <w:pPr>
        <w:pStyle w:val="TOC2"/>
        <w:tabs>
          <w:tab w:val="right" w:leader="dot" w:pos="8306"/>
        </w:tabs>
      </w:pPr>
      <w:hyperlink w:anchor="_Toc27954" w:history="1">
        <w:r>
          <w:rPr>
            <w:rFonts w:ascii="仿宋" w:eastAsia="仿宋" w:hAnsi="仿宋" w:cs="仿宋" w:hint="eastAsia"/>
            <w:lang w:eastAsia="zh-CN"/>
          </w:rPr>
          <w:t>(二)、影响评估与处理</w:t>
        </w:r>
        <w:r>
          <w:tab/>
        </w:r>
        <w:r>
          <w:fldChar w:fldCharType="begin"/>
        </w:r>
        <w:r>
          <w:instrText xml:space="preserve"> PAGEREF _Toc27954 \h </w:instrText>
        </w:r>
        <w:r>
          <w:fldChar w:fldCharType="separate"/>
        </w:r>
        <w:r>
          <w:t>59</w:t>
        </w:r>
        <w:r>
          <w:fldChar w:fldCharType="end"/>
        </w:r>
      </w:hyperlink>
    </w:p>
    <w:p>
      <w:pPr>
        <w:pStyle w:val="TOC2"/>
        <w:tabs>
          <w:tab w:val="right" w:leader="dot" w:pos="8306"/>
        </w:tabs>
      </w:pPr>
      <w:hyperlink w:anchor="_Toc2123" w:history="1">
        <w:r>
          <w:rPr>
            <w:rFonts w:ascii="仿宋" w:eastAsia="仿宋" w:hAnsi="仿宋" w:cs="仿宋" w:hint="eastAsia"/>
            <w:lang w:eastAsia="zh-CN"/>
          </w:rPr>
          <w:t>(三)、变更记录与追踪</w:t>
        </w:r>
        <w:r>
          <w:tab/>
        </w:r>
        <w:r>
          <w:fldChar w:fldCharType="begin"/>
        </w:r>
        <w:r>
          <w:instrText xml:space="preserve"> PAGEREF _Toc2123 \h </w:instrText>
        </w:r>
        <w:r>
          <w:fldChar w:fldCharType="separate"/>
        </w:r>
        <w:r>
          <w:t>61</w:t>
        </w:r>
        <w:r>
          <w:fldChar w:fldCharType="end"/>
        </w:r>
      </w:hyperlink>
    </w:p>
    <w:p>
      <w:pPr>
        <w:pStyle w:val="TOC2"/>
        <w:tabs>
          <w:tab w:val="right" w:leader="dot" w:pos="8306"/>
        </w:tabs>
      </w:pPr>
      <w:hyperlink w:anchor="_Toc18389" w:history="1">
        <w:r>
          <w:rPr>
            <w:rFonts w:ascii="仿宋" w:eastAsia="仿宋" w:hAnsi="仿宋" w:cs="仿宋" w:hint="eastAsia"/>
            <w:lang w:eastAsia="zh-CN"/>
          </w:rPr>
          <w:t>(四)、变更管理策略</w:t>
        </w:r>
        <w:r>
          <w:tab/>
        </w:r>
        <w:r>
          <w:fldChar w:fldCharType="begin"/>
        </w:r>
        <w:r>
          <w:instrText xml:space="preserve"> PAGEREF _Toc18389 \h </w:instrText>
        </w:r>
        <w:r>
          <w:fldChar w:fldCharType="separate"/>
        </w:r>
        <w:r>
          <w:t>62</w:t>
        </w:r>
        <w:r>
          <w:fldChar w:fldCharType="end"/>
        </w:r>
      </w:hyperlink>
    </w:p>
    <w:p>
      <w:pPr>
        <w:pStyle w:val="TOC1"/>
        <w:tabs>
          <w:tab w:val="right" w:leader="dot" w:pos="8306"/>
        </w:tabs>
      </w:pPr>
      <w:hyperlink w:anchor="_Toc15273" w:history="1">
        <w:r>
          <w:rPr>
            <w:rFonts w:ascii="仿宋" w:eastAsia="仿宋" w:hAnsi="仿宋" w:cs="仿宋" w:hint="eastAsia"/>
            <w:lang w:eastAsia="zh-CN"/>
          </w:rPr>
          <w:t>十一、资金管理与财务规划</w:t>
        </w:r>
        <w:r>
          <w:tab/>
        </w:r>
        <w:r>
          <w:fldChar w:fldCharType="begin"/>
        </w:r>
        <w:r>
          <w:instrText xml:space="preserve"> PAGEREF _Toc15273 \h </w:instrText>
        </w:r>
        <w:r>
          <w:fldChar w:fldCharType="separate"/>
        </w:r>
        <w:r>
          <w:t>64</w:t>
        </w:r>
        <w:r>
          <w:fldChar w:fldCharType="end"/>
        </w:r>
      </w:hyperlink>
    </w:p>
    <w:p>
      <w:pPr>
        <w:pStyle w:val="TOC2"/>
        <w:tabs>
          <w:tab w:val="right" w:leader="dot" w:pos="8306"/>
        </w:tabs>
      </w:pPr>
      <w:hyperlink w:anchor="_Toc23044" w:history="1">
        <w:r>
          <w:rPr>
            <w:rFonts w:ascii="仿宋" w:eastAsia="仿宋" w:hAnsi="仿宋" w:cs="仿宋" w:hint="eastAsia"/>
            <w:lang w:eastAsia="zh-CN"/>
          </w:rPr>
          <w:t>(一)、项目资金来源与筹措</w:t>
        </w:r>
        <w:r>
          <w:tab/>
        </w:r>
        <w:r>
          <w:fldChar w:fldCharType="begin"/>
        </w:r>
        <w:r>
          <w:instrText xml:space="preserve"> PAGEREF _Toc23044 \h </w:instrText>
        </w:r>
        <w:r>
          <w:fldChar w:fldCharType="separate"/>
        </w:r>
        <w:r>
          <w:t>64</w:t>
        </w:r>
        <w:r>
          <w:fldChar w:fldCharType="end"/>
        </w:r>
      </w:hyperlink>
    </w:p>
    <w:p>
      <w:pPr>
        <w:pStyle w:val="TOC2"/>
        <w:tabs>
          <w:tab w:val="right" w:leader="dot" w:pos="8306"/>
        </w:tabs>
      </w:pPr>
      <w:hyperlink w:anchor="_Toc7643" w:history="1">
        <w:r>
          <w:rPr>
            <w:rFonts w:ascii="仿宋" w:eastAsia="仿宋" w:hAnsi="仿宋" w:cs="仿宋" w:hint="eastAsia"/>
            <w:lang w:eastAsia="zh-CN"/>
          </w:rPr>
          <w:t>(二)、资金使用与监管</w:t>
        </w:r>
        <w:r>
          <w:tab/>
        </w:r>
        <w:r>
          <w:fldChar w:fldCharType="begin"/>
        </w:r>
        <w:r>
          <w:instrText xml:space="preserve"> PAGEREF _Toc7643 \h </w:instrText>
        </w:r>
        <w:r>
          <w:fldChar w:fldCharType="separate"/>
        </w:r>
        <w:r>
          <w:t>65</w:t>
        </w:r>
        <w:r>
          <w:fldChar w:fldCharType="end"/>
        </w:r>
      </w:hyperlink>
    </w:p>
    <w:p>
      <w:pPr>
        <w:pStyle w:val="TOC2"/>
        <w:tabs>
          <w:tab w:val="right" w:leader="dot" w:pos="8306"/>
        </w:tabs>
      </w:pPr>
      <w:hyperlink w:anchor="_Toc4179" w:history="1">
        <w:r>
          <w:rPr>
            <w:rFonts w:ascii="仿宋" w:eastAsia="仿宋" w:hAnsi="仿宋" w:cs="仿宋" w:hint="eastAsia"/>
            <w:lang w:eastAsia="zh-CN"/>
          </w:rPr>
          <w:t>(三)、财务规划与预测</w:t>
        </w:r>
        <w:r>
          <w:tab/>
        </w:r>
        <w:r>
          <w:fldChar w:fldCharType="begin"/>
        </w:r>
        <w:r>
          <w:instrText xml:space="preserve"> PAGEREF _Toc4179 \h </w:instrText>
        </w:r>
        <w:r>
          <w:fldChar w:fldCharType="separate"/>
        </w:r>
        <w:r>
          <w:t>67</w:t>
        </w:r>
        <w:r>
          <w:fldChar w:fldCharType="end"/>
        </w:r>
      </w:hyperlink>
    </w:p>
    <w:p>
      <w:pPr>
        <w:pStyle w:val="TOC1"/>
        <w:tabs>
          <w:tab w:val="right" w:leader="dot" w:pos="8306"/>
        </w:tabs>
      </w:pPr>
      <w:hyperlink w:anchor="_Toc28393" w:history="1">
        <w:r>
          <w:rPr>
            <w:rFonts w:ascii="仿宋" w:eastAsia="仿宋" w:hAnsi="仿宋" w:cs="仿宋" w:hint="eastAsia"/>
            <w:lang w:eastAsia="zh-CN"/>
          </w:rPr>
          <w:t>十二、客户关系管理与市场拓展</w:t>
        </w:r>
        <w:r>
          <w:tab/>
        </w:r>
        <w:r>
          <w:fldChar w:fldCharType="begin"/>
        </w:r>
        <w:r>
          <w:instrText xml:space="preserve"> PAGEREF _Toc28393 \h </w:instrText>
        </w:r>
        <w:r>
          <w:fldChar w:fldCharType="separate"/>
        </w:r>
        <w:r>
          <w:t>68</w:t>
        </w:r>
        <w:r>
          <w:fldChar w:fldCharType="end"/>
        </w:r>
      </w:hyperlink>
    </w:p>
    <w:p>
      <w:pPr>
        <w:pStyle w:val="TOC2"/>
        <w:tabs>
          <w:tab w:val="right" w:leader="dot" w:pos="8306"/>
        </w:tabs>
      </w:pPr>
      <w:hyperlink w:anchor="_Toc8539" w:history="1">
        <w:r>
          <w:rPr>
            <w:rFonts w:ascii="仿宋" w:eastAsia="仿宋" w:hAnsi="仿宋" w:cs="仿宋" w:hint="eastAsia"/>
            <w:lang w:eastAsia="zh-CN"/>
          </w:rPr>
          <w:t>(一)、客户关系管理策略</w:t>
        </w:r>
        <w:r>
          <w:tab/>
        </w:r>
        <w:r>
          <w:fldChar w:fldCharType="begin"/>
        </w:r>
        <w:r>
          <w:instrText xml:space="preserve"> PAGEREF _Toc8539 \h </w:instrText>
        </w:r>
        <w:r>
          <w:fldChar w:fldCharType="separate"/>
        </w:r>
        <w:r>
          <w:t>68</w:t>
        </w:r>
        <w:r>
          <w:fldChar w:fldCharType="end"/>
        </w:r>
      </w:hyperlink>
    </w:p>
    <w:p>
      <w:pPr>
        <w:pStyle w:val="TOC2"/>
        <w:tabs>
          <w:tab w:val="right" w:leader="dot" w:pos="8306"/>
        </w:tabs>
      </w:pPr>
      <w:hyperlink w:anchor="_Toc3798" w:history="1">
        <w:r>
          <w:rPr>
            <w:rFonts w:ascii="仿宋" w:eastAsia="仿宋" w:hAnsi="仿宋" w:cs="仿宋" w:hint="eastAsia"/>
            <w:lang w:eastAsia="zh-CN"/>
          </w:rPr>
          <w:t>(二)、市场拓展方案</w:t>
        </w:r>
        <w:r>
          <w:tab/>
        </w:r>
        <w:r>
          <w:fldChar w:fldCharType="begin"/>
        </w:r>
        <w:r>
          <w:instrText xml:space="preserve"> PAGEREF _Toc3798 \h </w:instrText>
        </w:r>
        <w:r>
          <w:fldChar w:fldCharType="separate"/>
        </w:r>
        <w:r>
          <w:t>69</w:t>
        </w:r>
        <w:r>
          <w:fldChar w:fldCharType="end"/>
        </w:r>
      </w:hyperlink>
    </w:p>
    <w:p>
      <w:pPr>
        <w:pStyle w:val="TOC1"/>
        <w:tabs>
          <w:tab w:val="right" w:leader="dot" w:pos="8306"/>
        </w:tabs>
      </w:pPr>
      <w:hyperlink w:anchor="_Toc10658" w:history="1">
        <w:r>
          <w:rPr>
            <w:rFonts w:ascii="仿宋" w:eastAsia="仿宋" w:hAnsi="仿宋" w:cs="仿宋" w:hint="eastAsia"/>
            <w:lang w:eastAsia="zh-CN"/>
          </w:rPr>
          <w:t>十三、企业合规与伦理</w:t>
        </w:r>
        <w:r>
          <w:tab/>
        </w:r>
        <w:r>
          <w:fldChar w:fldCharType="begin"/>
        </w:r>
        <w:r>
          <w:instrText xml:space="preserve"> PAGEREF _Toc10658 \h </w:instrText>
        </w:r>
        <w:r>
          <w:fldChar w:fldCharType="separate"/>
        </w:r>
        <w:r>
          <w:t>70</w:t>
        </w:r>
        <w:r>
          <w:fldChar w:fldCharType="end"/>
        </w:r>
      </w:hyperlink>
    </w:p>
    <w:p>
      <w:pPr>
        <w:pStyle w:val="TOC2"/>
        <w:tabs>
          <w:tab w:val="right" w:leader="dot" w:pos="8306"/>
        </w:tabs>
      </w:pPr>
      <w:hyperlink w:anchor="_Toc6772" w:history="1">
        <w:r>
          <w:rPr>
            <w:rFonts w:ascii="仿宋" w:eastAsia="仿宋" w:hAnsi="仿宋" w:cs="仿宋" w:hint="eastAsia"/>
            <w:lang w:eastAsia="zh-CN"/>
          </w:rPr>
          <w:t>(一)、合规政策与程序</w:t>
        </w:r>
        <w:r>
          <w:tab/>
        </w:r>
        <w:r>
          <w:fldChar w:fldCharType="begin"/>
        </w:r>
        <w:r>
          <w:instrText xml:space="preserve"> PAGEREF _Toc6772 \h </w:instrText>
        </w:r>
        <w:r>
          <w:fldChar w:fldCharType="separate"/>
        </w:r>
        <w:r>
          <w:t>70</w:t>
        </w:r>
        <w:r>
          <w:fldChar w:fldCharType="end"/>
        </w:r>
      </w:hyperlink>
    </w:p>
    <w:p>
      <w:pPr>
        <w:pStyle w:val="TOC2"/>
        <w:tabs>
          <w:tab w:val="right" w:leader="dot" w:pos="8306"/>
        </w:tabs>
      </w:pPr>
      <w:hyperlink w:anchor="_Toc907" w:history="1">
        <w:r>
          <w:rPr>
            <w:rFonts w:ascii="仿宋" w:eastAsia="仿宋" w:hAnsi="仿宋" w:cs="仿宋" w:hint="eastAsia"/>
            <w:lang w:eastAsia="zh-CN"/>
          </w:rPr>
          <w:t>(二)、伦理规范与培训</w:t>
        </w:r>
        <w:r>
          <w:tab/>
        </w:r>
        <w:r>
          <w:fldChar w:fldCharType="begin"/>
        </w:r>
        <w:r>
          <w:instrText xml:space="preserve"> PAGEREF _Toc907 \h </w:instrText>
        </w:r>
        <w:r>
          <w:fldChar w:fldCharType="separate"/>
        </w:r>
        <w:r>
          <w:t>71</w:t>
        </w:r>
        <w:r>
          <w:fldChar w:fldCharType="end"/>
        </w:r>
      </w:hyperlink>
    </w:p>
    <w:p>
      <w:pPr>
        <w:pStyle w:val="TOC2"/>
        <w:tabs>
          <w:tab w:val="right" w:leader="dot" w:pos="8306"/>
        </w:tabs>
      </w:pPr>
      <w:hyperlink w:anchor="_Toc22542" w:history="1">
        <w:r>
          <w:rPr>
            <w:rFonts w:ascii="仿宋" w:eastAsia="仿宋" w:hAnsi="仿宋" w:cs="仿宋" w:hint="eastAsia"/>
            <w:lang w:eastAsia="zh-CN"/>
          </w:rPr>
          <w:t>(三)、合规风险评估</w:t>
        </w:r>
        <w:r>
          <w:tab/>
        </w:r>
        <w:r>
          <w:fldChar w:fldCharType="begin"/>
        </w:r>
        <w:r>
          <w:instrText xml:space="preserve"> PAGEREF _Toc22542 \h </w:instrText>
        </w:r>
        <w:r>
          <w:fldChar w:fldCharType="separate"/>
        </w:r>
        <w:r>
          <w:t>72</w:t>
        </w:r>
        <w:r>
          <w:fldChar w:fldCharType="end"/>
        </w:r>
      </w:hyperlink>
    </w:p>
    <w:p>
      <w:pPr>
        <w:pStyle w:val="TOC2"/>
        <w:tabs>
          <w:tab w:val="right" w:leader="dot" w:pos="8306"/>
        </w:tabs>
      </w:pPr>
      <w:hyperlink w:anchor="_Toc9186" w:history="1">
        <w:r>
          <w:rPr>
            <w:rFonts w:ascii="仿宋" w:eastAsia="仿宋" w:hAnsi="仿宋" w:cs="仿宋" w:hint="eastAsia"/>
            <w:lang w:eastAsia="zh-CN"/>
          </w:rPr>
          <w:t>(四)、合规监督与执行</w:t>
        </w:r>
        <w:r>
          <w:tab/>
        </w:r>
        <w:r>
          <w:fldChar w:fldCharType="begin"/>
        </w:r>
        <w:r>
          <w:instrText xml:space="preserve"> PAGEREF _Toc9186 \h </w:instrText>
        </w:r>
        <w:r>
          <w:fldChar w:fldCharType="separate"/>
        </w:r>
        <w:r>
          <w:t>73</w:t>
        </w:r>
        <w:r>
          <w:fldChar w:fldCharType="end"/>
        </w:r>
      </w:hyperlink>
    </w:p>
    <w:p>
      <w:pPr>
        <w:pStyle w:val="TOC1"/>
        <w:tabs>
          <w:tab w:val="right" w:leader="dot" w:pos="8306"/>
        </w:tabs>
      </w:pPr>
      <w:hyperlink w:anchor="_Toc14911" w:history="1">
        <w:r>
          <w:rPr>
            <w:rFonts w:ascii="仿宋" w:eastAsia="仿宋" w:hAnsi="仿宋" w:cs="仿宋" w:hint="eastAsia"/>
            <w:lang w:eastAsia="zh-CN"/>
          </w:rPr>
          <w:t>十四、合作与交流机制建立</w:t>
        </w:r>
        <w:r>
          <w:tab/>
        </w:r>
        <w:r>
          <w:fldChar w:fldCharType="begin"/>
        </w:r>
        <w:r>
          <w:instrText xml:space="preserve"> PAGEREF _Toc14911 \h </w:instrText>
        </w:r>
        <w:r>
          <w:fldChar w:fldCharType="separate"/>
        </w:r>
        <w:r>
          <w:t>74</w:t>
        </w:r>
        <w:r>
          <w:fldChar w:fldCharType="end"/>
        </w:r>
      </w:hyperlink>
    </w:p>
    <w:p>
      <w:pPr>
        <w:pStyle w:val="TOC2"/>
        <w:tabs>
          <w:tab w:val="right" w:leader="dot" w:pos="8306"/>
        </w:tabs>
      </w:pPr>
      <w:hyperlink w:anchor="_Toc18378" w:history="1">
        <w:r>
          <w:rPr>
            <w:rFonts w:ascii="仿宋" w:eastAsia="仿宋" w:hAnsi="仿宋" w:cs="仿宋" w:hint="eastAsia"/>
            <w:lang w:eastAsia="zh-CN"/>
          </w:rPr>
          <w:t>(一)、合作伙伴选择与合作方式</w:t>
        </w:r>
        <w:r>
          <w:tab/>
        </w:r>
        <w:r>
          <w:fldChar w:fldCharType="begin"/>
        </w:r>
        <w:r>
          <w:instrText xml:space="preserve"> PAGEREF _Toc18378 \h </w:instrText>
        </w:r>
        <w:r>
          <w:fldChar w:fldCharType="separate"/>
        </w:r>
        <w:r>
          <w:t>74</w:t>
        </w:r>
        <w:r>
          <w:fldChar w:fldCharType="end"/>
        </w:r>
      </w:hyperlink>
    </w:p>
    <w:p>
      <w:pPr>
        <w:pStyle w:val="TOC2"/>
        <w:tabs>
          <w:tab w:val="right" w:leader="dot" w:pos="8306"/>
        </w:tabs>
      </w:pPr>
      <w:hyperlink w:anchor="_Toc12977" w:history="1">
        <w:r>
          <w:rPr>
            <w:rFonts w:ascii="仿宋" w:eastAsia="仿宋" w:hAnsi="仿宋" w:cs="仿宋" w:hint="eastAsia"/>
            <w:lang w:eastAsia="zh-CN"/>
          </w:rPr>
          <w:t>(二)、交流与合作平台搭建</w:t>
        </w:r>
        <w:r>
          <w:tab/>
        </w:r>
        <w:r>
          <w:fldChar w:fldCharType="begin"/>
        </w:r>
        <w:r>
          <w:instrText xml:space="preserve"> PAGEREF _Toc12977 \h </w:instrText>
        </w:r>
        <w:r>
          <w:fldChar w:fldCharType="separate"/>
        </w:r>
        <w:r>
          <w:t>75</w:t>
        </w:r>
        <w:r>
          <w:fldChar w:fldCharType="end"/>
        </w:r>
      </w:hyperlink>
    </w:p>
    <w:p>
      <w:pPr>
        <w:pStyle w:val="TOC1"/>
        <w:tabs>
          <w:tab w:val="right" w:leader="dot" w:pos="8306"/>
        </w:tabs>
      </w:pPr>
      <w:hyperlink w:anchor="_Toc26388" w:history="1">
        <w:r>
          <w:rPr>
            <w:rFonts w:ascii="仿宋" w:eastAsia="仿宋" w:hAnsi="仿宋" w:cs="仿宋" w:hint="eastAsia"/>
            <w:lang w:eastAsia="zh-CN"/>
          </w:rPr>
          <w:t>十五、设施与设备管理</w:t>
        </w:r>
        <w:r>
          <w:tab/>
        </w:r>
        <w:r>
          <w:fldChar w:fldCharType="begin"/>
        </w:r>
        <w:r>
          <w:instrText xml:space="preserve"> PAGEREF _Toc26388 \h </w:instrText>
        </w:r>
        <w:r>
          <w:fldChar w:fldCharType="separate"/>
        </w:r>
        <w:r>
          <w:t>77</w:t>
        </w:r>
        <w:r>
          <w:fldChar w:fldCharType="end"/>
        </w:r>
      </w:hyperlink>
    </w:p>
    <w:p>
      <w:pPr>
        <w:pStyle w:val="TOC2"/>
        <w:tabs>
          <w:tab w:val="right" w:leader="dot" w:pos="8306"/>
        </w:tabs>
      </w:pPr>
      <w:hyperlink w:anchor="_Toc7062" w:history="1">
        <w:r>
          <w:rPr>
            <w:rFonts w:ascii="仿宋" w:eastAsia="仿宋" w:hAnsi="仿宋" w:cs="仿宋" w:hint="eastAsia"/>
            <w:lang w:eastAsia="zh-CN"/>
          </w:rPr>
          <w:t>(一)、设施规划与配置</w:t>
        </w:r>
        <w:r>
          <w:tab/>
        </w:r>
        <w:r>
          <w:fldChar w:fldCharType="begin"/>
        </w:r>
        <w:r>
          <w:instrText xml:space="preserve"> PAGEREF _Toc7062 \h </w:instrText>
        </w:r>
        <w:r>
          <w:fldChar w:fldCharType="separate"/>
        </w:r>
        <w:r>
          <w:t>77</w:t>
        </w:r>
        <w:r>
          <w:fldChar w:fldCharType="end"/>
        </w:r>
      </w:hyperlink>
    </w:p>
    <w:p>
      <w:pPr>
        <w:pStyle w:val="TOC2"/>
        <w:tabs>
          <w:tab w:val="right" w:leader="dot" w:pos="8306"/>
        </w:tabs>
      </w:pPr>
      <w:hyperlink w:anchor="_Toc13890" w:history="1">
        <w:r>
          <w:rPr>
            <w:rFonts w:ascii="仿宋" w:eastAsia="仿宋" w:hAnsi="仿宋" w:cs="仿宋" w:hint="eastAsia"/>
            <w:lang w:eastAsia="zh-CN"/>
          </w:rPr>
          <w:t>(二)、设备采购与维护管理</w:t>
        </w:r>
        <w:r>
          <w:tab/>
        </w:r>
        <w:r>
          <w:fldChar w:fldCharType="begin"/>
        </w:r>
        <w:r>
          <w:instrText xml:space="preserve"> PAGEREF _Toc13890 \h </w:instrText>
        </w:r>
        <w:r>
          <w:fldChar w:fldCharType="separate"/>
        </w:r>
        <w:r>
          <w:t>78</w:t>
        </w:r>
        <w:r>
          <w:fldChar w:fldCharType="end"/>
        </w:r>
      </w:hyperlink>
    </w:p>
    <w:p>
      <w:pPr>
        <w:pStyle w:val="TOC2"/>
        <w:tabs>
          <w:tab w:val="right" w:leader="dot" w:pos="8306"/>
        </w:tabs>
      </w:pPr>
      <w:hyperlink w:anchor="_Toc30227" w:history="1">
        <w:r>
          <w:rPr>
            <w:rFonts w:ascii="仿宋" w:eastAsia="仿宋" w:hAnsi="仿宋" w:cs="仿宋" w:hint="eastAsia"/>
            <w:lang w:eastAsia="zh-CN"/>
          </w:rPr>
          <w:t>(三)、设施设备升级策略</w:t>
        </w:r>
        <w:r>
          <w:tab/>
        </w:r>
        <w:r>
          <w:fldChar w:fldCharType="begin"/>
        </w:r>
        <w:r>
          <w:instrText xml:space="preserve"> PAGEREF _Toc30227 \h </w:instrText>
        </w:r>
        <w:r>
          <w:fldChar w:fldCharType="separate"/>
        </w:r>
        <w:r>
          <w:t>78</w:t>
        </w:r>
        <w:r>
          <w:fldChar w:fldCharType="end"/>
        </w:r>
      </w:hyperlink>
    </w:p>
    <w:p>
      <w:pPr>
        <w:pStyle w:val="TOC1"/>
        <w:tabs>
          <w:tab w:val="right" w:leader="dot" w:pos="8306"/>
        </w:tabs>
      </w:pPr>
      <w:hyperlink w:anchor="_Toc7630" w:history="1">
        <w:r>
          <w:rPr>
            <w:rFonts w:ascii="仿宋" w:eastAsia="仿宋" w:hAnsi="仿宋" w:cs="仿宋" w:hint="eastAsia"/>
            <w:lang w:eastAsia="zh-CN"/>
          </w:rPr>
          <w:t>十六、知识产权管理与保护</w:t>
        </w:r>
        <w:r>
          <w:tab/>
        </w:r>
        <w:r>
          <w:fldChar w:fldCharType="begin"/>
        </w:r>
        <w:r>
          <w:instrText xml:space="preserve"> PAGEREF _Toc7630 \h </w:instrText>
        </w:r>
        <w:r>
          <w:fldChar w:fldCharType="separate"/>
        </w:r>
        <w:r>
          <w:t>79</w:t>
        </w:r>
        <w:r>
          <w:fldChar w:fldCharType="end"/>
        </w:r>
      </w:hyperlink>
    </w:p>
    <w:p>
      <w:pPr>
        <w:pStyle w:val="TOC2"/>
        <w:tabs>
          <w:tab w:val="right" w:leader="dot" w:pos="8306"/>
        </w:tabs>
      </w:pPr>
      <w:hyperlink w:anchor="_Toc27907" w:history="1">
        <w:r>
          <w:rPr>
            <w:rFonts w:ascii="仿宋" w:eastAsia="仿宋" w:hAnsi="仿宋" w:cs="仿宋" w:hint="eastAsia"/>
            <w:lang w:eastAsia="zh-CN"/>
          </w:rPr>
          <w:t>(一)、知识产权管理体系建设</w:t>
        </w:r>
        <w:r>
          <w:tab/>
        </w:r>
        <w:r>
          <w:fldChar w:fldCharType="begin"/>
        </w:r>
        <w:r>
          <w:instrText xml:space="preserve"> PAGEREF _Toc27907 \h </w:instrText>
        </w:r>
        <w:r>
          <w:fldChar w:fldCharType="separate"/>
        </w:r>
        <w:r>
          <w:t>79</w:t>
        </w:r>
        <w:r>
          <w:fldChar w:fldCharType="end"/>
        </w:r>
      </w:hyperlink>
    </w:p>
    <w:p>
      <w:pPr>
        <w:pStyle w:val="TOC2"/>
        <w:tabs>
          <w:tab w:val="right" w:leader="dot" w:pos="8306"/>
        </w:tabs>
      </w:pPr>
      <w:hyperlink w:anchor="_Toc30821" w:history="1">
        <w:r>
          <w:rPr>
            <w:rFonts w:ascii="仿宋" w:eastAsia="仿宋" w:hAnsi="仿宋" w:cs="仿宋" w:hint="eastAsia"/>
            <w:lang w:eastAsia="zh-CN"/>
          </w:rPr>
          <w:t>(二)、知识产权保护措施</w:t>
        </w:r>
        <w:r>
          <w:tab/>
        </w:r>
        <w:r>
          <w:fldChar w:fldCharType="begin"/>
        </w:r>
        <w:r>
          <w:instrText xml:space="preserve"> PAGEREF _Toc30821 \h </w:instrText>
        </w:r>
        <w:r>
          <w:fldChar w:fldCharType="separate"/>
        </w:r>
        <w:r>
          <w:t>80</w:t>
        </w:r>
        <w:r>
          <w:fldChar w:fldCharType="end"/>
        </w:r>
      </w:hyperlink>
    </w:p>
    <w:p>
      <w:pPr>
        <w:pStyle w:val="TOC1"/>
        <w:tabs>
          <w:tab w:val="right" w:leader="dot" w:pos="8306"/>
        </w:tabs>
      </w:pPr>
      <w:hyperlink w:anchor="_Toc18094" w:history="1">
        <w:r>
          <w:rPr>
            <w:rFonts w:ascii="仿宋" w:eastAsia="仿宋" w:hAnsi="仿宋" w:cs="仿宋" w:hint="eastAsia"/>
            <w:lang w:eastAsia="zh-CN"/>
          </w:rPr>
          <w:t>十七、质量管理与控制</w:t>
        </w:r>
        <w:r>
          <w:tab/>
        </w:r>
        <w:r>
          <w:fldChar w:fldCharType="begin"/>
        </w:r>
        <w:r>
          <w:instrText xml:space="preserve"> PAGEREF _Toc18094 \h </w:instrText>
        </w:r>
        <w:r>
          <w:fldChar w:fldCharType="separate"/>
        </w:r>
        <w:r>
          <w:t>82</w:t>
        </w:r>
        <w:r>
          <w:fldChar w:fldCharType="end"/>
        </w:r>
      </w:hyperlink>
    </w:p>
    <w:p>
      <w:pPr>
        <w:pStyle w:val="TOC2"/>
        <w:tabs>
          <w:tab w:val="right" w:leader="dot" w:pos="8306"/>
        </w:tabs>
      </w:pPr>
      <w:hyperlink w:anchor="_Toc14387" w:history="1">
        <w:r>
          <w:rPr>
            <w:rFonts w:ascii="仿宋" w:eastAsia="仿宋" w:hAnsi="仿宋" w:cs="仿宋" w:hint="eastAsia"/>
            <w:lang w:eastAsia="zh-CN"/>
          </w:rPr>
          <w:t>(一)、质量管理体系建设</w:t>
        </w:r>
        <w:r>
          <w:tab/>
        </w:r>
        <w:r>
          <w:fldChar w:fldCharType="begin"/>
        </w:r>
        <w:r>
          <w:instrText xml:space="preserve"> PAGEREF _Toc14387 \h </w:instrText>
        </w:r>
        <w:r>
          <w:fldChar w:fldCharType="separate"/>
        </w:r>
        <w:r>
          <w:t>82</w:t>
        </w:r>
        <w:r>
          <w:fldChar w:fldCharType="end"/>
        </w:r>
      </w:hyperlink>
    </w:p>
    <w:p>
      <w:pPr>
        <w:pStyle w:val="TOC2"/>
        <w:tabs>
          <w:tab w:val="right" w:leader="dot" w:pos="8306"/>
        </w:tabs>
      </w:pPr>
      <w:hyperlink w:anchor="_Toc1393" w:history="1">
        <w:r>
          <w:rPr>
            <w:rFonts w:ascii="仿宋" w:eastAsia="仿宋" w:hAnsi="仿宋" w:cs="仿宋" w:hint="eastAsia"/>
            <w:lang w:eastAsia="zh-CN"/>
          </w:rPr>
          <w:t>(二)、质量控制措施</w:t>
        </w:r>
        <w:r>
          <w:tab/>
        </w:r>
        <w:r>
          <w:fldChar w:fldCharType="begin"/>
        </w:r>
        <w:r>
          <w:instrText xml:space="preserve"> PAGEREF _Toc1393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32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4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57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25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248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304"/>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力学计量标准器具项目与土地用途规划：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力学计量标准器具项目的容积率和建筑密度：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用地控制指标通常规定了容积率和建筑密度的要求。对于力学计量标准器具项目来说，这将影响建筑物的规模和高度。必须确保项目的设计符合容积率和建筑密度的限制，以遵守用地控制法规。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力学计量标准器具项目的建筑线限制：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用地控制指标还可能规定了建筑物与街道或相邻土地的距离，这被称为建筑线限制。力学计量标准器具项目必须遵守这些规定，以确保建筑的位置符合法规。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力学计量标准器具项目的环境影响和可持续性：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用地控制指标可能包括环境保护要求，例如绿地比例和污染防控措施。对于力学计量标准器具项目，这意味着必须考虑如何保护当地生态系统、水资源和空气质量，以确保项目的可持续性。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在整个项目规划和实施过程中，与用地控制指标的合作和遵守是至关重要的。这有助于确保力学计量标准器具项目是一个合法、可持续且与城市规划一致的发展项目。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21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力学计量标准器具项目需要评估可用地块的规模和形状，以确定是否满足地总体要求。某些城市规划可能要求项目具有特定的地块大小或形状，以适应城市发展的整体格局。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每个城市都有自己的规划目标和愿景，包括住宅区、商业区和工业区的平衡发展。力学计量标准器具项目需要与城市规划目标保持一致，以确保项目不会破坏城市的整体规划。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https://d.book118.com/625134140100011040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力学计量标准器具项目构思建设方案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BD7D54"/>
    <w:rsid w:val="5DBD7D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25134140100011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2024-01-04T13:39:00Z</dcterms:created>
  <dcterms:modified xsi:type="dcterms:W3CDTF">2024-01-04T13:39:49Z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ACAE36C7BCC045E3ADFCC2DE824D30A8_11</vt:lpwstr>
  </property>
  <property fmtid="{D5CDD505-2E9C-101B-9397-08002B2CF9AE}" pid="3" name="KSOProductBuildVer">
    <vt:lpwstr>2052-12.1.0.16120</vt:lpwstr>
  </property>
</Properties>
</file>