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FFFFFF"/>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机器人高端智能装备研发生产线建设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widowControl/>
        <w:jc w:val="left"/>
        <w:rPr>
          <w:rFonts w:ascii="宋体" w:hAnsi="宋体" w:cs="宋体"/>
          <w:color w:val="000000"/>
          <w:kern w:val="0"/>
          <w:sz w:val="24"/>
        </w:rPr>
      </w:pPr>
    </w:p>
    <w:p>
      <w:pPr>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jc w:val="center"/>
        <w:rPr>
          <w:rFonts w:hint="default"/>
          <w:b/>
          <w:color w:val="000000"/>
          <w:sz w:val="28"/>
          <w:szCs w:val="28"/>
        </w:rPr>
      </w:pPr>
      <w:r>
        <w:rPr>
          <w:rFonts w:hint="eastAsia"/>
          <w:b/>
          <w:color w:val="000000"/>
          <w:sz w:val="28"/>
          <w:szCs w:val="28"/>
          <w:lang w:val="en-US" w:eastAsia="zh-CN"/>
        </w:rPr>
        <w:t>编制工程师：中投信德杨刚</w:t>
      </w:r>
    </w:p>
    <w:p>
      <w:pPr>
        <w:jc w:val="center"/>
        <w:rPr>
          <w:rFonts w:hint="eastAsia"/>
          <w:b/>
          <w:color w:val="000000"/>
          <w:sz w:val="28"/>
          <w:szCs w:val="28"/>
        </w:rPr>
      </w:pPr>
    </w:p>
    <w:p>
      <w:pPr>
        <w:jc w:val="center"/>
        <w:rPr>
          <w:rFonts w:hint="default"/>
          <w:b/>
          <w:color w:val="000000"/>
          <w:sz w:val="28"/>
          <w:szCs w:val="28"/>
        </w:rPr>
        <w:sectPr>
          <w:headerReference w:type="default" r:id="rId4"/>
          <w:footerReference w:type="default" r:id="rId5"/>
          <w:headerReference w:type="first" r:id="rId6"/>
          <w:type w:val="nextPage"/>
          <w:pgSz w:w="11906" w:h="16838"/>
          <w:pgMar w:top="1440" w:right="1797" w:bottom="1440" w:left="1797" w:header="851" w:footer="992" w:gutter="0"/>
          <w:pgNumType w:fmt="decimal" w:start="1"/>
          <w:cols w:space="708"/>
          <w:titlePg/>
          <w:docGrid w:type="lines" w:linePitch="312" w:charSpace="0"/>
        </w:sectPr>
      </w:pPr>
    </w:p>
    <w:p>
      <w:pPr>
        <w:jc w:val="center"/>
        <w:rPr>
          <w:rFonts w:eastAsia="宋体" w:hint="eastAsia"/>
          <w:b/>
          <w:color w:val="000000"/>
          <w:sz w:val="32"/>
          <w:szCs w:val="32"/>
        </w:rPr>
      </w:pPr>
      <w:r>
        <w:rPr>
          <w:rFonts w:hint="eastAsia"/>
          <w:b/>
          <w:color w:val="FFFFFF"/>
          <w:kern w:val="0"/>
          <w:sz w:val="36"/>
          <w:szCs w:val="36"/>
          <w:lang w:eastAsia="zh-CN"/>
        </w:rPr>
        <w:t>X</w:t>
      </w: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93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_Toc17936 \h </w:instrText>
        </w:r>
        <w:r>
          <w:fldChar w:fldCharType="separate"/>
        </w:r>
        <w:r>
          <w:t>1</w:t>
        </w:r>
        <w:r>
          <w:fldChar w:fldCharType="end"/>
        </w:r>
      </w:hyperlink>
    </w:p>
    <w:p>
      <w:pPr>
        <w:pStyle w:val="TOC2"/>
        <w:tabs>
          <w:tab w:val="clear" w:pos="8302"/>
          <w:tab w:val="right" w:leader="dot" w:pos="8312"/>
        </w:tabs>
      </w:pPr>
      <w:hyperlink w:anchor="_Toc27710" w:history="1">
        <w:r>
          <w:rPr>
            <w:rFonts w:ascii="Times New Roman" w:eastAsia="宋体" w:hAnsi="Times New Roman"/>
            <w:szCs w:val="28"/>
          </w:rPr>
          <w:t>1.1项目概要</w:t>
        </w:r>
        <w:r>
          <w:tab/>
        </w:r>
        <w:r>
          <w:fldChar w:fldCharType="begin"/>
        </w:r>
        <w:r>
          <w:instrText xml:space="preserve"> PAGEREF _Toc27710 \h </w:instrText>
        </w:r>
        <w:r>
          <w:fldChar w:fldCharType="separate"/>
        </w:r>
        <w:r>
          <w:t>1</w:t>
        </w:r>
        <w:r>
          <w:fldChar w:fldCharType="end"/>
        </w:r>
      </w:hyperlink>
    </w:p>
    <w:p>
      <w:pPr>
        <w:pStyle w:val="TOC3"/>
        <w:tabs>
          <w:tab w:val="right" w:leader="dot" w:pos="8312"/>
        </w:tabs>
      </w:pPr>
      <w:hyperlink w:anchor="_Toc26852" w:history="1">
        <w:r>
          <w:rPr>
            <w:szCs w:val="24"/>
          </w:rPr>
          <w:t>1.1.1项目名称</w:t>
        </w:r>
        <w:r>
          <w:tab/>
        </w:r>
        <w:r>
          <w:fldChar w:fldCharType="begin"/>
        </w:r>
        <w:r>
          <w:instrText xml:space="preserve"> PAGEREF _Toc26852 \h </w:instrText>
        </w:r>
        <w:r>
          <w:fldChar w:fldCharType="separate"/>
        </w:r>
        <w:r>
          <w:t>1</w:t>
        </w:r>
        <w:r>
          <w:fldChar w:fldCharType="end"/>
        </w:r>
      </w:hyperlink>
    </w:p>
    <w:p>
      <w:pPr>
        <w:pStyle w:val="TOC3"/>
        <w:tabs>
          <w:tab w:val="right" w:leader="dot" w:pos="8312"/>
        </w:tabs>
      </w:pPr>
      <w:hyperlink w:anchor="_Toc2664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_Toc26640 \h </w:instrText>
        </w:r>
        <w:r>
          <w:fldChar w:fldCharType="separate"/>
        </w:r>
        <w:r>
          <w:t>1</w:t>
        </w:r>
        <w:r>
          <w:fldChar w:fldCharType="end"/>
        </w:r>
      </w:hyperlink>
    </w:p>
    <w:p>
      <w:pPr>
        <w:pStyle w:val="TOC3"/>
        <w:tabs>
          <w:tab w:val="right" w:leader="dot" w:pos="8312"/>
        </w:tabs>
      </w:pPr>
      <w:hyperlink w:anchor="_Toc805" w:history="1">
        <w:r>
          <w:rPr>
            <w:szCs w:val="24"/>
          </w:rPr>
          <w:t>1.1.3项目建设性质</w:t>
        </w:r>
        <w:r>
          <w:tab/>
        </w:r>
        <w:r>
          <w:fldChar w:fldCharType="begin"/>
        </w:r>
        <w:r>
          <w:instrText xml:space="preserve"> PAGEREF _Toc805 \h </w:instrText>
        </w:r>
        <w:r>
          <w:fldChar w:fldCharType="separate"/>
        </w:r>
        <w:r>
          <w:t>1</w:t>
        </w:r>
        <w:r>
          <w:fldChar w:fldCharType="end"/>
        </w:r>
      </w:hyperlink>
    </w:p>
    <w:p>
      <w:pPr>
        <w:pStyle w:val="TOC3"/>
        <w:tabs>
          <w:tab w:val="right" w:leader="dot" w:pos="8312"/>
        </w:tabs>
      </w:pPr>
      <w:hyperlink w:anchor="_Toc1646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_Toc16461 \h </w:instrText>
        </w:r>
        <w:r>
          <w:fldChar w:fldCharType="separate"/>
        </w:r>
        <w:r>
          <w:t>1</w:t>
        </w:r>
        <w:r>
          <w:fldChar w:fldCharType="end"/>
        </w:r>
      </w:hyperlink>
    </w:p>
    <w:p>
      <w:pPr>
        <w:pStyle w:val="TOC3"/>
        <w:tabs>
          <w:tab w:val="right" w:leader="dot" w:pos="8312"/>
        </w:tabs>
      </w:pPr>
      <w:hyperlink w:anchor="_Toc539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_Toc5390 \h </w:instrText>
        </w:r>
        <w:r>
          <w:fldChar w:fldCharType="separate"/>
        </w:r>
        <w:r>
          <w:t>1</w:t>
        </w:r>
        <w:r>
          <w:fldChar w:fldCharType="end"/>
        </w:r>
      </w:hyperlink>
    </w:p>
    <w:p>
      <w:pPr>
        <w:pStyle w:val="TOC3"/>
        <w:tabs>
          <w:tab w:val="right" w:leader="dot" w:pos="8312"/>
        </w:tabs>
      </w:pPr>
      <w:hyperlink w:anchor="_Toc301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_Toc3019 \h </w:instrText>
        </w:r>
        <w:r>
          <w:fldChar w:fldCharType="separate"/>
        </w:r>
        <w:r>
          <w:t>1</w:t>
        </w:r>
        <w:r>
          <w:fldChar w:fldCharType="end"/>
        </w:r>
      </w:hyperlink>
    </w:p>
    <w:p>
      <w:pPr>
        <w:pStyle w:val="TOC3"/>
        <w:tabs>
          <w:tab w:val="right" w:leader="dot" w:pos="8312"/>
        </w:tabs>
      </w:pPr>
      <w:hyperlink w:anchor="_Toc1523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_Toc15236 \h </w:instrText>
        </w:r>
        <w:r>
          <w:fldChar w:fldCharType="separate"/>
        </w:r>
        <w:r>
          <w:t>2</w:t>
        </w:r>
        <w:r>
          <w:fldChar w:fldCharType="end"/>
        </w:r>
      </w:hyperlink>
    </w:p>
    <w:p>
      <w:pPr>
        <w:pStyle w:val="TOC3"/>
        <w:tabs>
          <w:tab w:val="right" w:leader="dot" w:pos="8312"/>
        </w:tabs>
      </w:pPr>
      <w:hyperlink w:anchor="_Toc2245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_Toc22459 \h </w:instrText>
        </w:r>
        <w:r>
          <w:fldChar w:fldCharType="separate"/>
        </w:r>
        <w:r>
          <w:t>2</w:t>
        </w:r>
        <w:r>
          <w:fldChar w:fldCharType="end"/>
        </w:r>
      </w:hyperlink>
    </w:p>
    <w:p>
      <w:pPr>
        <w:pStyle w:val="TOC3"/>
        <w:tabs>
          <w:tab w:val="right" w:leader="dot" w:pos="8312"/>
        </w:tabs>
      </w:pPr>
      <w:hyperlink w:anchor="_Toc291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_Toc2918 \h </w:instrText>
        </w:r>
        <w:r>
          <w:fldChar w:fldCharType="separate"/>
        </w:r>
        <w:r>
          <w:t>2</w:t>
        </w:r>
        <w:r>
          <w:fldChar w:fldCharType="end"/>
        </w:r>
      </w:hyperlink>
    </w:p>
    <w:p>
      <w:pPr>
        <w:pStyle w:val="TOC2"/>
        <w:tabs>
          <w:tab w:val="clear" w:pos="8302"/>
          <w:tab w:val="right" w:leader="dot" w:pos="8312"/>
        </w:tabs>
      </w:pPr>
      <w:hyperlink w:anchor="_Toc3075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_Toc30755 \h </w:instrText>
        </w:r>
        <w:r>
          <w:fldChar w:fldCharType="separate"/>
        </w:r>
        <w:r>
          <w:t>2</w:t>
        </w:r>
        <w:r>
          <w:fldChar w:fldCharType="end"/>
        </w:r>
      </w:hyperlink>
    </w:p>
    <w:p>
      <w:pPr>
        <w:pStyle w:val="TOC2"/>
        <w:tabs>
          <w:tab w:val="clear" w:pos="8302"/>
          <w:tab w:val="right" w:leader="dot" w:pos="8312"/>
        </w:tabs>
      </w:pPr>
      <w:hyperlink w:anchor="_Toc3087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_Toc30878 \h </w:instrText>
        </w:r>
        <w:r>
          <w:fldChar w:fldCharType="separate"/>
        </w:r>
        <w:r>
          <w:t>3</w:t>
        </w:r>
        <w:r>
          <w:fldChar w:fldCharType="end"/>
        </w:r>
      </w:hyperlink>
    </w:p>
    <w:p>
      <w:pPr>
        <w:pStyle w:val="TOC2"/>
        <w:tabs>
          <w:tab w:val="clear" w:pos="8302"/>
          <w:tab w:val="right" w:leader="dot" w:pos="8312"/>
        </w:tabs>
      </w:pPr>
      <w:hyperlink w:anchor="_Toc1875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_Toc18754 \h </w:instrText>
        </w:r>
        <w:r>
          <w:fldChar w:fldCharType="separate"/>
        </w:r>
        <w:r>
          <w:t>4</w:t>
        </w:r>
        <w:r>
          <w:fldChar w:fldCharType="end"/>
        </w:r>
      </w:hyperlink>
    </w:p>
    <w:p>
      <w:pPr>
        <w:pStyle w:val="TOC2"/>
        <w:tabs>
          <w:tab w:val="clear" w:pos="8302"/>
          <w:tab w:val="right" w:leader="dot" w:pos="8312"/>
        </w:tabs>
      </w:pPr>
      <w:hyperlink w:anchor="_Toc11913" w:history="1">
        <w:r>
          <w:rPr>
            <w:rFonts w:ascii="Times New Roman" w:eastAsia="宋体" w:hAnsi="Times New Roman" w:hint="eastAsia"/>
            <w:szCs w:val="28"/>
          </w:rPr>
          <w:t>1.5研究范围</w:t>
        </w:r>
        <w:r>
          <w:tab/>
        </w:r>
        <w:r>
          <w:fldChar w:fldCharType="begin"/>
        </w:r>
        <w:r>
          <w:instrText xml:space="preserve"> PAGEREF _Toc11913 \h </w:instrText>
        </w:r>
        <w:r>
          <w:fldChar w:fldCharType="separate"/>
        </w:r>
        <w:r>
          <w:t>5</w:t>
        </w:r>
        <w:r>
          <w:fldChar w:fldCharType="end"/>
        </w:r>
      </w:hyperlink>
    </w:p>
    <w:p>
      <w:pPr>
        <w:pStyle w:val="TOC2"/>
        <w:tabs>
          <w:tab w:val="clear" w:pos="8302"/>
          <w:tab w:val="right" w:leader="dot" w:pos="8312"/>
        </w:tabs>
      </w:pPr>
      <w:hyperlink w:anchor="_Toc2068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_Toc20687 \h </w:instrText>
        </w:r>
        <w:r>
          <w:fldChar w:fldCharType="separate"/>
        </w:r>
        <w:r>
          <w:t>5</w:t>
        </w:r>
        <w:r>
          <w:fldChar w:fldCharType="end"/>
        </w:r>
      </w:hyperlink>
    </w:p>
    <w:p>
      <w:pPr>
        <w:pStyle w:val="TOC2"/>
        <w:tabs>
          <w:tab w:val="clear" w:pos="8302"/>
          <w:tab w:val="right" w:leader="dot" w:pos="8312"/>
        </w:tabs>
      </w:pPr>
      <w:hyperlink w:anchor="_Toc1142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_Toc11423 \h </w:instrText>
        </w:r>
        <w:r>
          <w:fldChar w:fldCharType="separate"/>
        </w:r>
        <w:r>
          <w:t>6</w:t>
        </w:r>
        <w:r>
          <w:fldChar w:fldCharType="end"/>
        </w:r>
      </w:hyperlink>
    </w:p>
    <w:p>
      <w:pPr>
        <w:pStyle w:val="TOC1"/>
        <w:tabs>
          <w:tab w:val="clear" w:pos="8296"/>
          <w:tab w:val="right" w:leader="dot" w:pos="8312"/>
        </w:tabs>
      </w:pPr>
      <w:hyperlink w:anchor="_Toc2622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_Toc26227 \h </w:instrText>
        </w:r>
        <w:r>
          <w:fldChar w:fldCharType="separate"/>
        </w:r>
        <w:r>
          <w:t>7</w:t>
        </w:r>
        <w:r>
          <w:fldChar w:fldCharType="end"/>
        </w:r>
      </w:hyperlink>
    </w:p>
    <w:p>
      <w:pPr>
        <w:pStyle w:val="TOC2"/>
        <w:tabs>
          <w:tab w:val="clear" w:pos="8302"/>
          <w:tab w:val="right" w:leader="dot" w:pos="8312"/>
        </w:tabs>
      </w:pPr>
      <w:hyperlink w:anchor="_Toc2088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_Toc20888 \h </w:instrText>
        </w:r>
        <w:r>
          <w:fldChar w:fldCharType="separate"/>
        </w:r>
        <w:r>
          <w:t>7</w:t>
        </w:r>
        <w:r>
          <w:fldChar w:fldCharType="end"/>
        </w:r>
      </w:hyperlink>
    </w:p>
    <w:p>
      <w:pPr>
        <w:pStyle w:val="TOC2"/>
        <w:tabs>
          <w:tab w:val="clear" w:pos="8302"/>
          <w:tab w:val="right" w:leader="dot" w:pos="8312"/>
        </w:tabs>
      </w:pPr>
      <w:hyperlink w:anchor="_Toc127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安徽铜陵机器人高端智能装备研发</w:t>
        </w:r>
        <w:r>
          <w:rPr>
            <w:rFonts w:ascii="Times New Roman" w:eastAsia="宋体" w:hAnsi="Times New Roman" w:hint="eastAsia"/>
          </w:rPr>
          <w:t>行业发展状况分析</w:t>
        </w:r>
        <w:r>
          <w:tab/>
        </w:r>
        <w:r>
          <w:fldChar w:fldCharType="begin"/>
        </w:r>
        <w:r>
          <w:instrText xml:space="preserve"> PAGEREF _Toc1275 \h </w:instrText>
        </w:r>
        <w:r>
          <w:fldChar w:fldCharType="separate"/>
        </w:r>
        <w:r>
          <w:t>7</w:t>
        </w:r>
        <w:r>
          <w:fldChar w:fldCharType="end"/>
        </w:r>
      </w:hyperlink>
    </w:p>
    <w:p>
      <w:pPr>
        <w:pStyle w:val="TOC2"/>
        <w:tabs>
          <w:tab w:val="clear" w:pos="8302"/>
          <w:tab w:val="right" w:leader="dot" w:pos="8312"/>
        </w:tabs>
      </w:pPr>
      <w:hyperlink w:anchor="_Toc417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安徽铜陵机器人高端智能装备研发</w:t>
        </w:r>
        <w:r>
          <w:rPr>
            <w:rFonts w:ascii="Times New Roman" w:eastAsia="宋体" w:hAnsi="Times New Roman" w:hint="eastAsia"/>
          </w:rPr>
          <w:t>行业发展趋势分析</w:t>
        </w:r>
        <w:r>
          <w:tab/>
        </w:r>
        <w:r>
          <w:fldChar w:fldCharType="begin"/>
        </w:r>
        <w:r>
          <w:instrText xml:space="preserve"> PAGEREF _Toc4175 \h </w:instrText>
        </w:r>
        <w:r>
          <w:fldChar w:fldCharType="separate"/>
        </w:r>
        <w:r>
          <w:t>8</w:t>
        </w:r>
        <w:r>
          <w:fldChar w:fldCharType="end"/>
        </w:r>
      </w:hyperlink>
    </w:p>
    <w:p>
      <w:pPr>
        <w:pStyle w:val="TOC2"/>
        <w:tabs>
          <w:tab w:val="clear" w:pos="8302"/>
          <w:tab w:val="right" w:leader="dot" w:pos="8312"/>
        </w:tabs>
      </w:pPr>
      <w:hyperlink w:anchor="_Toc128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_Toc12806 \h </w:instrText>
        </w:r>
        <w:r>
          <w:fldChar w:fldCharType="separate"/>
        </w:r>
        <w:r>
          <w:t>9</w:t>
        </w:r>
        <w:r>
          <w:fldChar w:fldCharType="end"/>
        </w:r>
      </w:hyperlink>
    </w:p>
    <w:p>
      <w:pPr>
        <w:pStyle w:val="TOC1"/>
        <w:tabs>
          <w:tab w:val="clear" w:pos="8296"/>
          <w:tab w:val="right" w:leader="dot" w:pos="8312"/>
        </w:tabs>
      </w:pPr>
      <w:hyperlink w:anchor="_Toc953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_Toc9531 \h </w:instrText>
        </w:r>
        <w:r>
          <w:fldChar w:fldCharType="separate"/>
        </w:r>
        <w:r>
          <w:t>10</w:t>
        </w:r>
        <w:r>
          <w:fldChar w:fldCharType="end"/>
        </w:r>
      </w:hyperlink>
    </w:p>
    <w:p>
      <w:pPr>
        <w:pStyle w:val="TOC2"/>
        <w:tabs>
          <w:tab w:val="clear" w:pos="8302"/>
          <w:tab w:val="right" w:leader="dot" w:pos="8312"/>
        </w:tabs>
      </w:pPr>
      <w:hyperlink w:anchor="_Toc620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_Toc6208 \h </w:instrText>
        </w:r>
        <w:r>
          <w:fldChar w:fldCharType="separate"/>
        </w:r>
        <w:r>
          <w:t>10</w:t>
        </w:r>
        <w:r>
          <w:fldChar w:fldCharType="end"/>
        </w:r>
      </w:hyperlink>
    </w:p>
    <w:p>
      <w:pPr>
        <w:pStyle w:val="TOC2"/>
        <w:tabs>
          <w:tab w:val="clear" w:pos="8302"/>
          <w:tab w:val="right" w:leader="dot" w:pos="8312"/>
        </w:tabs>
      </w:pPr>
      <w:hyperlink w:anchor="_Toc619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_Toc6198 \h </w:instrText>
        </w:r>
        <w:r>
          <w:fldChar w:fldCharType="separate"/>
        </w:r>
        <w:r>
          <w:t>11</w:t>
        </w:r>
        <w:r>
          <w:fldChar w:fldCharType="end"/>
        </w:r>
      </w:hyperlink>
    </w:p>
    <w:p>
      <w:pPr>
        <w:pStyle w:val="TOC3"/>
        <w:tabs>
          <w:tab w:val="right" w:leader="dot" w:pos="8312"/>
        </w:tabs>
      </w:pPr>
      <w:hyperlink w:anchor="_Toc4207" w:history="1">
        <w:r>
          <w:rPr>
            <w:rFonts w:hint="eastAsia"/>
            <w:szCs w:val="24"/>
            <w:lang w:val="en-US" w:eastAsia="zh-CN"/>
          </w:rPr>
          <w:t>3</w:t>
        </w:r>
        <w:r>
          <w:rPr>
            <w:rFonts w:hint="eastAsia"/>
            <w:szCs w:val="24"/>
          </w:rPr>
          <w:t>.2.1有利于促进我国</w:t>
        </w:r>
        <w:r>
          <w:rPr>
            <w:rFonts w:hint="eastAsia"/>
            <w:szCs w:val="24"/>
            <w:lang w:eastAsia="zh-CN"/>
          </w:rPr>
          <w:t>安徽铜陵机器人高端智能装备研发</w:t>
        </w:r>
        <w:r>
          <w:rPr>
            <w:rFonts w:hint="eastAsia"/>
            <w:szCs w:val="24"/>
          </w:rPr>
          <w:t>工业快速发展</w:t>
        </w:r>
        <w:r>
          <w:rPr>
            <w:szCs w:val="24"/>
          </w:rPr>
          <w:t>的需要</w:t>
        </w:r>
        <w:r>
          <w:tab/>
        </w:r>
        <w:r>
          <w:fldChar w:fldCharType="begin"/>
        </w:r>
        <w:r>
          <w:instrText xml:space="preserve"> PAGEREF _Toc4207 \h </w:instrText>
        </w:r>
        <w:r>
          <w:fldChar w:fldCharType="separate"/>
        </w:r>
        <w:r>
          <w:t>11</w:t>
        </w:r>
        <w:r>
          <w:fldChar w:fldCharType="end"/>
        </w:r>
      </w:hyperlink>
    </w:p>
    <w:p>
      <w:pPr>
        <w:pStyle w:val="TOC3"/>
        <w:tabs>
          <w:tab w:val="right" w:leader="dot" w:pos="8312"/>
        </w:tabs>
      </w:pPr>
      <w:hyperlink w:anchor="_Toc30181" w:history="1">
        <w:r>
          <w:rPr>
            <w:rFonts w:hint="eastAsia"/>
            <w:szCs w:val="24"/>
            <w:lang w:val="en-US" w:eastAsia="zh-CN"/>
          </w:rPr>
          <w:t>3</w:t>
        </w:r>
        <w:r>
          <w:rPr>
            <w:rFonts w:hint="eastAsia"/>
            <w:szCs w:val="24"/>
          </w:rPr>
          <w:t>.2.2提升技术进步，满足</w:t>
        </w:r>
        <w:r>
          <w:rPr>
            <w:rFonts w:hint="eastAsia"/>
            <w:szCs w:val="24"/>
            <w:lang w:eastAsia="zh-CN"/>
          </w:rPr>
          <w:t>安徽铜陵机器人高端智能装备研发</w:t>
        </w:r>
        <w:r>
          <w:rPr>
            <w:rFonts w:hint="eastAsia"/>
            <w:szCs w:val="24"/>
          </w:rPr>
          <w:t>行业生产高品质产品的需要</w:t>
        </w:r>
        <w:r>
          <w:tab/>
        </w:r>
        <w:r>
          <w:fldChar w:fldCharType="begin"/>
        </w:r>
        <w:r>
          <w:instrText xml:space="preserve"> PAGEREF _Toc30181 \h </w:instrText>
        </w:r>
        <w:r>
          <w:fldChar w:fldCharType="separate"/>
        </w:r>
        <w:r>
          <w:t>12</w:t>
        </w:r>
        <w:r>
          <w:fldChar w:fldCharType="end"/>
        </w:r>
      </w:hyperlink>
    </w:p>
    <w:p>
      <w:pPr>
        <w:pStyle w:val="TOC3"/>
        <w:tabs>
          <w:tab w:val="right" w:leader="dot" w:pos="8312"/>
        </w:tabs>
      </w:pPr>
      <w:hyperlink w:anchor="_Toc3067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_Toc30675 \h </w:instrText>
        </w:r>
        <w:r>
          <w:fldChar w:fldCharType="separate"/>
        </w:r>
        <w:r>
          <w:t>13</w:t>
        </w:r>
        <w:r>
          <w:fldChar w:fldCharType="end"/>
        </w:r>
      </w:hyperlink>
    </w:p>
    <w:p>
      <w:pPr>
        <w:pStyle w:val="TOC3"/>
        <w:tabs>
          <w:tab w:val="right" w:leader="dot" w:pos="8312"/>
        </w:tabs>
      </w:pPr>
      <w:hyperlink w:anchor="_Toc1766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安徽铜陵机器人高端智能装备研发</w:t>
        </w:r>
        <w:r>
          <w:rPr>
            <w:szCs w:val="24"/>
          </w:rPr>
          <w:t>产品研发和技术创新</w:t>
        </w:r>
        <w:r>
          <w:rPr>
            <w:rFonts w:hint="eastAsia"/>
            <w:szCs w:val="24"/>
          </w:rPr>
          <w:t>水平的需要</w:t>
        </w:r>
        <w:r>
          <w:tab/>
        </w:r>
        <w:r>
          <w:fldChar w:fldCharType="begin"/>
        </w:r>
        <w:r>
          <w:instrText xml:space="preserve"> PAGEREF _Toc17668 \h </w:instrText>
        </w:r>
        <w:r>
          <w:fldChar w:fldCharType="separate"/>
        </w:r>
        <w:r>
          <w:t>13</w:t>
        </w:r>
        <w:r>
          <w:fldChar w:fldCharType="end"/>
        </w:r>
      </w:hyperlink>
    </w:p>
    <w:p>
      <w:pPr>
        <w:pStyle w:val="TOC3"/>
        <w:tabs>
          <w:tab w:val="right" w:leader="dot" w:pos="8312"/>
        </w:tabs>
      </w:pPr>
      <w:hyperlink w:anchor="_Toc2629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_Toc26290 \h </w:instrText>
        </w:r>
        <w:r>
          <w:fldChar w:fldCharType="separate"/>
        </w:r>
        <w:r>
          <w:t>14</w:t>
        </w:r>
        <w:r>
          <w:fldChar w:fldCharType="end"/>
        </w:r>
      </w:hyperlink>
    </w:p>
    <w:p>
      <w:pPr>
        <w:pStyle w:val="TOC3"/>
        <w:tabs>
          <w:tab w:val="right" w:leader="dot" w:pos="8312"/>
        </w:tabs>
      </w:pPr>
      <w:hyperlink w:anchor="_Toc802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_Toc8026 \h </w:instrText>
        </w:r>
        <w:r>
          <w:fldChar w:fldCharType="separate"/>
        </w:r>
        <w:r>
          <w:t>14</w:t>
        </w:r>
        <w:r>
          <w:fldChar w:fldCharType="end"/>
        </w:r>
      </w:hyperlink>
    </w:p>
    <w:p>
      <w:pPr>
        <w:pStyle w:val="TOC2"/>
        <w:tabs>
          <w:tab w:val="clear" w:pos="8302"/>
          <w:tab w:val="right" w:leader="dot" w:pos="8312"/>
        </w:tabs>
      </w:pPr>
      <w:hyperlink w:anchor="_Toc1228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_Toc12285 \h </w:instrText>
        </w:r>
        <w:r>
          <w:fldChar w:fldCharType="separate"/>
        </w:r>
        <w:r>
          <w:t>14</w:t>
        </w:r>
        <w:r>
          <w:fldChar w:fldCharType="end"/>
        </w:r>
      </w:hyperlink>
    </w:p>
    <w:p>
      <w:pPr>
        <w:pStyle w:val="TOC3"/>
        <w:tabs>
          <w:tab w:val="right" w:leader="dot" w:pos="8312"/>
        </w:tabs>
      </w:pPr>
      <w:hyperlink w:anchor="_Toc21296" w:history="1">
        <w:r>
          <w:rPr>
            <w:rFonts w:hint="eastAsia"/>
            <w:szCs w:val="24"/>
            <w:lang w:val="en-US" w:eastAsia="zh-CN"/>
          </w:rPr>
          <w:t>3</w:t>
        </w:r>
        <w:r>
          <w:rPr>
            <w:rFonts w:hint="eastAsia"/>
            <w:szCs w:val="24"/>
          </w:rPr>
          <w:t>.3.1政策可行性</w:t>
        </w:r>
        <w:r>
          <w:tab/>
        </w:r>
        <w:r>
          <w:fldChar w:fldCharType="begin"/>
        </w:r>
        <w:r>
          <w:instrText xml:space="preserve"> PAGEREF _Toc21296 \h </w:instrText>
        </w:r>
        <w:r>
          <w:fldChar w:fldCharType="separate"/>
        </w:r>
        <w:r>
          <w:t>14</w:t>
        </w:r>
        <w:r>
          <w:fldChar w:fldCharType="end"/>
        </w:r>
      </w:hyperlink>
    </w:p>
    <w:p>
      <w:pPr>
        <w:pStyle w:val="TOC3"/>
        <w:tabs>
          <w:tab w:val="right" w:leader="dot" w:pos="8312"/>
        </w:tabs>
      </w:pPr>
      <w:hyperlink w:anchor="_Toc7031" w:history="1">
        <w:r>
          <w:rPr>
            <w:rFonts w:hint="eastAsia"/>
            <w:szCs w:val="24"/>
            <w:lang w:val="en-US" w:eastAsia="zh-CN"/>
          </w:rPr>
          <w:t>3</w:t>
        </w:r>
        <w:r>
          <w:rPr>
            <w:rFonts w:hint="eastAsia"/>
            <w:szCs w:val="24"/>
          </w:rPr>
          <w:t>.3.2技术可行性</w:t>
        </w:r>
        <w:r>
          <w:tab/>
        </w:r>
        <w:r>
          <w:fldChar w:fldCharType="begin"/>
        </w:r>
        <w:r>
          <w:instrText xml:space="preserve"> PAGEREF _Toc7031 \h </w:instrText>
        </w:r>
        <w:r>
          <w:fldChar w:fldCharType="separate"/>
        </w:r>
        <w:r>
          <w:t>15</w:t>
        </w:r>
        <w:r>
          <w:fldChar w:fldCharType="end"/>
        </w:r>
      </w:hyperlink>
    </w:p>
    <w:p>
      <w:pPr>
        <w:pStyle w:val="TOC3"/>
        <w:tabs>
          <w:tab w:val="right" w:leader="dot" w:pos="8312"/>
        </w:tabs>
      </w:pPr>
      <w:hyperlink w:anchor="_Toc22895" w:history="1">
        <w:r>
          <w:rPr>
            <w:rFonts w:hint="eastAsia"/>
            <w:szCs w:val="24"/>
            <w:lang w:val="en-US" w:eastAsia="zh-CN"/>
          </w:rPr>
          <w:t>3</w:t>
        </w:r>
        <w:r>
          <w:rPr>
            <w:rFonts w:hint="eastAsia"/>
            <w:szCs w:val="24"/>
          </w:rPr>
          <w:t>.3.3管理可行性</w:t>
        </w:r>
        <w:r>
          <w:tab/>
        </w:r>
        <w:r>
          <w:fldChar w:fldCharType="begin"/>
        </w:r>
        <w:r>
          <w:instrText xml:space="preserve"> PAGEREF _Toc22895 \h </w:instrText>
        </w:r>
        <w:r>
          <w:fldChar w:fldCharType="separate"/>
        </w:r>
        <w:r>
          <w:t>16</w:t>
        </w:r>
        <w:r>
          <w:fldChar w:fldCharType="end"/>
        </w:r>
      </w:hyperlink>
    </w:p>
    <w:p>
      <w:pPr>
        <w:pStyle w:val="TOC2"/>
        <w:tabs>
          <w:tab w:val="clear" w:pos="8302"/>
          <w:tab w:val="right" w:leader="dot" w:pos="8312"/>
        </w:tabs>
        <w:sectPr>
          <w:headerReference w:type="default" r:id="rId7"/>
          <w:footerReference w:type="default" r:id="rId8"/>
          <w:headerReference w:type="first" r:id="rId9"/>
          <w:footerReference w:type="first" r:id="rId10"/>
          <w:type w:val="nextPage"/>
          <w:pgSz w:w="11906" w:h="16838"/>
          <w:pgMar w:top="1440" w:right="1797" w:bottom="1440" w:left="1797" w:header="851" w:footer="992" w:gutter="0"/>
          <w:pgNumType w:fmt="decimal" w:start="1"/>
          <w:cols w:space="708"/>
          <w:titlePg/>
          <w:docGrid w:type="lines" w:linePitch="312"/>
        </w:sectPr>
      </w:pPr>
      <w:hyperlink w:anchor="_Toc55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_Toc5579 \h </w:instrText>
        </w:r>
        <w:r>
          <w:fldChar w:fldCharType="separate"/>
        </w:r>
        <w:r>
          <w:t>16</w:t>
        </w:r>
        <w:r>
          <w:fldChar w:fldCharType="end"/>
        </w:r>
      </w:hyperlink>
    </w:p>
    <w:p>
      <w:pPr>
        <w:pStyle w:val="TOC1"/>
        <w:tabs>
          <w:tab w:val="clear" w:pos="8296"/>
          <w:tab w:val="right" w:leader="dot" w:pos="8312"/>
        </w:tabs>
      </w:pPr>
      <w:hyperlink w:anchor="_Toc355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_Toc3550 \h </w:instrText>
        </w:r>
        <w:r>
          <w:fldChar w:fldCharType="separate"/>
        </w:r>
        <w:r>
          <w:t>17</w:t>
        </w:r>
        <w:r>
          <w:fldChar w:fldCharType="end"/>
        </w:r>
      </w:hyperlink>
    </w:p>
    <w:p>
      <w:pPr>
        <w:pStyle w:val="TOC2"/>
        <w:tabs>
          <w:tab w:val="clear" w:pos="8302"/>
          <w:tab w:val="right" w:leader="dot" w:pos="8312"/>
        </w:tabs>
      </w:pPr>
      <w:hyperlink w:anchor="_Toc11873"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_Toc11873 \h </w:instrText>
        </w:r>
        <w:r>
          <w:fldChar w:fldCharType="separate"/>
        </w:r>
        <w:r>
          <w:t>17</w:t>
        </w:r>
        <w:r>
          <w:fldChar w:fldCharType="end"/>
        </w:r>
      </w:hyperlink>
    </w:p>
    <w:p>
      <w:pPr>
        <w:pStyle w:val="TOC2"/>
        <w:tabs>
          <w:tab w:val="clear" w:pos="8302"/>
          <w:tab w:val="right" w:leader="dot" w:pos="8312"/>
        </w:tabs>
      </w:pPr>
      <w:hyperlink w:anchor="_Toc1691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_Toc16913 \h </w:instrText>
        </w:r>
        <w:r>
          <w:fldChar w:fldCharType="separate"/>
        </w:r>
        <w:r>
          <w:t>17</w:t>
        </w:r>
        <w:r>
          <w:fldChar w:fldCharType="end"/>
        </w:r>
      </w:hyperlink>
    </w:p>
    <w:p>
      <w:pPr>
        <w:pStyle w:val="TOC3"/>
        <w:tabs>
          <w:tab w:val="right" w:leader="dot" w:pos="8312"/>
        </w:tabs>
      </w:pPr>
      <w:hyperlink w:anchor="_Toc14598" w:history="1">
        <w:r>
          <w:t>4.2.1</w:t>
        </w:r>
        <w:r>
          <w:rPr>
            <w:rFonts w:hint="eastAsia"/>
          </w:rPr>
          <w:t>区域概况</w:t>
        </w:r>
        <w:r>
          <w:tab/>
        </w:r>
        <w:r>
          <w:fldChar w:fldCharType="begin"/>
        </w:r>
        <w:r>
          <w:instrText xml:space="preserve"> PAGEREF _Toc14598 \h </w:instrText>
        </w:r>
        <w:r>
          <w:fldChar w:fldCharType="separate"/>
        </w:r>
        <w:r>
          <w:t>17</w:t>
        </w:r>
        <w:r>
          <w:fldChar w:fldCharType="end"/>
        </w:r>
      </w:hyperlink>
    </w:p>
    <w:p>
      <w:pPr>
        <w:pStyle w:val="TOC3"/>
        <w:tabs>
          <w:tab w:val="right" w:leader="dot" w:pos="8312"/>
        </w:tabs>
      </w:pPr>
      <w:hyperlink w:anchor="_Toc18694" w:history="1">
        <w:r>
          <w:t>4.2.</w:t>
        </w:r>
        <w:r>
          <w:rPr>
            <w:rFonts w:hint="eastAsia"/>
          </w:rPr>
          <w:t>2区域地形地貌条件</w:t>
        </w:r>
        <w:r>
          <w:tab/>
        </w:r>
        <w:r>
          <w:fldChar w:fldCharType="begin"/>
        </w:r>
        <w:r>
          <w:instrText xml:space="preserve"> PAGEREF _Toc18694 \h </w:instrText>
        </w:r>
        <w:r>
          <w:fldChar w:fldCharType="separate"/>
        </w:r>
        <w:r>
          <w:t>17</w:t>
        </w:r>
        <w:r>
          <w:fldChar w:fldCharType="end"/>
        </w:r>
      </w:hyperlink>
    </w:p>
    <w:p>
      <w:pPr>
        <w:pStyle w:val="TOC3"/>
        <w:tabs>
          <w:tab w:val="right" w:leader="dot" w:pos="8312"/>
        </w:tabs>
      </w:pPr>
      <w:hyperlink w:anchor="_Toc22940" w:history="1">
        <w:r>
          <w:t>4.2.</w:t>
        </w:r>
        <w:r>
          <w:rPr>
            <w:rFonts w:hint="eastAsia"/>
          </w:rPr>
          <w:t>3区域气候条件</w:t>
        </w:r>
        <w:r>
          <w:tab/>
        </w:r>
        <w:r>
          <w:fldChar w:fldCharType="begin"/>
        </w:r>
        <w:r>
          <w:instrText xml:space="preserve"> PAGEREF _Toc22940 \h </w:instrText>
        </w:r>
        <w:r>
          <w:fldChar w:fldCharType="separate"/>
        </w:r>
        <w:r>
          <w:t>18</w:t>
        </w:r>
        <w:r>
          <w:fldChar w:fldCharType="end"/>
        </w:r>
      </w:hyperlink>
    </w:p>
    <w:p>
      <w:pPr>
        <w:pStyle w:val="TOC3"/>
        <w:tabs>
          <w:tab w:val="right" w:leader="dot" w:pos="8312"/>
        </w:tabs>
      </w:pPr>
      <w:hyperlink w:anchor="_Toc18569" w:history="1">
        <w:r>
          <w:t>4.2.</w:t>
        </w:r>
        <w:r>
          <w:rPr>
            <w:rFonts w:hint="eastAsia"/>
          </w:rPr>
          <w:t>4区域交通区位条件</w:t>
        </w:r>
        <w:r>
          <w:tab/>
        </w:r>
        <w:r>
          <w:fldChar w:fldCharType="begin"/>
        </w:r>
        <w:r>
          <w:instrText xml:space="preserve"> PAGEREF _Toc18569 \h </w:instrText>
        </w:r>
        <w:r>
          <w:fldChar w:fldCharType="separate"/>
        </w:r>
        <w:r>
          <w:t>18</w:t>
        </w:r>
        <w:r>
          <w:fldChar w:fldCharType="end"/>
        </w:r>
      </w:hyperlink>
    </w:p>
    <w:p>
      <w:pPr>
        <w:pStyle w:val="TOC3"/>
        <w:tabs>
          <w:tab w:val="right" w:leader="dot" w:pos="8312"/>
        </w:tabs>
      </w:pPr>
      <w:hyperlink w:anchor="_Toc12901" w:history="1">
        <w:r>
          <w:t>4.2.</w:t>
        </w:r>
        <w:r>
          <w:rPr>
            <w:rFonts w:hint="eastAsia"/>
          </w:rPr>
          <w:t>5区域经济发展条件</w:t>
        </w:r>
        <w:r>
          <w:tab/>
        </w:r>
        <w:r>
          <w:fldChar w:fldCharType="begin"/>
        </w:r>
        <w:r>
          <w:instrText xml:space="preserve"> PAGEREF _Toc12901 \h </w:instrText>
        </w:r>
        <w:r>
          <w:fldChar w:fldCharType="separate"/>
        </w:r>
        <w:r>
          <w:t>20</w:t>
        </w:r>
        <w:r>
          <w:fldChar w:fldCharType="end"/>
        </w:r>
      </w:hyperlink>
    </w:p>
    <w:p>
      <w:pPr>
        <w:pStyle w:val="TOC1"/>
        <w:tabs>
          <w:tab w:val="clear" w:pos="8296"/>
          <w:tab w:val="right" w:leader="dot" w:pos="8312"/>
        </w:tabs>
      </w:pPr>
      <w:hyperlink w:anchor="_Toc1813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_Toc18131 \h </w:instrText>
        </w:r>
        <w:r>
          <w:fldChar w:fldCharType="separate"/>
        </w:r>
        <w:r>
          <w:t>21</w:t>
        </w:r>
        <w:r>
          <w:fldChar w:fldCharType="end"/>
        </w:r>
      </w:hyperlink>
    </w:p>
    <w:p>
      <w:pPr>
        <w:pStyle w:val="TOC2"/>
        <w:tabs>
          <w:tab w:val="clear" w:pos="8302"/>
          <w:tab w:val="right" w:leader="dot" w:pos="8312"/>
        </w:tabs>
      </w:pPr>
      <w:hyperlink w:anchor="_Toc291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_Toc29109 \h </w:instrText>
        </w:r>
        <w:r>
          <w:fldChar w:fldCharType="separate"/>
        </w:r>
        <w:r>
          <w:t>21</w:t>
        </w:r>
        <w:r>
          <w:fldChar w:fldCharType="end"/>
        </w:r>
      </w:hyperlink>
    </w:p>
    <w:p>
      <w:pPr>
        <w:pStyle w:val="TOC2"/>
        <w:tabs>
          <w:tab w:val="clear" w:pos="8302"/>
          <w:tab w:val="right" w:leader="dot" w:pos="8312"/>
        </w:tabs>
      </w:pPr>
      <w:hyperlink w:anchor="_Toc2406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_Toc24062 \h </w:instrText>
        </w:r>
        <w:r>
          <w:fldChar w:fldCharType="separate"/>
        </w:r>
        <w:r>
          <w:t>21</w:t>
        </w:r>
        <w:r>
          <w:fldChar w:fldCharType="end"/>
        </w:r>
      </w:hyperlink>
    </w:p>
    <w:p>
      <w:pPr>
        <w:pStyle w:val="TOC3"/>
        <w:tabs>
          <w:tab w:val="right" w:leader="dot" w:pos="8312"/>
        </w:tabs>
      </w:pPr>
      <w:hyperlink w:anchor="_Toc8706" w:history="1">
        <w:r>
          <w:t>5.</w:t>
        </w:r>
        <w:r>
          <w:rPr>
            <w:rFonts w:hint="eastAsia"/>
          </w:rPr>
          <w:t>2</w:t>
        </w:r>
        <w:r>
          <w:t>.1</w:t>
        </w:r>
        <w:r>
          <w:rPr>
            <w:rFonts w:hint="eastAsia"/>
          </w:rPr>
          <w:t>总体规划方案</w:t>
        </w:r>
        <w:r>
          <w:tab/>
        </w:r>
        <w:r>
          <w:fldChar w:fldCharType="begin"/>
        </w:r>
        <w:r>
          <w:instrText xml:space="preserve"> PAGEREF _Toc8706 \h </w:instrText>
        </w:r>
        <w:r>
          <w:fldChar w:fldCharType="separate"/>
        </w:r>
        <w:r>
          <w:t>21</w:t>
        </w:r>
        <w:r>
          <w:fldChar w:fldCharType="end"/>
        </w:r>
      </w:hyperlink>
    </w:p>
    <w:p>
      <w:pPr>
        <w:pStyle w:val="TOC3"/>
        <w:tabs>
          <w:tab w:val="right" w:leader="dot" w:pos="8312"/>
        </w:tabs>
      </w:pPr>
      <w:hyperlink w:anchor="_Toc3145" w:history="1">
        <w:r>
          <w:t>5.</w:t>
        </w:r>
        <w:r>
          <w:rPr>
            <w:rFonts w:hint="eastAsia"/>
          </w:rPr>
          <w:t>2</w:t>
        </w:r>
        <w:r>
          <w:t>.2</w:t>
        </w:r>
        <w:r>
          <w:rPr>
            <w:rFonts w:hint="eastAsia"/>
          </w:rPr>
          <w:t>土建工程方案</w:t>
        </w:r>
        <w:r>
          <w:tab/>
        </w:r>
        <w:r>
          <w:fldChar w:fldCharType="begin"/>
        </w:r>
        <w:r>
          <w:instrText xml:space="preserve"> PAGEREF _Toc3145 \h </w:instrText>
        </w:r>
        <w:r>
          <w:fldChar w:fldCharType="separate"/>
        </w:r>
        <w:r>
          <w:t>22</w:t>
        </w:r>
        <w:r>
          <w:fldChar w:fldCharType="end"/>
        </w:r>
      </w:hyperlink>
    </w:p>
    <w:p>
      <w:pPr>
        <w:pStyle w:val="TOC2"/>
        <w:tabs>
          <w:tab w:val="clear" w:pos="8302"/>
          <w:tab w:val="right" w:leader="dot" w:pos="8312"/>
        </w:tabs>
      </w:pPr>
      <w:hyperlink w:anchor="_Toc3063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_Toc30639 \h </w:instrText>
        </w:r>
        <w:r>
          <w:fldChar w:fldCharType="separate"/>
        </w:r>
        <w:r>
          <w:t>23</w:t>
        </w:r>
        <w:r>
          <w:fldChar w:fldCharType="end"/>
        </w:r>
      </w:hyperlink>
    </w:p>
    <w:p>
      <w:pPr>
        <w:pStyle w:val="TOC2"/>
        <w:tabs>
          <w:tab w:val="clear" w:pos="8302"/>
          <w:tab w:val="right" w:leader="dot" w:pos="8312"/>
        </w:tabs>
      </w:pPr>
      <w:hyperlink w:anchor="_Toc390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_Toc3900 \h </w:instrText>
        </w:r>
        <w:r>
          <w:fldChar w:fldCharType="separate"/>
        </w:r>
        <w:r>
          <w:t>23</w:t>
        </w:r>
        <w:r>
          <w:fldChar w:fldCharType="end"/>
        </w:r>
      </w:hyperlink>
    </w:p>
    <w:p>
      <w:pPr>
        <w:pStyle w:val="TOC3"/>
        <w:tabs>
          <w:tab w:val="right" w:leader="dot" w:pos="8312"/>
        </w:tabs>
      </w:pPr>
      <w:hyperlink w:anchor="_Toc29195" w:history="1">
        <w:r>
          <w:rPr>
            <w:rFonts w:hint="eastAsia"/>
          </w:rPr>
          <w:t>5.4.1给排水</w:t>
        </w:r>
        <w:r>
          <w:tab/>
        </w:r>
        <w:r>
          <w:fldChar w:fldCharType="begin"/>
        </w:r>
        <w:r>
          <w:instrText xml:space="preserve"> PAGEREF _Toc29195 \h </w:instrText>
        </w:r>
        <w:r>
          <w:fldChar w:fldCharType="separate"/>
        </w:r>
        <w:r>
          <w:t>23</w:t>
        </w:r>
        <w:r>
          <w:fldChar w:fldCharType="end"/>
        </w:r>
      </w:hyperlink>
    </w:p>
    <w:p>
      <w:pPr>
        <w:pStyle w:val="TOC3"/>
        <w:tabs>
          <w:tab w:val="right" w:leader="dot" w:pos="8312"/>
        </w:tabs>
      </w:pPr>
      <w:hyperlink w:anchor="_Toc26923" w:history="1">
        <w:r>
          <w:rPr>
            <w:rFonts w:hint="eastAsia"/>
          </w:rPr>
          <w:t>5.4.2供电</w:t>
        </w:r>
        <w:r>
          <w:tab/>
        </w:r>
        <w:r>
          <w:fldChar w:fldCharType="begin"/>
        </w:r>
        <w:r>
          <w:instrText xml:space="preserve"> PAGEREF _Toc26923 \h </w:instrText>
        </w:r>
        <w:r>
          <w:fldChar w:fldCharType="separate"/>
        </w:r>
        <w:r>
          <w:t>25</w:t>
        </w:r>
        <w:r>
          <w:fldChar w:fldCharType="end"/>
        </w:r>
      </w:hyperlink>
    </w:p>
    <w:p>
      <w:pPr>
        <w:pStyle w:val="TOC2"/>
        <w:tabs>
          <w:tab w:val="clear" w:pos="8302"/>
          <w:tab w:val="right" w:leader="dot" w:pos="8312"/>
        </w:tabs>
      </w:pPr>
      <w:hyperlink w:anchor="_Toc4435" w:history="1">
        <w:r>
          <w:rPr>
            <w:rFonts w:ascii="Times New Roman" w:eastAsia="宋体" w:hAnsi="Times New Roman" w:hint="eastAsia"/>
          </w:rPr>
          <w:t>5.5道路设计</w:t>
        </w:r>
        <w:r>
          <w:tab/>
        </w:r>
        <w:r>
          <w:fldChar w:fldCharType="begin"/>
        </w:r>
        <w:r>
          <w:instrText xml:space="preserve"> PAGEREF _Toc4435 \h </w:instrText>
        </w:r>
        <w:r>
          <w:fldChar w:fldCharType="separate"/>
        </w:r>
        <w:r>
          <w:t>27</w:t>
        </w:r>
        <w:r>
          <w:fldChar w:fldCharType="end"/>
        </w:r>
      </w:hyperlink>
    </w:p>
    <w:p>
      <w:pPr>
        <w:pStyle w:val="TOC2"/>
        <w:tabs>
          <w:tab w:val="clear" w:pos="8302"/>
          <w:tab w:val="right" w:leader="dot" w:pos="8312"/>
        </w:tabs>
      </w:pPr>
      <w:hyperlink w:anchor="_Toc2757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_Toc27572 \h </w:instrText>
        </w:r>
        <w:r>
          <w:fldChar w:fldCharType="separate"/>
        </w:r>
        <w:r>
          <w:t>28</w:t>
        </w:r>
        <w:r>
          <w:fldChar w:fldCharType="end"/>
        </w:r>
      </w:hyperlink>
    </w:p>
    <w:p>
      <w:pPr>
        <w:pStyle w:val="TOC2"/>
        <w:tabs>
          <w:tab w:val="clear" w:pos="8302"/>
          <w:tab w:val="right" w:leader="dot" w:pos="8312"/>
        </w:tabs>
      </w:pPr>
      <w:hyperlink w:anchor="_Toc1273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_Toc12730 \h </w:instrText>
        </w:r>
        <w:r>
          <w:fldChar w:fldCharType="separate"/>
        </w:r>
        <w:r>
          <w:t>28</w:t>
        </w:r>
        <w:r>
          <w:fldChar w:fldCharType="end"/>
        </w:r>
      </w:hyperlink>
    </w:p>
    <w:p>
      <w:pPr>
        <w:pStyle w:val="TOC3"/>
        <w:tabs>
          <w:tab w:val="right" w:leader="dot" w:pos="8312"/>
        </w:tabs>
      </w:pPr>
      <w:hyperlink w:anchor="_Toc14108" w:history="1">
        <w:r>
          <w:rPr>
            <w:rFonts w:hint="eastAsia"/>
          </w:rPr>
          <w:t>5.7.1项目用地规划选址</w:t>
        </w:r>
        <w:r>
          <w:tab/>
        </w:r>
        <w:r>
          <w:fldChar w:fldCharType="begin"/>
        </w:r>
        <w:r>
          <w:instrText xml:space="preserve"> PAGEREF _Toc14108 \h </w:instrText>
        </w:r>
        <w:r>
          <w:fldChar w:fldCharType="separate"/>
        </w:r>
        <w:r>
          <w:t>28</w:t>
        </w:r>
        <w:r>
          <w:fldChar w:fldCharType="end"/>
        </w:r>
      </w:hyperlink>
    </w:p>
    <w:p>
      <w:pPr>
        <w:pStyle w:val="TOC3"/>
        <w:tabs>
          <w:tab w:val="right" w:leader="dot" w:pos="8312"/>
        </w:tabs>
      </w:pPr>
      <w:hyperlink w:anchor="_Toc23495" w:history="1">
        <w:r>
          <w:rPr>
            <w:rFonts w:hint="eastAsia"/>
          </w:rPr>
          <w:t>5.7.2用地规模及用地类型</w:t>
        </w:r>
        <w:r>
          <w:tab/>
        </w:r>
        <w:r>
          <w:fldChar w:fldCharType="begin"/>
        </w:r>
        <w:r>
          <w:instrText xml:space="preserve"> PAGEREF _Toc23495 \h </w:instrText>
        </w:r>
        <w:r>
          <w:fldChar w:fldCharType="separate"/>
        </w:r>
        <w:r>
          <w:t>28</w:t>
        </w:r>
        <w:r>
          <w:fldChar w:fldCharType="end"/>
        </w:r>
      </w:hyperlink>
    </w:p>
    <w:p>
      <w:pPr>
        <w:pStyle w:val="TOC1"/>
        <w:tabs>
          <w:tab w:val="clear" w:pos="8296"/>
          <w:tab w:val="right" w:leader="dot" w:pos="8312"/>
        </w:tabs>
      </w:pPr>
      <w:hyperlink w:anchor="_Toc2400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_Toc24003 \h </w:instrText>
        </w:r>
        <w:r>
          <w:fldChar w:fldCharType="separate"/>
        </w:r>
        <w:r>
          <w:t>30</w:t>
        </w:r>
        <w:r>
          <w:fldChar w:fldCharType="end"/>
        </w:r>
      </w:hyperlink>
    </w:p>
    <w:p>
      <w:pPr>
        <w:pStyle w:val="TOC2"/>
        <w:tabs>
          <w:tab w:val="clear" w:pos="8302"/>
          <w:tab w:val="right" w:leader="dot" w:pos="8312"/>
        </w:tabs>
      </w:pPr>
      <w:hyperlink w:anchor="_Toc730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_Toc7303 \h </w:instrText>
        </w:r>
        <w:r>
          <w:fldChar w:fldCharType="separate"/>
        </w:r>
        <w:r>
          <w:t>30</w:t>
        </w:r>
        <w:r>
          <w:fldChar w:fldCharType="end"/>
        </w:r>
      </w:hyperlink>
    </w:p>
    <w:p>
      <w:pPr>
        <w:pStyle w:val="TOC2"/>
        <w:tabs>
          <w:tab w:val="clear" w:pos="8302"/>
          <w:tab w:val="right" w:leader="dot" w:pos="8312"/>
        </w:tabs>
      </w:pPr>
      <w:hyperlink w:anchor="_Toc512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_Toc5124 \h </w:instrText>
        </w:r>
        <w:r>
          <w:fldChar w:fldCharType="separate"/>
        </w:r>
        <w:r>
          <w:t>30</w:t>
        </w:r>
        <w:r>
          <w:fldChar w:fldCharType="end"/>
        </w:r>
      </w:hyperlink>
    </w:p>
    <w:p>
      <w:pPr>
        <w:pStyle w:val="TOC2"/>
        <w:tabs>
          <w:tab w:val="clear" w:pos="8302"/>
          <w:tab w:val="right" w:leader="dot" w:pos="8312"/>
        </w:tabs>
      </w:pPr>
      <w:hyperlink w:anchor="_Toc1955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_Toc19554 \h </w:instrText>
        </w:r>
        <w:r>
          <w:fldChar w:fldCharType="separate"/>
        </w:r>
        <w:r>
          <w:t>30</w:t>
        </w:r>
        <w:r>
          <w:fldChar w:fldCharType="end"/>
        </w:r>
      </w:hyperlink>
    </w:p>
    <w:p>
      <w:pPr>
        <w:pStyle w:val="TOC2"/>
        <w:tabs>
          <w:tab w:val="clear" w:pos="8302"/>
          <w:tab w:val="right" w:leader="dot" w:pos="8312"/>
        </w:tabs>
      </w:pPr>
      <w:hyperlink w:anchor="_Toc22583" w:history="1">
        <w:r>
          <w:rPr>
            <w:rFonts w:ascii="Times New Roman" w:eastAsia="宋体" w:hAnsi="Times New Roman" w:hint="eastAsia"/>
            <w:szCs w:val="28"/>
          </w:rPr>
          <w:t>6.4产品生产规模确定</w:t>
        </w:r>
        <w:r>
          <w:tab/>
        </w:r>
        <w:r>
          <w:fldChar w:fldCharType="begin"/>
        </w:r>
        <w:r>
          <w:instrText xml:space="preserve"> PAGEREF _Toc22583 \h </w:instrText>
        </w:r>
        <w:r>
          <w:fldChar w:fldCharType="separate"/>
        </w:r>
        <w:r>
          <w:t>30</w:t>
        </w:r>
        <w:r>
          <w:fldChar w:fldCharType="end"/>
        </w:r>
      </w:hyperlink>
    </w:p>
    <w:p>
      <w:pPr>
        <w:pStyle w:val="TOC2"/>
        <w:tabs>
          <w:tab w:val="clear" w:pos="8302"/>
          <w:tab w:val="right" w:leader="dot" w:pos="8312"/>
        </w:tabs>
      </w:pPr>
      <w:hyperlink w:anchor="_Toc8604" w:history="1">
        <w:r>
          <w:rPr>
            <w:rFonts w:ascii="Times New Roman" w:eastAsia="宋体" w:hAnsi="Times New Roman" w:hint="eastAsia"/>
            <w:szCs w:val="28"/>
          </w:rPr>
          <w:t>6.5项目生产工艺简述</w:t>
        </w:r>
        <w:r>
          <w:tab/>
        </w:r>
        <w:r>
          <w:fldChar w:fldCharType="begin"/>
        </w:r>
        <w:r>
          <w:instrText xml:space="preserve"> PAGEREF _Toc8604 \h </w:instrText>
        </w:r>
        <w:r>
          <w:fldChar w:fldCharType="separate"/>
        </w:r>
        <w:r>
          <w:t>31</w:t>
        </w:r>
        <w:r>
          <w:fldChar w:fldCharType="end"/>
        </w:r>
      </w:hyperlink>
    </w:p>
    <w:p>
      <w:pPr>
        <w:pStyle w:val="TOC3"/>
        <w:tabs>
          <w:tab w:val="right" w:leader="dot" w:pos="8312"/>
        </w:tabs>
      </w:pPr>
      <w:hyperlink w:anchor="_Toc7093" w:history="1">
        <w:r>
          <w:rPr>
            <w:rFonts w:hint="eastAsia"/>
          </w:rPr>
          <w:t>6</w:t>
        </w:r>
        <w:r>
          <w:t>.</w:t>
        </w:r>
        <w:r>
          <w:rPr>
            <w:rFonts w:hint="eastAsia"/>
          </w:rPr>
          <w:t>5</w:t>
        </w:r>
        <w:r>
          <w:t>.</w:t>
        </w:r>
        <w:r>
          <w:rPr>
            <w:rFonts w:hint="eastAsia"/>
          </w:rPr>
          <w:t>1产品工艺方案选择</w:t>
        </w:r>
        <w:r>
          <w:tab/>
        </w:r>
        <w:r>
          <w:fldChar w:fldCharType="begin"/>
        </w:r>
        <w:r>
          <w:instrText xml:space="preserve"> PAGEREF _Toc7093 \h </w:instrText>
        </w:r>
        <w:r>
          <w:fldChar w:fldCharType="separate"/>
        </w:r>
        <w:r>
          <w:t>31</w:t>
        </w:r>
        <w:r>
          <w:fldChar w:fldCharType="end"/>
        </w:r>
      </w:hyperlink>
    </w:p>
    <w:p>
      <w:pPr>
        <w:pStyle w:val="TOC3"/>
        <w:tabs>
          <w:tab w:val="right" w:leader="dot" w:pos="8312"/>
        </w:tabs>
      </w:pPr>
      <w:hyperlink w:anchor="_Toc5055" w:history="1">
        <w:r>
          <w:rPr>
            <w:rFonts w:hint="eastAsia"/>
          </w:rPr>
          <w:t>6.5.2工艺技术流程及简述</w:t>
        </w:r>
        <w:r>
          <w:tab/>
        </w:r>
        <w:r>
          <w:fldChar w:fldCharType="begin"/>
        </w:r>
        <w:r>
          <w:instrText xml:space="preserve"> PAGEREF _Toc5055 \h </w:instrText>
        </w:r>
        <w:r>
          <w:fldChar w:fldCharType="separate"/>
        </w:r>
        <w:r>
          <w:t>31</w:t>
        </w:r>
        <w:r>
          <w:fldChar w:fldCharType="end"/>
        </w:r>
      </w:hyperlink>
    </w:p>
    <w:p>
      <w:pPr>
        <w:pStyle w:val="TOC1"/>
        <w:tabs>
          <w:tab w:val="clear" w:pos="8296"/>
          <w:tab w:val="right" w:leader="dot" w:pos="8312"/>
        </w:tabs>
      </w:pPr>
      <w:hyperlink w:anchor="_Toc3201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_Toc32015 \h </w:instrText>
        </w:r>
        <w:r>
          <w:fldChar w:fldCharType="separate"/>
        </w:r>
        <w:r>
          <w:t>32</w:t>
        </w:r>
        <w:r>
          <w:fldChar w:fldCharType="end"/>
        </w:r>
      </w:hyperlink>
    </w:p>
    <w:p>
      <w:pPr>
        <w:pStyle w:val="TOC2"/>
        <w:tabs>
          <w:tab w:val="clear" w:pos="8302"/>
          <w:tab w:val="right" w:leader="dot" w:pos="8312"/>
        </w:tabs>
      </w:pPr>
      <w:hyperlink w:anchor="_Toc32649" w:history="1">
        <w:r>
          <w:rPr>
            <w:rFonts w:ascii="Times New Roman" w:eastAsia="宋体" w:hAnsi="Times New Roman" w:hint="eastAsia"/>
          </w:rPr>
          <w:t>7.1主要原材料供应</w:t>
        </w:r>
        <w:r>
          <w:tab/>
        </w:r>
        <w:r>
          <w:fldChar w:fldCharType="begin"/>
        </w:r>
        <w:r>
          <w:instrText xml:space="preserve"> PAGEREF _Toc32649 \h </w:instrText>
        </w:r>
        <w:r>
          <w:fldChar w:fldCharType="separate"/>
        </w:r>
        <w:r>
          <w:t>32</w:t>
        </w:r>
        <w:r>
          <w:fldChar w:fldCharType="end"/>
        </w:r>
      </w:hyperlink>
    </w:p>
    <w:p>
      <w:pPr>
        <w:pStyle w:val="TOC2"/>
        <w:tabs>
          <w:tab w:val="clear" w:pos="8302"/>
          <w:tab w:val="right" w:leader="dot" w:pos="8312"/>
        </w:tabs>
      </w:pPr>
      <w:hyperlink w:anchor="_Toc25807" w:history="1">
        <w:r>
          <w:rPr>
            <w:rFonts w:ascii="Times New Roman" w:eastAsia="宋体" w:hAnsi="Times New Roman" w:hint="eastAsia"/>
          </w:rPr>
          <w:t>7.2主要设备选型</w:t>
        </w:r>
        <w:r>
          <w:tab/>
        </w:r>
        <w:r>
          <w:fldChar w:fldCharType="begin"/>
        </w:r>
        <w:r>
          <w:instrText xml:space="preserve"> PAGEREF _Toc25807 \h </w:instrText>
        </w:r>
        <w:r>
          <w:fldChar w:fldCharType="separate"/>
        </w:r>
        <w:r>
          <w:t>32</w:t>
        </w:r>
        <w:r>
          <w:fldChar w:fldCharType="end"/>
        </w:r>
      </w:hyperlink>
    </w:p>
    <w:p>
      <w:pPr>
        <w:pStyle w:val="TOC3"/>
        <w:tabs>
          <w:tab w:val="right" w:leader="dot" w:pos="8312"/>
        </w:tabs>
      </w:pPr>
      <w:hyperlink w:anchor="_Toc14096" w:history="1">
        <w:r>
          <w:rPr>
            <w:rFonts w:hint="eastAsia"/>
          </w:rPr>
          <w:t>7</w:t>
        </w:r>
        <w:r>
          <w:t>.</w:t>
        </w:r>
        <w:r>
          <w:rPr>
            <w:rFonts w:hint="eastAsia"/>
          </w:rPr>
          <w:t>2</w:t>
        </w:r>
        <w:r>
          <w:t>.</w:t>
        </w:r>
        <w:r>
          <w:rPr>
            <w:rFonts w:hint="eastAsia"/>
          </w:rPr>
          <w:t>1设备选型原则</w:t>
        </w:r>
        <w:r>
          <w:tab/>
        </w:r>
        <w:r>
          <w:fldChar w:fldCharType="begin"/>
        </w:r>
        <w:r>
          <w:instrText xml:space="preserve"> PAGEREF _Toc14096 \h </w:instrText>
        </w:r>
        <w:r>
          <w:fldChar w:fldCharType="separate"/>
        </w:r>
        <w:r>
          <w:t>32</w:t>
        </w:r>
        <w:r>
          <w:fldChar w:fldCharType="end"/>
        </w:r>
      </w:hyperlink>
    </w:p>
    <w:p>
      <w:pPr>
        <w:pStyle w:val="TOC3"/>
        <w:tabs>
          <w:tab w:val="right" w:leader="dot" w:pos="8312"/>
        </w:tabs>
      </w:pPr>
      <w:hyperlink w:anchor="_Toc8578" w:history="1">
        <w:r>
          <w:rPr>
            <w:rFonts w:hint="eastAsia"/>
          </w:rPr>
          <w:t>7</w:t>
        </w:r>
        <w:r>
          <w:t>.</w:t>
        </w:r>
        <w:r>
          <w:rPr>
            <w:rFonts w:hint="eastAsia"/>
          </w:rPr>
          <w:t>2</w:t>
        </w:r>
        <w:r>
          <w:t>.</w:t>
        </w:r>
        <w:r>
          <w:rPr>
            <w:rFonts w:hint="eastAsia"/>
          </w:rPr>
          <w:t>2主要设备明细</w:t>
        </w:r>
        <w:r>
          <w:tab/>
        </w:r>
        <w:r>
          <w:fldChar w:fldCharType="begin"/>
        </w:r>
        <w:r>
          <w:instrText xml:space="preserve"> PAGEREF _Toc8578 \h </w:instrText>
        </w:r>
        <w:r>
          <w:fldChar w:fldCharType="separate"/>
        </w:r>
        <w:r>
          <w:t>33</w:t>
        </w:r>
        <w:r>
          <w:fldChar w:fldCharType="end"/>
        </w:r>
      </w:hyperlink>
    </w:p>
    <w:p>
      <w:pPr>
        <w:pStyle w:val="TOC1"/>
        <w:tabs>
          <w:tab w:val="clear" w:pos="8296"/>
          <w:tab w:val="right" w:leader="dot" w:pos="8312"/>
        </w:tabs>
        <w:sectPr>
          <w:headerReference w:type="default" r:id="rId11"/>
          <w:footerReference w:type="default" r:id="rId12"/>
          <w:headerReference w:type="first" r:id="rId13"/>
          <w:footerReference w:type="first" r:id="rId14"/>
          <w:type w:val="nextPage"/>
          <w:pgSz w:w="11906" w:h="16838"/>
          <w:pgMar w:top="1440" w:right="1797" w:bottom="1440" w:left="1797" w:header="851" w:footer="992" w:gutter="0"/>
          <w:pgNumType w:fmt="decimal" w:start="2"/>
          <w:cols w:space="708"/>
          <w:titlePg w:val="0"/>
          <w:docGrid w:type="lines" w:linePitch="312"/>
        </w:sectPr>
      </w:pPr>
      <w:hyperlink w:anchor="_Toc1848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_Toc18489 \h </w:instrText>
        </w:r>
        <w:r>
          <w:fldChar w:fldCharType="separate"/>
        </w:r>
        <w:r>
          <w:t>34</w:t>
        </w:r>
        <w:r>
          <w:fldChar w:fldCharType="end"/>
        </w:r>
      </w:hyperlink>
    </w:p>
    <w:p>
      <w:pPr>
        <w:pStyle w:val="TOC2"/>
        <w:tabs>
          <w:tab w:val="clear" w:pos="8302"/>
          <w:tab w:val="right" w:leader="dot" w:pos="8312"/>
        </w:tabs>
      </w:pPr>
      <w:hyperlink w:anchor="_Toc17632" w:history="1">
        <w:r>
          <w:rPr>
            <w:rFonts w:ascii="Times New Roman" w:eastAsia="宋体" w:hAnsi="Times New Roman" w:hint="eastAsia"/>
          </w:rPr>
          <w:t>8.1本项目遵循的合理用能标准及节能设计规范</w:t>
        </w:r>
        <w:r>
          <w:tab/>
        </w:r>
        <w:r>
          <w:fldChar w:fldCharType="begin"/>
        </w:r>
        <w:r>
          <w:instrText xml:space="preserve"> PAGEREF _Toc17632 \h </w:instrText>
        </w:r>
        <w:r>
          <w:fldChar w:fldCharType="separate"/>
        </w:r>
        <w:r>
          <w:t>34</w:t>
        </w:r>
        <w:r>
          <w:fldChar w:fldCharType="end"/>
        </w:r>
      </w:hyperlink>
    </w:p>
    <w:p>
      <w:pPr>
        <w:pStyle w:val="TOC2"/>
        <w:tabs>
          <w:tab w:val="clear" w:pos="8302"/>
          <w:tab w:val="right" w:leader="dot" w:pos="8312"/>
        </w:tabs>
      </w:pPr>
      <w:hyperlink w:anchor="_Toc21429" w:history="1">
        <w:r>
          <w:rPr>
            <w:rFonts w:ascii="Times New Roman" w:eastAsia="宋体" w:hAnsi="Times New Roman" w:hint="eastAsia"/>
          </w:rPr>
          <w:t>8.2建设项目能源消耗种类和数量分析</w:t>
        </w:r>
        <w:r>
          <w:tab/>
        </w:r>
        <w:r>
          <w:fldChar w:fldCharType="begin"/>
        </w:r>
        <w:r>
          <w:instrText xml:space="preserve"> PAGEREF _Toc21429 \h </w:instrText>
        </w:r>
        <w:r>
          <w:fldChar w:fldCharType="separate"/>
        </w:r>
        <w:r>
          <w:t>34</w:t>
        </w:r>
        <w:r>
          <w:fldChar w:fldCharType="end"/>
        </w:r>
      </w:hyperlink>
    </w:p>
    <w:p>
      <w:pPr>
        <w:pStyle w:val="TOC3"/>
        <w:tabs>
          <w:tab w:val="right" w:leader="dot" w:pos="8312"/>
        </w:tabs>
      </w:pPr>
      <w:hyperlink w:anchor="_Toc21315" w:history="1">
        <w:r>
          <w:rPr>
            <w:rFonts w:hint="eastAsia"/>
          </w:rPr>
          <w:t>8.2.1能源消耗种类</w:t>
        </w:r>
        <w:r>
          <w:tab/>
        </w:r>
        <w:r>
          <w:fldChar w:fldCharType="begin"/>
        </w:r>
        <w:r>
          <w:instrText xml:space="preserve"> PAGEREF _Toc21315 \h </w:instrText>
        </w:r>
        <w:r>
          <w:fldChar w:fldCharType="separate"/>
        </w:r>
        <w:r>
          <w:t>34</w:t>
        </w:r>
        <w:r>
          <w:fldChar w:fldCharType="end"/>
        </w:r>
      </w:hyperlink>
    </w:p>
    <w:p>
      <w:pPr>
        <w:pStyle w:val="TOC3"/>
        <w:tabs>
          <w:tab w:val="right" w:leader="dot" w:pos="8312"/>
        </w:tabs>
      </w:pPr>
      <w:hyperlink w:anchor="_Toc24868" w:history="1">
        <w:r>
          <w:rPr>
            <w:rFonts w:hint="eastAsia"/>
          </w:rPr>
          <w:t>8.2.2能源消耗数量分析</w:t>
        </w:r>
        <w:r>
          <w:tab/>
        </w:r>
        <w:r>
          <w:fldChar w:fldCharType="begin"/>
        </w:r>
        <w:r>
          <w:instrText xml:space="preserve"> PAGEREF _Toc24868 \h </w:instrText>
        </w:r>
        <w:r>
          <w:fldChar w:fldCharType="separate"/>
        </w:r>
        <w:r>
          <w:t>34</w:t>
        </w:r>
        <w:r>
          <w:fldChar w:fldCharType="end"/>
        </w:r>
      </w:hyperlink>
    </w:p>
    <w:p>
      <w:pPr>
        <w:pStyle w:val="TOC2"/>
        <w:tabs>
          <w:tab w:val="clear" w:pos="8302"/>
          <w:tab w:val="right" w:leader="dot" w:pos="8312"/>
        </w:tabs>
      </w:pPr>
      <w:hyperlink w:anchor="_Toc8144" w:history="1">
        <w:r>
          <w:rPr>
            <w:rFonts w:ascii="Times New Roman" w:eastAsia="宋体" w:hAnsi="Times New Roman" w:hint="eastAsia"/>
          </w:rPr>
          <w:t>8.3项目所在地能源供应状况分析</w:t>
        </w:r>
        <w:r>
          <w:tab/>
        </w:r>
        <w:r>
          <w:fldChar w:fldCharType="begin"/>
        </w:r>
        <w:r>
          <w:instrText xml:space="preserve"> PAGEREF _Toc8144 \h </w:instrText>
        </w:r>
        <w:r>
          <w:fldChar w:fldCharType="separate"/>
        </w:r>
        <w:r>
          <w:t>35</w:t>
        </w:r>
        <w:r>
          <w:fldChar w:fldCharType="end"/>
        </w:r>
      </w:hyperlink>
    </w:p>
    <w:p>
      <w:pPr>
        <w:pStyle w:val="TOC2"/>
        <w:tabs>
          <w:tab w:val="clear" w:pos="8302"/>
          <w:tab w:val="right" w:leader="dot" w:pos="8312"/>
        </w:tabs>
      </w:pPr>
      <w:hyperlink w:anchor="_Toc16654" w:history="1">
        <w:r>
          <w:rPr>
            <w:rFonts w:ascii="Times New Roman" w:eastAsia="宋体" w:hAnsi="Times New Roman" w:hint="eastAsia"/>
          </w:rPr>
          <w:t>8.4主要能耗指标及分析</w:t>
        </w:r>
        <w:r>
          <w:tab/>
        </w:r>
        <w:r>
          <w:fldChar w:fldCharType="begin"/>
        </w:r>
        <w:r>
          <w:instrText xml:space="preserve"> PAGEREF _Toc16654 \h </w:instrText>
        </w:r>
        <w:r>
          <w:fldChar w:fldCharType="separate"/>
        </w:r>
        <w:r>
          <w:t>35</w:t>
        </w:r>
        <w:r>
          <w:fldChar w:fldCharType="end"/>
        </w:r>
      </w:hyperlink>
    </w:p>
    <w:p>
      <w:pPr>
        <w:pStyle w:val="TOC2"/>
        <w:tabs>
          <w:tab w:val="clear" w:pos="8302"/>
          <w:tab w:val="right" w:leader="dot" w:pos="8312"/>
        </w:tabs>
      </w:pPr>
      <w:hyperlink w:anchor="_Toc17156" w:history="1">
        <w:r>
          <w:rPr>
            <w:rFonts w:ascii="Times New Roman" w:eastAsia="宋体" w:hAnsi="Times New Roman" w:hint="eastAsia"/>
          </w:rPr>
          <w:t>8.5节能措施和节能效果分析</w:t>
        </w:r>
        <w:r>
          <w:tab/>
        </w:r>
        <w:r>
          <w:fldChar w:fldCharType="begin"/>
        </w:r>
        <w:r>
          <w:instrText xml:space="preserve"> PAGEREF _Toc17156 \h </w:instrText>
        </w:r>
        <w:r>
          <w:fldChar w:fldCharType="separate"/>
        </w:r>
        <w:r>
          <w:t>36</w:t>
        </w:r>
        <w:r>
          <w:fldChar w:fldCharType="end"/>
        </w:r>
      </w:hyperlink>
    </w:p>
    <w:p>
      <w:pPr>
        <w:pStyle w:val="TOC3"/>
        <w:tabs>
          <w:tab w:val="right" w:leader="dot" w:pos="8312"/>
        </w:tabs>
      </w:pPr>
      <w:hyperlink w:anchor="_Toc21447" w:history="1">
        <w:r>
          <w:rPr>
            <w:rFonts w:hint="eastAsia"/>
          </w:rPr>
          <w:t>8.5.1工业节能</w:t>
        </w:r>
        <w:r>
          <w:tab/>
        </w:r>
        <w:r>
          <w:fldChar w:fldCharType="begin"/>
        </w:r>
        <w:r>
          <w:instrText xml:space="preserve"> PAGEREF _Toc21447 \h </w:instrText>
        </w:r>
        <w:r>
          <w:fldChar w:fldCharType="separate"/>
        </w:r>
        <w:r>
          <w:t>36</w:t>
        </w:r>
        <w:r>
          <w:fldChar w:fldCharType="end"/>
        </w:r>
      </w:hyperlink>
    </w:p>
    <w:p>
      <w:pPr>
        <w:pStyle w:val="TOC3"/>
        <w:tabs>
          <w:tab w:val="right" w:leader="dot" w:pos="8312"/>
        </w:tabs>
      </w:pPr>
      <w:hyperlink w:anchor="_Toc18045" w:history="1">
        <w:r>
          <w:rPr>
            <w:rFonts w:hint="eastAsia"/>
          </w:rPr>
          <w:t>8.5.2节水措施</w:t>
        </w:r>
        <w:r>
          <w:tab/>
        </w:r>
        <w:r>
          <w:fldChar w:fldCharType="begin"/>
        </w:r>
        <w:r>
          <w:instrText xml:space="preserve"> PAGEREF _Toc18045 \h </w:instrText>
        </w:r>
        <w:r>
          <w:fldChar w:fldCharType="separate"/>
        </w:r>
        <w:r>
          <w:t>36</w:t>
        </w:r>
        <w:r>
          <w:fldChar w:fldCharType="end"/>
        </w:r>
      </w:hyperlink>
    </w:p>
    <w:p>
      <w:pPr>
        <w:pStyle w:val="TOC3"/>
        <w:tabs>
          <w:tab w:val="right" w:leader="dot" w:pos="8312"/>
        </w:tabs>
      </w:pPr>
      <w:hyperlink w:anchor="_Toc1165" w:history="1">
        <w:r>
          <w:rPr>
            <w:rFonts w:hint="eastAsia"/>
          </w:rPr>
          <w:t>8.5.3建筑节能</w:t>
        </w:r>
        <w:r>
          <w:tab/>
        </w:r>
        <w:r>
          <w:fldChar w:fldCharType="begin"/>
        </w:r>
        <w:r>
          <w:instrText xml:space="preserve"> PAGEREF _Toc1165 \h </w:instrText>
        </w:r>
        <w:r>
          <w:fldChar w:fldCharType="separate"/>
        </w:r>
        <w:r>
          <w:t>37</w:t>
        </w:r>
        <w:r>
          <w:fldChar w:fldCharType="end"/>
        </w:r>
      </w:hyperlink>
    </w:p>
    <w:p>
      <w:pPr>
        <w:pStyle w:val="TOC3"/>
        <w:tabs>
          <w:tab w:val="right" w:leader="dot" w:pos="8312"/>
        </w:tabs>
      </w:pPr>
      <w:hyperlink w:anchor="_Toc14393" w:history="1">
        <w:r>
          <w:rPr>
            <w:rFonts w:hint="eastAsia"/>
          </w:rPr>
          <w:t>8.5.4企业节能管理</w:t>
        </w:r>
        <w:r>
          <w:tab/>
        </w:r>
        <w:r>
          <w:fldChar w:fldCharType="begin"/>
        </w:r>
        <w:r>
          <w:instrText xml:space="preserve"> PAGEREF _Toc14393 \h </w:instrText>
        </w:r>
        <w:r>
          <w:fldChar w:fldCharType="separate"/>
        </w:r>
        <w:r>
          <w:t>38</w:t>
        </w:r>
        <w:r>
          <w:fldChar w:fldCharType="end"/>
        </w:r>
      </w:hyperlink>
    </w:p>
    <w:p>
      <w:pPr>
        <w:pStyle w:val="TOC2"/>
        <w:tabs>
          <w:tab w:val="clear" w:pos="8302"/>
          <w:tab w:val="right" w:leader="dot" w:pos="8312"/>
        </w:tabs>
      </w:pPr>
      <w:hyperlink w:anchor="_Toc593" w:history="1">
        <w:r>
          <w:rPr>
            <w:rFonts w:ascii="Times New Roman" w:eastAsia="宋体" w:hAnsi="Times New Roman" w:hint="eastAsia"/>
          </w:rPr>
          <w:t>8.6结论</w:t>
        </w:r>
        <w:r>
          <w:tab/>
        </w:r>
        <w:r>
          <w:fldChar w:fldCharType="begin"/>
        </w:r>
        <w:r>
          <w:instrText xml:space="preserve"> PAGEREF _Toc593 \h </w:instrText>
        </w:r>
        <w:r>
          <w:fldChar w:fldCharType="separate"/>
        </w:r>
        <w:r>
          <w:t>38</w:t>
        </w:r>
        <w:r>
          <w:fldChar w:fldCharType="end"/>
        </w:r>
      </w:hyperlink>
    </w:p>
    <w:p>
      <w:pPr>
        <w:pStyle w:val="TOC1"/>
        <w:tabs>
          <w:tab w:val="clear" w:pos="8296"/>
          <w:tab w:val="right" w:leader="dot" w:pos="8312"/>
        </w:tabs>
      </w:pPr>
      <w:hyperlink w:anchor="_Toc1040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_Toc10402 \h </w:instrText>
        </w:r>
        <w:r>
          <w:fldChar w:fldCharType="separate"/>
        </w:r>
        <w:r>
          <w:t>40</w:t>
        </w:r>
        <w:r>
          <w:fldChar w:fldCharType="end"/>
        </w:r>
      </w:hyperlink>
    </w:p>
    <w:p>
      <w:pPr>
        <w:pStyle w:val="TOC2"/>
        <w:tabs>
          <w:tab w:val="clear" w:pos="8302"/>
          <w:tab w:val="right" w:leader="dot" w:pos="8312"/>
        </w:tabs>
      </w:pPr>
      <w:hyperlink w:anchor="_Toc1947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_Toc19471 \h </w:instrText>
        </w:r>
        <w:r>
          <w:fldChar w:fldCharType="separate"/>
        </w:r>
        <w:r>
          <w:t>40</w:t>
        </w:r>
        <w:r>
          <w:fldChar w:fldCharType="end"/>
        </w:r>
      </w:hyperlink>
    </w:p>
    <w:p>
      <w:pPr>
        <w:pStyle w:val="TOC3"/>
        <w:tabs>
          <w:tab w:val="right" w:leader="dot" w:pos="8312"/>
        </w:tabs>
      </w:pPr>
      <w:hyperlink w:anchor="_Toc29214" w:history="1">
        <w:r>
          <w:rPr>
            <w:rFonts w:hint="eastAsia"/>
          </w:rPr>
          <w:t>9</w:t>
        </w:r>
        <w:r>
          <w:t>.1.1</w:t>
        </w:r>
        <w:r>
          <w:rPr>
            <w:rFonts w:ascii="宋体" w:hAnsi="宋体" w:hint="eastAsia"/>
          </w:rPr>
          <w:t>环境保护设计依据</w:t>
        </w:r>
        <w:r>
          <w:tab/>
        </w:r>
        <w:r>
          <w:fldChar w:fldCharType="begin"/>
        </w:r>
        <w:r>
          <w:instrText xml:space="preserve"> PAGEREF _Toc29214 \h </w:instrText>
        </w:r>
        <w:r>
          <w:fldChar w:fldCharType="separate"/>
        </w:r>
        <w:r>
          <w:t>40</w:t>
        </w:r>
        <w:r>
          <w:fldChar w:fldCharType="end"/>
        </w:r>
      </w:hyperlink>
    </w:p>
    <w:p>
      <w:pPr>
        <w:pStyle w:val="TOC3"/>
        <w:tabs>
          <w:tab w:val="right" w:leader="dot" w:pos="8312"/>
        </w:tabs>
      </w:pPr>
      <w:hyperlink w:anchor="_Toc5280" w:history="1">
        <w:r>
          <w:rPr>
            <w:rFonts w:hint="eastAsia"/>
          </w:rPr>
          <w:t>9</w:t>
        </w:r>
        <w:r>
          <w:t>.1.2</w:t>
        </w:r>
        <w:r>
          <w:rPr>
            <w:rFonts w:ascii="宋体" w:hAnsi="宋体" w:hint="eastAsia"/>
          </w:rPr>
          <w:t>设计原则</w:t>
        </w:r>
        <w:r>
          <w:tab/>
        </w:r>
        <w:r>
          <w:fldChar w:fldCharType="begin"/>
        </w:r>
        <w:r>
          <w:instrText xml:space="preserve"> PAGEREF _Toc5280 \h </w:instrText>
        </w:r>
        <w:r>
          <w:fldChar w:fldCharType="separate"/>
        </w:r>
        <w:r>
          <w:t>40</w:t>
        </w:r>
        <w:r>
          <w:fldChar w:fldCharType="end"/>
        </w:r>
      </w:hyperlink>
    </w:p>
    <w:p>
      <w:pPr>
        <w:pStyle w:val="TOC2"/>
        <w:tabs>
          <w:tab w:val="clear" w:pos="8302"/>
          <w:tab w:val="right" w:leader="dot" w:pos="8312"/>
        </w:tabs>
      </w:pPr>
      <w:hyperlink w:anchor="_Toc2406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_Toc24061 \h </w:instrText>
        </w:r>
        <w:r>
          <w:fldChar w:fldCharType="separate"/>
        </w:r>
        <w:r>
          <w:t>40</w:t>
        </w:r>
        <w:r>
          <w:fldChar w:fldCharType="end"/>
        </w:r>
      </w:hyperlink>
    </w:p>
    <w:p>
      <w:pPr>
        <w:pStyle w:val="TOC2"/>
        <w:tabs>
          <w:tab w:val="clear" w:pos="8302"/>
          <w:tab w:val="right" w:leader="dot" w:pos="8312"/>
        </w:tabs>
      </w:pPr>
      <w:hyperlink w:anchor="_Toc25196" w:history="1">
        <w:r>
          <w:rPr>
            <w:rFonts w:ascii="Times New Roman" w:eastAsia="宋体" w:hAnsi="Times New Roman" w:hint="eastAsia"/>
          </w:rPr>
          <w:t>9.3 项目建设和生产对环境的影响</w:t>
        </w:r>
        <w:r>
          <w:tab/>
        </w:r>
        <w:r>
          <w:fldChar w:fldCharType="begin"/>
        </w:r>
        <w:r>
          <w:instrText xml:space="preserve"> PAGEREF _Toc25196 \h </w:instrText>
        </w:r>
        <w:r>
          <w:fldChar w:fldCharType="separate"/>
        </w:r>
        <w:r>
          <w:t>41</w:t>
        </w:r>
        <w:r>
          <w:fldChar w:fldCharType="end"/>
        </w:r>
      </w:hyperlink>
    </w:p>
    <w:p>
      <w:pPr>
        <w:pStyle w:val="TOC3"/>
        <w:tabs>
          <w:tab w:val="right" w:leader="dot" w:pos="8312"/>
        </w:tabs>
      </w:pPr>
      <w:hyperlink w:anchor="_Toc6651" w:history="1">
        <w:r>
          <w:rPr>
            <w:rFonts w:hint="eastAsia"/>
          </w:rPr>
          <w:t>9.3.1 项目建设对环境的影响</w:t>
        </w:r>
        <w:r>
          <w:tab/>
        </w:r>
        <w:r>
          <w:fldChar w:fldCharType="begin"/>
        </w:r>
        <w:r>
          <w:instrText xml:space="preserve"> PAGEREF _Toc6651 \h </w:instrText>
        </w:r>
        <w:r>
          <w:fldChar w:fldCharType="separate"/>
        </w:r>
        <w:r>
          <w:t>41</w:t>
        </w:r>
        <w:r>
          <w:fldChar w:fldCharType="end"/>
        </w:r>
      </w:hyperlink>
    </w:p>
    <w:p>
      <w:pPr>
        <w:pStyle w:val="TOC3"/>
        <w:tabs>
          <w:tab w:val="right" w:leader="dot" w:pos="8312"/>
        </w:tabs>
      </w:pPr>
      <w:hyperlink w:anchor="_Toc12651" w:history="1">
        <w:r>
          <w:rPr>
            <w:rFonts w:hint="eastAsia"/>
          </w:rPr>
          <w:t>9.3.2 项目生产过程产生的污染物</w:t>
        </w:r>
        <w:r>
          <w:tab/>
        </w:r>
        <w:r>
          <w:fldChar w:fldCharType="begin"/>
        </w:r>
        <w:r>
          <w:instrText xml:space="preserve"> PAGEREF _Toc12651 \h </w:instrText>
        </w:r>
        <w:r>
          <w:fldChar w:fldCharType="separate"/>
        </w:r>
        <w:r>
          <w:t>42</w:t>
        </w:r>
        <w:r>
          <w:fldChar w:fldCharType="end"/>
        </w:r>
      </w:hyperlink>
    </w:p>
    <w:p>
      <w:pPr>
        <w:pStyle w:val="TOC2"/>
        <w:tabs>
          <w:tab w:val="clear" w:pos="8302"/>
          <w:tab w:val="right" w:leader="dot" w:pos="8312"/>
        </w:tabs>
      </w:pPr>
      <w:hyperlink w:anchor="_Toc19121" w:history="1">
        <w:r>
          <w:rPr>
            <w:rFonts w:ascii="Times New Roman" w:eastAsia="宋体" w:hAnsi="Times New Roman"/>
          </w:rPr>
          <w:t>9.4 环境保护措施方案</w:t>
        </w:r>
        <w:r>
          <w:tab/>
        </w:r>
        <w:r>
          <w:fldChar w:fldCharType="begin"/>
        </w:r>
        <w:r>
          <w:instrText xml:space="preserve"> PAGEREF _Toc19121 \h </w:instrText>
        </w:r>
        <w:r>
          <w:fldChar w:fldCharType="separate"/>
        </w:r>
        <w:r>
          <w:t>42</w:t>
        </w:r>
        <w:r>
          <w:fldChar w:fldCharType="end"/>
        </w:r>
      </w:hyperlink>
    </w:p>
    <w:p>
      <w:pPr>
        <w:pStyle w:val="TOC3"/>
        <w:tabs>
          <w:tab w:val="right" w:leader="dot" w:pos="8312"/>
        </w:tabs>
      </w:pPr>
      <w:hyperlink w:anchor="_Toc21068" w:history="1">
        <w:r>
          <w:t>9.4.1 项目建设期环保措施</w:t>
        </w:r>
        <w:r>
          <w:tab/>
        </w:r>
        <w:r>
          <w:fldChar w:fldCharType="begin"/>
        </w:r>
        <w:r>
          <w:instrText xml:space="preserve"> PAGEREF _Toc21068 \h </w:instrText>
        </w:r>
        <w:r>
          <w:fldChar w:fldCharType="separate"/>
        </w:r>
        <w:r>
          <w:t>42</w:t>
        </w:r>
        <w:r>
          <w:fldChar w:fldCharType="end"/>
        </w:r>
      </w:hyperlink>
    </w:p>
    <w:p>
      <w:pPr>
        <w:pStyle w:val="TOC3"/>
        <w:tabs>
          <w:tab w:val="right" w:leader="dot" w:pos="8312"/>
        </w:tabs>
      </w:pPr>
      <w:hyperlink w:anchor="_Toc10918" w:history="1">
        <w:r>
          <w:t>9.4.2 项目运营期环保措施</w:t>
        </w:r>
        <w:r>
          <w:tab/>
        </w:r>
        <w:r>
          <w:fldChar w:fldCharType="begin"/>
        </w:r>
        <w:r>
          <w:instrText xml:space="preserve"> PAGEREF _Toc10918 \h </w:instrText>
        </w:r>
        <w:r>
          <w:fldChar w:fldCharType="separate"/>
        </w:r>
        <w:r>
          <w:t>43</w:t>
        </w:r>
        <w:r>
          <w:fldChar w:fldCharType="end"/>
        </w:r>
      </w:hyperlink>
    </w:p>
    <w:p>
      <w:pPr>
        <w:pStyle w:val="TOC2"/>
        <w:tabs>
          <w:tab w:val="clear" w:pos="8302"/>
          <w:tab w:val="right" w:leader="dot" w:pos="8312"/>
        </w:tabs>
      </w:pPr>
      <w:hyperlink w:anchor="_Toc22465" w:history="1">
        <w:r>
          <w:rPr>
            <w:rFonts w:ascii="Times New Roman" w:eastAsia="宋体" w:hAnsi="Times New Roman" w:hint="eastAsia"/>
          </w:rPr>
          <w:t>9.5绿化方案</w:t>
        </w:r>
        <w:r>
          <w:tab/>
        </w:r>
        <w:r>
          <w:fldChar w:fldCharType="begin"/>
        </w:r>
        <w:r>
          <w:instrText xml:space="preserve"> PAGEREF _Toc22465 \h </w:instrText>
        </w:r>
        <w:r>
          <w:fldChar w:fldCharType="separate"/>
        </w:r>
        <w:r>
          <w:t>44</w:t>
        </w:r>
        <w:r>
          <w:fldChar w:fldCharType="end"/>
        </w:r>
      </w:hyperlink>
    </w:p>
    <w:p>
      <w:pPr>
        <w:pStyle w:val="TOC2"/>
        <w:tabs>
          <w:tab w:val="clear" w:pos="8302"/>
          <w:tab w:val="right" w:leader="dot" w:pos="8312"/>
        </w:tabs>
      </w:pPr>
      <w:hyperlink w:anchor="_Toc25321" w:history="1">
        <w:r>
          <w:rPr>
            <w:rFonts w:ascii="Times New Roman" w:eastAsia="宋体" w:hAnsi="Times New Roman" w:hint="eastAsia"/>
            <w:szCs w:val="28"/>
          </w:rPr>
          <w:t>9.6消防措施</w:t>
        </w:r>
        <w:r>
          <w:tab/>
        </w:r>
        <w:r>
          <w:fldChar w:fldCharType="begin"/>
        </w:r>
        <w:r>
          <w:instrText xml:space="preserve"> PAGEREF _Toc25321 \h </w:instrText>
        </w:r>
        <w:r>
          <w:fldChar w:fldCharType="separate"/>
        </w:r>
        <w:r>
          <w:t>44</w:t>
        </w:r>
        <w:r>
          <w:fldChar w:fldCharType="end"/>
        </w:r>
      </w:hyperlink>
    </w:p>
    <w:p>
      <w:pPr>
        <w:pStyle w:val="TOC3"/>
        <w:tabs>
          <w:tab w:val="right" w:leader="dot" w:pos="8312"/>
        </w:tabs>
      </w:pPr>
      <w:hyperlink w:anchor="_Toc11069" w:history="1">
        <w:r>
          <w:rPr>
            <w:rFonts w:hint="eastAsia"/>
          </w:rPr>
          <w:t>9.6.1设计依据</w:t>
        </w:r>
        <w:r>
          <w:tab/>
        </w:r>
        <w:r>
          <w:fldChar w:fldCharType="begin"/>
        </w:r>
        <w:r>
          <w:instrText xml:space="preserve"> PAGEREF _Toc11069 \h </w:instrText>
        </w:r>
        <w:r>
          <w:fldChar w:fldCharType="separate"/>
        </w:r>
        <w:r>
          <w:t>44</w:t>
        </w:r>
        <w:r>
          <w:fldChar w:fldCharType="end"/>
        </w:r>
      </w:hyperlink>
    </w:p>
    <w:p>
      <w:pPr>
        <w:pStyle w:val="TOC3"/>
        <w:tabs>
          <w:tab w:val="right" w:leader="dot" w:pos="8312"/>
        </w:tabs>
      </w:pPr>
      <w:hyperlink w:anchor="_Toc29002" w:history="1">
        <w:r>
          <w:rPr>
            <w:rFonts w:hint="eastAsia"/>
          </w:rPr>
          <w:t>9.6.2防范措施</w:t>
        </w:r>
        <w:r>
          <w:tab/>
        </w:r>
        <w:r>
          <w:fldChar w:fldCharType="begin"/>
        </w:r>
        <w:r>
          <w:instrText xml:space="preserve"> PAGEREF _Toc29002 \h </w:instrText>
        </w:r>
        <w:r>
          <w:fldChar w:fldCharType="separate"/>
        </w:r>
        <w:r>
          <w:t>45</w:t>
        </w:r>
        <w:r>
          <w:fldChar w:fldCharType="end"/>
        </w:r>
      </w:hyperlink>
    </w:p>
    <w:p>
      <w:pPr>
        <w:pStyle w:val="TOC3"/>
        <w:tabs>
          <w:tab w:val="right" w:leader="dot" w:pos="8312"/>
        </w:tabs>
      </w:pPr>
      <w:hyperlink w:anchor="_Toc27826" w:history="1">
        <w:r>
          <w:rPr>
            <w:rFonts w:hint="eastAsia"/>
          </w:rPr>
          <w:t>9.6.3消防管理</w:t>
        </w:r>
        <w:r>
          <w:tab/>
        </w:r>
        <w:r>
          <w:fldChar w:fldCharType="begin"/>
        </w:r>
        <w:r>
          <w:instrText xml:space="preserve"> PAGEREF _Toc27826 \h </w:instrText>
        </w:r>
        <w:r>
          <w:fldChar w:fldCharType="separate"/>
        </w:r>
        <w:r>
          <w:t>46</w:t>
        </w:r>
        <w:r>
          <w:fldChar w:fldCharType="end"/>
        </w:r>
      </w:hyperlink>
    </w:p>
    <w:p>
      <w:pPr>
        <w:pStyle w:val="TOC3"/>
        <w:tabs>
          <w:tab w:val="right" w:leader="dot" w:pos="8312"/>
        </w:tabs>
      </w:pPr>
      <w:hyperlink w:anchor="_Toc20926" w:history="1">
        <w:r>
          <w:rPr>
            <w:rFonts w:hint="eastAsia"/>
          </w:rPr>
          <w:t>9.6.4消防措施的预期效果</w:t>
        </w:r>
        <w:r>
          <w:tab/>
        </w:r>
        <w:r>
          <w:fldChar w:fldCharType="begin"/>
        </w:r>
        <w:r>
          <w:instrText xml:space="preserve"> PAGEREF _Toc20926 \h </w:instrText>
        </w:r>
        <w:r>
          <w:fldChar w:fldCharType="separate"/>
        </w:r>
        <w:r>
          <w:t>46</w:t>
        </w:r>
        <w:r>
          <w:fldChar w:fldCharType="end"/>
        </w:r>
      </w:hyperlink>
    </w:p>
    <w:p>
      <w:pPr>
        <w:pStyle w:val="TOC1"/>
        <w:tabs>
          <w:tab w:val="clear" w:pos="8296"/>
          <w:tab w:val="right" w:leader="dot" w:pos="8312"/>
        </w:tabs>
      </w:pPr>
      <w:hyperlink w:anchor="_Toc742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_Toc7427 \h </w:instrText>
        </w:r>
        <w:r>
          <w:fldChar w:fldCharType="separate"/>
        </w:r>
        <w:r>
          <w:t>48</w:t>
        </w:r>
        <w:r>
          <w:fldChar w:fldCharType="end"/>
        </w:r>
      </w:hyperlink>
    </w:p>
    <w:p>
      <w:pPr>
        <w:pStyle w:val="TOC2"/>
        <w:tabs>
          <w:tab w:val="clear" w:pos="8302"/>
          <w:tab w:val="right" w:leader="dot" w:pos="8312"/>
        </w:tabs>
      </w:pPr>
      <w:hyperlink w:anchor="_Toc2920" w:history="1">
        <w:r>
          <w:rPr>
            <w:rFonts w:ascii="Times New Roman" w:eastAsia="宋体" w:hAnsi="Times New Roman" w:hint="eastAsia"/>
            <w:szCs w:val="28"/>
          </w:rPr>
          <w:t>10.1 编制依据</w:t>
        </w:r>
        <w:r>
          <w:tab/>
        </w:r>
        <w:r>
          <w:fldChar w:fldCharType="begin"/>
        </w:r>
        <w:r>
          <w:instrText xml:space="preserve"> PAGEREF _Toc2920 \h </w:instrText>
        </w:r>
        <w:r>
          <w:fldChar w:fldCharType="separate"/>
        </w:r>
        <w:r>
          <w:t>48</w:t>
        </w:r>
        <w:r>
          <w:fldChar w:fldCharType="end"/>
        </w:r>
      </w:hyperlink>
    </w:p>
    <w:p>
      <w:pPr>
        <w:pStyle w:val="TOC2"/>
        <w:tabs>
          <w:tab w:val="clear" w:pos="8302"/>
          <w:tab w:val="right" w:leader="dot" w:pos="8312"/>
        </w:tabs>
      </w:pPr>
      <w:hyperlink w:anchor="_Toc20812" w:history="1">
        <w:r>
          <w:rPr>
            <w:rFonts w:ascii="Times New Roman" w:eastAsia="宋体" w:hAnsi="Times New Roman" w:hint="eastAsia"/>
            <w:szCs w:val="28"/>
          </w:rPr>
          <w:t>10.2概况</w:t>
        </w:r>
        <w:r>
          <w:tab/>
        </w:r>
        <w:r>
          <w:fldChar w:fldCharType="begin"/>
        </w:r>
        <w:r>
          <w:instrText xml:space="preserve"> PAGEREF _Toc20812 \h </w:instrText>
        </w:r>
        <w:r>
          <w:fldChar w:fldCharType="separate"/>
        </w:r>
        <w:r>
          <w:t>48</w:t>
        </w:r>
        <w:r>
          <w:fldChar w:fldCharType="end"/>
        </w:r>
      </w:hyperlink>
    </w:p>
    <w:p>
      <w:pPr>
        <w:pStyle w:val="TOC2"/>
        <w:tabs>
          <w:tab w:val="clear" w:pos="8302"/>
          <w:tab w:val="right" w:leader="dot" w:pos="8312"/>
        </w:tabs>
      </w:pPr>
      <w:hyperlink w:anchor="_Toc1883" w:history="1">
        <w:r>
          <w:rPr>
            <w:rFonts w:ascii="Times New Roman" w:eastAsia="宋体" w:hAnsi="Times New Roman" w:hint="eastAsia"/>
            <w:szCs w:val="28"/>
          </w:rPr>
          <w:t>10.3 劳动安全</w:t>
        </w:r>
        <w:r>
          <w:tab/>
        </w:r>
        <w:r>
          <w:fldChar w:fldCharType="begin"/>
        </w:r>
        <w:r>
          <w:instrText xml:space="preserve"> PAGEREF _Toc1883 \h </w:instrText>
        </w:r>
        <w:r>
          <w:fldChar w:fldCharType="separate"/>
        </w:r>
        <w:r>
          <w:t>48</w:t>
        </w:r>
        <w:r>
          <w:fldChar w:fldCharType="end"/>
        </w:r>
      </w:hyperlink>
    </w:p>
    <w:p>
      <w:pPr>
        <w:pStyle w:val="TOC3"/>
        <w:tabs>
          <w:tab w:val="right" w:leader="dot" w:pos="8312"/>
        </w:tabs>
      </w:pPr>
      <w:hyperlink w:anchor="_Toc23855" w:history="1">
        <w:r>
          <w:rPr>
            <w:rFonts w:hint="eastAsia"/>
            <w:szCs w:val="28"/>
          </w:rPr>
          <w:t>10</w:t>
        </w:r>
        <w:r>
          <w:rPr>
            <w:rFonts w:hint="eastAsia"/>
            <w:szCs w:val="24"/>
          </w:rPr>
          <w:t>.3.1工程消防</w:t>
        </w:r>
        <w:r>
          <w:tab/>
        </w:r>
        <w:r>
          <w:fldChar w:fldCharType="begin"/>
        </w:r>
        <w:r>
          <w:instrText xml:space="preserve"> PAGEREF _Toc23855 \h </w:instrText>
        </w:r>
        <w:r>
          <w:fldChar w:fldCharType="separate"/>
        </w:r>
        <w:r>
          <w:t>48</w:t>
        </w:r>
        <w:r>
          <w:fldChar w:fldCharType="end"/>
        </w:r>
      </w:hyperlink>
    </w:p>
    <w:p>
      <w:pPr>
        <w:pStyle w:val="TOC3"/>
        <w:tabs>
          <w:tab w:val="right" w:leader="dot" w:pos="8312"/>
        </w:tabs>
      </w:pPr>
      <w:hyperlink w:anchor="_Toc156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_Toc1563 \h </w:instrText>
        </w:r>
        <w:r>
          <w:fldChar w:fldCharType="separate"/>
        </w:r>
        <w:r>
          <w:t>49</w:t>
        </w:r>
        <w:r>
          <w:fldChar w:fldCharType="end"/>
        </w:r>
      </w:hyperlink>
    </w:p>
    <w:p>
      <w:pPr>
        <w:pStyle w:val="TOC3"/>
        <w:tabs>
          <w:tab w:val="right" w:leader="dot" w:pos="8312"/>
        </w:tabs>
      </w:pPr>
      <w:hyperlink w:anchor="_Toc532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_Toc5321 \h </w:instrText>
        </w:r>
        <w:r>
          <w:fldChar w:fldCharType="separate"/>
        </w:r>
        <w:r>
          <w:t>49</w:t>
        </w:r>
        <w:r>
          <w:fldChar w:fldCharType="end"/>
        </w:r>
      </w:hyperlink>
    </w:p>
    <w:p>
      <w:pPr>
        <w:pStyle w:val="TOC3"/>
        <w:tabs>
          <w:tab w:val="right" w:leader="dot" w:pos="8312"/>
        </w:tabs>
      </w:pPr>
      <w:hyperlink w:anchor="_Toc2927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_Toc29278 \h </w:instrText>
        </w:r>
        <w:r>
          <w:fldChar w:fldCharType="separate"/>
        </w:r>
        <w:r>
          <w:t>49</w:t>
        </w:r>
        <w:r>
          <w:fldChar w:fldCharType="end"/>
        </w:r>
      </w:hyperlink>
    </w:p>
    <w:p>
      <w:pPr>
        <w:pStyle w:val="TOC2"/>
        <w:tabs>
          <w:tab w:val="clear" w:pos="8302"/>
          <w:tab w:val="right" w:leader="dot" w:pos="8312"/>
        </w:tabs>
      </w:pPr>
      <w:hyperlink w:anchor="_Toc28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_Toc2804 \h </w:instrText>
        </w:r>
        <w:r>
          <w:fldChar w:fldCharType="separate"/>
        </w:r>
        <w:r>
          <w:t>50</w:t>
        </w:r>
        <w:r>
          <w:fldChar w:fldCharType="end"/>
        </w:r>
      </w:hyperlink>
    </w:p>
    <w:p>
      <w:pPr>
        <w:pStyle w:val="TOC3"/>
        <w:tabs>
          <w:tab w:val="right" w:leader="dot" w:pos="8312"/>
        </w:tabs>
      </w:pPr>
      <w:hyperlink w:anchor="_Toc672" w:history="1">
        <w:r>
          <w:rPr>
            <w:rFonts w:hint="eastAsia"/>
            <w:szCs w:val="28"/>
          </w:rPr>
          <w:t>10</w:t>
        </w:r>
        <w:r>
          <w:rPr>
            <w:szCs w:val="24"/>
          </w:rPr>
          <w:t>.4.1防暑降温</w:t>
        </w:r>
        <w:r>
          <w:tab/>
        </w:r>
        <w:r>
          <w:fldChar w:fldCharType="begin"/>
        </w:r>
        <w:r>
          <w:instrText xml:space="preserve"> PAGEREF _Toc672 \h </w:instrText>
        </w:r>
        <w:r>
          <w:fldChar w:fldCharType="separate"/>
        </w:r>
        <w:r>
          <w:t>50</w:t>
        </w:r>
        <w:r>
          <w:fldChar w:fldCharType="end"/>
        </w:r>
      </w:hyperlink>
    </w:p>
    <w:p>
      <w:pPr>
        <w:pStyle w:val="TOC3"/>
        <w:tabs>
          <w:tab w:val="right" w:leader="dot" w:pos="8312"/>
        </w:tabs>
      </w:pPr>
      <w:hyperlink w:anchor="_Toc589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_Toc5894 \h </w:instrText>
        </w:r>
        <w:r>
          <w:fldChar w:fldCharType="separate"/>
        </w:r>
        <w:r>
          <w:t>50</w:t>
        </w:r>
        <w:r>
          <w:fldChar w:fldCharType="end"/>
        </w:r>
      </w:hyperlink>
    </w:p>
    <w:p>
      <w:pPr>
        <w:pStyle w:val="TOC3"/>
        <w:tabs>
          <w:tab w:val="right" w:leader="dot" w:pos="8312"/>
        </w:tabs>
        <w:sectPr>
          <w:headerReference w:type="default" r:id="rId15"/>
          <w:footerReference w:type="default" r:id="rId16"/>
          <w:headerReference w:type="first" r:id="rId17"/>
          <w:footerReference w:type="first" r:id="rId18"/>
          <w:type w:val="nextPage"/>
          <w:pgSz w:w="11906" w:h="16838"/>
          <w:pgMar w:top="1440" w:right="1797" w:bottom="1440" w:left="1797" w:header="851" w:footer="992" w:gutter="0"/>
          <w:pgNumType w:fmt="decimal" w:start="3"/>
          <w:cols w:space="708"/>
          <w:titlePg w:val="0"/>
          <w:docGrid w:type="lines" w:linePitch="312"/>
        </w:sectPr>
      </w:pPr>
      <w:hyperlink w:anchor="_Toc2675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_Toc26754 \h </w:instrText>
        </w:r>
        <w:r>
          <w:fldChar w:fldCharType="separate"/>
        </w:r>
        <w:r>
          <w:t>50</w:t>
        </w:r>
        <w:r>
          <w:fldChar w:fldCharType="end"/>
        </w:r>
      </w:hyperlink>
    </w:p>
    <w:p>
      <w:pPr>
        <w:pStyle w:val="TOC3"/>
        <w:tabs>
          <w:tab w:val="right" w:leader="dot" w:pos="8312"/>
        </w:tabs>
      </w:pPr>
      <w:hyperlink w:anchor="_Toc1333" w:history="1">
        <w:r>
          <w:rPr>
            <w:rFonts w:hint="eastAsia"/>
            <w:szCs w:val="28"/>
          </w:rPr>
          <w:t>10</w:t>
        </w:r>
        <w:r>
          <w:rPr>
            <w:szCs w:val="24"/>
          </w:rPr>
          <w:t>.4.</w:t>
        </w:r>
        <w:r>
          <w:rPr>
            <w:rFonts w:hint="eastAsia"/>
            <w:szCs w:val="24"/>
          </w:rPr>
          <w:t>4照明</w:t>
        </w:r>
        <w:r>
          <w:tab/>
        </w:r>
        <w:r>
          <w:fldChar w:fldCharType="begin"/>
        </w:r>
        <w:r>
          <w:instrText xml:space="preserve"> PAGEREF _Toc1333 \h </w:instrText>
        </w:r>
        <w:r>
          <w:fldChar w:fldCharType="separate"/>
        </w:r>
        <w:r>
          <w:t>50</w:t>
        </w:r>
        <w:r>
          <w:fldChar w:fldCharType="end"/>
        </w:r>
      </w:hyperlink>
    </w:p>
    <w:p>
      <w:pPr>
        <w:pStyle w:val="TOC3"/>
        <w:tabs>
          <w:tab w:val="right" w:leader="dot" w:pos="8312"/>
        </w:tabs>
      </w:pPr>
      <w:hyperlink w:anchor="_Toc1045" w:history="1">
        <w:r>
          <w:rPr>
            <w:rFonts w:hint="eastAsia"/>
            <w:szCs w:val="28"/>
          </w:rPr>
          <w:t>10</w:t>
        </w:r>
        <w:r>
          <w:rPr>
            <w:szCs w:val="28"/>
          </w:rPr>
          <w:t>.4.</w:t>
        </w:r>
        <w:r>
          <w:rPr>
            <w:rFonts w:hint="eastAsia"/>
            <w:szCs w:val="28"/>
          </w:rPr>
          <w:t>5个人防护</w:t>
        </w:r>
        <w:r>
          <w:tab/>
        </w:r>
        <w:r>
          <w:fldChar w:fldCharType="begin"/>
        </w:r>
        <w:r>
          <w:instrText xml:space="preserve"> PAGEREF _Toc1045 \h </w:instrText>
        </w:r>
        <w:r>
          <w:fldChar w:fldCharType="separate"/>
        </w:r>
        <w:r>
          <w:t>50</w:t>
        </w:r>
        <w:r>
          <w:fldChar w:fldCharType="end"/>
        </w:r>
      </w:hyperlink>
    </w:p>
    <w:p>
      <w:pPr>
        <w:pStyle w:val="TOC3"/>
        <w:tabs>
          <w:tab w:val="right" w:leader="dot" w:pos="8312"/>
        </w:tabs>
      </w:pPr>
      <w:hyperlink w:anchor="_Toc12087" w:history="1">
        <w:r>
          <w:rPr>
            <w:rFonts w:hint="eastAsia"/>
            <w:szCs w:val="28"/>
          </w:rPr>
          <w:t>10</w:t>
        </w:r>
        <w:r>
          <w:rPr>
            <w:szCs w:val="28"/>
          </w:rPr>
          <w:t>.4.</w:t>
        </w:r>
        <w:r>
          <w:rPr>
            <w:rFonts w:hint="eastAsia"/>
            <w:szCs w:val="28"/>
          </w:rPr>
          <w:t>6安全教育及防护</w:t>
        </w:r>
        <w:r>
          <w:tab/>
        </w:r>
        <w:r>
          <w:fldChar w:fldCharType="begin"/>
        </w:r>
        <w:r>
          <w:instrText xml:space="preserve"> PAGEREF _Toc12087 \h </w:instrText>
        </w:r>
        <w:r>
          <w:fldChar w:fldCharType="separate"/>
        </w:r>
        <w:r>
          <w:t>50</w:t>
        </w:r>
        <w:r>
          <w:fldChar w:fldCharType="end"/>
        </w:r>
      </w:hyperlink>
    </w:p>
    <w:p>
      <w:pPr>
        <w:pStyle w:val="TOC1"/>
        <w:tabs>
          <w:tab w:val="clear" w:pos="8296"/>
          <w:tab w:val="right" w:leader="dot" w:pos="8312"/>
        </w:tabs>
      </w:pPr>
      <w:hyperlink w:anchor="_Toc63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_Toc635 \h </w:instrText>
        </w:r>
        <w:r>
          <w:fldChar w:fldCharType="separate"/>
        </w:r>
        <w:r>
          <w:t>52</w:t>
        </w:r>
        <w:r>
          <w:fldChar w:fldCharType="end"/>
        </w:r>
      </w:hyperlink>
    </w:p>
    <w:p>
      <w:pPr>
        <w:pStyle w:val="TOC2"/>
        <w:tabs>
          <w:tab w:val="clear" w:pos="8302"/>
          <w:tab w:val="right" w:leader="dot" w:pos="8312"/>
        </w:tabs>
      </w:pPr>
      <w:hyperlink w:anchor="_Toc2633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_Toc26338 \h </w:instrText>
        </w:r>
        <w:r>
          <w:fldChar w:fldCharType="separate"/>
        </w:r>
        <w:r>
          <w:t>52</w:t>
        </w:r>
        <w:r>
          <w:fldChar w:fldCharType="end"/>
        </w:r>
      </w:hyperlink>
    </w:p>
    <w:p>
      <w:pPr>
        <w:pStyle w:val="TOC2"/>
        <w:tabs>
          <w:tab w:val="clear" w:pos="8302"/>
          <w:tab w:val="right" w:leader="dot" w:pos="8312"/>
        </w:tabs>
      </w:pPr>
      <w:hyperlink w:anchor="_Toc1907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_Toc19073 \h </w:instrText>
        </w:r>
        <w:r>
          <w:fldChar w:fldCharType="separate"/>
        </w:r>
        <w:r>
          <w:t>52</w:t>
        </w:r>
        <w:r>
          <w:fldChar w:fldCharType="end"/>
        </w:r>
      </w:hyperlink>
    </w:p>
    <w:p>
      <w:pPr>
        <w:pStyle w:val="TOC2"/>
        <w:tabs>
          <w:tab w:val="clear" w:pos="8302"/>
          <w:tab w:val="right" w:leader="dot" w:pos="8312"/>
        </w:tabs>
      </w:pPr>
      <w:hyperlink w:anchor="_Toc10970" w:history="1">
        <w:r>
          <w:rPr>
            <w:rFonts w:ascii="Times New Roman" w:eastAsia="宋体" w:hAnsi="Times New Roman" w:hint="eastAsia"/>
            <w:szCs w:val="28"/>
          </w:rPr>
          <w:t>11.3人力资源管理</w:t>
        </w:r>
        <w:r>
          <w:tab/>
        </w:r>
        <w:r>
          <w:fldChar w:fldCharType="begin"/>
        </w:r>
        <w:r>
          <w:instrText xml:space="preserve"> PAGEREF _Toc10970 \h </w:instrText>
        </w:r>
        <w:r>
          <w:fldChar w:fldCharType="separate"/>
        </w:r>
        <w:r>
          <w:t>52</w:t>
        </w:r>
        <w:r>
          <w:fldChar w:fldCharType="end"/>
        </w:r>
      </w:hyperlink>
    </w:p>
    <w:p>
      <w:pPr>
        <w:pStyle w:val="TOC2"/>
        <w:tabs>
          <w:tab w:val="clear" w:pos="8302"/>
          <w:tab w:val="right" w:leader="dot" w:pos="8312"/>
        </w:tabs>
      </w:pPr>
      <w:hyperlink w:anchor="_Toc28450" w:history="1">
        <w:r>
          <w:rPr>
            <w:rFonts w:ascii="Times New Roman" w:eastAsia="宋体" w:hAnsi="Times New Roman" w:hint="eastAsia"/>
            <w:szCs w:val="28"/>
          </w:rPr>
          <w:t>11.4福利待遇</w:t>
        </w:r>
        <w:r>
          <w:tab/>
        </w:r>
        <w:r>
          <w:fldChar w:fldCharType="begin"/>
        </w:r>
        <w:r>
          <w:instrText xml:space="preserve"> PAGEREF _Toc28450 \h </w:instrText>
        </w:r>
        <w:r>
          <w:fldChar w:fldCharType="separate"/>
        </w:r>
        <w:r>
          <w:t>53</w:t>
        </w:r>
        <w:r>
          <w:fldChar w:fldCharType="end"/>
        </w:r>
      </w:hyperlink>
    </w:p>
    <w:p>
      <w:pPr>
        <w:pStyle w:val="TOC1"/>
        <w:tabs>
          <w:tab w:val="clear" w:pos="8296"/>
          <w:tab w:val="right" w:leader="dot" w:pos="8312"/>
        </w:tabs>
      </w:pPr>
      <w:hyperlink w:anchor="_Toc7557" w:history="1">
        <w:r>
          <w:rPr>
            <w:rFonts w:ascii="Times New Roman" w:hAnsi="宋体" w:hint="eastAsia"/>
          </w:rPr>
          <w:t>第十二章 项目实施规划</w:t>
        </w:r>
        <w:r>
          <w:tab/>
        </w:r>
        <w:r>
          <w:fldChar w:fldCharType="begin"/>
        </w:r>
        <w:r>
          <w:instrText xml:space="preserve"> PAGEREF _Toc7557 \h </w:instrText>
        </w:r>
        <w:r>
          <w:fldChar w:fldCharType="separate"/>
        </w:r>
        <w:r>
          <w:t>54</w:t>
        </w:r>
        <w:r>
          <w:fldChar w:fldCharType="end"/>
        </w:r>
      </w:hyperlink>
    </w:p>
    <w:p>
      <w:pPr>
        <w:pStyle w:val="TOC2"/>
        <w:tabs>
          <w:tab w:val="clear" w:pos="8302"/>
          <w:tab w:val="right" w:leader="dot" w:pos="8312"/>
        </w:tabs>
      </w:pPr>
      <w:hyperlink w:anchor="_Toc2434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_Toc24341 \h </w:instrText>
        </w:r>
        <w:r>
          <w:fldChar w:fldCharType="separate"/>
        </w:r>
        <w:r>
          <w:t>54</w:t>
        </w:r>
        <w:r>
          <w:fldChar w:fldCharType="end"/>
        </w:r>
      </w:hyperlink>
    </w:p>
    <w:p>
      <w:pPr>
        <w:pStyle w:val="TOC2"/>
        <w:tabs>
          <w:tab w:val="clear" w:pos="8302"/>
          <w:tab w:val="right" w:leader="dot" w:pos="8312"/>
        </w:tabs>
      </w:pPr>
      <w:hyperlink w:anchor="_Toc1456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_Toc14569 \h </w:instrText>
        </w:r>
        <w:r>
          <w:fldChar w:fldCharType="separate"/>
        </w:r>
        <w:r>
          <w:t>54</w:t>
        </w:r>
        <w:r>
          <w:fldChar w:fldCharType="end"/>
        </w:r>
      </w:hyperlink>
    </w:p>
    <w:p>
      <w:pPr>
        <w:pStyle w:val="TOC2"/>
        <w:tabs>
          <w:tab w:val="clear" w:pos="8302"/>
          <w:tab w:val="right" w:leader="dot" w:pos="8312"/>
        </w:tabs>
      </w:pPr>
      <w:hyperlink w:anchor="_Toc46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_Toc466 \h </w:instrText>
        </w:r>
        <w:r>
          <w:fldChar w:fldCharType="separate"/>
        </w:r>
        <w:r>
          <w:t>54</w:t>
        </w:r>
        <w:r>
          <w:fldChar w:fldCharType="end"/>
        </w:r>
      </w:hyperlink>
    </w:p>
    <w:p>
      <w:pPr>
        <w:pStyle w:val="TOC1"/>
        <w:tabs>
          <w:tab w:val="clear" w:pos="8296"/>
          <w:tab w:val="right" w:leader="dot" w:pos="8312"/>
        </w:tabs>
      </w:pPr>
      <w:hyperlink w:anchor="_Toc1999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_Toc19992 \h </w:instrText>
        </w:r>
        <w:r>
          <w:fldChar w:fldCharType="separate"/>
        </w:r>
        <w:r>
          <w:t>55</w:t>
        </w:r>
        <w:r>
          <w:fldChar w:fldCharType="end"/>
        </w:r>
      </w:hyperlink>
    </w:p>
    <w:p>
      <w:pPr>
        <w:pStyle w:val="TOC2"/>
        <w:tabs>
          <w:tab w:val="clear" w:pos="8302"/>
          <w:tab w:val="right" w:leader="dot" w:pos="8312"/>
        </w:tabs>
      </w:pPr>
      <w:hyperlink w:anchor="_Toc137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_Toc13746 \h </w:instrText>
        </w:r>
        <w:r>
          <w:fldChar w:fldCharType="separate"/>
        </w:r>
        <w:r>
          <w:t>55</w:t>
        </w:r>
        <w:r>
          <w:fldChar w:fldCharType="end"/>
        </w:r>
      </w:hyperlink>
    </w:p>
    <w:p>
      <w:pPr>
        <w:pStyle w:val="TOC2"/>
        <w:tabs>
          <w:tab w:val="clear" w:pos="8302"/>
          <w:tab w:val="right" w:leader="dot" w:pos="8312"/>
        </w:tabs>
      </w:pPr>
      <w:hyperlink w:anchor="_Toc54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_Toc5460 \h </w:instrText>
        </w:r>
        <w:r>
          <w:fldChar w:fldCharType="separate"/>
        </w:r>
        <w:r>
          <w:t>55</w:t>
        </w:r>
        <w:r>
          <w:fldChar w:fldCharType="end"/>
        </w:r>
      </w:hyperlink>
    </w:p>
    <w:p>
      <w:pPr>
        <w:pStyle w:val="TOC2"/>
        <w:tabs>
          <w:tab w:val="clear" w:pos="8302"/>
          <w:tab w:val="right" w:leader="dot" w:pos="8312"/>
        </w:tabs>
      </w:pPr>
      <w:hyperlink w:anchor="_Toc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 \h </w:instrText>
        </w:r>
        <w:r>
          <w:fldChar w:fldCharType="separate"/>
        </w:r>
        <w:r>
          <w:t>56</w:t>
        </w:r>
        <w:r>
          <w:fldChar w:fldCharType="end"/>
        </w:r>
      </w:hyperlink>
    </w:p>
    <w:p>
      <w:pPr>
        <w:pStyle w:val="TOC2"/>
        <w:tabs>
          <w:tab w:val="clear" w:pos="8302"/>
          <w:tab w:val="right" w:leader="dot" w:pos="8312"/>
        </w:tabs>
      </w:pPr>
      <w:hyperlink w:anchor="_Toc317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_Toc31770 \h </w:instrText>
        </w:r>
        <w:r>
          <w:fldChar w:fldCharType="separate"/>
        </w:r>
        <w:r>
          <w:t>56</w:t>
        </w:r>
        <w:r>
          <w:fldChar w:fldCharType="end"/>
        </w:r>
      </w:hyperlink>
    </w:p>
    <w:p>
      <w:pPr>
        <w:pStyle w:val="TOC2"/>
        <w:tabs>
          <w:tab w:val="clear" w:pos="8302"/>
          <w:tab w:val="right" w:leader="dot" w:pos="8312"/>
        </w:tabs>
      </w:pPr>
      <w:hyperlink w:anchor="_Toc19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_Toc1963 \h </w:instrText>
        </w:r>
        <w:r>
          <w:fldChar w:fldCharType="separate"/>
        </w:r>
        <w:r>
          <w:t>56</w:t>
        </w:r>
        <w:r>
          <w:fldChar w:fldCharType="end"/>
        </w:r>
      </w:hyperlink>
    </w:p>
    <w:p>
      <w:pPr>
        <w:pStyle w:val="TOC2"/>
        <w:tabs>
          <w:tab w:val="clear" w:pos="8302"/>
          <w:tab w:val="right" w:leader="dot" w:pos="8312"/>
        </w:tabs>
      </w:pPr>
      <w:hyperlink w:anchor="_Toc22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_Toc2222 \h </w:instrText>
        </w:r>
        <w:r>
          <w:fldChar w:fldCharType="separate"/>
        </w:r>
        <w:r>
          <w:t>59</w:t>
        </w:r>
        <w:r>
          <w:fldChar w:fldCharType="end"/>
        </w:r>
      </w:hyperlink>
    </w:p>
    <w:p>
      <w:pPr>
        <w:pStyle w:val="TOC1"/>
        <w:tabs>
          <w:tab w:val="clear" w:pos="8296"/>
          <w:tab w:val="right" w:leader="dot" w:pos="8312"/>
        </w:tabs>
      </w:pPr>
      <w:hyperlink w:anchor="_Toc2930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_Toc29300 \h </w:instrText>
        </w:r>
        <w:r>
          <w:fldChar w:fldCharType="separate"/>
        </w:r>
        <w:r>
          <w:t>60</w:t>
        </w:r>
        <w:r>
          <w:fldChar w:fldCharType="end"/>
        </w:r>
      </w:hyperlink>
    </w:p>
    <w:p>
      <w:pPr>
        <w:pStyle w:val="TOC2"/>
        <w:tabs>
          <w:tab w:val="clear" w:pos="8302"/>
          <w:tab w:val="right" w:leader="dot" w:pos="8312"/>
        </w:tabs>
      </w:pPr>
      <w:hyperlink w:anchor="_Toc995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_Toc9954 \h </w:instrText>
        </w:r>
        <w:r>
          <w:fldChar w:fldCharType="separate"/>
        </w:r>
        <w:r>
          <w:t>60</w:t>
        </w:r>
        <w:r>
          <w:fldChar w:fldCharType="end"/>
        </w:r>
      </w:hyperlink>
    </w:p>
    <w:p>
      <w:pPr>
        <w:pStyle w:val="TOC3"/>
        <w:tabs>
          <w:tab w:val="right" w:leader="dot" w:pos="8312"/>
        </w:tabs>
      </w:pPr>
      <w:hyperlink w:anchor="_Toc19403" w:history="1">
        <w:r>
          <w:rPr>
            <w:szCs w:val="24"/>
          </w:rPr>
          <w:t>1</w:t>
        </w:r>
        <w:r>
          <w:rPr>
            <w:rFonts w:hint="eastAsia"/>
            <w:szCs w:val="24"/>
          </w:rPr>
          <w:t>4</w:t>
        </w:r>
        <w:r>
          <w:rPr>
            <w:szCs w:val="24"/>
          </w:rPr>
          <w:t>.1.1基本数据的确立</w:t>
        </w:r>
        <w:r>
          <w:tab/>
        </w:r>
        <w:r>
          <w:fldChar w:fldCharType="begin"/>
        </w:r>
        <w:r>
          <w:instrText xml:space="preserve"> PAGEREF _Toc19403 \h </w:instrText>
        </w:r>
        <w:r>
          <w:fldChar w:fldCharType="separate"/>
        </w:r>
        <w:r>
          <w:t>60</w:t>
        </w:r>
        <w:r>
          <w:fldChar w:fldCharType="end"/>
        </w:r>
      </w:hyperlink>
    </w:p>
    <w:p>
      <w:pPr>
        <w:pStyle w:val="TOC3"/>
        <w:tabs>
          <w:tab w:val="right" w:leader="dot" w:pos="8312"/>
        </w:tabs>
      </w:pPr>
      <w:hyperlink w:anchor="_Toc4134" w:history="1">
        <w:r>
          <w:rPr>
            <w:rFonts w:hint="eastAsia"/>
            <w:szCs w:val="24"/>
          </w:rPr>
          <w:t>14</w:t>
        </w:r>
        <w:r>
          <w:rPr>
            <w:szCs w:val="24"/>
          </w:rPr>
          <w:t>.1.2产品成本</w:t>
        </w:r>
        <w:r>
          <w:tab/>
        </w:r>
        <w:r>
          <w:fldChar w:fldCharType="begin"/>
        </w:r>
        <w:r>
          <w:instrText xml:space="preserve"> PAGEREF _Toc4134 \h </w:instrText>
        </w:r>
        <w:r>
          <w:fldChar w:fldCharType="separate"/>
        </w:r>
        <w:r>
          <w:t>61</w:t>
        </w:r>
        <w:r>
          <w:fldChar w:fldCharType="end"/>
        </w:r>
      </w:hyperlink>
    </w:p>
    <w:p>
      <w:pPr>
        <w:pStyle w:val="TOC3"/>
        <w:tabs>
          <w:tab w:val="right" w:leader="dot" w:pos="8312"/>
        </w:tabs>
      </w:pPr>
      <w:hyperlink w:anchor="_Toc31933" w:history="1">
        <w:r>
          <w:rPr>
            <w:rFonts w:hint="eastAsia"/>
            <w:szCs w:val="24"/>
          </w:rPr>
          <w:t>14</w:t>
        </w:r>
        <w:r>
          <w:rPr>
            <w:szCs w:val="24"/>
          </w:rPr>
          <w:t>.1.3平均产品利润</w:t>
        </w:r>
        <w:r>
          <w:tab/>
        </w:r>
        <w:r>
          <w:fldChar w:fldCharType="begin"/>
        </w:r>
        <w:r>
          <w:instrText xml:space="preserve"> PAGEREF _Toc31933 \h </w:instrText>
        </w:r>
        <w:r>
          <w:fldChar w:fldCharType="separate"/>
        </w:r>
        <w:r>
          <w:t>62</w:t>
        </w:r>
        <w:r>
          <w:fldChar w:fldCharType="end"/>
        </w:r>
      </w:hyperlink>
    </w:p>
    <w:p>
      <w:pPr>
        <w:pStyle w:val="TOC2"/>
        <w:tabs>
          <w:tab w:val="clear" w:pos="8302"/>
          <w:tab w:val="right" w:leader="dot" w:pos="8312"/>
        </w:tabs>
      </w:pPr>
      <w:hyperlink w:anchor="_Toc2078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_Toc20786 \h </w:instrText>
        </w:r>
        <w:r>
          <w:fldChar w:fldCharType="separate"/>
        </w:r>
        <w:r>
          <w:t>62</w:t>
        </w:r>
        <w:r>
          <w:fldChar w:fldCharType="end"/>
        </w:r>
      </w:hyperlink>
    </w:p>
    <w:p>
      <w:pPr>
        <w:pStyle w:val="TOC3"/>
        <w:tabs>
          <w:tab w:val="right" w:leader="dot" w:pos="8312"/>
        </w:tabs>
      </w:pPr>
      <w:hyperlink w:anchor="_Toc28570" w:history="1">
        <w:r>
          <w:rPr>
            <w:rFonts w:hint="eastAsia"/>
            <w:szCs w:val="24"/>
          </w:rPr>
          <w:t>14</w:t>
        </w:r>
        <w:r>
          <w:rPr>
            <w:szCs w:val="24"/>
          </w:rPr>
          <w:t>.2.1项目投资回收期</w:t>
        </w:r>
        <w:r>
          <w:tab/>
        </w:r>
        <w:r>
          <w:fldChar w:fldCharType="begin"/>
        </w:r>
        <w:r>
          <w:instrText xml:space="preserve"> PAGEREF _Toc28570 \h </w:instrText>
        </w:r>
        <w:r>
          <w:fldChar w:fldCharType="separate"/>
        </w:r>
        <w:r>
          <w:t>62</w:t>
        </w:r>
        <w:r>
          <w:fldChar w:fldCharType="end"/>
        </w:r>
      </w:hyperlink>
    </w:p>
    <w:p>
      <w:pPr>
        <w:pStyle w:val="TOC3"/>
        <w:tabs>
          <w:tab w:val="right" w:leader="dot" w:pos="8312"/>
        </w:tabs>
      </w:pPr>
      <w:hyperlink w:anchor="_Toc16826" w:history="1">
        <w:r>
          <w:rPr>
            <w:rFonts w:hint="eastAsia"/>
            <w:szCs w:val="24"/>
          </w:rPr>
          <w:t>14</w:t>
        </w:r>
        <w:r>
          <w:rPr>
            <w:szCs w:val="24"/>
          </w:rPr>
          <w:t>.2.2项目投资利润率</w:t>
        </w:r>
        <w:r>
          <w:tab/>
        </w:r>
        <w:r>
          <w:fldChar w:fldCharType="begin"/>
        </w:r>
        <w:r>
          <w:instrText xml:space="preserve"> PAGEREF _Toc16826 \h </w:instrText>
        </w:r>
        <w:r>
          <w:fldChar w:fldCharType="separate"/>
        </w:r>
        <w:r>
          <w:t>63</w:t>
        </w:r>
        <w:r>
          <w:fldChar w:fldCharType="end"/>
        </w:r>
      </w:hyperlink>
    </w:p>
    <w:p>
      <w:pPr>
        <w:pStyle w:val="TOC3"/>
        <w:tabs>
          <w:tab w:val="right" w:leader="dot" w:pos="8312"/>
        </w:tabs>
      </w:pPr>
      <w:hyperlink w:anchor="_Toc325" w:history="1">
        <w:r>
          <w:rPr>
            <w:rFonts w:hint="eastAsia"/>
            <w:szCs w:val="24"/>
          </w:rPr>
          <w:t>14</w:t>
        </w:r>
        <w:r>
          <w:rPr>
            <w:szCs w:val="24"/>
          </w:rPr>
          <w:t>.2.3不确定性分析</w:t>
        </w:r>
        <w:r>
          <w:tab/>
        </w:r>
        <w:r>
          <w:fldChar w:fldCharType="begin"/>
        </w:r>
        <w:r>
          <w:instrText xml:space="preserve"> PAGEREF _Toc325 \h </w:instrText>
        </w:r>
        <w:r>
          <w:fldChar w:fldCharType="separate"/>
        </w:r>
        <w:r>
          <w:t>63</w:t>
        </w:r>
        <w:r>
          <w:fldChar w:fldCharType="end"/>
        </w:r>
      </w:hyperlink>
    </w:p>
    <w:p>
      <w:pPr>
        <w:pStyle w:val="TOC2"/>
        <w:tabs>
          <w:tab w:val="clear" w:pos="8302"/>
          <w:tab w:val="right" w:leader="dot" w:pos="8312"/>
        </w:tabs>
      </w:pPr>
      <w:hyperlink w:anchor="_Toc999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_Toc9999 \h </w:instrText>
        </w:r>
        <w:r>
          <w:fldChar w:fldCharType="separate"/>
        </w:r>
        <w:r>
          <w:t>66</w:t>
        </w:r>
        <w:r>
          <w:fldChar w:fldCharType="end"/>
        </w:r>
      </w:hyperlink>
    </w:p>
    <w:p>
      <w:pPr>
        <w:pStyle w:val="TOC1"/>
        <w:tabs>
          <w:tab w:val="clear" w:pos="8296"/>
          <w:tab w:val="right" w:leader="dot" w:pos="8312"/>
        </w:tabs>
      </w:pPr>
      <w:hyperlink w:anchor="_Toc1378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_Toc13788 \h </w:instrText>
        </w:r>
        <w:r>
          <w:fldChar w:fldCharType="separate"/>
        </w:r>
        <w:r>
          <w:t>68</w:t>
        </w:r>
        <w:r>
          <w:fldChar w:fldCharType="end"/>
        </w:r>
      </w:hyperlink>
    </w:p>
    <w:p>
      <w:pPr>
        <w:pStyle w:val="TOC2"/>
        <w:tabs>
          <w:tab w:val="clear" w:pos="8302"/>
          <w:tab w:val="right" w:leader="dot" w:pos="8312"/>
        </w:tabs>
      </w:pPr>
      <w:hyperlink w:anchor="_Toc1655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_Toc16551 \h </w:instrText>
        </w:r>
        <w:r>
          <w:fldChar w:fldCharType="separate"/>
        </w:r>
        <w:r>
          <w:t>68</w:t>
        </w:r>
        <w:r>
          <w:fldChar w:fldCharType="end"/>
        </w:r>
      </w:hyperlink>
    </w:p>
    <w:p>
      <w:pPr>
        <w:pStyle w:val="TOC3"/>
        <w:tabs>
          <w:tab w:val="right" w:leader="dot" w:pos="8312"/>
        </w:tabs>
      </w:pPr>
      <w:hyperlink w:anchor="_Toc50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_Toc5025 \h </w:instrText>
        </w:r>
        <w:r>
          <w:fldChar w:fldCharType="separate"/>
        </w:r>
        <w:r>
          <w:t>68</w:t>
        </w:r>
        <w:r>
          <w:fldChar w:fldCharType="end"/>
        </w:r>
      </w:hyperlink>
    </w:p>
    <w:p>
      <w:pPr>
        <w:pStyle w:val="TOC3"/>
        <w:tabs>
          <w:tab w:val="right" w:leader="dot" w:pos="8312"/>
        </w:tabs>
      </w:pPr>
      <w:hyperlink w:anchor="_Toc1377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_Toc13776 \h </w:instrText>
        </w:r>
        <w:r>
          <w:fldChar w:fldCharType="separate"/>
        </w:r>
        <w:r>
          <w:t>68</w:t>
        </w:r>
        <w:r>
          <w:fldChar w:fldCharType="end"/>
        </w:r>
      </w:hyperlink>
    </w:p>
    <w:p>
      <w:pPr>
        <w:pStyle w:val="TOC3"/>
        <w:tabs>
          <w:tab w:val="right" w:leader="dot" w:pos="8312"/>
        </w:tabs>
      </w:pPr>
      <w:hyperlink w:anchor="_Toc2415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_Toc24155 \h </w:instrText>
        </w:r>
        <w:r>
          <w:fldChar w:fldCharType="separate"/>
        </w:r>
        <w:r>
          <w:t>68</w:t>
        </w:r>
        <w:r>
          <w:fldChar w:fldCharType="end"/>
        </w:r>
      </w:hyperlink>
    </w:p>
    <w:p>
      <w:pPr>
        <w:pStyle w:val="TOC2"/>
        <w:tabs>
          <w:tab w:val="clear" w:pos="8302"/>
          <w:tab w:val="right" w:leader="dot" w:pos="8312"/>
        </w:tabs>
      </w:pPr>
      <w:hyperlink w:anchor="_Toc2205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_Toc22052 \h </w:instrText>
        </w:r>
        <w:r>
          <w:fldChar w:fldCharType="separate"/>
        </w:r>
        <w:r>
          <w:t>68</w:t>
        </w:r>
        <w:r>
          <w:fldChar w:fldCharType="end"/>
        </w:r>
      </w:hyperlink>
    </w:p>
    <w:p>
      <w:pPr>
        <w:pStyle w:val="TOC3"/>
        <w:tabs>
          <w:tab w:val="right" w:leader="dot" w:pos="8312"/>
        </w:tabs>
        <w:sectPr>
          <w:headerReference w:type="default" r:id="rId19"/>
          <w:footerReference w:type="default" r:id="rId20"/>
          <w:headerReference w:type="first" r:id="rId21"/>
          <w:footerReference w:type="first" r:id="rId22"/>
          <w:type w:val="nextPage"/>
          <w:pgSz w:w="11906" w:h="16838"/>
          <w:pgMar w:top="1440" w:right="1797" w:bottom="1440" w:left="1797" w:header="851" w:footer="992" w:gutter="0"/>
          <w:pgNumType w:fmt="decimal" w:start="4"/>
          <w:cols w:space="708"/>
          <w:titlePg w:val="0"/>
          <w:docGrid w:type="lines" w:linePitch="312"/>
        </w:sectPr>
      </w:pPr>
      <w:hyperlink w:anchor="_Toc3238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_Toc32384 \h </w:instrText>
        </w:r>
        <w:r>
          <w:fldChar w:fldCharType="separate"/>
        </w:r>
        <w:r>
          <w:t>69</w:t>
        </w:r>
        <w:r>
          <w:fldChar w:fldCharType="end"/>
        </w:r>
      </w:hyperlink>
    </w:p>
    <w:p>
      <w:pPr>
        <w:pStyle w:val="TOC3"/>
        <w:tabs>
          <w:tab w:val="right" w:leader="dot" w:pos="8312"/>
        </w:tabs>
      </w:pPr>
      <w:hyperlink w:anchor="_Toc2725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_Toc27254 \h </w:instrText>
        </w:r>
        <w:r>
          <w:fldChar w:fldCharType="separate"/>
        </w:r>
        <w:r>
          <w:t>69</w:t>
        </w:r>
        <w:r>
          <w:fldChar w:fldCharType="end"/>
        </w:r>
      </w:hyperlink>
    </w:p>
    <w:p>
      <w:pPr>
        <w:pStyle w:val="TOC3"/>
        <w:tabs>
          <w:tab w:val="right" w:leader="dot" w:pos="8312"/>
        </w:tabs>
      </w:pPr>
      <w:hyperlink w:anchor="_Toc3146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_Toc31462 \h </w:instrText>
        </w:r>
        <w:r>
          <w:fldChar w:fldCharType="separate"/>
        </w:r>
        <w:r>
          <w:t>69</w:t>
        </w:r>
        <w:r>
          <w:fldChar w:fldCharType="end"/>
        </w:r>
      </w:hyperlink>
    </w:p>
    <w:p>
      <w:pPr>
        <w:pStyle w:val="TOC1"/>
        <w:tabs>
          <w:tab w:val="clear" w:pos="8296"/>
          <w:tab w:val="right" w:leader="dot" w:pos="8312"/>
        </w:tabs>
      </w:pPr>
      <w:hyperlink w:anchor="_Toc59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_Toc591 \h </w:instrText>
        </w:r>
        <w:r>
          <w:fldChar w:fldCharType="separate"/>
        </w:r>
        <w:r>
          <w:t>70</w:t>
        </w:r>
        <w:r>
          <w:fldChar w:fldCharType="end"/>
        </w:r>
      </w:hyperlink>
    </w:p>
    <w:p>
      <w:pPr>
        <w:pStyle w:val="TOC2"/>
        <w:tabs>
          <w:tab w:val="clear" w:pos="8302"/>
          <w:tab w:val="right" w:leader="dot" w:pos="8312"/>
        </w:tabs>
      </w:pPr>
      <w:hyperlink w:anchor="_Toc2478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_Toc24787 \h </w:instrText>
        </w:r>
        <w:r>
          <w:fldChar w:fldCharType="separate"/>
        </w:r>
        <w:r>
          <w:t>70</w:t>
        </w:r>
        <w:r>
          <w:fldChar w:fldCharType="end"/>
        </w:r>
      </w:hyperlink>
    </w:p>
    <w:p>
      <w:pPr>
        <w:pStyle w:val="TOC2"/>
        <w:tabs>
          <w:tab w:val="clear" w:pos="8302"/>
          <w:tab w:val="right" w:leader="dot" w:pos="8312"/>
        </w:tabs>
      </w:pPr>
      <w:hyperlink w:anchor="_Toc1900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_Toc19003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3"/>
          <w:footerReference w:type="default" r:id="rId24"/>
          <w:headerReference w:type="first" r:id="rId25"/>
          <w:footerReference w:type="first" r:id="rId26"/>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安徽铜陵机器人高端智能装备研发项目可行性研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793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7710"/>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6852"/>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安徽铜陵机器人高端智能装备研发</w:t>
      </w:r>
      <w:r>
        <w:rPr>
          <w:rFonts w:hint="eastAsia"/>
          <w:color w:val="000000"/>
          <w:kern w:val="0"/>
          <w:sz w:val="26"/>
          <w:szCs w:val="28"/>
        </w:rPr>
        <w:t>生产线建设项目</w:t>
      </w:r>
    </w:p>
    <w:p>
      <w:pPr>
        <w:pStyle w:val="Heading3"/>
        <w:rPr>
          <w:rFonts w:hint="eastAsia"/>
          <w:color w:val="000000"/>
          <w:sz w:val="24"/>
          <w:szCs w:val="24"/>
        </w:rPr>
      </w:pPr>
      <w:bookmarkStart w:id="3" w:name="_Toc266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805"/>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64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安徽省蚌埠市</w:t>
      </w:r>
    </w:p>
    <w:p>
      <w:pPr>
        <w:pStyle w:val="Heading3"/>
        <w:rPr>
          <w:rFonts w:hint="eastAsia"/>
          <w:color w:val="000000"/>
          <w:sz w:val="24"/>
          <w:szCs w:val="24"/>
        </w:rPr>
      </w:pPr>
      <w:bookmarkStart w:id="6" w:name="_Toc53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0049375"/>
      <w:bookmarkStart w:id="8" w:name="_Toc30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102302.63万元，其中，建设投资为91582.15万元（土建工程为15795.00万元，设备及安装投资69282.00万元，土地费用3000.00万元，其他费用为837.71万元，预备费2667.44万元），建设期利息为4511.43万元，铺底流动资金为6209.05万元。</w:t>
      </w:r>
    </w:p>
    <w:p>
      <w:pPr>
        <w:spacing w:after="156" w:afterLines="50" w:line="520" w:lineRule="exact"/>
        <w:ind w:firstLine="520" w:firstLineChars="200"/>
        <w:rPr>
          <w:rFonts w:hint="eastAsia"/>
          <w:color w:val="000000"/>
          <w:kern w:val="0"/>
          <w:sz w:val="26"/>
          <w:szCs w:val="28"/>
        </w:rPr>
        <w:sectPr>
          <w:headerReference w:type="default" r:id="rId27"/>
          <w:footerReference w:type="default" r:id="rId28"/>
          <w:headerReference w:type="first" r:id="rId29"/>
          <w:footerReference w:type="first" r:id="rId30"/>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129000.00万元，年均销售收入为94990.91万元，年均利润总额33678.79万元，年均净利润25259.09万元，年均上缴税金及附加为641.34万元，年均上缴增值税为6413.41万元；投资利润率为32.92%，投资利税率39.82%，税后财务内部收益率28.46%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为5.29年。</w:t>
      </w:r>
    </w:p>
    <w:p>
      <w:pPr>
        <w:pStyle w:val="Heading3"/>
        <w:rPr>
          <w:rFonts w:hint="eastAsia"/>
          <w:color w:val="000000"/>
          <w:sz w:val="24"/>
          <w:szCs w:val="24"/>
        </w:rPr>
      </w:pPr>
      <w:bookmarkStart w:id="9" w:name="_Toc15236"/>
      <w:bookmarkStart w:id="10" w:name="_Toc200493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：安徽铜陵机器人高端智能装备研发</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.00平方米。主要建筑物包括生产厂房、原辅材料库房、成品库房、研发和检测中心、办公用房、员工倒班房等；构筑物包括设备基础、地沟、水池等。</w:t>
      </w:r>
    </w:p>
    <w:p>
      <w:pPr>
        <w:pStyle w:val="Heading3"/>
        <w:rPr>
          <w:rFonts w:hint="eastAsia"/>
          <w:color w:val="000000"/>
          <w:sz w:val="24"/>
          <w:szCs w:val="24"/>
        </w:rPr>
      </w:pPr>
      <w:bookmarkStart w:id="11" w:name="_Toc22459"/>
      <w:bookmarkStart w:id="12" w:name="_Toc20049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本项目总投资资金102302.63万元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资金来源为项目企业自筹资金40922.63万元，申请银行贷款61380.00万元</w:t>
      </w:r>
      <w:r>
        <w:rPr>
          <w:rFonts w:hAnsi="宋体"/>
          <w:color w:val="000000"/>
          <w:sz w:val="26"/>
          <w:szCs w:val="26"/>
        </w:rPr>
        <w:t>。</w:t>
      </w:r>
    </w:p>
    <w:p>
      <w:pPr>
        <w:pStyle w:val="Heading3"/>
        <w:rPr>
          <w:rFonts w:hint="eastAsia"/>
          <w:color w:val="000000"/>
          <w:sz w:val="24"/>
          <w:szCs w:val="24"/>
        </w:rPr>
      </w:pPr>
      <w:bookmarkStart w:id="13" w:name="_Toc20049378"/>
      <w:bookmarkStart w:id="14" w:name="_Toc29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3075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sectPr>
          <w:headerReference w:type="default" r:id="rId31"/>
          <w:footerReference w:type="default" r:id="rId32"/>
          <w:headerReference w:type="first" r:id="rId33"/>
          <w:footerReference w:type="first" r:id="rId34"/>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　　***集团有限公司目前拥有120多万亩原料蔗基地，年可处理甘蔗总量640万吨以上，年可产糖量80万吨以上，年产食用酒精5万吨，年产朗姆酒1万吨，年产生物有机肥5万吨，年产糠醛1万吨,年产蔗渣浆9.5万吨，年产文化用纸15万吨，年产5万头高档肉牛，拥有千亿元产业研发中心之一</w:t>
      </w:r>
      <w:r>
        <w:rPr>
          <w:rFonts w:hint="eastAsia"/>
          <w:kern w:val="0"/>
          <w:sz w:val="26"/>
          <w:szCs w:val="28"/>
          <w:lang w:val="en-US" w:eastAsia="zh-CN"/>
        </w:rPr>
        <w:t>“</w:t>
      </w:r>
      <w:r>
        <w:rPr>
          <w:rFonts w:hint="eastAsia"/>
          <w:kern w:val="0"/>
          <w:sz w:val="26"/>
          <w:szCs w:val="28"/>
          <w:lang w:val="en-US" w:eastAsia="zh-CN"/>
        </w:rPr>
        <w:t>***研发中心</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甘蔗资源绿色加工工程技术研究中心</w:t>
      </w:r>
      <w:r>
        <w:rPr>
          <w:rFonts w:hint="eastAsia"/>
          <w:kern w:val="0"/>
          <w:sz w:val="26"/>
          <w:szCs w:val="28"/>
          <w:lang w:val="en-US" w:eastAsia="zh-CN"/>
        </w:rPr>
        <w:t>”</w:t>
      </w:r>
      <w:r>
        <w:rPr>
          <w:rFonts w:hint="eastAsia"/>
          <w:kern w:val="0"/>
          <w:sz w:val="26"/>
          <w:szCs w:val="28"/>
          <w:lang w:val="en-US" w:eastAsia="zh-CN"/>
        </w:rPr>
        <w:t xml:space="preserve">、 </w:t>
      </w:r>
      <w:r>
        <w:rPr>
          <w:rFonts w:hint="eastAsia"/>
          <w:kern w:val="0"/>
          <w:sz w:val="26"/>
          <w:szCs w:val="28"/>
          <w:lang w:val="en-US" w:eastAsia="zh-CN"/>
        </w:rPr>
        <w:t>“</w:t>
      </w:r>
      <w:r>
        <w:rPr>
          <w:rFonts w:hint="eastAsia"/>
          <w:kern w:val="0"/>
          <w:sz w:val="26"/>
          <w:szCs w:val="28"/>
          <w:lang w:val="en-US" w:eastAsia="zh-CN"/>
        </w:rPr>
        <w:t>朗姆酒产业化工程院</w:t>
      </w:r>
      <w:r>
        <w:rPr>
          <w:rFonts w:hint="eastAsia"/>
          <w:kern w:val="0"/>
          <w:sz w:val="26"/>
          <w:szCs w:val="28"/>
          <w:lang w:val="en-US" w:eastAsia="zh-CN"/>
        </w:rPr>
        <w:t>”</w:t>
      </w:r>
      <w:r>
        <w:rPr>
          <w:rFonts w:hint="eastAsia"/>
          <w:kern w:val="0"/>
          <w:sz w:val="26"/>
          <w:szCs w:val="28"/>
          <w:lang w:val="en-US" w:eastAsia="zh-CN"/>
        </w:rPr>
        <w:t>等自治区级科技研发平台。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pPr>
      <w:r>
        <w:rPr>
          <w:rFonts w:hint="eastAsia"/>
          <w:kern w:val="0"/>
          <w:sz w:val="26"/>
          <w:szCs w:val="28"/>
          <w:lang w:val="en-US" w:eastAsia="zh-CN"/>
        </w:rPr>
        <w:t>　　***集团有限公司立足主业，坚持品牌战略，全面实施质量管理体系，积极延伸产业链，大力发展循环经济。目前，已形成了蔗、糖、酒、浆、纸、生物化工、养殖等为一体的***循环经济产业链。未来，***集团有限公司将通过</w:t>
      </w:r>
      <w:r>
        <w:rPr>
          <w:rFonts w:hint="eastAsia"/>
          <w:kern w:val="0"/>
          <w:sz w:val="26"/>
          <w:szCs w:val="28"/>
          <w:lang w:val="en-US" w:eastAsia="zh-CN"/>
        </w:rPr>
        <w:t>“</w:t>
      </w:r>
      <w:r>
        <w:rPr>
          <w:rFonts w:hint="eastAsia"/>
          <w:kern w:val="0"/>
          <w:sz w:val="26"/>
          <w:szCs w:val="28"/>
          <w:lang w:val="en-US" w:eastAsia="zh-CN"/>
        </w:rPr>
        <w:t>内强、入股、并购重组、资本运作</w:t>
      </w:r>
      <w:r>
        <w:rPr>
          <w:rFonts w:hint="eastAsia"/>
          <w:kern w:val="0"/>
          <w:sz w:val="26"/>
          <w:szCs w:val="28"/>
          <w:lang w:val="en-US" w:eastAsia="zh-CN"/>
        </w:rPr>
        <w:t>”</w:t>
      </w:r>
      <w:r>
        <w:rPr>
          <w:rFonts w:hint="eastAsia"/>
          <w:kern w:val="0"/>
          <w:sz w:val="26"/>
          <w:szCs w:val="28"/>
          <w:lang w:val="en-US" w:eastAsia="zh-CN"/>
        </w:rPr>
        <w:t>方式，致力于实施***发展国家战略，以保障国家食糖安全为己任，以提升***竞争力、推进***</w:t>
      </w:r>
      <w:r>
        <w:rPr>
          <w:rFonts w:hint="eastAsia"/>
          <w:kern w:val="0"/>
          <w:sz w:val="26"/>
          <w:szCs w:val="28"/>
          <w:lang w:val="en-US" w:eastAsia="zh-CN"/>
        </w:rPr>
        <w:t>“</w:t>
      </w:r>
      <w:r>
        <w:rPr>
          <w:rFonts w:hint="eastAsia"/>
          <w:kern w:val="0"/>
          <w:sz w:val="26"/>
          <w:szCs w:val="28"/>
          <w:lang w:val="en-US" w:eastAsia="zh-CN"/>
        </w:rPr>
        <w:t>二次创业</w:t>
      </w:r>
      <w:r>
        <w:rPr>
          <w:rFonts w:hint="eastAsia"/>
          <w:kern w:val="0"/>
          <w:sz w:val="26"/>
          <w:szCs w:val="28"/>
          <w:lang w:val="en-US" w:eastAsia="zh-CN"/>
        </w:rPr>
        <w:t>”</w:t>
      </w:r>
      <w:r>
        <w:rPr>
          <w:rFonts w:hint="eastAsia"/>
          <w:kern w:val="0"/>
          <w:sz w:val="26"/>
          <w:szCs w:val="28"/>
          <w:lang w:val="en-US" w:eastAsia="zh-CN"/>
        </w:rPr>
        <w:t>为目标，推动制糖企业整合重组，真正打造成为国际***产业中具有较大影响力和竞争力的现代企业集团。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pPr>
      <w:r>
        <w:rPr>
          <w:rFonts w:hint="eastAsia"/>
          <w:kern w:val="0"/>
          <w:sz w:val="26"/>
          <w:szCs w:val="28"/>
          <w:lang w:val="en-US" w:eastAsia="zh-CN"/>
        </w:rPr>
        <w:t>　　***集团有限公司将在自治区党委、区人民政府的领导下，充分发挥</w:t>
      </w:r>
      <w:r>
        <w:rPr>
          <w:rFonts w:hint="eastAsia"/>
          <w:kern w:val="0"/>
          <w:sz w:val="26"/>
          <w:szCs w:val="28"/>
          <w:lang w:val="en-US" w:eastAsia="zh-CN"/>
        </w:rPr>
        <w:t>“</w:t>
      </w:r>
      <w:r>
        <w:rPr>
          <w:rFonts w:hint="eastAsia"/>
          <w:kern w:val="0"/>
          <w:sz w:val="26"/>
          <w:szCs w:val="28"/>
          <w:lang w:val="en-US" w:eastAsia="zh-CN"/>
        </w:rPr>
        <w:t>标杆、示范、龙头</w:t>
      </w:r>
      <w:r>
        <w:rPr>
          <w:rFonts w:hint="eastAsia"/>
          <w:kern w:val="0"/>
          <w:sz w:val="26"/>
          <w:szCs w:val="28"/>
          <w:lang w:val="en-US" w:eastAsia="zh-CN"/>
        </w:rPr>
        <w:t>”</w:t>
      </w:r>
      <w:r>
        <w:rPr>
          <w:rFonts w:hint="eastAsia"/>
          <w:kern w:val="0"/>
          <w:sz w:val="26"/>
          <w:szCs w:val="28"/>
          <w:lang w:val="en-US" w:eastAsia="zh-CN"/>
        </w:rPr>
        <w:t>作用，做大做强做优，到2020年底前，实现食糖产量达到100万吨以上，营业收入100亿元以上，实现股东利益最大化，成为经营管理水平高、市场竞争能力强、经济效益和社会效益好的国有控股制糖企业，为振兴制***作出应有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3087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安徽省蚌埠市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5" w:history="1">
        <w:r>
          <w:rPr>
            <w:rFonts w:hint="eastAsia"/>
            <w:color w:val="000000"/>
            <w:kern w:val="0"/>
            <w:sz w:val="26"/>
            <w:szCs w:val="28"/>
            <w:lang w:eastAsia="zh-CN"/>
          </w:rPr>
          <w:t>安徽铜陵机器人高端智能装备研发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875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1913"/>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049383"/>
      <w:bookmarkStart w:id="20" w:name="_Toc20687"/>
      <w:bookmarkStart w:id="21" w:name="_Toc508375798"/>
      <w:bookmarkStart w:id="22" w:name="_Toc244509860"/>
      <w:bookmarkStart w:id="23" w:name="_Toc256591008"/>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75800.00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102302.63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69282.00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837.71</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2667.44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4511.43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6209.05</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129000.00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94990.91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33678.79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25259.09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8419.70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132,710.69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185,352.04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32.05%</w:t>
            </w:r>
          </w:p>
        </w:tc>
      </w:tr>
    </w:tbl>
    <w:p>
      <w:pPr>
        <w:sectPr>
          <w:headerReference w:type="default" r:id="rId44"/>
          <w:footerReference w:type="default" r:id="rId45"/>
          <w:headerReference w:type="first" r:id="rId46"/>
          <w:footerReference w:type="first" r:id="rId47"/>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1142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安徽铜陵机器人高端智能装备研发</w:t>
      </w:r>
      <w:r>
        <w:rPr>
          <w:rFonts w:hint="eastAsia"/>
          <w:color w:val="000000"/>
          <w:kern w:val="0"/>
          <w:sz w:val="26"/>
          <w:szCs w:val="28"/>
        </w:rPr>
        <w:t>生产线建设项目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安徽铜陵机器人高端智能装备研发</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安徽省蚌埠市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安徽铜陵机器人高端智能装备研发</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8"/>
          <w:footerReference w:type="default" r:id="rId49"/>
          <w:headerReference w:type="first" r:id="rId50"/>
          <w:footerReference w:type="first" r:id="rId51"/>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6227"/>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0888"/>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sz w:val="26"/>
        </w:rPr>
      </w:pPr>
      <w:r>
        <w:rPr>
          <w:rFonts w:hint="eastAsia"/>
          <w:color w:val="000000"/>
          <w:sz w:val="26"/>
        </w:rPr>
        <w:t>2018年，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27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安徽铜陵机器人高端智能装备研发</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安徽铜陵机器人高端智能装备研发</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安徽铜陵机器人高端智能装备研发</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安徽铜陵机器人高端智能装备研发</w:t>
      </w:r>
      <w:r>
        <w:rPr>
          <w:rFonts w:hint="eastAsia"/>
          <w:color w:val="000000"/>
          <w:kern w:val="0"/>
          <w:sz w:val="26"/>
          <w:szCs w:val="28"/>
        </w:rPr>
        <w:t>产业格局的进一步调整，我国</w:t>
      </w:r>
      <w:r>
        <w:rPr>
          <w:rFonts w:hint="eastAsia"/>
          <w:color w:val="000000"/>
          <w:kern w:val="0"/>
          <w:sz w:val="26"/>
          <w:szCs w:val="28"/>
          <w:lang w:eastAsia="zh-CN"/>
        </w:rPr>
        <w:t>安徽铜陵机器人高端智能装备研发</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安徽铜陵机器人高端智能装备研发</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2"/>
          <w:footerReference w:type="default" r:id="rId53"/>
          <w:headerReference w:type="first" r:id="rId54"/>
          <w:footerReference w:type="first" r:id="rId5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安徽铜陵机器人高端智能装备研发</w:t>
      </w:r>
      <w:r>
        <w:rPr>
          <w:rFonts w:hint="eastAsia"/>
          <w:color w:val="000000"/>
          <w:kern w:val="0"/>
          <w:sz w:val="26"/>
          <w:szCs w:val="28"/>
        </w:rPr>
        <w:t>行业在传统</w:t>
      </w:r>
      <w:r>
        <w:rPr>
          <w:rFonts w:hint="eastAsia"/>
          <w:color w:val="000000"/>
          <w:kern w:val="0"/>
          <w:sz w:val="26"/>
          <w:szCs w:val="28"/>
          <w:lang w:eastAsia="zh-CN"/>
        </w:rPr>
        <w:t>安徽铜陵机器人高端智能装备研发</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安徽铜陵机器人高端智能装备研发</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发展规划》的发布，中国</w:t>
      </w:r>
      <w:r>
        <w:rPr>
          <w:rFonts w:hint="eastAsia"/>
          <w:color w:val="000000"/>
          <w:kern w:val="0"/>
          <w:sz w:val="26"/>
          <w:szCs w:val="28"/>
          <w:lang w:eastAsia="zh-CN"/>
        </w:rPr>
        <w:t>安徽铜陵机器人高端智能装备研发</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安徽铜陵机器人高端智能装备研发</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安徽铜陵机器人高端智能装备研发</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安徽铜陵机器人高端智能装备研发</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安徽铜陵机器人高端智能装备研发</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安徽铜陵机器人高端智能装备研发</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安徽铜陵机器人高端智能装备研发</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417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安徽铜陵机器人高端智能装备研发</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8"/>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安徽铜陵机器人高端智能装备研发</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安徽铜陵机器人高端智能装备研发</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安徽铜陵机器人高端智能装备研发</w:t>
      </w:r>
      <w:r>
        <w:rPr>
          <w:rFonts w:hint="eastAsia"/>
          <w:color w:val="000000"/>
          <w:kern w:val="0"/>
          <w:sz w:val="26"/>
          <w:szCs w:val="28"/>
        </w:rPr>
        <w:t>行业的结构调整，大大提高我国</w:t>
      </w:r>
      <w:r>
        <w:rPr>
          <w:rFonts w:hint="eastAsia"/>
          <w:color w:val="000000"/>
          <w:kern w:val="0"/>
          <w:sz w:val="26"/>
          <w:szCs w:val="28"/>
          <w:lang w:eastAsia="zh-CN"/>
        </w:rPr>
        <w:t>安徽铜陵机器人高端智能装备研发</w:t>
      </w:r>
      <w:r>
        <w:rPr>
          <w:rFonts w:hint="eastAsia"/>
          <w:color w:val="000000"/>
          <w:kern w:val="0"/>
          <w:sz w:val="26"/>
          <w:szCs w:val="28"/>
        </w:rPr>
        <w:t>工艺技术水平，提高我国</w:t>
      </w:r>
      <w:r>
        <w:rPr>
          <w:rFonts w:hint="eastAsia"/>
          <w:color w:val="000000"/>
          <w:kern w:val="0"/>
          <w:sz w:val="26"/>
          <w:szCs w:val="28"/>
          <w:lang w:eastAsia="zh-CN"/>
        </w:rPr>
        <w:t>安徽铜陵机器人高端智能装备研发</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安徽铜陵机器人高端智能装备研发</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安徽铜陵机器人高端智能装备研发</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12806"/>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安徽铜陵机器人高端智能装备研发</w:t>
      </w:r>
      <w:r>
        <w:rPr>
          <w:rFonts w:hint="eastAsia"/>
          <w:color w:val="000000"/>
          <w:kern w:val="0"/>
          <w:sz w:val="26"/>
          <w:szCs w:val="28"/>
        </w:rPr>
        <w:t>业及</w:t>
      </w:r>
      <w:r>
        <w:rPr>
          <w:rFonts w:hint="eastAsia"/>
          <w:color w:val="000000"/>
          <w:kern w:val="0"/>
          <w:sz w:val="26"/>
          <w:szCs w:val="28"/>
          <w:lang w:eastAsia="zh-CN"/>
        </w:rPr>
        <w:t>安徽铜陵机器人高端智能装备研发</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安徽铜陵机器人高端智能装备研发</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9"/>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953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620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安徽铜陵机器人高端智能装备研发</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安徽铜陵机器人高端智能装备研发</w:t>
      </w:r>
      <w:r>
        <w:rPr>
          <w:color w:val="000000"/>
          <w:kern w:val="0"/>
          <w:sz w:val="26"/>
          <w:szCs w:val="28"/>
        </w:rPr>
        <w:t>市场的变化，政府大力推动并加快</w:t>
      </w:r>
      <w:r>
        <w:rPr>
          <w:rFonts w:hint="eastAsia"/>
          <w:color w:val="000000"/>
          <w:kern w:val="0"/>
          <w:sz w:val="26"/>
          <w:szCs w:val="28"/>
          <w:lang w:eastAsia="zh-CN"/>
        </w:rPr>
        <w:t>安徽铜陵机器人高端智能装备研发</w:t>
      </w:r>
      <w:r>
        <w:rPr>
          <w:color w:val="000000"/>
          <w:kern w:val="0"/>
          <w:sz w:val="26"/>
          <w:szCs w:val="28"/>
        </w:rPr>
        <w:t>工业转型升级，</w:t>
      </w:r>
      <w:r>
        <w:rPr>
          <w:rFonts w:hint="eastAsia"/>
          <w:color w:val="000000"/>
          <w:kern w:val="0"/>
          <w:sz w:val="26"/>
          <w:szCs w:val="28"/>
          <w:lang w:eastAsia="zh-CN"/>
        </w:rPr>
        <w:t>安徽铜陵机器人高端智能装备研发</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安徽铜陵机器人高端智能装备研发</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4"/>
          <w:footerReference w:type="default" r:id="rId65"/>
          <w:headerReference w:type="first" r:id="rId66"/>
          <w:footerReference w:type="first" r:id="rId67"/>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安徽铜陵机器人高端智能装备研发</w:t>
      </w:r>
      <w:r>
        <w:rPr>
          <w:rFonts w:hint="eastAsia"/>
          <w:color w:val="000000"/>
          <w:kern w:val="0"/>
          <w:sz w:val="26"/>
          <w:szCs w:val="28"/>
        </w:rPr>
        <w:t>行业发展较好的行业背景、</w:t>
      </w:r>
      <w:r>
        <w:rPr>
          <w:rFonts w:hint="eastAsia"/>
          <w:color w:val="000000"/>
          <w:kern w:val="0"/>
          <w:sz w:val="26"/>
          <w:szCs w:val="28"/>
          <w:lang w:eastAsia="zh-CN"/>
        </w:rPr>
        <w:t>安徽铜陵机器人高端智能装备研发</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安徽铜陵机器人高端智能装备研发</w:t>
      </w:r>
      <w:r>
        <w:rPr>
          <w:rFonts w:hint="eastAsia"/>
          <w:color w:val="000000"/>
          <w:kern w:val="0"/>
          <w:sz w:val="26"/>
          <w:szCs w:val="28"/>
        </w:rPr>
        <w:t>生产线建设项目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安徽铜陵机器人高端智能装备研发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安徽省蚌埠市安徽铜陵机器人高端智能装备研发</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580"/>
      <w:bookmarkStart w:id="39" w:name="_Toc240339966"/>
      <w:bookmarkStart w:id="40" w:name="_Toc240339729"/>
      <w:bookmarkStart w:id="41" w:name="_Toc240341599"/>
      <w:bookmarkStart w:id="42" w:name="_Toc619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420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安徽铜陵机器人高端智能装备研发</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安徽铜陵机器人高端智能装备研发</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安徽铜陵机器人高端智能装备研发</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安徽铜陵机器人高端智能装备研发</w:t>
      </w:r>
      <w:r>
        <w:rPr>
          <w:rFonts w:hint="eastAsia"/>
          <w:color w:val="000000"/>
          <w:kern w:val="0"/>
          <w:sz w:val="26"/>
          <w:szCs w:val="28"/>
        </w:rPr>
        <w:t>业生产的主要方向，以减少中国</w:t>
      </w:r>
      <w:r>
        <w:rPr>
          <w:rFonts w:hint="eastAsia"/>
          <w:color w:val="000000"/>
          <w:kern w:val="0"/>
          <w:sz w:val="26"/>
          <w:szCs w:val="28"/>
          <w:lang w:eastAsia="zh-CN"/>
        </w:rPr>
        <w:t>安徽铜陵机器人高端智能装备研发</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安徽铜陵机器人高端智能装备研发</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安徽铜陵机器人高端智能装备研发</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安徽铜陵机器人高端智能装备研发</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安徽铜陵机器人高端智能装备研发</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30181"/>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安徽铜陵机器人高端智能装备研发</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安徽铜陵机器人高端智能装备研发</w:t>
      </w:r>
      <w:r>
        <w:rPr>
          <w:rFonts w:hint="eastAsia"/>
          <w:color w:val="000000"/>
          <w:kern w:val="0"/>
          <w:sz w:val="26"/>
          <w:szCs w:val="28"/>
        </w:rPr>
        <w:t>技术进步与产业升级对于</w:t>
      </w:r>
      <w:r>
        <w:rPr>
          <w:rFonts w:hint="eastAsia"/>
          <w:color w:val="000000"/>
          <w:kern w:val="0"/>
          <w:sz w:val="26"/>
          <w:szCs w:val="28"/>
          <w:lang w:eastAsia="zh-CN"/>
        </w:rPr>
        <w:t>安徽铜陵机器人高端智能装备研发</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安徽省蚌埠市XX有限公司</w:t>
      </w:r>
      <w:r>
        <w:rPr>
          <w:rFonts w:hint="eastAsia"/>
          <w:color w:val="000000"/>
          <w:kern w:val="0"/>
          <w:sz w:val="26"/>
          <w:szCs w:val="28"/>
        </w:rPr>
        <w:t>自成立以来一直从事</w:t>
      </w:r>
      <w:r>
        <w:rPr>
          <w:rFonts w:hint="eastAsia"/>
          <w:color w:val="000000"/>
          <w:kern w:val="0"/>
          <w:sz w:val="26"/>
          <w:szCs w:val="28"/>
          <w:lang w:eastAsia="zh-CN"/>
        </w:rPr>
        <w:t>安徽铜陵机器人高端智能装备研发安徽铜陵机器人高端智能装备研发</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安徽铜陵机器人高端智能装备研发</w:t>
      </w:r>
      <w:r>
        <w:rPr>
          <w:rFonts w:hint="eastAsia"/>
          <w:color w:val="000000"/>
          <w:kern w:val="0"/>
          <w:sz w:val="26"/>
          <w:szCs w:val="28"/>
        </w:rPr>
        <w:t>尖端技术的空白，还可有效满足</w:t>
      </w:r>
      <w:r>
        <w:rPr>
          <w:rFonts w:hint="eastAsia"/>
          <w:color w:val="000000"/>
          <w:kern w:val="0"/>
          <w:sz w:val="26"/>
          <w:szCs w:val="28"/>
          <w:lang w:eastAsia="zh-CN"/>
        </w:rPr>
        <w:t>安徽铜陵机器人高端智能装备研发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安徽铜陵机器人高端智能装备研发</w:t>
      </w:r>
      <w:r>
        <w:rPr>
          <w:color w:val="000000"/>
          <w:kern w:val="0"/>
          <w:sz w:val="26"/>
          <w:szCs w:val="28"/>
        </w:rPr>
        <w:t>企业来说，生产高端</w:t>
      </w:r>
      <w:r>
        <w:rPr>
          <w:rFonts w:hint="eastAsia"/>
          <w:color w:val="000000"/>
          <w:kern w:val="0"/>
          <w:sz w:val="26"/>
          <w:szCs w:val="28"/>
          <w:lang w:eastAsia="zh-CN"/>
        </w:rPr>
        <w:t>安徽铜陵机器人高端智能装备研发</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安徽铜陵机器人高端智能装备研发</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安徽铜陵机器人高端智能装备研发</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安徽铜陵机器人高端智能装备研发</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3067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rFonts w:hint="eastAsia"/>
          <w:color w:val="000000"/>
          <w:kern w:val="0"/>
          <w:sz w:val="26"/>
          <w:szCs w:val="28"/>
        </w:rPr>
      </w:pPr>
      <w:bookmarkStart w:id="49" w:name="_Toc16177441"/>
      <w:r>
        <w:rPr>
          <w:rFonts w:hint="eastAsia"/>
          <w:color w:val="000000"/>
          <w:kern w:val="0"/>
          <w:sz w:val="26"/>
          <w:szCs w:val="28"/>
        </w:rPr>
        <w:t>本次</w:t>
      </w:r>
      <w:r>
        <w:rPr>
          <w:rFonts w:hint="eastAsia"/>
          <w:color w:val="000000"/>
          <w:kern w:val="0"/>
          <w:sz w:val="26"/>
          <w:szCs w:val="28"/>
        </w:rPr>
        <w:t>“</w:t>
      </w:r>
      <w:r>
        <w:rPr>
          <w:rFonts w:hint="eastAsia"/>
          <w:color w:val="000000"/>
          <w:kern w:val="0"/>
          <w:sz w:val="26"/>
          <w:szCs w:val="28"/>
          <w:lang w:eastAsia="zh-CN"/>
        </w:rPr>
        <w:t>机器人高端智能装备研发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50" w:name="_Toc1766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安徽铜陵机器人高端智能装备研发</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安徽铜陵机器人高端智能装备研发</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安徽铜陵机器人高端智能装备研发</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安徽省蚌埠市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安徽铜陵机器人高端智能装备研发</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2629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安徽铜陵机器人高端智能装备研发</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安徽铜陵机器人高端智能装备研发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安徽铜陵机器人高端智能装备研发</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安徽铜陵机器人高端智能装备研发</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8026"/>
      <w:bookmarkStart w:id="55"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安徽铜陵机器人高端智能装备研发</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228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21296"/>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安徽铜陵机器人高端智能装备研发</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5" w:history="1">
        <w:r>
          <w:rPr>
            <w:rFonts w:hint="eastAsia"/>
            <w:color w:val="000000"/>
            <w:kern w:val="0"/>
            <w:sz w:val="26"/>
            <w:szCs w:val="28"/>
            <w:lang w:eastAsia="zh-CN"/>
          </w:rPr>
          <w:t>安徽铜陵机器人高端智能装备研发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安徽铜陵机器人高端智能装备研发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215308197"/>
      <w:bookmarkStart w:id="59" w:name="_Toc196653792"/>
      <w:bookmarkStart w:id="60" w:name="_Toc7031"/>
      <w:bookmarkStart w:id="61" w:name="_Toc319069511"/>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pPr>
      <w:bookmarkStart w:id="62" w:name="_Toc319069512"/>
      <w:bookmarkStart w:id="63" w:name="_Toc196653793"/>
      <w:bookmarkStart w:id="64"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22895"/>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5579"/>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355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61422189"/>
      <w:bookmarkStart w:id="71" w:name="_Toc259859426"/>
      <w:bookmarkStart w:id="72" w:name="_Toc244509878"/>
      <w:bookmarkStart w:id="73" w:name="_Toc11873"/>
      <w:bookmarkStart w:id="74" w:name="_Toc20496066"/>
      <w:bookmarkStart w:id="75" w:name="_Toc256591031"/>
      <w:bookmarkStart w:id="76" w:name="_Toc256591036"/>
      <w:bookmarkStart w:id="77" w:name="_Toc244509884"/>
      <w:bookmarkStart w:id="78" w:name="_Toc259540036"/>
      <w:bookmarkStart w:id="79" w:name="_Toc215308116"/>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color w:val="000000"/>
          <w:sz w:val="26"/>
        </w:rPr>
        <w:t>安徽省</w:t>
      </w:r>
      <w:r>
        <w:rPr>
          <w:rFonts w:hint="eastAsia"/>
          <w:color w:val="000000"/>
          <w:sz w:val="26"/>
        </w:rPr>
        <w:t>蚌埠沫河口开发区。</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5.45pt;height:278.95pt;mso-position-horizontal-relative:page;mso-position-vertical-relative:page;mso-wrap-style:square" o:preferrelative="t" filled="f" stroked="f">
            <v:fill o:detectmouseclick="t"/>
            <v:stroke linestyle="single"/>
            <v:imagedata r:id="rId96"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261422190"/>
      <w:bookmarkStart w:id="82" w:name="_Toc16913"/>
      <w:bookmarkStart w:id="83" w:name="_Toc20496067"/>
      <w:bookmarkStart w:id="84"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bookmarkEnd w:id="82"/>
      <w:bookmarkEnd w:id="83"/>
      <w:bookmarkEnd w:id="84"/>
    </w:p>
    <w:p>
      <w:pPr>
        <w:pStyle w:val="Heading3"/>
        <w:spacing w:before="120" w:after="120" w:line="415" w:lineRule="auto"/>
        <w:rPr>
          <w:color w:val="000000"/>
          <w:sz w:val="24"/>
        </w:rPr>
      </w:pPr>
      <w:bookmarkStart w:id="85" w:name="_Toc261422191"/>
      <w:bookmarkStart w:id="86" w:name="_Toc14598"/>
      <w:bookmarkStart w:id="87" w:name="_Toc318372918"/>
      <w:bookmarkStart w:id="88" w:name="_Toc256591027"/>
      <w:bookmarkStart w:id="89" w:name="_Toc20496068"/>
      <w:r>
        <w:rPr>
          <w:color w:val="000000"/>
          <w:sz w:val="24"/>
        </w:rPr>
        <w:t>4.2.1</w:t>
      </w:r>
      <w:bookmarkEnd w:id="85"/>
      <w:bookmarkEnd w:id="88"/>
      <w:bookmarkEnd w:id="87"/>
      <w:r>
        <w:rPr>
          <w:rFonts w:hint="eastAsia"/>
          <w:color w:val="000000"/>
          <w:sz w:val="24"/>
        </w:rPr>
        <w:t>区域概况</w:t>
      </w:r>
      <w:bookmarkEnd w:id="86"/>
      <w:bookmarkEnd w:id="89"/>
    </w:p>
    <w:p>
      <w:pPr>
        <w:spacing w:after="156" w:afterLines="50" w:line="520" w:lineRule="exact"/>
        <w:ind w:firstLine="520" w:firstLineChars="200"/>
        <w:rPr>
          <w:color w:val="000000"/>
          <w:sz w:val="26"/>
        </w:rPr>
      </w:pPr>
      <w:r>
        <w:rPr>
          <w:color w:val="000000"/>
          <w:sz w:val="26"/>
        </w:rPr>
        <w:t>蚌埠，简称</w:t>
      </w:r>
      <w:hyperlink r:id="rId97" w:tgtFrame="_blank" w:history="1">
        <w:r>
          <w:rPr>
            <w:color w:val="000000"/>
            <w:sz w:val="26"/>
          </w:rPr>
          <w:t>蚌</w:t>
        </w:r>
      </w:hyperlink>
      <w:r>
        <w:rPr>
          <w:color w:val="000000"/>
          <w:sz w:val="26"/>
        </w:rPr>
        <w:t>，别称</w:t>
      </w:r>
      <w:hyperlink r:id="rId98" w:tgtFrame="_blank" w:history="1">
        <w:r>
          <w:rPr>
            <w:color w:val="000000"/>
            <w:sz w:val="26"/>
          </w:rPr>
          <w:t>珠城</w:t>
        </w:r>
      </w:hyperlink>
      <w:r>
        <w:rPr>
          <w:color w:val="000000"/>
          <w:sz w:val="26"/>
        </w:rPr>
        <w:t>，是安徽省地级市，安徽省重要的综合性工业基地，位于安徽省北部，</w:t>
      </w:r>
      <w:hyperlink r:id="rId99" w:tgtFrame="_blank" w:history="1">
        <w:r>
          <w:rPr>
            <w:color w:val="000000"/>
            <w:sz w:val="26"/>
          </w:rPr>
          <w:t>淮河</w:t>
        </w:r>
      </w:hyperlink>
      <w:r>
        <w:rPr>
          <w:color w:val="000000"/>
          <w:sz w:val="26"/>
        </w:rPr>
        <w:t>中游，总面积5950.72平方公里。户籍人口381.25万，常住人口337.67万人。</w:t>
      </w:r>
    </w:p>
    <w:p>
      <w:pPr>
        <w:pStyle w:val="Heading3"/>
        <w:spacing w:before="120" w:after="120" w:line="415" w:lineRule="auto"/>
        <w:rPr>
          <w:rFonts w:hint="eastAsia"/>
          <w:color w:val="000000"/>
          <w:sz w:val="24"/>
        </w:rPr>
      </w:pPr>
      <w:bookmarkStart w:id="90" w:name="_Toc20496069"/>
      <w:bookmarkStart w:id="91" w:name="_Toc18694"/>
      <w:r>
        <w:rPr>
          <w:color w:val="000000"/>
          <w:sz w:val="24"/>
        </w:rPr>
        <w:t>4.2.</w:t>
      </w:r>
      <w:r>
        <w:rPr>
          <w:rFonts w:hint="eastAsia"/>
          <w:color w:val="000000"/>
          <w:sz w:val="24"/>
        </w:rPr>
        <w:t>2区域地形地貌条件</w:t>
      </w:r>
      <w:bookmarkEnd w:id="91"/>
      <w:bookmarkEnd w:id="90"/>
    </w:p>
    <w:p>
      <w:pPr>
        <w:spacing w:after="156" w:afterLines="50" w:line="520" w:lineRule="exact"/>
        <w:ind w:firstLine="520" w:firstLineChars="200"/>
        <w:rPr>
          <w:color w:val="000000"/>
          <w:sz w:val="26"/>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start="18"/>
          <w:cols w:space="708"/>
          <w:docGrid w:type="lines" w:linePitch="312" w:charSpace="0"/>
        </w:sectPr>
      </w:pPr>
      <w:r>
        <w:rPr>
          <w:color w:val="000000"/>
          <w:sz w:val="26"/>
        </w:rPr>
        <w:t>蚌埠市幅区属黄淮海平原与江淮丘陵的过渡地带，处于江淮分水岭的</w:t>
      </w:r>
    </w:p>
    <w:p>
      <w:pPr>
        <w:spacing w:after="156" w:afterLines="50" w:line="520" w:lineRule="exact"/>
        <w:ind w:firstLine="520" w:firstLineChars="200"/>
        <w:rPr>
          <w:color w:val="000000"/>
          <w:sz w:val="26"/>
        </w:rPr>
      </w:pPr>
      <w:r>
        <w:rPr>
          <w:color w:val="000000"/>
          <w:sz w:val="26"/>
          <w:highlight w:val="none"/>
        </w:rPr>
        <w:t>末稍</w:t>
      </w:r>
      <w:r>
        <w:rPr>
          <w:color w:val="000000"/>
          <w:sz w:val="26"/>
        </w:rPr>
        <w:t>。境内以平原为主，南部散落丘陵；地面西北倾向东南，自然坡降为万分之一左右。市区大部分</w:t>
      </w:r>
      <w:r>
        <w:rPr>
          <w:color w:val="000000"/>
          <w:sz w:val="26"/>
          <w:highlight w:val="none"/>
        </w:rPr>
        <w:t>座落</w:t>
      </w:r>
      <w:r>
        <w:rPr>
          <w:color w:val="000000"/>
          <w:sz w:val="26"/>
        </w:rPr>
        <w:t>于淮河南岸，除市中心有孤立蚌山（小南山）一座外，市的东、南、西部有大小20余座山环绕，在市区445.4平方公里的土地上，丘陵山地50平方公里，水面15.3平方公里。地貌主要分平原、丘陵和台地3种。境内平原以黄泛平原为主，另有河间浅洼地平原、含有丘陵的河流低阶地及傍河的河滩地。台地主要分布在沿河以南波状地区，由戚嘴组黄土所构成，分平岗地和倾斜</w:t>
      </w:r>
      <w:r>
        <w:rPr>
          <w:color w:val="000000"/>
          <w:sz w:val="26"/>
          <w:highlight w:val="none"/>
        </w:rPr>
        <w:t>岗地</w:t>
      </w:r>
      <w:r>
        <w:rPr>
          <w:color w:val="000000"/>
          <w:sz w:val="26"/>
        </w:rPr>
        <w:t>两种。蚌埠丘陵主要分布在市郊淮河以南，为江淮丘陵的北缘。山丘基岩大都经过风化剥蚀而出露，间或有残坡积物，基本不发育，具粗骨性。按地面高度可分为高丘陵和低丘陵。</w:t>
      </w:r>
    </w:p>
    <w:p>
      <w:pPr>
        <w:pStyle w:val="Heading3"/>
        <w:spacing w:before="120" w:after="120" w:line="415" w:lineRule="auto"/>
        <w:rPr>
          <w:color w:val="000000"/>
          <w:sz w:val="24"/>
        </w:rPr>
      </w:pPr>
      <w:bookmarkStart w:id="92" w:name="_Toc20496070"/>
      <w:bookmarkStart w:id="93" w:name="_Toc22940"/>
      <w:r>
        <w:rPr>
          <w:color w:val="000000"/>
          <w:sz w:val="24"/>
        </w:rPr>
        <w:t>4.2.</w:t>
      </w:r>
      <w:r>
        <w:rPr>
          <w:rFonts w:hint="eastAsia"/>
          <w:color w:val="000000"/>
          <w:sz w:val="24"/>
        </w:rPr>
        <w:t>3区域气候条件</w:t>
      </w:r>
      <w:bookmarkEnd w:id="93"/>
      <w:bookmarkEnd w:id="92"/>
    </w:p>
    <w:p>
      <w:pPr>
        <w:spacing w:after="156" w:afterLines="50" w:line="520" w:lineRule="exact"/>
        <w:ind w:firstLine="520" w:firstLineChars="200"/>
        <w:rPr>
          <w:color w:val="000000"/>
          <w:sz w:val="26"/>
        </w:rPr>
      </w:pPr>
      <w:bookmarkStart w:id="94" w:name="_Toc318372920"/>
      <w:r>
        <w:rPr>
          <w:color w:val="000000"/>
          <w:sz w:val="26"/>
        </w:rPr>
        <w:t>蚌埠属北亚热带湿润季风气候与南温带半湿润季风气候区的过渡带，兼有两个气候带的特点。季风显著，四季分明，气候温和，雨量适中，光照充足，无霜期较长。</w:t>
      </w:r>
    </w:p>
    <w:p>
      <w:pPr>
        <w:pStyle w:val="Heading3"/>
        <w:spacing w:before="120" w:after="120" w:line="415" w:lineRule="auto"/>
        <w:rPr>
          <w:rFonts w:hint="eastAsia"/>
          <w:color w:val="000000"/>
          <w:sz w:val="24"/>
        </w:rPr>
      </w:pPr>
      <w:bookmarkStart w:id="95" w:name="_Toc18569"/>
      <w:bookmarkStart w:id="96" w:name="_Toc20496071"/>
      <w:r>
        <w:rPr>
          <w:color w:val="000000"/>
          <w:sz w:val="24"/>
        </w:rPr>
        <w:t>4.2.</w:t>
      </w:r>
      <w:r>
        <w:rPr>
          <w:rFonts w:hint="eastAsia"/>
          <w:color w:val="000000"/>
          <w:sz w:val="24"/>
        </w:rPr>
        <w:t>4</w:t>
      </w:r>
      <w:bookmarkEnd w:id="94"/>
      <w:r>
        <w:rPr>
          <w:rFonts w:hint="eastAsia"/>
          <w:color w:val="000000"/>
          <w:sz w:val="24"/>
        </w:rPr>
        <w:t>区域交通区位条件</w:t>
      </w:r>
      <w:bookmarkEnd w:id="95"/>
      <w:bookmarkEnd w:id="96"/>
    </w:p>
    <w:p>
      <w:pPr>
        <w:spacing w:after="156" w:afterLines="50" w:line="520" w:lineRule="exact"/>
        <w:ind w:firstLine="520" w:firstLineChars="200"/>
        <w:rPr>
          <w:color w:val="000000"/>
          <w:sz w:val="26"/>
        </w:rPr>
      </w:pPr>
      <w:r>
        <w:rPr>
          <w:rFonts w:hint="eastAsia"/>
          <w:color w:val="000000"/>
          <w:sz w:val="26"/>
        </w:rPr>
        <w:t>综述</w:t>
      </w:r>
    </w:p>
    <w:p>
      <w:pPr>
        <w:spacing w:after="156" w:afterLines="50" w:line="520" w:lineRule="exact"/>
        <w:ind w:firstLine="520" w:firstLineChars="200"/>
        <w:rPr>
          <w:rFonts w:hint="eastAsia"/>
          <w:color w:val="000000"/>
          <w:sz w:val="26"/>
        </w:rPr>
      </w:pPr>
      <w:r>
        <w:rPr>
          <w:color w:val="000000"/>
          <w:sz w:val="26"/>
        </w:rPr>
        <w:t>国务院关于印发《</w:t>
      </w:r>
      <w:r>
        <w:rPr>
          <w:rFonts w:hint="eastAsia"/>
          <w:color w:val="000000"/>
          <w:sz w:val="26"/>
        </w:rPr>
        <w:t>“</w:t>
      </w:r>
      <w:r>
        <w:rPr>
          <w:color w:val="000000"/>
          <w:sz w:val="26"/>
        </w:rPr>
        <w:t>十三五</w:t>
      </w:r>
      <w:r>
        <w:rPr>
          <w:rFonts w:hint="eastAsia"/>
          <w:color w:val="000000"/>
          <w:sz w:val="26"/>
        </w:rPr>
        <w:t>”</w:t>
      </w:r>
      <w:r>
        <w:rPr>
          <w:color w:val="000000"/>
          <w:sz w:val="26"/>
        </w:rPr>
        <w:t>现代综合交通运输体系发展规划》的通知，要求完善综合交通枢纽空间布局。结合全国城镇体系布局，加快建设蚌埠等全国性综合交通枢纽，优化完善综合交通枢纽布局，完善集疏运条件，提升枢纽一体化服务功能。</w:t>
      </w:r>
    </w:p>
    <w:p>
      <w:pPr>
        <w:spacing w:after="156" w:afterLines="50" w:line="520" w:lineRule="exact"/>
        <w:ind w:firstLine="520" w:firstLineChars="200"/>
        <w:rPr>
          <w:color w:val="000000"/>
          <w:sz w:val="26"/>
        </w:rPr>
      </w:pPr>
      <w:r>
        <w:rPr>
          <w:rFonts w:hint="eastAsia"/>
          <w:color w:val="000000"/>
          <w:sz w:val="26"/>
        </w:rPr>
        <w:t>水路</w:t>
      </w:r>
    </w:p>
    <w:p>
      <w:pPr>
        <w:spacing w:after="156" w:afterLines="50" w:line="520" w:lineRule="exact"/>
        <w:ind w:firstLine="520" w:firstLineChars="200"/>
        <w:rPr>
          <w:color w:val="000000"/>
          <w:sz w:val="26"/>
        </w:rPr>
        <w:sectPr>
          <w:headerReference w:type="default" r:id="rId104"/>
          <w:footerReference w:type="default" r:id="rId105"/>
          <w:headerReference w:type="first" r:id="rId106"/>
          <w:footerReference w:type="first" r:id="rId107"/>
          <w:type w:val="nextPage"/>
          <w:pgSz w:w="11906" w:h="16838"/>
          <w:pgMar w:top="1440" w:right="1800" w:bottom="1440" w:left="1800" w:header="851" w:footer="992" w:gutter="0"/>
          <w:pgNumType w:start="19"/>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蚌埠市地处淮河中下游，水路运输优势明显，是安徽省重点建设的水路枢纽。作为千里淮河第一大港，蚌埠港为全国28个主要内河港口之一，年吞吐量上千万吨。蚌埠港可四季通航江苏、上海、浙江、江西等省市，还可以借助已开放港口通达海外。</w:t>
      </w:r>
    </w:p>
    <w:p>
      <w:pPr>
        <w:spacing w:after="156" w:afterLines="50" w:line="520" w:lineRule="exact"/>
        <w:ind w:firstLine="520" w:firstLineChars="200"/>
        <w:rPr>
          <w:color w:val="000000"/>
          <w:sz w:val="26"/>
        </w:rPr>
      </w:pPr>
      <w:r>
        <w:rPr>
          <w:rFonts w:hint="eastAsia"/>
          <w:color w:val="000000"/>
          <w:sz w:val="26"/>
        </w:rPr>
        <w:t>铁路</w:t>
      </w:r>
    </w:p>
    <w:p>
      <w:pPr>
        <w:spacing w:after="156" w:afterLines="50" w:line="520" w:lineRule="exact"/>
        <w:ind w:firstLine="520" w:firstLineChars="200"/>
        <w:rPr>
          <w:rFonts w:hint="eastAsia"/>
          <w:color w:val="000000"/>
          <w:sz w:val="26"/>
        </w:rPr>
      </w:pPr>
      <w:r>
        <w:rPr>
          <w:color w:val="000000"/>
          <w:sz w:val="26"/>
        </w:rPr>
        <w:t>蚌埠是华东铁路运输网的重要节点，京沪铁路、淮南铁路在蚌埠交汇，</w:t>
      </w:r>
      <w:hyperlink r:id="rId108" w:tgtFrame="_blank" w:history="1">
        <w:r>
          <w:rPr>
            <w:color w:val="000000"/>
            <w:sz w:val="26"/>
          </w:rPr>
          <w:t>蚌埠南站</w:t>
        </w:r>
      </w:hyperlink>
      <w:r>
        <w:rPr>
          <w:color w:val="000000"/>
          <w:sz w:val="26"/>
        </w:rPr>
        <w:t>为</w:t>
      </w:r>
      <w:hyperlink r:id="rId109" w:tgtFrame="_blank" w:history="1">
        <w:r>
          <w:rPr>
            <w:color w:val="000000"/>
            <w:sz w:val="26"/>
          </w:rPr>
          <w:t>京沪高铁</w:t>
        </w:r>
      </w:hyperlink>
      <w:r>
        <w:rPr>
          <w:color w:val="000000"/>
          <w:sz w:val="26"/>
        </w:rPr>
        <w:t>七大中心枢纽站之一，同时京福高速铁路自蚌埠南站引出。</w:t>
      </w:r>
    </w:p>
    <w:p>
      <w:pPr>
        <w:spacing w:after="156" w:afterLines="50" w:line="520" w:lineRule="exact"/>
        <w:ind w:firstLine="520" w:firstLineChars="200"/>
        <w:rPr>
          <w:color w:val="000000"/>
          <w:sz w:val="26"/>
        </w:rPr>
      </w:pPr>
      <w:r>
        <w:rPr>
          <w:color w:val="000000"/>
          <w:sz w:val="26"/>
        </w:rPr>
        <w:t>蚌埠南站是京沪高速铁路沿线七大客运站之一，站房规模20000平方米，道场共24股线路，设7处500米的长站台，可同时停靠13对列车。已通车的京沪高铁、</w:t>
      </w:r>
      <w:hyperlink r:id="rId110" w:tgtFrame="_blank" w:history="1">
        <w:r>
          <w:rPr>
            <w:color w:val="000000"/>
            <w:sz w:val="26"/>
          </w:rPr>
          <w:t>京福高铁</w:t>
        </w:r>
      </w:hyperlink>
      <w:r>
        <w:rPr>
          <w:color w:val="000000"/>
          <w:sz w:val="26"/>
        </w:rPr>
        <w:t>有115趟高速动车组列车停靠蚌埠南站。</w:t>
      </w:r>
    </w:p>
    <w:p>
      <w:pPr>
        <w:spacing w:after="156" w:afterLines="50" w:line="520" w:lineRule="exact"/>
        <w:ind w:firstLine="520" w:firstLineChars="200"/>
        <w:rPr>
          <w:color w:val="000000"/>
          <w:sz w:val="26"/>
        </w:rPr>
      </w:pPr>
      <w:hyperlink r:id="rId111" w:tgtFrame="_blank" w:history="1">
        <w:r>
          <w:rPr>
            <w:color w:val="000000"/>
            <w:sz w:val="26"/>
          </w:rPr>
          <w:t>蚌埠站</w:t>
        </w:r>
      </w:hyperlink>
      <w:r>
        <w:rPr>
          <w:color w:val="000000"/>
          <w:sz w:val="26"/>
        </w:rPr>
        <w:t>是京沪线上的一等客站，从蚌埠站乘火车可直达国内25个省会城市（哈尔滨、长春、沈阳、呼和浩特、乌鲁木齐、拉萨、</w:t>
      </w:r>
      <w:hyperlink r:id="rId112" w:tgtFrame="_blank" w:history="1">
        <w:r>
          <w:rPr>
            <w:color w:val="000000"/>
            <w:sz w:val="26"/>
          </w:rPr>
          <w:t>西宁</w:t>
        </w:r>
      </w:hyperlink>
      <w:r>
        <w:rPr>
          <w:color w:val="000000"/>
          <w:sz w:val="26"/>
        </w:rPr>
        <w:t>、成都、西安、兰州、银川、太原、石家庄、济南、郑州、武汉、长沙、合肥、南京、南昌、广州、杭州、福州、贵阳、昆明）；3个直辖市（北京、上海、天津）和近20个沿海沿疆城市（延吉、丹东、大连、</w:t>
      </w:r>
      <w:hyperlink r:id="rId113" w:tgtFrame="_blank" w:history="1">
        <w:r>
          <w:rPr>
            <w:color w:val="000000"/>
            <w:sz w:val="26"/>
          </w:rPr>
          <w:t>秦皇岛</w:t>
        </w:r>
      </w:hyperlink>
      <w:r>
        <w:rPr>
          <w:color w:val="000000"/>
          <w:sz w:val="26"/>
        </w:rPr>
        <w:t>、</w:t>
      </w:r>
      <w:hyperlink r:id="rId114" w:tgtFrame="_blank" w:history="1">
        <w:r>
          <w:rPr>
            <w:color w:val="000000"/>
            <w:sz w:val="26"/>
          </w:rPr>
          <w:t>葫芦岛</w:t>
        </w:r>
      </w:hyperlink>
      <w:r>
        <w:rPr>
          <w:color w:val="000000"/>
          <w:sz w:val="26"/>
        </w:rPr>
        <w:t>、烟台、</w:t>
      </w:r>
      <w:hyperlink r:id="rId115" w:tgtFrame="_blank" w:history="1">
        <w:r>
          <w:rPr>
            <w:color w:val="000000"/>
            <w:sz w:val="26"/>
          </w:rPr>
          <w:t>东营</w:t>
        </w:r>
      </w:hyperlink>
      <w:r>
        <w:rPr>
          <w:color w:val="000000"/>
          <w:sz w:val="26"/>
        </w:rPr>
        <w:t>、青岛、日照、连云港、嘉兴、绍兴、宁波、温州、台州、宁德、厦门、东莞、深圳）。蚌埠南站乘坐高速动车组可以直达哈尔滨、长春、沈阳、北京、天津、济南、青岛、郑州、南京、徐州、上海、杭州、宁波、武汉、长沙、南昌、南宁、广州、福州、贵阳、厦门、深圳等多个省会城市及沿线重要城市。</w:t>
      </w:r>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color w:val="000000"/>
          <w:sz w:val="26"/>
        </w:rPr>
      </w:pPr>
      <w:r>
        <w:rPr>
          <w:color w:val="000000"/>
          <w:sz w:val="26"/>
        </w:rPr>
        <w:t>蚌埠境内有</w:t>
      </w:r>
      <w:hyperlink r:id="rId116" w:tgtFrame="_blank" w:history="1">
        <w:r>
          <w:rPr>
            <w:color w:val="000000"/>
            <w:sz w:val="26"/>
          </w:rPr>
          <w:t>京台高速</w:t>
        </w:r>
      </w:hyperlink>
      <w:r>
        <w:rPr>
          <w:color w:val="000000"/>
          <w:sz w:val="26"/>
        </w:rPr>
        <w:t>（G3）、</w:t>
      </w:r>
      <w:hyperlink r:id="rId117" w:tgtFrame="_blank" w:history="1">
        <w:r>
          <w:rPr>
            <w:color w:val="000000"/>
            <w:sz w:val="26"/>
          </w:rPr>
          <w:t>宁洛高速</w:t>
        </w:r>
      </w:hyperlink>
      <w:r>
        <w:rPr>
          <w:color w:val="000000"/>
          <w:sz w:val="26"/>
        </w:rPr>
        <w:t>G36）、蚌合高速（S17）、蚌五高速（在建）、徐明高速，蚌埠绕城高速（含高铁连接线）（在建）。</w:t>
      </w:r>
    </w:p>
    <w:p>
      <w:pPr>
        <w:spacing w:after="156" w:afterLines="50" w:line="520" w:lineRule="exact"/>
        <w:ind w:firstLine="520" w:firstLineChars="200"/>
        <w:rPr>
          <w:color w:val="000000"/>
          <w:sz w:val="26"/>
        </w:rPr>
        <w:sectPr>
          <w:headerReference w:type="default" r:id="rId118"/>
          <w:footerReference w:type="default" r:id="rId119"/>
          <w:headerReference w:type="first" r:id="rId120"/>
          <w:footerReference w:type="first" r:id="rId121"/>
          <w:type w:val="nextPage"/>
          <w:pgSz w:w="11906" w:h="16838"/>
          <w:pgMar w:top="1440" w:right="1800" w:bottom="1440" w:left="1800" w:header="851" w:footer="992" w:gutter="0"/>
          <w:pgNumType w:start="20"/>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蚌埠绕城高速公路是东侧的蚌五高速、北部的宁洛高速、西部的京台高速、南侧的蚌淮高速（凤阳县刘府至淮南市曹庵），构成蚌埠中心城区高速大外环。由北侧的曹北大道、东侧的沫凤大道、南部芦山大道以及西面的206国道构成都市区外环。中心城区形成“四横三纵”的快速路格局（四横：淮上快速路、淝河路、东海大道、南外环路；三纵：大庆路、解放路、老山路）。</w:t>
      </w:r>
    </w:p>
    <w:p>
      <w:pPr>
        <w:spacing w:after="156" w:afterLines="50" w:line="520" w:lineRule="exact"/>
        <w:ind w:firstLine="520" w:firstLineChars="200"/>
        <w:rPr>
          <w:color w:val="000000"/>
          <w:sz w:val="26"/>
        </w:rPr>
      </w:pPr>
      <w:bookmarkStart w:id="97" w:name="sub6469_8_5"/>
      <w:bookmarkStart w:id="98" w:name="8_5"/>
      <w:bookmarkStart w:id="99" w:name="航空"/>
      <w:bookmarkStart w:id="100" w:name="8-5"/>
      <w:bookmarkEnd w:id="97"/>
      <w:bookmarkEnd w:id="98"/>
      <w:bookmarkEnd w:id="100"/>
      <w:bookmarkEnd w:id="99"/>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蚌埠有军民两用机场——仁和集机场，2014年开通民航支线。蚌埠距</w:t>
      </w:r>
      <w:hyperlink r:id="rId122" w:tgtFrame="_blank" w:history="1">
        <w:r>
          <w:rPr>
            <w:color w:val="000000"/>
            <w:sz w:val="26"/>
          </w:rPr>
          <w:t>南京禄口国际机场</w:t>
        </w:r>
      </w:hyperlink>
      <w:r>
        <w:rPr>
          <w:color w:val="000000"/>
          <w:sz w:val="26"/>
        </w:rPr>
        <w:t>170公里，距</w:t>
      </w:r>
      <w:hyperlink r:id="rId123" w:tgtFrame="_blank" w:history="1">
        <w:r>
          <w:rPr>
            <w:color w:val="000000"/>
            <w:sz w:val="26"/>
          </w:rPr>
          <w:t>合肥新桥国际机场</w:t>
        </w:r>
      </w:hyperlink>
      <w:r>
        <w:rPr>
          <w:color w:val="000000"/>
          <w:sz w:val="26"/>
        </w:rPr>
        <w:t>110公里。</w:t>
      </w:r>
      <w:hyperlink r:id="rId124" w:tgtFrame="_blank" w:history="1">
        <w:r>
          <w:rPr>
            <w:color w:val="000000"/>
            <w:sz w:val="26"/>
          </w:rPr>
          <w:t>蚌埠皖北国际机场</w:t>
        </w:r>
      </w:hyperlink>
      <w:r>
        <w:rPr>
          <w:color w:val="000000"/>
          <w:sz w:val="26"/>
        </w:rPr>
        <w:t>（4C级）将于2015年第四季度在怀远境内选址建设。</w:t>
      </w:r>
    </w:p>
    <w:p>
      <w:pPr>
        <w:pStyle w:val="Heading3"/>
        <w:spacing w:before="120" w:after="120" w:line="415" w:lineRule="auto"/>
        <w:rPr>
          <w:rFonts w:hint="eastAsia"/>
          <w:color w:val="000000"/>
          <w:sz w:val="24"/>
        </w:rPr>
      </w:pPr>
      <w:bookmarkStart w:id="101" w:name="_Toc12901"/>
      <w:bookmarkStart w:id="102" w:name="_Toc20496072"/>
      <w:r>
        <w:rPr>
          <w:color w:val="000000"/>
          <w:sz w:val="24"/>
        </w:rPr>
        <w:t>4.2.</w:t>
      </w:r>
      <w:r>
        <w:rPr>
          <w:rFonts w:hint="eastAsia"/>
          <w:color w:val="000000"/>
          <w:sz w:val="24"/>
        </w:rPr>
        <w:t>5区域经济发展条件</w:t>
      </w:r>
      <w:bookmarkEnd w:id="102"/>
      <w:bookmarkEnd w:id="101"/>
    </w:p>
    <w:p>
      <w:pPr>
        <w:spacing w:after="156" w:afterLines="50" w:line="520" w:lineRule="exact"/>
        <w:ind w:firstLine="520" w:firstLineChars="200"/>
        <w:rPr>
          <w:rFonts w:hint="eastAsia"/>
          <w:color w:val="000000"/>
          <w:sz w:val="26"/>
        </w:rPr>
      </w:pPr>
      <w:r>
        <w:rPr>
          <w:rFonts w:hint="eastAsia"/>
          <w:color w:val="000000"/>
          <w:sz w:val="26"/>
        </w:rPr>
        <w:t>2018年，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800" w:bottom="1440" w:left="1800" w:header="851" w:footer="992" w:gutter="0"/>
          <w:pgNumType w:start="21"/>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3" w:name="_Toc18131"/>
      <w:bookmarkEnd w:id="76"/>
      <w:bookmarkEnd w:id="77"/>
      <w:bookmarkEnd w:id="78"/>
      <w:bookmarkEnd w:id="7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51902110"/>
      <w:bookmarkStart w:id="105" w:name="_Toc29109"/>
      <w:bookmarkStart w:id="106" w:name="_Toc516695506"/>
      <w:bookmarkStart w:id="107" w:name="_Toc352184079"/>
      <w:bookmarkStart w:id="108" w:name="_Toc351632638"/>
      <w:bookmarkStart w:id="109" w:name="_Toc348420128"/>
      <w:bookmarkStart w:id="110" w:name="_Toc351826268"/>
      <w:bookmarkStart w:id="111" w:name="_Toc357629739"/>
      <w:bookmarkStart w:id="112" w:name="_Toc353198575"/>
      <w:bookmarkStart w:id="113" w:name="_Toc359945673"/>
      <w:bookmarkStart w:id="114" w:name="_Toc347493914"/>
      <w:bookmarkStart w:id="115"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08"/>
      <w:bookmarkEnd w:id="115"/>
      <w:bookmarkEnd w:id="104"/>
      <w:bookmarkEnd w:id="105"/>
      <w:bookmarkEnd w:id="106"/>
      <w:bookmarkEnd w:id="107"/>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516695507"/>
      <w:bookmarkStart w:id="117" w:name="_Toc24062"/>
      <w:bookmarkStart w:id="118" w:name="_Toc359945669"/>
      <w:bookmarkStart w:id="119" w:name="_Toc256591040"/>
      <w:bookmarkStart w:id="120" w:name="_Toc259539532"/>
      <w:bookmarkStart w:id="121" w:name="_Toc332545560"/>
      <w:bookmarkStart w:id="122" w:name="_Toc244509888"/>
      <w:bookmarkStart w:id="123" w:name="_Toc259540039"/>
      <w:bookmarkStart w:id="124"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516695508"/>
      <w:bookmarkStart w:id="126" w:name="_Toc332545561"/>
      <w:bookmarkStart w:id="127" w:name="_Toc359945670"/>
      <w:bookmarkStart w:id="128" w:name="_Toc332304976"/>
      <w:bookmarkStart w:id="129" w:name="_Toc870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25"/>
      <w:bookmarkEnd w:id="127"/>
      <w:bookmarkEnd w:id="128"/>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59540041"/>
      <w:bookmarkStart w:id="131" w:name="_Toc332304977"/>
      <w:bookmarkStart w:id="132" w:name="_Toc332545562"/>
      <w:bookmarkStart w:id="133" w:name="_Toc359945671"/>
      <w:bookmarkStart w:id="134" w:name="_Toc516695509"/>
      <w:bookmarkStart w:id="135" w:name="_Toc3145"/>
      <w:bookmarkStart w:id="136" w:name="_Toc256591042"/>
      <w:bookmarkStart w:id="137" w:name="_Toc215308121"/>
      <w:bookmarkStart w:id="138" w:name="_Toc244509890"/>
      <w:bookmarkStart w:id="139" w:name="_Toc259539534"/>
      <w:r>
        <w:rPr>
          <w:color w:val="000000"/>
          <w:sz w:val="24"/>
        </w:rPr>
        <w:t>5.</w:t>
      </w:r>
      <w:r>
        <w:rPr>
          <w:rFonts w:hint="eastAsia"/>
          <w:color w:val="000000"/>
          <w:sz w:val="24"/>
        </w:rPr>
        <w:t>2</w:t>
      </w:r>
      <w:r>
        <w:rPr>
          <w:color w:val="000000"/>
          <w:sz w:val="24"/>
        </w:rPr>
        <w:t>.2</w:t>
      </w:r>
      <w:bookmarkEnd w:id="136"/>
      <w:bookmarkEnd w:id="137"/>
      <w:bookmarkEnd w:id="138"/>
      <w:bookmarkEnd w:id="139"/>
      <w:bookmarkEnd w:id="130"/>
      <w:r>
        <w:rPr>
          <w:rFonts w:hint="eastAsia"/>
          <w:color w:val="000000"/>
          <w:sz w:val="24"/>
        </w:rPr>
        <w:t>土建工程</w:t>
      </w:r>
      <w:bookmarkEnd w:id="131"/>
      <w:bookmarkEnd w:id="132"/>
      <w:bookmarkEnd w:id="133"/>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215308118"/>
      <w:bookmarkStart w:id="141" w:name="_Toc256591039"/>
      <w:bookmarkStart w:id="142" w:name="_Toc516695511"/>
      <w:bookmarkStart w:id="143" w:name="_Toc523155091"/>
      <w:bookmarkStart w:id="144" w:name="_Toc30639"/>
      <w:bookmarkStart w:id="145" w:name="_Toc20049419"/>
      <w:bookmarkStart w:id="146" w:name="_Toc332545564"/>
      <w:bookmarkStart w:id="147" w:name="_Toc259540038"/>
      <w:bookmarkStart w:id="148" w:name="_Toc259539531"/>
      <w:bookmarkStart w:id="149" w:name="_Toc359945675"/>
      <w:bookmarkStart w:id="150"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bookmarkEnd w:id="1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.00平方米。主要建设内容如下：</w:t>
      </w:r>
    </w:p>
    <w:p>
      <w:pPr>
        <w:spacing w:after="156" w:afterLines="50" w:line="520" w:lineRule="exact"/>
        <w:ind w:firstLine="520" w:firstLineChars="200"/>
        <w:jc w:val="center"/>
        <w:rPr>
          <w:rFonts w:hint="eastAsia"/>
          <w:color w:val="000000"/>
          <w:kern w:val="0"/>
          <w:sz w:val="26"/>
          <w:szCs w:val="28"/>
        </w:rPr>
      </w:pPr>
      <w:r>
        <w:rPr>
          <w:rFonts w:hint="eastAsia"/>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40000.00</w:t>
            </w:r>
          </w:p>
        </w:tc>
        <w:tc>
          <w:tcPr>
            <w:tcW w:w="1149" w:type="dxa"/>
            <w:vAlign w:val="center"/>
          </w:tcPr>
          <w:p>
            <w:pPr>
              <w:widowControl/>
              <w:jc w:val="center"/>
              <w:rPr>
                <w:color w:val="000000"/>
                <w:kern w:val="0"/>
                <w:sz w:val="20"/>
                <w:szCs w:val="20"/>
              </w:rPr>
            </w:pPr>
            <w:r>
              <w:rPr>
                <w:color w:val="000000"/>
                <w:kern w:val="0"/>
                <w:sz w:val="20"/>
                <w:szCs w:val="20"/>
              </w:rPr>
              <w:t>40000.00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原辅材料库房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6500.00</w:t>
            </w:r>
          </w:p>
        </w:tc>
        <w:tc>
          <w:tcPr>
            <w:tcW w:w="1149"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6750.00</w:t>
            </w:r>
          </w:p>
        </w:tc>
        <w:tc>
          <w:tcPr>
            <w:tcW w:w="1149"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研发和检测中心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办公用房</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员工倒班房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515.00</w:t>
            </w:r>
          </w:p>
        </w:tc>
        <w:tc>
          <w:tcPr>
            <w:tcW w:w="1149" w:type="dxa"/>
            <w:vAlign w:val="center"/>
          </w:tcPr>
          <w:p>
            <w:pPr>
              <w:widowControl/>
              <w:jc w:val="center"/>
              <w:rPr>
                <w:color w:val="000000"/>
                <w:kern w:val="0"/>
                <w:sz w:val="20"/>
                <w:szCs w:val="20"/>
              </w:rPr>
            </w:pPr>
            <w:r>
              <w:rPr>
                <w:color w:val="000000"/>
                <w:kern w:val="0"/>
                <w:sz w:val="20"/>
                <w:szCs w:val="20"/>
              </w:rPr>
              <w:t>515.00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56350.00</w:t>
            </w:r>
          </w:p>
        </w:tc>
        <w:tc>
          <w:tcPr>
            <w:tcW w:w="1149" w:type="dxa"/>
            <w:vAlign w:val="center"/>
          </w:tcPr>
          <w:p>
            <w:pPr>
              <w:widowControl/>
              <w:jc w:val="center"/>
              <w:rPr>
                <w:b/>
                <w:bCs/>
                <w:color w:val="000000"/>
                <w:kern w:val="0"/>
                <w:sz w:val="20"/>
                <w:szCs w:val="20"/>
              </w:rPr>
            </w:pPr>
            <w:r>
              <w:rPr>
                <w:b/>
                <w:bCs/>
                <w:color w:val="000000"/>
                <w:kern w:val="0"/>
                <w:sz w:val="20"/>
                <w:szCs w:val="20"/>
              </w:rPr>
              <w:t>75800.00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9" w:type="dxa"/>
            <w:vAlign w:val="center"/>
          </w:tcPr>
          <w:p>
            <w:pPr>
              <w:widowControl/>
              <w:jc w:val="center"/>
              <w:rPr>
                <w:color w:val="000000"/>
                <w:kern w:val="0"/>
                <w:sz w:val="20"/>
                <w:szCs w:val="20"/>
              </w:rPr>
            </w:pPr>
            <w:r>
              <w:rPr>
                <w:color w:val="000000"/>
                <w:kern w:val="0"/>
                <w:sz w:val="20"/>
                <w:szCs w:val="20"/>
              </w:rPr>
              <w:t>8500.00</w:t>
            </w:r>
          </w:p>
        </w:tc>
      </w:tr>
    </w:tbl>
    <w:p>
      <w:pPr>
        <w:pStyle w:val="Heading2"/>
        <w:spacing w:before="0" w:beforeLines="0" w:after="156" w:afterLines="50" w:line="520" w:lineRule="exact"/>
        <w:rPr>
          <w:rFonts w:ascii="Times New Roman" w:eastAsia="宋体" w:hAnsi="Times New Roman"/>
          <w:color w:val="000000"/>
          <w:sz w:val="26"/>
        </w:rPr>
      </w:pPr>
      <w:bookmarkStart w:id="151" w:name="_Toc390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7"/>
      <w:bookmarkEnd w:id="148"/>
      <w:bookmarkEnd w:id="149"/>
      <w:bookmarkEnd w:id="150"/>
      <w:bookmarkEnd w:id="140"/>
      <w:bookmarkEnd w:id="141"/>
      <w:bookmarkEnd w:id="142"/>
      <w:bookmarkEnd w:id="151"/>
    </w:p>
    <w:p>
      <w:pPr>
        <w:pStyle w:val="Heading3"/>
        <w:spacing w:before="0" w:after="156" w:afterLines="50" w:line="520" w:lineRule="exact"/>
        <w:rPr>
          <w:rFonts w:hint="eastAsia"/>
          <w:color w:val="000000"/>
          <w:sz w:val="24"/>
        </w:rPr>
      </w:pPr>
      <w:bookmarkStart w:id="152" w:name="_Toc332545565"/>
      <w:bookmarkStart w:id="153" w:name="_Toc359945676"/>
      <w:bookmarkStart w:id="154" w:name="_Toc516695512"/>
      <w:bookmarkStart w:id="155" w:name="_Toc29195"/>
      <w:r>
        <w:rPr>
          <w:rFonts w:hint="eastAsia"/>
          <w:color w:val="000000"/>
          <w:sz w:val="24"/>
        </w:rPr>
        <w:t>5.4.1给排水</w:t>
      </w:r>
      <w:bookmarkEnd w:id="154"/>
      <w:bookmarkEnd w:id="153"/>
      <w:bookmarkEnd w:id="152"/>
      <w:bookmarkEnd w:id="155"/>
    </w:p>
    <w:p>
      <w:pPr>
        <w:spacing w:after="156" w:afterLines="50" w:line="520" w:lineRule="exact"/>
        <w:ind w:firstLine="520" w:firstLineChars="200"/>
        <w:rPr>
          <w:color w:val="000000"/>
          <w:sz w:val="26"/>
        </w:rPr>
      </w:pPr>
      <w:bookmarkStart w:id="156" w:name="_Toc316296945"/>
      <w:bookmarkStart w:id="157" w:name="_Toc516695514"/>
      <w:bookmarkStart w:id="158" w:name="_Toc332545568"/>
      <w:bookmarkStart w:id="159"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17728729"/>
      <w:bookmarkStart w:id="161" w:name="_Toc26923"/>
      <w:bookmarkStart w:id="162" w:name="_Toc359945677"/>
      <w:bookmarkStart w:id="163" w:name="_Toc332545566"/>
      <w:r>
        <w:rPr>
          <w:rFonts w:hint="eastAsia"/>
          <w:color w:val="000000"/>
          <w:sz w:val="24"/>
        </w:rPr>
        <w:t>5.4.2供电</w:t>
      </w:r>
      <w:bookmarkEnd w:id="162"/>
      <w:bookmarkEnd w:id="163"/>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4435"/>
      <w:r>
        <w:rPr>
          <w:rFonts w:ascii="Times New Roman" w:eastAsia="宋体" w:hAnsi="Times New Roman" w:hint="eastAsia"/>
          <w:color w:val="000000"/>
          <w:sz w:val="26"/>
        </w:rPr>
        <w:t>5.5道路设计</w:t>
      </w:r>
      <w:bookmarkEnd w:id="156"/>
      <w:bookmarkEnd w:id="157"/>
      <w:bookmarkEnd w:id="158"/>
      <w:bookmarkEnd w:id="159"/>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https://d.book118.com/625134313210011044</w:t>
        </w:r>
      </w:hyperlink>
    </w:p>
    <w:p>
      <w:pPr>
        <w:spacing w:after="156" w:afterLines="50" w:line="520" w:lineRule="exact"/>
        <w:ind w:firstLine="520" w:firstLineChars="200"/>
        <w:jc w:val="left"/>
        <w:rPr>
          <w:color w:val="000000"/>
          <w:sz w:val="26"/>
        </w:rPr>
      </w:pPr>
    </w:p>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jc w:val="center"/>
      <w:rPr>
        <w:rFonts w:hint="eastAsia"/>
      </w:rPr>
    </w:pPr>
    <w:r>
      <w:rPr>
        <w:rFonts w:hint="eastAsia"/>
      </w:rPr>
      <w:t>第</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8"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1"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4"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0"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2"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5"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8"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1"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4"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0"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6"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9"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2"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5"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8"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1"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4"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7"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0"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6"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9"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2"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5"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7"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8"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50"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Head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8" o:spid="_x0000_s2050" type="#_x0000_t202" style="width:2in;height:2in;margin-top:12pt;margin-left:215.25pt;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7"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53" type="#_x0000_t202" style="width:2in;height:2in;margin-top:0;margin-left:203.25pt;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56" type="#_x0000_t202" style="width:2in;height:2in;margin-top:0;margin-left:203.25pt;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59" type="#_x0000_t202" style="width:2in;height:2in;margin-top:0;margin-left:203.25pt;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62" type="#_x0000_t202" style="width:2in;height:2in;margin-top:0;margin-left:203.25pt;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65" type="#_x0000_t202" style="width:2in;height:2in;margin-top:0;margin-left:203.25pt;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68" type="#_x0000_t202" style="width:2in;height:2in;margin-top:0;margin-left:203.25pt;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71" type="#_x0000_t202" style="width:2in;height:2in;margin-top:0;margin-left:203.25pt;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74" type="#_x0000_t202" style="width:2in;height:2in;margin-top:0;margin-left:203.25pt;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77" type="#_x0000_t202" style="width:2in;height:2in;margin-top:0;margin-left:203.25pt;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0" type="#_x0000_t202" style="width:2in;height:2in;margin-top:0;margin-left:203.25pt;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3" type="#_x0000_t202" style="width:2in;height:2in;margin-top:0;margin-left:203.25pt;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6" type="#_x0000_t202" style="width:2in;height:2in;margin-top:0;margin-left:203.25pt;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89" type="#_x0000_t202" style="width:2in;height:2in;margin-top:0;margin-left:203.25pt;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92" type="#_x0000_t202" style="width:2in;height:2in;margin-top:0;margin-left:203.25pt;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95" type="#_x0000_t202" style="width:2in;height:2in;margin-top:0;margin-left:203.25pt;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098" type="#_x0000_t202" style="width:2in;height:2in;margin-top:0;margin-left:203.25pt;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01" type="#_x0000_t202" style="width:2in;height:2in;margin-top:0;margin-left:203.25pt;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04" type="#_x0000_t202" style="width:2in;height:2in;margin-top:0;margin-left:203.25pt;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07" type="#_x0000_t202" style="width:2in;height:2in;margin-top:0;margin-left:203.25pt;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0" type="#_x0000_t202" style="width:2in;height:2in;margin-top:0;margin-left:203.25pt;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3" type="#_x0000_t202" style="width:2in;height:2in;margin-top:0;margin-left:203.25pt;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6" type="#_x0000_t202" style="width:2in;height:2in;margin-top:0;margin-left:203.25pt;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19" type="#_x0000_t202" style="width:2in;height:2in;margin-top:0;margin-left:203.25pt;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22" type="#_x0000_t202" style="width:2in;height:2in;margin-top:0;margin-left:203.25pt;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25" type="#_x0000_t202" style="width:2in;height:2in;margin-top:0;margin-left:203.25pt;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28" type="#_x0000_t202" style="width:2in;height:2in;margin-top:0;margin-left:203.25pt;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31" type="#_x0000_t202" style="width:2in;height:2in;margin-top:0;margin-left:203.25pt;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34" type="#_x0000_t202" style="width:2in;height:2in;margin-top:0;margin-left:203.25pt;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37" type="#_x0000_t202" style="width:2in;height:2in;margin-top:0;margin-left:203.25pt;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0" type="#_x0000_t202" style="width:2in;height:2in;margin-top:0;margin-left:203.25pt;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3" type="#_x0000_t202" style="width:2in;height:2in;margin-top:0;margin-left:203.25pt;mso-position-horizontal-relative:margin;mso-wrap-style:none;position:absolute;z-index:2516920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6" type="#_x0000_t202" style="width:2in;height:2in;margin-top:0;margin-left:203.25pt;mso-position-horizontal-relative:margin;mso-wrap-style:none;position:absolute;z-index:2516930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9" o:spid="_x0000_s2149" type="#_x0000_t202" style="width:2in;height:2in;margin-top:0;margin-left:203.25pt;mso-position-horizontal-relative:margin;mso-wrap-style:none;position:absolute;z-index:2516940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7E21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4049D7"/>
    <w:rsid w:val="01DA58B6"/>
    <w:rsid w:val="036B6D3B"/>
    <w:rsid w:val="04B06C0C"/>
    <w:rsid w:val="06BA7E69"/>
    <w:rsid w:val="0726616A"/>
    <w:rsid w:val="0C251CAC"/>
    <w:rsid w:val="0DB577DF"/>
    <w:rsid w:val="0E554CA0"/>
    <w:rsid w:val="158A22DB"/>
    <w:rsid w:val="18B1411D"/>
    <w:rsid w:val="19E4775A"/>
    <w:rsid w:val="1E81769D"/>
    <w:rsid w:val="1E842DB0"/>
    <w:rsid w:val="208B569A"/>
    <w:rsid w:val="21950785"/>
    <w:rsid w:val="22AB2F10"/>
    <w:rsid w:val="2335044A"/>
    <w:rsid w:val="23F670DA"/>
    <w:rsid w:val="28267E51"/>
    <w:rsid w:val="2A1A5542"/>
    <w:rsid w:val="2BA720B0"/>
    <w:rsid w:val="2E196BA9"/>
    <w:rsid w:val="2E1B39DB"/>
    <w:rsid w:val="32BC3BBE"/>
    <w:rsid w:val="33387DDF"/>
    <w:rsid w:val="351B3B2C"/>
    <w:rsid w:val="357D5369"/>
    <w:rsid w:val="395E70D3"/>
    <w:rsid w:val="3960704F"/>
    <w:rsid w:val="39F46CCB"/>
    <w:rsid w:val="3A335EEC"/>
    <w:rsid w:val="3E9E17F3"/>
    <w:rsid w:val="401239B2"/>
    <w:rsid w:val="445D3A7E"/>
    <w:rsid w:val="478943F9"/>
    <w:rsid w:val="4ABB1DD8"/>
    <w:rsid w:val="4B80206B"/>
    <w:rsid w:val="4CAA49C3"/>
    <w:rsid w:val="50262CED"/>
    <w:rsid w:val="532802C7"/>
    <w:rsid w:val="569D41AB"/>
    <w:rsid w:val="5C594974"/>
    <w:rsid w:val="5C654874"/>
    <w:rsid w:val="5EBD3F09"/>
    <w:rsid w:val="5F060F91"/>
    <w:rsid w:val="5F3866CB"/>
    <w:rsid w:val="61701A2F"/>
    <w:rsid w:val="628622B7"/>
    <w:rsid w:val="637E3E96"/>
    <w:rsid w:val="642F45A5"/>
    <w:rsid w:val="65BF4F3D"/>
    <w:rsid w:val="698843D2"/>
    <w:rsid w:val="6AE866EC"/>
    <w:rsid w:val="6B296B61"/>
    <w:rsid w:val="6D9D298B"/>
    <w:rsid w:val="700E26E5"/>
    <w:rsid w:val="70F3200C"/>
    <w:rsid w:val="771D76E1"/>
    <w:rsid w:val="78C1492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font12001e5a1">
    <w:name w:val="font12_001e5a1"/>
    <w:basedOn w:val="DefaultParagraphFont"/>
    <w:rPr>
      <w:sz w:val="18"/>
      <w:szCs w:val="18"/>
      <w:u w:val="none"/>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style1">
    <w:name w:val="style1"/>
    <w:basedOn w:val="DefaultParagraphFont"/>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
    <w:name w:val="简单回函地址"/>
    <w:basedOn w:val="Normal"/>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7.xml" /><Relationship Id="rId101" Type="http://schemas.openxmlformats.org/officeDocument/2006/relationships/footer" Target="footer46.xml" /><Relationship Id="rId102" Type="http://schemas.openxmlformats.org/officeDocument/2006/relationships/header" Target="header48.xml" /><Relationship Id="rId103" Type="http://schemas.openxmlformats.org/officeDocument/2006/relationships/footer" Target="footer47.xml" /><Relationship Id="rId104" Type="http://schemas.openxmlformats.org/officeDocument/2006/relationships/header" Target="header49.xml" /><Relationship Id="rId105" Type="http://schemas.openxmlformats.org/officeDocument/2006/relationships/footer" Target="footer48.xml" /><Relationship Id="rId106" Type="http://schemas.openxmlformats.org/officeDocument/2006/relationships/header" Target="header50.xml" /><Relationship Id="rId107" Type="http://schemas.openxmlformats.org/officeDocument/2006/relationships/footer" Target="footer49.xml" /><Relationship Id="rId108" Type="http://schemas.openxmlformats.org/officeDocument/2006/relationships/hyperlink" Target="https://baike.baidu.com/item/%E8%9A%8C%E5%9F%A0%E5%8D%97%E7%AB%99" TargetMode="External" /><Relationship Id="rId109" Type="http://schemas.openxmlformats.org/officeDocument/2006/relationships/hyperlink" Target="https://baike.baidu.com/item/%E4%BA%AC%E6%B2%AA%E9%AB%98%E9%93%81" TargetMode="External" /><Relationship Id="rId11" Type="http://schemas.openxmlformats.org/officeDocument/2006/relationships/header" Target="header5.xml" /><Relationship Id="rId110" Type="http://schemas.openxmlformats.org/officeDocument/2006/relationships/hyperlink" Target="https://baike.baidu.com/item/%E4%BA%AC%E7%A6%8F%E9%AB%98%E9%93%81" TargetMode="External" /><Relationship Id="rId111" Type="http://schemas.openxmlformats.org/officeDocument/2006/relationships/hyperlink" Target="https://baike.baidu.com/item/%E8%9A%8C%E5%9F%A0%E7%AB%99" TargetMode="External" /><Relationship Id="rId112" Type="http://schemas.openxmlformats.org/officeDocument/2006/relationships/hyperlink" Target="https://baike.baidu.com/item/%E8%A5%BF%E5%AE%81" TargetMode="External" /><Relationship Id="rId113" Type="http://schemas.openxmlformats.org/officeDocument/2006/relationships/hyperlink" Target="https://baike.baidu.com/item/%E7%A7%A6%E7%9A%87%E5%B2%9B" TargetMode="External" /><Relationship Id="rId114" Type="http://schemas.openxmlformats.org/officeDocument/2006/relationships/hyperlink" Target="https://baike.baidu.com/item/%E8%91%AB%E8%8A%A6%E5%B2%9B" TargetMode="External" /><Relationship Id="rId115" Type="http://schemas.openxmlformats.org/officeDocument/2006/relationships/hyperlink" Target="https://baike.baidu.com/item/%E4%B8%9C%E8%90%A5" TargetMode="External" /><Relationship Id="rId116" Type="http://schemas.openxmlformats.org/officeDocument/2006/relationships/hyperlink" Target="https://baike.baidu.com/item/%E4%BA%AC%E5%8F%B0%E9%AB%98%E9%80%9F" TargetMode="External" /><Relationship Id="rId117" Type="http://schemas.openxmlformats.org/officeDocument/2006/relationships/hyperlink" Target="https://baike.baidu.com/item/%E5%AE%81%E6%B4%9B%E9%AB%98%E9%80%9F" TargetMode="External" /><Relationship Id="rId118" Type="http://schemas.openxmlformats.org/officeDocument/2006/relationships/header" Target="header51.xml" /><Relationship Id="rId119" Type="http://schemas.openxmlformats.org/officeDocument/2006/relationships/footer" Target="footer50.xml" /><Relationship Id="rId12" Type="http://schemas.openxmlformats.org/officeDocument/2006/relationships/footer" Target="footer4.xml" /><Relationship Id="rId120" Type="http://schemas.openxmlformats.org/officeDocument/2006/relationships/header" Target="header52.xml" /><Relationship Id="rId121" Type="http://schemas.openxmlformats.org/officeDocument/2006/relationships/footer" Target="footer51.xml" /><Relationship Id="rId122" Type="http://schemas.openxmlformats.org/officeDocument/2006/relationships/hyperlink" Target="https://baike.baidu.com/item/%E5%8D%97%E4%BA%AC%E7%A6%84%E5%8F%A3%E5%9B%BD%E9%99%85%E6%9C%BA%E5%9C%BA" TargetMode="External" /><Relationship Id="rId123" Type="http://schemas.openxmlformats.org/officeDocument/2006/relationships/hyperlink" Target="https://baike.baidu.com/item/%E5%90%88%E8%82%A5%E6%96%B0%E6%A1%A5%E5%9B%BD%E9%99%85%E6%9C%BA%E5%9C%BA" TargetMode="External" /><Relationship Id="rId124" Type="http://schemas.openxmlformats.org/officeDocument/2006/relationships/hyperlink" Target="https://baike.baidu.com/item/%E8%9A%8C%E5%9F%A0%E7%9A%96%E5%8C%97%E5%9B%BD%E9%99%85%E6%9C%BA%E5%9C%BA" TargetMode="External" /><Relationship Id="rId125" Type="http://schemas.openxmlformats.org/officeDocument/2006/relationships/header" Target="header53.xml" /><Relationship Id="rId126" Type="http://schemas.openxmlformats.org/officeDocument/2006/relationships/footer" Target="footer52.xml" /><Relationship Id="rId127" Type="http://schemas.openxmlformats.org/officeDocument/2006/relationships/header" Target="header54.xml" /><Relationship Id="rId128" Type="http://schemas.openxmlformats.org/officeDocument/2006/relationships/footer" Target="footer53.xml" /><Relationship Id="rId129" Type="http://schemas.openxmlformats.org/officeDocument/2006/relationships/header" Target="header55.xml" /><Relationship Id="rId13" Type="http://schemas.openxmlformats.org/officeDocument/2006/relationships/header" Target="header6.xml" /><Relationship Id="rId130" Type="http://schemas.openxmlformats.org/officeDocument/2006/relationships/footer" Target="footer54.xml" /><Relationship Id="rId131" Type="http://schemas.openxmlformats.org/officeDocument/2006/relationships/header" Target="header56.xml" /><Relationship Id="rId132" Type="http://schemas.openxmlformats.org/officeDocument/2006/relationships/footer" Target="footer55.xml" /><Relationship Id="rId133" Type="http://schemas.openxmlformats.org/officeDocument/2006/relationships/header" Target="header57.xml" /><Relationship Id="rId134" Type="http://schemas.openxmlformats.org/officeDocument/2006/relationships/footer" Target="footer56.xml" /><Relationship Id="rId135" Type="http://schemas.openxmlformats.org/officeDocument/2006/relationships/header" Target="header58.xml" /><Relationship Id="rId136" Type="http://schemas.openxmlformats.org/officeDocument/2006/relationships/footer" Target="footer57.xml" /><Relationship Id="rId137" Type="http://schemas.openxmlformats.org/officeDocument/2006/relationships/header" Target="header59.xml" /><Relationship Id="rId138" Type="http://schemas.openxmlformats.org/officeDocument/2006/relationships/footer" Target="footer58.xml" /><Relationship Id="rId139" Type="http://schemas.openxmlformats.org/officeDocument/2006/relationships/header" Target="header60.xml" /><Relationship Id="rId14" Type="http://schemas.openxmlformats.org/officeDocument/2006/relationships/footer" Target="footer5.xml" /><Relationship Id="rId140" Type="http://schemas.openxmlformats.org/officeDocument/2006/relationships/footer" Target="footer59.xml" /><Relationship Id="rId141" Type="http://schemas.openxmlformats.org/officeDocument/2006/relationships/header" Target="header61.xml" /><Relationship Id="rId142" Type="http://schemas.openxmlformats.org/officeDocument/2006/relationships/footer" Target="footer60.xml" /><Relationship Id="rId143" Type="http://schemas.openxmlformats.org/officeDocument/2006/relationships/header" Target="header62.xml" /><Relationship Id="rId144" Type="http://schemas.openxmlformats.org/officeDocument/2006/relationships/footer" Target="footer61.xml" /><Relationship Id="rId145" Type="http://schemas.openxmlformats.org/officeDocument/2006/relationships/header" Target="header63.xml" /><Relationship Id="rId146" Type="http://schemas.openxmlformats.org/officeDocument/2006/relationships/footer" Target="footer62.xml" /><Relationship Id="rId147" Type="http://schemas.openxmlformats.org/officeDocument/2006/relationships/header" Target="header64.xml" /><Relationship Id="rId148" Type="http://schemas.openxmlformats.org/officeDocument/2006/relationships/footer" Target="footer63.xml" /><Relationship Id="rId149" Type="http://schemas.openxmlformats.org/officeDocument/2006/relationships/header" Target="header65.xml" /><Relationship Id="rId15" Type="http://schemas.openxmlformats.org/officeDocument/2006/relationships/header" Target="header7.xml" /><Relationship Id="rId150" Type="http://schemas.openxmlformats.org/officeDocument/2006/relationships/footer" Target="footer64.xml" /><Relationship Id="rId151" Type="http://schemas.openxmlformats.org/officeDocument/2006/relationships/header" Target="header66.xml" /><Relationship Id="rId152" Type="http://schemas.openxmlformats.org/officeDocument/2006/relationships/footer" Target="footer65.xml" /><Relationship Id="rId153" Type="http://schemas.openxmlformats.org/officeDocument/2006/relationships/hyperlink" Target="https://d.book118.com/625134313210011044" TargetMode="External" /><Relationship Id="rId154" Type="http://schemas.openxmlformats.org/officeDocument/2006/relationships/header" Target="header67.xml" /><Relationship Id="rId155" Type="http://schemas.openxmlformats.org/officeDocument/2006/relationships/footer" Target="footer66.xml" /><Relationship Id="rId156" Type="http://schemas.openxmlformats.org/officeDocument/2006/relationships/header" Target="header68.xml" /><Relationship Id="rId157" Type="http://schemas.openxmlformats.org/officeDocument/2006/relationships/footer" Target="footer67.xml" /><Relationship Id="rId158" Type="http://schemas.openxmlformats.org/officeDocument/2006/relationships/theme" Target="theme/theme1.xml" /><Relationship Id="rId159" Type="http://schemas.openxmlformats.org/officeDocument/2006/relationships/numbering" Target="numbering.xml" /><Relationship Id="rId16" Type="http://schemas.openxmlformats.org/officeDocument/2006/relationships/footer" Target="footer6.xml" /><Relationship Id="rId160"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header" Target="header9.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header" Target="header12.xml" /><Relationship Id="rId26" Type="http://schemas.openxmlformats.org/officeDocument/2006/relationships/footer" Target="footer11.xml" /><Relationship Id="rId27" Type="http://schemas.openxmlformats.org/officeDocument/2006/relationships/header" Target="header13.xml" /><Relationship Id="rId28" Type="http://schemas.openxmlformats.org/officeDocument/2006/relationships/footer" Target="footer12.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5.xml" /><Relationship Id="rId32" Type="http://schemas.openxmlformats.org/officeDocument/2006/relationships/footer" Target="footer14.xml" /><Relationship Id="rId33" Type="http://schemas.openxmlformats.org/officeDocument/2006/relationships/header" Target="header16.xml" /><Relationship Id="rId34" Type="http://schemas.openxmlformats.org/officeDocument/2006/relationships/footer" Target="footer15.xml" /><Relationship Id="rId35" Type="http://schemas.openxmlformats.org/officeDocument/2006/relationships/hyperlink" Target="http://www.miit.gov.cn/n1146295/n1652858/n1652930/n3757019/c5267251/part/5267260.doc" TargetMode="Externa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header" Target="header18.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8.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header" Target="header21.xml" /><Relationship Id="rId45" Type="http://schemas.openxmlformats.org/officeDocument/2006/relationships/footer" Target="footer20.xml" /><Relationship Id="rId46" Type="http://schemas.openxmlformats.org/officeDocument/2006/relationships/header" Target="header22.xml" /><Relationship Id="rId47" Type="http://schemas.openxmlformats.org/officeDocument/2006/relationships/footer" Target="footer21.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3.xml" /><Relationship Id="rId52" Type="http://schemas.openxmlformats.org/officeDocument/2006/relationships/header" Target="header25.xml" /><Relationship Id="rId53" Type="http://schemas.openxmlformats.org/officeDocument/2006/relationships/footer" Target="footer24.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header" Target="header27.xml" /><Relationship Id="rId57" Type="http://schemas.openxmlformats.org/officeDocument/2006/relationships/footer" Target="footer26.xml" /><Relationship Id="rId58" Type="http://schemas.openxmlformats.org/officeDocument/2006/relationships/header" Target="header28.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header" Target="header30.xml" /><Relationship Id="rId63" Type="http://schemas.openxmlformats.org/officeDocument/2006/relationships/footer" Target="footer29.xml" /><Relationship Id="rId64" Type="http://schemas.openxmlformats.org/officeDocument/2006/relationships/header" Target="header31.xml" /><Relationship Id="rId65" Type="http://schemas.openxmlformats.org/officeDocument/2006/relationships/footer" Target="footer30.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header" Target="header33.xml" /><Relationship Id="rId69" Type="http://schemas.openxmlformats.org/officeDocument/2006/relationships/footer" Target="footer32.xml" /><Relationship Id="rId7" Type="http://schemas.openxmlformats.org/officeDocument/2006/relationships/header" Target="header3.xml" /><Relationship Id="rId70" Type="http://schemas.openxmlformats.org/officeDocument/2006/relationships/header" Target="header34.xml" /><Relationship Id="rId71" Type="http://schemas.openxmlformats.org/officeDocument/2006/relationships/footer" Target="footer33.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header" Target="header36.xml" /><Relationship Id="rId75" Type="http://schemas.openxmlformats.org/officeDocument/2006/relationships/footer" Target="footer35.xml" /><Relationship Id="rId76" Type="http://schemas.openxmlformats.org/officeDocument/2006/relationships/header" Target="header37.xml" /><Relationship Id="rId77" Type="http://schemas.openxmlformats.org/officeDocument/2006/relationships/footer" Target="footer36.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9.xml" /><Relationship Id="rId81" Type="http://schemas.openxmlformats.org/officeDocument/2006/relationships/footer" Target="footer38.xml" /><Relationship Id="rId82" Type="http://schemas.openxmlformats.org/officeDocument/2006/relationships/header" Target="header40.xml" /><Relationship Id="rId83" Type="http://schemas.openxmlformats.org/officeDocument/2006/relationships/footer" Target="footer39.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header" Target="header42.xml" /><Relationship Id="rId87" Type="http://schemas.openxmlformats.org/officeDocument/2006/relationships/footer" Target="footer41.xml" /><Relationship Id="rId88" Type="http://schemas.openxmlformats.org/officeDocument/2006/relationships/header" Target="header43.xml" /><Relationship Id="rId89" Type="http://schemas.openxmlformats.org/officeDocument/2006/relationships/footer" Target="footer42.xml" /><Relationship Id="rId9" Type="http://schemas.openxmlformats.org/officeDocument/2006/relationships/header" Target="header4.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header" Target="header45.xml" /><Relationship Id="rId93" Type="http://schemas.openxmlformats.org/officeDocument/2006/relationships/footer" Target="footer44.xml" /><Relationship Id="rId94" Type="http://schemas.openxmlformats.org/officeDocument/2006/relationships/header" Target="header46.xml" /><Relationship Id="rId95" Type="http://schemas.openxmlformats.org/officeDocument/2006/relationships/footer" Target="footer45.xml" /><Relationship Id="rId96" Type="http://schemas.openxmlformats.org/officeDocument/2006/relationships/image" Target="media/image1.png" /><Relationship Id="rId97" Type="http://schemas.openxmlformats.org/officeDocument/2006/relationships/hyperlink" Target="https://baike.baidu.com/item/%E8%9A%8C/708329" TargetMode="External" /><Relationship Id="rId98" Type="http://schemas.openxmlformats.org/officeDocument/2006/relationships/hyperlink" Target="https://baike.baidu.com/item/%E7%8F%A0%E5%9F%8E/549053" TargetMode="External" /><Relationship Id="rId99" Type="http://schemas.openxmlformats.org/officeDocument/2006/relationships/hyperlink" Target="https://baike.baidu.com/item/%E6%B7%AE%E6%B2%B3/23088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29091</Words>
  <Characters>33881</Characters>
  <Application>Microsoft Office Word</Application>
  <DocSecurity>0</DocSecurity>
  <Lines>532</Lines>
  <Paragraphs>149</Paragraphs>
  <ScaleCrop>false</ScaleCrop>
  <Company>dell</Company>
  <LinksUpToDate>false</LinksUpToDate>
  <CharactersWithSpaces>34369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2FA71FC7456449C5BF13CBF07464FB19</vt:lpwstr>
  </property>
  <property fmtid="{D5CDD505-2E9C-101B-9397-08002B2CF9AE}" pid="3" name="KSOProductBuildVer">
    <vt:lpwstr>2052-11.1.0.14309</vt:lpwstr>
  </property>
</Properties>
</file>