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植物促生菌剂项目可行性建设方案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6" w:history="1">
        <w:r>
          <w:rPr>
            <w:rFonts w:ascii="仿宋" w:eastAsia="仿宋" w:hAnsi="仿宋" w:cs="仿宋" w:hint="eastAsia"/>
            <w:lang w:eastAsia="zh-CN"/>
          </w:rPr>
          <w:t>前言</w:t>
        </w:r>
        <w:r>
          <w:tab/>
        </w:r>
        <w:r>
          <w:fldChar w:fldCharType="begin"/>
        </w:r>
        <w:r>
          <w:instrText xml:space="preserve"> PAGEREF _Toc2426 \h </w:instrText>
        </w:r>
        <w:r>
          <w:fldChar w:fldCharType="separate"/>
        </w:r>
        <w:r>
          <w:t>3</w:t>
        </w:r>
        <w:r>
          <w:fldChar w:fldCharType="end"/>
        </w:r>
      </w:hyperlink>
    </w:p>
    <w:p>
      <w:pPr>
        <w:pStyle w:val="TOC1"/>
        <w:tabs>
          <w:tab w:val="right" w:leader="dot" w:pos="8306"/>
        </w:tabs>
      </w:pPr>
      <w:hyperlink w:anchor="_Toc18916" w:history="1">
        <w:r>
          <w:rPr>
            <w:rFonts w:ascii="仿宋" w:eastAsia="仿宋" w:hAnsi="仿宋" w:cs="仿宋" w:hint="eastAsia"/>
            <w:lang w:eastAsia="zh-CN"/>
          </w:rPr>
          <w:t>一、建设风险评估分析</w:t>
        </w:r>
        <w:r>
          <w:tab/>
        </w:r>
        <w:r>
          <w:fldChar w:fldCharType="begin"/>
        </w:r>
        <w:r>
          <w:instrText xml:space="preserve"> PAGEREF _Toc18916 \h </w:instrText>
        </w:r>
        <w:r>
          <w:fldChar w:fldCharType="separate"/>
        </w:r>
        <w:r>
          <w:t>3</w:t>
        </w:r>
        <w:r>
          <w:fldChar w:fldCharType="end"/>
        </w:r>
      </w:hyperlink>
    </w:p>
    <w:p>
      <w:pPr>
        <w:pStyle w:val="TOC2"/>
        <w:tabs>
          <w:tab w:val="right" w:leader="dot" w:pos="8306"/>
        </w:tabs>
      </w:pPr>
      <w:hyperlink w:anchor="_Toc22022" w:history="1">
        <w:r>
          <w:rPr>
            <w:rFonts w:ascii="仿宋" w:eastAsia="仿宋" w:hAnsi="仿宋" w:cs="仿宋" w:hint="eastAsia"/>
            <w:lang w:eastAsia="zh-CN"/>
          </w:rPr>
          <w:t>(一)、政策风险分析</w:t>
        </w:r>
        <w:r>
          <w:tab/>
        </w:r>
        <w:r>
          <w:fldChar w:fldCharType="begin"/>
        </w:r>
        <w:r>
          <w:instrText xml:space="preserve"> PAGEREF _Toc22022 \h </w:instrText>
        </w:r>
        <w:r>
          <w:fldChar w:fldCharType="separate"/>
        </w:r>
        <w:r>
          <w:t>3</w:t>
        </w:r>
        <w:r>
          <w:fldChar w:fldCharType="end"/>
        </w:r>
      </w:hyperlink>
    </w:p>
    <w:p>
      <w:pPr>
        <w:pStyle w:val="TOC2"/>
        <w:tabs>
          <w:tab w:val="right" w:leader="dot" w:pos="8306"/>
        </w:tabs>
      </w:pPr>
      <w:hyperlink w:anchor="_Toc5425" w:history="1">
        <w:r>
          <w:rPr>
            <w:rFonts w:ascii="仿宋" w:eastAsia="仿宋" w:hAnsi="仿宋" w:cs="仿宋" w:hint="eastAsia"/>
            <w:lang w:eastAsia="zh-CN"/>
          </w:rPr>
          <w:t>(二)、社会风险分析</w:t>
        </w:r>
        <w:r>
          <w:tab/>
        </w:r>
        <w:r>
          <w:fldChar w:fldCharType="begin"/>
        </w:r>
        <w:r>
          <w:instrText xml:space="preserve"> PAGEREF _Toc5425 \h </w:instrText>
        </w:r>
        <w:r>
          <w:fldChar w:fldCharType="separate"/>
        </w:r>
        <w:r>
          <w:t>4</w:t>
        </w:r>
        <w:r>
          <w:fldChar w:fldCharType="end"/>
        </w:r>
      </w:hyperlink>
    </w:p>
    <w:p>
      <w:pPr>
        <w:pStyle w:val="TOC2"/>
        <w:tabs>
          <w:tab w:val="right" w:leader="dot" w:pos="8306"/>
        </w:tabs>
      </w:pPr>
      <w:hyperlink w:anchor="_Toc2536" w:history="1">
        <w:r>
          <w:rPr>
            <w:rFonts w:ascii="仿宋" w:eastAsia="仿宋" w:hAnsi="仿宋" w:cs="仿宋" w:hint="eastAsia"/>
            <w:lang w:eastAsia="zh-CN"/>
          </w:rPr>
          <w:t>(三)、市场风险分析</w:t>
        </w:r>
        <w:r>
          <w:tab/>
        </w:r>
        <w:r>
          <w:fldChar w:fldCharType="begin"/>
        </w:r>
        <w:r>
          <w:instrText xml:space="preserve"> PAGEREF _Toc2536 \h </w:instrText>
        </w:r>
        <w:r>
          <w:fldChar w:fldCharType="separate"/>
        </w:r>
        <w:r>
          <w:t>6</w:t>
        </w:r>
        <w:r>
          <w:fldChar w:fldCharType="end"/>
        </w:r>
      </w:hyperlink>
    </w:p>
    <w:p>
      <w:pPr>
        <w:pStyle w:val="TOC2"/>
        <w:tabs>
          <w:tab w:val="right" w:leader="dot" w:pos="8306"/>
        </w:tabs>
      </w:pPr>
      <w:hyperlink w:anchor="_Toc15946" w:history="1">
        <w:r>
          <w:rPr>
            <w:rFonts w:ascii="仿宋" w:eastAsia="仿宋" w:hAnsi="仿宋" w:cs="仿宋" w:hint="eastAsia"/>
            <w:lang w:eastAsia="zh-CN"/>
          </w:rPr>
          <w:t>(四)、资金风险分析</w:t>
        </w:r>
        <w:r>
          <w:tab/>
        </w:r>
        <w:r>
          <w:fldChar w:fldCharType="begin"/>
        </w:r>
        <w:r>
          <w:instrText xml:space="preserve"> PAGEREF _Toc15946 \h </w:instrText>
        </w:r>
        <w:r>
          <w:fldChar w:fldCharType="separate"/>
        </w:r>
        <w:r>
          <w:t>6</w:t>
        </w:r>
        <w:r>
          <w:fldChar w:fldCharType="end"/>
        </w:r>
      </w:hyperlink>
    </w:p>
    <w:p>
      <w:pPr>
        <w:pStyle w:val="TOC2"/>
        <w:tabs>
          <w:tab w:val="right" w:leader="dot" w:pos="8306"/>
        </w:tabs>
      </w:pPr>
      <w:hyperlink w:anchor="_Toc11777" w:history="1">
        <w:r>
          <w:rPr>
            <w:rFonts w:ascii="仿宋" w:eastAsia="仿宋" w:hAnsi="仿宋" w:cs="仿宋" w:hint="eastAsia"/>
            <w:lang w:eastAsia="zh-CN"/>
          </w:rPr>
          <w:t>(五)、技术风险分析</w:t>
        </w:r>
        <w:r>
          <w:tab/>
        </w:r>
        <w:r>
          <w:fldChar w:fldCharType="begin"/>
        </w:r>
        <w:r>
          <w:instrText xml:space="preserve"> PAGEREF _Toc11777 \h </w:instrText>
        </w:r>
        <w:r>
          <w:fldChar w:fldCharType="separate"/>
        </w:r>
        <w:r>
          <w:t>8</w:t>
        </w:r>
        <w:r>
          <w:fldChar w:fldCharType="end"/>
        </w:r>
      </w:hyperlink>
    </w:p>
    <w:p>
      <w:pPr>
        <w:pStyle w:val="TOC2"/>
        <w:tabs>
          <w:tab w:val="right" w:leader="dot" w:pos="8306"/>
        </w:tabs>
      </w:pPr>
      <w:hyperlink w:anchor="_Toc10997" w:history="1">
        <w:r>
          <w:rPr>
            <w:rFonts w:ascii="仿宋" w:eastAsia="仿宋" w:hAnsi="仿宋" w:cs="仿宋" w:hint="eastAsia"/>
            <w:lang w:eastAsia="zh-CN"/>
          </w:rPr>
          <w:t>(六)、财务风险分析</w:t>
        </w:r>
        <w:r>
          <w:tab/>
        </w:r>
        <w:r>
          <w:fldChar w:fldCharType="begin"/>
        </w:r>
        <w:r>
          <w:instrText xml:space="preserve"> PAGEREF _Toc10997 \h </w:instrText>
        </w:r>
        <w:r>
          <w:fldChar w:fldCharType="separate"/>
        </w:r>
        <w:r>
          <w:t>9</w:t>
        </w:r>
        <w:r>
          <w:fldChar w:fldCharType="end"/>
        </w:r>
      </w:hyperlink>
    </w:p>
    <w:p>
      <w:pPr>
        <w:pStyle w:val="TOC2"/>
        <w:tabs>
          <w:tab w:val="right" w:leader="dot" w:pos="8306"/>
        </w:tabs>
      </w:pPr>
      <w:hyperlink w:anchor="_Toc14271" w:history="1">
        <w:r>
          <w:rPr>
            <w:rFonts w:ascii="仿宋" w:eastAsia="仿宋" w:hAnsi="仿宋" w:cs="仿宋" w:hint="eastAsia"/>
            <w:lang w:eastAsia="zh-CN"/>
          </w:rPr>
          <w:t>(七)、管理风险分析</w:t>
        </w:r>
        <w:r>
          <w:tab/>
        </w:r>
        <w:r>
          <w:fldChar w:fldCharType="begin"/>
        </w:r>
        <w:r>
          <w:instrText xml:space="preserve"> PAGEREF _Toc14271 \h </w:instrText>
        </w:r>
        <w:r>
          <w:fldChar w:fldCharType="separate"/>
        </w:r>
        <w:r>
          <w:t>11</w:t>
        </w:r>
        <w:r>
          <w:fldChar w:fldCharType="end"/>
        </w:r>
      </w:hyperlink>
    </w:p>
    <w:p>
      <w:pPr>
        <w:pStyle w:val="TOC2"/>
        <w:tabs>
          <w:tab w:val="right" w:leader="dot" w:pos="8306"/>
        </w:tabs>
      </w:pPr>
      <w:hyperlink w:anchor="_Toc3746" w:history="1">
        <w:r>
          <w:rPr>
            <w:rFonts w:ascii="仿宋" w:eastAsia="仿宋" w:hAnsi="仿宋" w:cs="仿宋" w:hint="eastAsia"/>
            <w:lang w:eastAsia="zh-CN"/>
          </w:rPr>
          <w:t>(八)、其它风险分析</w:t>
        </w:r>
        <w:r>
          <w:tab/>
        </w:r>
        <w:r>
          <w:fldChar w:fldCharType="begin"/>
        </w:r>
        <w:r>
          <w:instrText xml:space="preserve"> PAGEREF _Toc3746 \h </w:instrText>
        </w:r>
        <w:r>
          <w:fldChar w:fldCharType="separate"/>
        </w:r>
        <w:r>
          <w:t>12</w:t>
        </w:r>
        <w:r>
          <w:fldChar w:fldCharType="end"/>
        </w:r>
      </w:hyperlink>
    </w:p>
    <w:p>
      <w:pPr>
        <w:pStyle w:val="TOC2"/>
        <w:tabs>
          <w:tab w:val="right" w:leader="dot" w:pos="8306"/>
        </w:tabs>
      </w:pPr>
      <w:hyperlink w:anchor="_Toc14753" w:history="1">
        <w:r>
          <w:rPr>
            <w:rFonts w:ascii="仿宋" w:eastAsia="仿宋" w:hAnsi="仿宋" w:cs="仿宋" w:hint="eastAsia"/>
            <w:lang w:eastAsia="zh-CN"/>
          </w:rPr>
          <w:t>(九)、社会影响评估</w:t>
        </w:r>
        <w:r>
          <w:tab/>
        </w:r>
        <w:r>
          <w:fldChar w:fldCharType="begin"/>
        </w:r>
        <w:r>
          <w:instrText xml:space="preserve"> PAGEREF _Toc14753 \h </w:instrText>
        </w:r>
        <w:r>
          <w:fldChar w:fldCharType="separate"/>
        </w:r>
        <w:r>
          <w:t>13</w:t>
        </w:r>
        <w:r>
          <w:fldChar w:fldCharType="end"/>
        </w:r>
      </w:hyperlink>
    </w:p>
    <w:p>
      <w:pPr>
        <w:pStyle w:val="TOC1"/>
        <w:tabs>
          <w:tab w:val="right" w:leader="dot" w:pos="8306"/>
        </w:tabs>
      </w:pPr>
      <w:hyperlink w:anchor="_Toc29536" w:history="1">
        <w:r>
          <w:rPr>
            <w:rFonts w:ascii="仿宋" w:eastAsia="仿宋" w:hAnsi="仿宋" w:cs="仿宋" w:hint="eastAsia"/>
            <w:lang w:eastAsia="zh-CN"/>
          </w:rPr>
          <w:t>二、项目监理与质量保证</w:t>
        </w:r>
        <w:r>
          <w:tab/>
        </w:r>
        <w:r>
          <w:fldChar w:fldCharType="begin"/>
        </w:r>
        <w:r>
          <w:instrText xml:space="preserve"> PAGEREF _Toc29536 \h </w:instrText>
        </w:r>
        <w:r>
          <w:fldChar w:fldCharType="separate"/>
        </w:r>
        <w:r>
          <w:t>15</w:t>
        </w:r>
        <w:r>
          <w:fldChar w:fldCharType="end"/>
        </w:r>
      </w:hyperlink>
    </w:p>
    <w:p>
      <w:pPr>
        <w:pStyle w:val="TOC2"/>
        <w:tabs>
          <w:tab w:val="right" w:leader="dot" w:pos="8306"/>
        </w:tabs>
      </w:pPr>
      <w:hyperlink w:anchor="_Toc30944" w:history="1">
        <w:r>
          <w:rPr>
            <w:rFonts w:ascii="仿宋" w:eastAsia="仿宋" w:hAnsi="仿宋" w:cs="仿宋" w:hint="eastAsia"/>
            <w:lang w:eastAsia="zh-CN"/>
          </w:rPr>
          <w:t>(一)、监理体系构建</w:t>
        </w:r>
        <w:r>
          <w:tab/>
        </w:r>
        <w:r>
          <w:fldChar w:fldCharType="begin"/>
        </w:r>
        <w:r>
          <w:instrText xml:space="preserve"> PAGEREF _Toc30944 \h </w:instrText>
        </w:r>
        <w:r>
          <w:fldChar w:fldCharType="separate"/>
        </w:r>
        <w:r>
          <w:t>15</w:t>
        </w:r>
        <w:r>
          <w:fldChar w:fldCharType="end"/>
        </w:r>
      </w:hyperlink>
    </w:p>
    <w:p>
      <w:pPr>
        <w:pStyle w:val="TOC2"/>
        <w:tabs>
          <w:tab w:val="right" w:leader="dot" w:pos="8306"/>
        </w:tabs>
      </w:pPr>
      <w:hyperlink w:anchor="_Toc26459" w:history="1">
        <w:r>
          <w:rPr>
            <w:rFonts w:ascii="仿宋" w:eastAsia="仿宋" w:hAnsi="仿宋" w:cs="仿宋" w:hint="eastAsia"/>
            <w:lang w:eastAsia="zh-CN"/>
          </w:rPr>
          <w:t>(二)、质量保证体系实施</w:t>
        </w:r>
        <w:r>
          <w:tab/>
        </w:r>
        <w:r>
          <w:fldChar w:fldCharType="begin"/>
        </w:r>
        <w:r>
          <w:instrText xml:space="preserve"> PAGEREF _Toc26459 \h </w:instrText>
        </w:r>
        <w:r>
          <w:fldChar w:fldCharType="separate"/>
        </w:r>
        <w:r>
          <w:t>16</w:t>
        </w:r>
        <w:r>
          <w:fldChar w:fldCharType="end"/>
        </w:r>
      </w:hyperlink>
    </w:p>
    <w:p>
      <w:pPr>
        <w:pStyle w:val="TOC2"/>
        <w:tabs>
          <w:tab w:val="right" w:leader="dot" w:pos="8306"/>
        </w:tabs>
      </w:pPr>
      <w:hyperlink w:anchor="_Toc6504" w:history="1">
        <w:r>
          <w:rPr>
            <w:rFonts w:ascii="仿宋" w:eastAsia="仿宋" w:hAnsi="仿宋" w:cs="仿宋" w:hint="eastAsia"/>
            <w:lang w:eastAsia="zh-CN"/>
          </w:rPr>
          <w:t>(三)、监理与质量控制流程</w:t>
        </w:r>
        <w:r>
          <w:tab/>
        </w:r>
        <w:r>
          <w:fldChar w:fldCharType="begin"/>
        </w:r>
        <w:r>
          <w:instrText xml:space="preserve"> PAGEREF _Toc6504 \h </w:instrText>
        </w:r>
        <w:r>
          <w:fldChar w:fldCharType="separate"/>
        </w:r>
        <w:r>
          <w:t>17</w:t>
        </w:r>
        <w:r>
          <w:fldChar w:fldCharType="end"/>
        </w:r>
      </w:hyperlink>
    </w:p>
    <w:p>
      <w:pPr>
        <w:pStyle w:val="TOC1"/>
        <w:tabs>
          <w:tab w:val="right" w:leader="dot" w:pos="8306"/>
        </w:tabs>
      </w:pPr>
      <w:hyperlink w:anchor="_Toc23419" w:history="1">
        <w:r>
          <w:rPr>
            <w:rFonts w:ascii="仿宋" w:eastAsia="仿宋" w:hAnsi="仿宋" w:cs="仿宋" w:hint="eastAsia"/>
            <w:lang w:eastAsia="zh-CN"/>
          </w:rPr>
          <w:t>三、社会影响分析</w:t>
        </w:r>
        <w:r>
          <w:tab/>
        </w:r>
        <w:r>
          <w:fldChar w:fldCharType="begin"/>
        </w:r>
        <w:r>
          <w:instrText xml:space="preserve"> PAGEREF _Toc23419 \h </w:instrText>
        </w:r>
        <w:r>
          <w:fldChar w:fldCharType="separate"/>
        </w:r>
        <w:r>
          <w:t>17</w:t>
        </w:r>
        <w:r>
          <w:fldChar w:fldCharType="end"/>
        </w:r>
      </w:hyperlink>
    </w:p>
    <w:p>
      <w:pPr>
        <w:pStyle w:val="TOC2"/>
        <w:tabs>
          <w:tab w:val="right" w:leader="dot" w:pos="8306"/>
        </w:tabs>
      </w:pPr>
      <w:hyperlink w:anchor="_Toc23168" w:history="1">
        <w:r>
          <w:rPr>
            <w:rFonts w:ascii="仿宋" w:eastAsia="仿宋" w:hAnsi="仿宋" w:cs="仿宋" w:hint="eastAsia"/>
            <w:lang w:eastAsia="zh-CN"/>
          </w:rPr>
          <w:t>(一)、社会影响效果分析</w:t>
        </w:r>
        <w:r>
          <w:tab/>
        </w:r>
        <w:r>
          <w:fldChar w:fldCharType="begin"/>
        </w:r>
        <w:r>
          <w:instrText xml:space="preserve"> PAGEREF _Toc23168 \h </w:instrText>
        </w:r>
        <w:r>
          <w:fldChar w:fldCharType="separate"/>
        </w:r>
        <w:r>
          <w:t>17</w:t>
        </w:r>
        <w:r>
          <w:fldChar w:fldCharType="end"/>
        </w:r>
      </w:hyperlink>
    </w:p>
    <w:p>
      <w:pPr>
        <w:pStyle w:val="TOC2"/>
        <w:tabs>
          <w:tab w:val="right" w:leader="dot" w:pos="8306"/>
        </w:tabs>
      </w:pPr>
      <w:hyperlink w:anchor="_Toc25571" w:history="1">
        <w:r>
          <w:rPr>
            <w:rFonts w:ascii="仿宋" w:eastAsia="仿宋" w:hAnsi="仿宋" w:cs="仿宋" w:hint="eastAsia"/>
            <w:lang w:eastAsia="zh-CN"/>
          </w:rPr>
          <w:t>(二)、社会适应性分析</w:t>
        </w:r>
        <w:r>
          <w:tab/>
        </w:r>
        <w:r>
          <w:fldChar w:fldCharType="begin"/>
        </w:r>
        <w:r>
          <w:instrText xml:space="preserve"> PAGEREF _Toc25571 \h </w:instrText>
        </w:r>
        <w:r>
          <w:fldChar w:fldCharType="separate"/>
        </w:r>
        <w:r>
          <w:t>20</w:t>
        </w:r>
        <w:r>
          <w:fldChar w:fldCharType="end"/>
        </w:r>
      </w:hyperlink>
    </w:p>
    <w:p>
      <w:pPr>
        <w:pStyle w:val="TOC2"/>
        <w:tabs>
          <w:tab w:val="right" w:leader="dot" w:pos="8306"/>
        </w:tabs>
      </w:pPr>
      <w:hyperlink w:anchor="_Toc29142" w:history="1">
        <w:r>
          <w:rPr>
            <w:rFonts w:ascii="仿宋" w:eastAsia="仿宋" w:hAnsi="仿宋" w:cs="仿宋" w:hint="eastAsia"/>
            <w:lang w:eastAsia="zh-CN"/>
          </w:rPr>
          <w:t>(三)、社会风险及对策分析</w:t>
        </w:r>
        <w:r>
          <w:tab/>
        </w:r>
        <w:r>
          <w:fldChar w:fldCharType="begin"/>
        </w:r>
        <w:r>
          <w:instrText xml:space="preserve"> PAGEREF _Toc29142 \h </w:instrText>
        </w:r>
        <w:r>
          <w:fldChar w:fldCharType="separate"/>
        </w:r>
        <w:r>
          <w:t>21</w:t>
        </w:r>
        <w:r>
          <w:fldChar w:fldCharType="end"/>
        </w:r>
      </w:hyperlink>
    </w:p>
    <w:p>
      <w:pPr>
        <w:pStyle w:val="TOC1"/>
        <w:tabs>
          <w:tab w:val="right" w:leader="dot" w:pos="8306"/>
        </w:tabs>
      </w:pPr>
      <w:hyperlink w:anchor="_Toc20819" w:history="1">
        <w:r>
          <w:rPr>
            <w:rFonts w:ascii="仿宋" w:eastAsia="仿宋" w:hAnsi="仿宋" w:cs="仿宋" w:hint="eastAsia"/>
            <w:lang w:eastAsia="zh-CN"/>
          </w:rPr>
          <w:t>四、项目选址研究</w:t>
        </w:r>
        <w:r>
          <w:tab/>
        </w:r>
        <w:r>
          <w:fldChar w:fldCharType="begin"/>
        </w:r>
        <w:r>
          <w:instrText xml:space="preserve"> PAGEREF _Toc20819 \h </w:instrText>
        </w:r>
        <w:r>
          <w:fldChar w:fldCharType="separate"/>
        </w:r>
        <w:r>
          <w:t>25</w:t>
        </w:r>
        <w:r>
          <w:fldChar w:fldCharType="end"/>
        </w:r>
      </w:hyperlink>
    </w:p>
    <w:p>
      <w:pPr>
        <w:pStyle w:val="TOC2"/>
        <w:tabs>
          <w:tab w:val="right" w:leader="dot" w:pos="8306"/>
        </w:tabs>
      </w:pPr>
      <w:hyperlink w:anchor="_Toc16333" w:history="1">
        <w:r>
          <w:rPr>
            <w:rFonts w:ascii="仿宋" w:eastAsia="仿宋" w:hAnsi="仿宋" w:cs="仿宋" w:hint="eastAsia"/>
            <w:lang w:eastAsia="zh-CN"/>
          </w:rPr>
          <w:t>(一)、项目选址原则</w:t>
        </w:r>
        <w:r>
          <w:tab/>
        </w:r>
        <w:r>
          <w:fldChar w:fldCharType="begin"/>
        </w:r>
        <w:r>
          <w:instrText xml:space="preserve"> PAGEREF _Toc16333 \h </w:instrText>
        </w:r>
        <w:r>
          <w:fldChar w:fldCharType="separate"/>
        </w:r>
        <w:r>
          <w:t>25</w:t>
        </w:r>
        <w:r>
          <w:fldChar w:fldCharType="end"/>
        </w:r>
      </w:hyperlink>
    </w:p>
    <w:p>
      <w:pPr>
        <w:pStyle w:val="TOC2"/>
        <w:tabs>
          <w:tab w:val="right" w:leader="dot" w:pos="8306"/>
        </w:tabs>
      </w:pPr>
      <w:hyperlink w:anchor="_Toc4800" w:history="1">
        <w:r>
          <w:rPr>
            <w:rFonts w:ascii="仿宋" w:eastAsia="仿宋" w:hAnsi="仿宋" w:cs="仿宋" w:hint="eastAsia"/>
            <w:lang w:eastAsia="zh-CN"/>
          </w:rPr>
          <w:t>(二)、项目选址</w:t>
        </w:r>
        <w:r>
          <w:tab/>
        </w:r>
        <w:r>
          <w:fldChar w:fldCharType="begin"/>
        </w:r>
        <w:r>
          <w:instrText xml:space="preserve"> PAGEREF _Toc4800 \h </w:instrText>
        </w:r>
        <w:r>
          <w:fldChar w:fldCharType="separate"/>
        </w:r>
        <w:r>
          <w:t>28</w:t>
        </w:r>
        <w:r>
          <w:fldChar w:fldCharType="end"/>
        </w:r>
      </w:hyperlink>
    </w:p>
    <w:p>
      <w:pPr>
        <w:pStyle w:val="TOC2"/>
        <w:tabs>
          <w:tab w:val="right" w:leader="dot" w:pos="8306"/>
        </w:tabs>
      </w:pPr>
      <w:hyperlink w:anchor="_Toc12083" w:history="1">
        <w:r>
          <w:rPr>
            <w:rFonts w:ascii="仿宋" w:eastAsia="仿宋" w:hAnsi="仿宋" w:cs="仿宋" w:hint="eastAsia"/>
            <w:lang w:eastAsia="zh-CN"/>
          </w:rPr>
          <w:t>(三)、建设条件分析</w:t>
        </w:r>
        <w:r>
          <w:tab/>
        </w:r>
        <w:r>
          <w:fldChar w:fldCharType="begin"/>
        </w:r>
        <w:r>
          <w:instrText xml:space="preserve"> PAGEREF _Toc12083 \h </w:instrText>
        </w:r>
        <w:r>
          <w:fldChar w:fldCharType="separate"/>
        </w:r>
        <w:r>
          <w:t>30</w:t>
        </w:r>
        <w:r>
          <w:fldChar w:fldCharType="end"/>
        </w:r>
      </w:hyperlink>
    </w:p>
    <w:p>
      <w:pPr>
        <w:pStyle w:val="TOC2"/>
        <w:tabs>
          <w:tab w:val="right" w:leader="dot" w:pos="8306"/>
        </w:tabs>
      </w:pPr>
      <w:hyperlink w:anchor="_Toc2215" w:history="1">
        <w:r>
          <w:rPr>
            <w:rFonts w:ascii="仿宋" w:eastAsia="仿宋" w:hAnsi="仿宋" w:cs="仿宋" w:hint="eastAsia"/>
            <w:lang w:eastAsia="zh-CN"/>
          </w:rPr>
          <w:t>(四)、用地控制指标</w:t>
        </w:r>
        <w:r>
          <w:tab/>
        </w:r>
        <w:r>
          <w:fldChar w:fldCharType="begin"/>
        </w:r>
        <w:r>
          <w:instrText xml:space="preserve"> PAGEREF _Toc2215 \h </w:instrText>
        </w:r>
        <w:r>
          <w:fldChar w:fldCharType="separate"/>
        </w:r>
        <w:r>
          <w:t>31</w:t>
        </w:r>
        <w:r>
          <w:fldChar w:fldCharType="end"/>
        </w:r>
      </w:hyperlink>
    </w:p>
    <w:p>
      <w:pPr>
        <w:pStyle w:val="TOC2"/>
        <w:tabs>
          <w:tab w:val="right" w:leader="dot" w:pos="8306"/>
        </w:tabs>
      </w:pPr>
      <w:hyperlink w:anchor="_Toc25556" w:history="1">
        <w:r>
          <w:rPr>
            <w:rFonts w:ascii="仿宋" w:eastAsia="仿宋" w:hAnsi="仿宋" w:cs="仿宋" w:hint="eastAsia"/>
            <w:lang w:eastAsia="zh-CN"/>
          </w:rPr>
          <w:t>(五)、地总体要求</w:t>
        </w:r>
        <w:r>
          <w:tab/>
        </w:r>
        <w:r>
          <w:fldChar w:fldCharType="begin"/>
        </w:r>
        <w:r>
          <w:instrText xml:space="preserve"> PAGEREF _Toc25556 \h </w:instrText>
        </w:r>
        <w:r>
          <w:fldChar w:fldCharType="separate"/>
        </w:r>
        <w:r>
          <w:t>33</w:t>
        </w:r>
        <w:r>
          <w:fldChar w:fldCharType="end"/>
        </w:r>
      </w:hyperlink>
    </w:p>
    <w:p>
      <w:pPr>
        <w:pStyle w:val="TOC2"/>
        <w:tabs>
          <w:tab w:val="right" w:leader="dot" w:pos="8306"/>
        </w:tabs>
      </w:pPr>
      <w:hyperlink w:anchor="_Toc32733" w:history="1">
        <w:r>
          <w:rPr>
            <w:rFonts w:ascii="仿宋" w:eastAsia="仿宋" w:hAnsi="仿宋" w:cs="仿宋" w:hint="eastAsia"/>
            <w:lang w:eastAsia="zh-CN"/>
          </w:rPr>
          <w:t>(六)、节约用地措施</w:t>
        </w:r>
        <w:r>
          <w:tab/>
        </w:r>
        <w:r>
          <w:fldChar w:fldCharType="begin"/>
        </w:r>
        <w:r>
          <w:instrText xml:space="preserve"> PAGEREF _Toc32733 \h </w:instrText>
        </w:r>
        <w:r>
          <w:fldChar w:fldCharType="separate"/>
        </w:r>
        <w:r>
          <w:t>34</w:t>
        </w:r>
        <w:r>
          <w:fldChar w:fldCharType="end"/>
        </w:r>
      </w:hyperlink>
    </w:p>
    <w:p>
      <w:pPr>
        <w:pStyle w:val="TOC2"/>
        <w:tabs>
          <w:tab w:val="right" w:leader="dot" w:pos="8306"/>
        </w:tabs>
      </w:pPr>
      <w:hyperlink w:anchor="_Toc13960" w:history="1">
        <w:r>
          <w:rPr>
            <w:rFonts w:ascii="仿宋" w:eastAsia="仿宋" w:hAnsi="仿宋" w:cs="仿宋" w:hint="eastAsia"/>
            <w:lang w:eastAsia="zh-CN"/>
          </w:rPr>
          <w:t>(七)、选址综合评价</w:t>
        </w:r>
        <w:r>
          <w:tab/>
        </w:r>
        <w:r>
          <w:fldChar w:fldCharType="begin"/>
        </w:r>
        <w:r>
          <w:instrText xml:space="preserve"> PAGEREF _Toc13960 \h </w:instrText>
        </w:r>
        <w:r>
          <w:fldChar w:fldCharType="separate"/>
        </w:r>
        <w:r>
          <w:t>35</w:t>
        </w:r>
        <w:r>
          <w:fldChar w:fldCharType="end"/>
        </w:r>
      </w:hyperlink>
    </w:p>
    <w:p>
      <w:pPr>
        <w:pStyle w:val="TOC1"/>
        <w:tabs>
          <w:tab w:val="right" w:leader="dot" w:pos="8306"/>
        </w:tabs>
      </w:pPr>
      <w:hyperlink w:anchor="_Toc30693" w:history="1">
        <w:r>
          <w:rPr>
            <w:rFonts w:ascii="仿宋" w:eastAsia="仿宋" w:hAnsi="仿宋" w:cs="仿宋" w:hint="eastAsia"/>
            <w:lang w:eastAsia="zh-CN"/>
          </w:rPr>
          <w:t>五、资源开发及综合利用分析</w:t>
        </w:r>
        <w:r>
          <w:tab/>
        </w:r>
        <w:r>
          <w:fldChar w:fldCharType="begin"/>
        </w:r>
        <w:r>
          <w:instrText xml:space="preserve"> PAGEREF _Toc30693 \h </w:instrText>
        </w:r>
        <w:r>
          <w:fldChar w:fldCharType="separate"/>
        </w:r>
        <w:r>
          <w:t>36</w:t>
        </w:r>
        <w:r>
          <w:fldChar w:fldCharType="end"/>
        </w:r>
      </w:hyperlink>
    </w:p>
    <w:p>
      <w:pPr>
        <w:pStyle w:val="TOC2"/>
        <w:tabs>
          <w:tab w:val="right" w:leader="dot" w:pos="8306"/>
        </w:tabs>
      </w:pPr>
      <w:hyperlink w:anchor="_Toc12962" w:history="1">
        <w:r>
          <w:rPr>
            <w:rFonts w:ascii="仿宋" w:eastAsia="仿宋" w:hAnsi="仿宋" w:cs="仿宋" w:hint="eastAsia"/>
            <w:lang w:eastAsia="zh-CN"/>
          </w:rPr>
          <w:t>(一)、资源开发方案</w:t>
        </w:r>
        <w:r>
          <w:tab/>
        </w:r>
        <w:r>
          <w:fldChar w:fldCharType="begin"/>
        </w:r>
        <w:r>
          <w:instrText xml:space="preserve"> PAGEREF _Toc12962 \h </w:instrText>
        </w:r>
        <w:r>
          <w:fldChar w:fldCharType="separate"/>
        </w:r>
        <w:r>
          <w:t>36</w:t>
        </w:r>
        <w:r>
          <w:fldChar w:fldCharType="end"/>
        </w:r>
      </w:hyperlink>
    </w:p>
    <w:p>
      <w:pPr>
        <w:pStyle w:val="TOC2"/>
        <w:tabs>
          <w:tab w:val="right" w:leader="dot" w:pos="8306"/>
        </w:tabs>
      </w:pPr>
      <w:hyperlink w:anchor="_Toc14625" w:history="1">
        <w:r>
          <w:rPr>
            <w:rFonts w:ascii="仿宋" w:eastAsia="仿宋" w:hAnsi="仿宋" w:cs="仿宋" w:hint="eastAsia"/>
            <w:lang w:eastAsia="zh-CN"/>
          </w:rPr>
          <w:t>(二)、资源利用方案</w:t>
        </w:r>
        <w:r>
          <w:tab/>
        </w:r>
        <w:r>
          <w:fldChar w:fldCharType="begin"/>
        </w:r>
        <w:r>
          <w:instrText xml:space="preserve"> PAGEREF _Toc14625 \h </w:instrText>
        </w:r>
        <w:r>
          <w:fldChar w:fldCharType="separate"/>
        </w:r>
        <w:r>
          <w:t>38</w:t>
        </w:r>
        <w:r>
          <w:fldChar w:fldCharType="end"/>
        </w:r>
      </w:hyperlink>
    </w:p>
    <w:p>
      <w:pPr>
        <w:pStyle w:val="TOC2"/>
        <w:tabs>
          <w:tab w:val="right" w:leader="dot" w:pos="8306"/>
        </w:tabs>
      </w:pPr>
      <w:hyperlink w:anchor="_Toc10223" w:history="1">
        <w:r>
          <w:rPr>
            <w:rFonts w:ascii="仿宋" w:eastAsia="仿宋" w:hAnsi="仿宋" w:cs="仿宋" w:hint="eastAsia"/>
            <w:lang w:eastAsia="zh-CN"/>
          </w:rPr>
          <w:t>(三)、资源节约措施</w:t>
        </w:r>
        <w:r>
          <w:tab/>
        </w:r>
        <w:r>
          <w:fldChar w:fldCharType="begin"/>
        </w:r>
        <w:r>
          <w:instrText xml:space="preserve"> PAGEREF _Toc10223 \h </w:instrText>
        </w:r>
        <w:r>
          <w:fldChar w:fldCharType="separate"/>
        </w:r>
        <w:r>
          <w:t>39</w:t>
        </w:r>
        <w:r>
          <w:fldChar w:fldCharType="end"/>
        </w:r>
      </w:hyperlink>
    </w:p>
    <w:p>
      <w:pPr>
        <w:pStyle w:val="TOC1"/>
        <w:tabs>
          <w:tab w:val="right" w:leader="dot" w:pos="8306"/>
        </w:tabs>
      </w:pPr>
      <w:hyperlink w:anchor="_Toc8533" w:history="1">
        <w:r>
          <w:rPr>
            <w:rFonts w:ascii="仿宋" w:eastAsia="仿宋" w:hAnsi="仿宋" w:cs="仿宋" w:hint="eastAsia"/>
            <w:lang w:eastAsia="zh-CN"/>
          </w:rPr>
          <w:t>六、发展规划、产业政策和行业准入分析</w:t>
        </w:r>
        <w:r>
          <w:tab/>
        </w:r>
        <w:r>
          <w:fldChar w:fldCharType="begin"/>
        </w:r>
        <w:r>
          <w:instrText xml:space="preserve"> PAGEREF _Toc8533 \h </w:instrText>
        </w:r>
        <w:r>
          <w:fldChar w:fldCharType="separate"/>
        </w:r>
        <w:r>
          <w:t>40</w:t>
        </w:r>
        <w:r>
          <w:fldChar w:fldCharType="end"/>
        </w:r>
      </w:hyperlink>
    </w:p>
    <w:p>
      <w:pPr>
        <w:pStyle w:val="TOC2"/>
        <w:tabs>
          <w:tab w:val="right" w:leader="dot" w:pos="8306"/>
        </w:tabs>
      </w:pPr>
      <w:hyperlink w:anchor="_Toc15785" w:history="1">
        <w:r>
          <w:rPr>
            <w:rFonts w:ascii="仿宋" w:eastAsia="仿宋" w:hAnsi="仿宋" w:cs="仿宋" w:hint="eastAsia"/>
            <w:lang w:eastAsia="zh-CN"/>
          </w:rPr>
          <w:t>(一)、发展规划分析</w:t>
        </w:r>
        <w:r>
          <w:tab/>
        </w:r>
        <w:r>
          <w:fldChar w:fldCharType="begin"/>
        </w:r>
        <w:r>
          <w:instrText xml:space="preserve"> PAGEREF _Toc15785 \h </w:instrText>
        </w:r>
        <w:r>
          <w:fldChar w:fldCharType="separate"/>
        </w:r>
        <w:r>
          <w:t>40</w:t>
        </w:r>
        <w:r>
          <w:fldChar w:fldCharType="end"/>
        </w:r>
      </w:hyperlink>
    </w:p>
    <w:p>
      <w:pPr>
        <w:pStyle w:val="TOC2"/>
        <w:tabs>
          <w:tab w:val="right" w:leader="dot" w:pos="8306"/>
        </w:tabs>
      </w:pPr>
      <w:hyperlink w:anchor="_Toc326" w:history="1">
        <w:r>
          <w:rPr>
            <w:rFonts w:ascii="仿宋" w:eastAsia="仿宋" w:hAnsi="仿宋" w:cs="仿宋" w:hint="eastAsia"/>
            <w:lang w:eastAsia="zh-CN"/>
          </w:rPr>
          <w:t>(二)、产业政策分析</w:t>
        </w:r>
        <w:r>
          <w:tab/>
        </w:r>
        <w:r>
          <w:fldChar w:fldCharType="begin"/>
        </w:r>
        <w:r>
          <w:instrText xml:space="preserve"> PAGEREF _Toc326 \h </w:instrText>
        </w:r>
        <w:r>
          <w:fldChar w:fldCharType="separate"/>
        </w:r>
        <w:r>
          <w:t>42</w:t>
        </w:r>
        <w:r>
          <w:fldChar w:fldCharType="end"/>
        </w:r>
      </w:hyperlink>
    </w:p>
    <w:p>
      <w:pPr>
        <w:pStyle w:val="TOC2"/>
        <w:tabs>
          <w:tab w:val="right" w:leader="dot" w:pos="8306"/>
        </w:tabs>
      </w:pPr>
      <w:hyperlink w:anchor="_Toc5644" w:history="1">
        <w:r>
          <w:rPr>
            <w:rFonts w:ascii="仿宋" w:eastAsia="仿宋" w:hAnsi="仿宋" w:cs="仿宋" w:hint="eastAsia"/>
            <w:lang w:eastAsia="zh-CN"/>
          </w:rPr>
          <w:t>(三)、行业准入分析</w:t>
        </w:r>
        <w:r>
          <w:tab/>
        </w:r>
        <w:r>
          <w:fldChar w:fldCharType="begin"/>
        </w:r>
        <w:r>
          <w:instrText xml:space="preserve"> PAGEREF _Toc5644 \h </w:instrText>
        </w:r>
        <w:r>
          <w:fldChar w:fldCharType="separate"/>
        </w:r>
        <w:r>
          <w:t>43</w:t>
        </w:r>
        <w:r>
          <w:fldChar w:fldCharType="end"/>
        </w:r>
      </w:hyperlink>
    </w:p>
    <w:p>
      <w:pPr>
        <w:pStyle w:val="TOC1"/>
        <w:tabs>
          <w:tab w:val="right" w:leader="dot" w:pos="8306"/>
        </w:tabs>
      </w:pPr>
      <w:hyperlink w:anchor="_Toc31891" w:history="1">
        <w:r>
          <w:rPr>
            <w:rFonts w:ascii="仿宋" w:eastAsia="仿宋" w:hAnsi="仿宋" w:cs="仿宋" w:hint="eastAsia"/>
            <w:lang w:eastAsia="zh-CN"/>
          </w:rPr>
          <w:t>七、客户关系管理与市场拓展</w:t>
        </w:r>
        <w:r>
          <w:tab/>
        </w:r>
        <w:r>
          <w:fldChar w:fldCharType="begin"/>
        </w:r>
        <w:r>
          <w:instrText xml:space="preserve"> PAGEREF _Toc31891 \h </w:instrText>
        </w:r>
        <w:r>
          <w:fldChar w:fldCharType="separate"/>
        </w:r>
        <w:r>
          <w:t>44</w:t>
        </w:r>
        <w:r>
          <w:fldChar w:fldCharType="end"/>
        </w:r>
      </w:hyperlink>
    </w:p>
    <w:p>
      <w:pPr>
        <w:pStyle w:val="TOC2"/>
        <w:tabs>
          <w:tab w:val="right" w:leader="dot" w:pos="8306"/>
        </w:tabs>
      </w:pPr>
      <w:hyperlink w:anchor="_Toc20326" w:history="1">
        <w:r>
          <w:rPr>
            <w:rFonts w:ascii="仿宋" w:eastAsia="仿宋" w:hAnsi="仿宋" w:cs="仿宋" w:hint="eastAsia"/>
            <w:lang w:eastAsia="zh-CN"/>
          </w:rPr>
          <w:t>(一)、客户关系管理策略</w:t>
        </w:r>
        <w:r>
          <w:tab/>
        </w:r>
        <w:r>
          <w:fldChar w:fldCharType="begin"/>
        </w:r>
        <w:r>
          <w:instrText xml:space="preserve"> PAGEREF _Toc20326 \h </w:instrText>
        </w:r>
        <w:r>
          <w:fldChar w:fldCharType="separate"/>
        </w:r>
        <w:r>
          <w:t>44</w:t>
        </w:r>
        <w:r>
          <w:fldChar w:fldCharType="end"/>
        </w:r>
      </w:hyperlink>
    </w:p>
    <w:p>
      <w:pPr>
        <w:pStyle w:val="TOC2"/>
        <w:tabs>
          <w:tab w:val="right" w:leader="dot" w:pos="8306"/>
        </w:tabs>
      </w:pPr>
      <w:hyperlink w:anchor="_Toc9449" w:history="1">
        <w:r>
          <w:rPr>
            <w:rFonts w:ascii="仿宋" w:eastAsia="仿宋" w:hAnsi="仿宋" w:cs="仿宋" w:hint="eastAsia"/>
            <w:lang w:eastAsia="zh-CN"/>
          </w:rPr>
          <w:t>(二)、市场拓展方案</w:t>
        </w:r>
        <w:r>
          <w:tab/>
        </w:r>
        <w:r>
          <w:fldChar w:fldCharType="begin"/>
        </w:r>
        <w:r>
          <w:instrText xml:space="preserve"> PAGEREF _Toc9449 \h </w:instrText>
        </w:r>
        <w:r>
          <w:fldChar w:fldCharType="separate"/>
        </w:r>
        <w:r>
          <w:t>46</w:t>
        </w:r>
        <w:r>
          <w:fldChar w:fldCharType="end"/>
        </w:r>
      </w:hyperlink>
    </w:p>
    <w:p>
      <w:pPr>
        <w:pStyle w:val="TOC1"/>
        <w:tabs>
          <w:tab w:val="right" w:leader="dot" w:pos="8306"/>
        </w:tabs>
      </w:pPr>
      <w:hyperlink w:anchor="_Toc22236" w:history="1">
        <w:r>
          <w:rPr>
            <w:rFonts w:ascii="仿宋" w:eastAsia="仿宋" w:hAnsi="仿宋" w:cs="仿宋" w:hint="eastAsia"/>
            <w:lang w:eastAsia="zh-CN"/>
          </w:rPr>
          <w:t>八、环境保护与绿色发展</w:t>
        </w:r>
        <w:r>
          <w:tab/>
        </w:r>
        <w:r>
          <w:fldChar w:fldCharType="begin"/>
        </w:r>
        <w:r>
          <w:instrText xml:space="preserve"> PAGEREF _Toc22236 \h </w:instrText>
        </w:r>
        <w:r>
          <w:fldChar w:fldCharType="separate"/>
        </w:r>
        <w:r>
          <w:t>47</w:t>
        </w:r>
        <w:r>
          <w:fldChar w:fldCharType="end"/>
        </w:r>
      </w:hyperlink>
    </w:p>
    <w:p>
      <w:pPr>
        <w:pStyle w:val="TOC2"/>
        <w:tabs>
          <w:tab w:val="right" w:leader="dot" w:pos="8306"/>
        </w:tabs>
      </w:pPr>
      <w:hyperlink w:anchor="_Toc5186" w:history="1">
        <w:r>
          <w:rPr>
            <w:rFonts w:ascii="仿宋" w:eastAsia="仿宋" w:hAnsi="仿宋" w:cs="仿宋" w:hint="eastAsia"/>
            <w:lang w:eastAsia="zh-CN"/>
          </w:rPr>
          <w:t>(一)、环境保护措施</w:t>
        </w:r>
        <w:r>
          <w:tab/>
        </w:r>
        <w:r>
          <w:fldChar w:fldCharType="begin"/>
        </w:r>
        <w:r>
          <w:instrText xml:space="preserve"> PAGEREF _Toc5186 \h </w:instrText>
        </w:r>
        <w:r>
          <w:fldChar w:fldCharType="separate"/>
        </w:r>
        <w:r>
          <w:t>47</w:t>
        </w:r>
        <w:r>
          <w:fldChar w:fldCharType="end"/>
        </w:r>
      </w:hyperlink>
    </w:p>
    <w:p>
      <w:pPr>
        <w:pStyle w:val="TOC2"/>
        <w:tabs>
          <w:tab w:val="right" w:leader="dot" w:pos="8306"/>
        </w:tabs>
      </w:pPr>
      <w:hyperlink w:anchor="_Toc25153" w:history="1">
        <w:r>
          <w:rPr>
            <w:rFonts w:ascii="仿宋" w:eastAsia="仿宋" w:hAnsi="仿宋" w:cs="仿宋" w:hint="eastAsia"/>
            <w:lang w:eastAsia="zh-CN"/>
          </w:rPr>
          <w:t>(二)、绿色发展与可持续发展策略</w:t>
        </w:r>
        <w:r>
          <w:tab/>
        </w:r>
        <w:r>
          <w:fldChar w:fldCharType="begin"/>
        </w:r>
        <w:r>
          <w:instrText xml:space="preserve"> PAGEREF _Toc25153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93" w:history="1">
        <w:r>
          <w:rPr>
            <w:rFonts w:ascii="仿宋" w:eastAsia="仿宋" w:hAnsi="仿宋" w:cs="仿宋" w:hint="eastAsia"/>
            <w:lang w:eastAsia="zh-CN"/>
          </w:rPr>
          <w:t>九、资金管理与财务规划</w:t>
        </w:r>
        <w:r>
          <w:tab/>
        </w:r>
        <w:r>
          <w:fldChar w:fldCharType="begin"/>
        </w:r>
        <w:r>
          <w:instrText xml:space="preserve"> PAGEREF _Toc9693 \h </w:instrText>
        </w:r>
        <w:r>
          <w:fldChar w:fldCharType="separate"/>
        </w:r>
        <w:r>
          <w:t>50</w:t>
        </w:r>
        <w:r>
          <w:fldChar w:fldCharType="end"/>
        </w:r>
      </w:hyperlink>
    </w:p>
    <w:p>
      <w:pPr>
        <w:pStyle w:val="TOC2"/>
        <w:tabs>
          <w:tab w:val="right" w:leader="dot" w:pos="8306"/>
        </w:tabs>
      </w:pPr>
      <w:hyperlink w:anchor="_Toc20909" w:history="1">
        <w:r>
          <w:rPr>
            <w:rFonts w:ascii="仿宋" w:eastAsia="仿宋" w:hAnsi="仿宋" w:cs="仿宋" w:hint="eastAsia"/>
            <w:lang w:eastAsia="zh-CN"/>
          </w:rPr>
          <w:t>(一)、项目资金来源与筹措</w:t>
        </w:r>
        <w:r>
          <w:tab/>
        </w:r>
        <w:r>
          <w:fldChar w:fldCharType="begin"/>
        </w:r>
        <w:r>
          <w:instrText xml:space="preserve"> PAGEREF _Toc20909 \h </w:instrText>
        </w:r>
        <w:r>
          <w:fldChar w:fldCharType="separate"/>
        </w:r>
        <w:r>
          <w:t>50</w:t>
        </w:r>
        <w:r>
          <w:fldChar w:fldCharType="end"/>
        </w:r>
      </w:hyperlink>
    </w:p>
    <w:p>
      <w:pPr>
        <w:pStyle w:val="TOC2"/>
        <w:tabs>
          <w:tab w:val="right" w:leader="dot" w:pos="8306"/>
        </w:tabs>
      </w:pPr>
      <w:hyperlink w:anchor="_Toc11263" w:history="1">
        <w:r>
          <w:rPr>
            <w:rFonts w:ascii="仿宋" w:eastAsia="仿宋" w:hAnsi="仿宋" w:cs="仿宋" w:hint="eastAsia"/>
            <w:lang w:eastAsia="zh-CN"/>
          </w:rPr>
          <w:t>(二)、资金使用与监管</w:t>
        </w:r>
        <w:r>
          <w:tab/>
        </w:r>
        <w:r>
          <w:fldChar w:fldCharType="begin"/>
        </w:r>
        <w:r>
          <w:instrText xml:space="preserve"> PAGEREF _Toc11263 \h </w:instrText>
        </w:r>
        <w:r>
          <w:fldChar w:fldCharType="separate"/>
        </w:r>
        <w:r>
          <w:t>51</w:t>
        </w:r>
        <w:r>
          <w:fldChar w:fldCharType="end"/>
        </w:r>
      </w:hyperlink>
    </w:p>
    <w:p>
      <w:pPr>
        <w:pStyle w:val="TOC2"/>
        <w:tabs>
          <w:tab w:val="right" w:leader="dot" w:pos="8306"/>
        </w:tabs>
      </w:pPr>
      <w:hyperlink w:anchor="_Toc32437" w:history="1">
        <w:r>
          <w:rPr>
            <w:rFonts w:ascii="仿宋" w:eastAsia="仿宋" w:hAnsi="仿宋" w:cs="仿宋" w:hint="eastAsia"/>
            <w:lang w:eastAsia="zh-CN"/>
          </w:rPr>
          <w:t>(三)、财务规划与预测</w:t>
        </w:r>
        <w:r>
          <w:tab/>
        </w:r>
        <w:r>
          <w:fldChar w:fldCharType="begin"/>
        </w:r>
        <w:r>
          <w:instrText xml:space="preserve"> PAGEREF _Toc32437 \h </w:instrText>
        </w:r>
        <w:r>
          <w:fldChar w:fldCharType="separate"/>
        </w:r>
        <w:r>
          <w:t>53</w:t>
        </w:r>
        <w:r>
          <w:fldChar w:fldCharType="end"/>
        </w:r>
      </w:hyperlink>
    </w:p>
    <w:p>
      <w:pPr>
        <w:pStyle w:val="TOC1"/>
        <w:tabs>
          <w:tab w:val="right" w:leader="dot" w:pos="8306"/>
        </w:tabs>
      </w:pPr>
      <w:hyperlink w:anchor="_Toc12485" w:history="1">
        <w:r>
          <w:rPr>
            <w:rFonts w:ascii="仿宋" w:eastAsia="仿宋" w:hAnsi="仿宋" w:cs="仿宋" w:hint="eastAsia"/>
            <w:lang w:eastAsia="zh-CN"/>
          </w:rPr>
          <w:t>十、土地利用与规划方案</w:t>
        </w:r>
        <w:r>
          <w:tab/>
        </w:r>
        <w:r>
          <w:fldChar w:fldCharType="begin"/>
        </w:r>
        <w:r>
          <w:instrText xml:space="preserve"> PAGEREF _Toc12485 \h </w:instrText>
        </w:r>
        <w:r>
          <w:fldChar w:fldCharType="separate"/>
        </w:r>
        <w:r>
          <w:t>54</w:t>
        </w:r>
        <w:r>
          <w:fldChar w:fldCharType="end"/>
        </w:r>
      </w:hyperlink>
    </w:p>
    <w:p>
      <w:pPr>
        <w:pStyle w:val="TOC2"/>
        <w:tabs>
          <w:tab w:val="right" w:leader="dot" w:pos="8306"/>
        </w:tabs>
      </w:pPr>
      <w:hyperlink w:anchor="_Toc28270" w:history="1">
        <w:r>
          <w:rPr>
            <w:rFonts w:ascii="仿宋" w:eastAsia="仿宋" w:hAnsi="仿宋" w:cs="仿宋" w:hint="eastAsia"/>
            <w:lang w:eastAsia="zh-CN"/>
          </w:rPr>
          <w:t>(一)、项目用地情况分析</w:t>
        </w:r>
        <w:r>
          <w:tab/>
        </w:r>
        <w:r>
          <w:fldChar w:fldCharType="begin"/>
        </w:r>
        <w:r>
          <w:instrText xml:space="preserve"> PAGEREF _Toc28270 \h </w:instrText>
        </w:r>
        <w:r>
          <w:fldChar w:fldCharType="separate"/>
        </w:r>
        <w:r>
          <w:t>54</w:t>
        </w:r>
        <w:r>
          <w:fldChar w:fldCharType="end"/>
        </w:r>
      </w:hyperlink>
    </w:p>
    <w:p>
      <w:pPr>
        <w:pStyle w:val="TOC2"/>
        <w:tabs>
          <w:tab w:val="right" w:leader="dot" w:pos="8306"/>
        </w:tabs>
      </w:pPr>
      <w:hyperlink w:anchor="_Toc660" w:history="1">
        <w:r>
          <w:rPr>
            <w:rFonts w:ascii="仿宋" w:eastAsia="仿宋" w:hAnsi="仿宋" w:cs="仿宋" w:hint="eastAsia"/>
            <w:lang w:eastAsia="zh-CN"/>
          </w:rPr>
          <w:t>(二)、土地利用规划方案</w:t>
        </w:r>
        <w:r>
          <w:tab/>
        </w:r>
        <w:r>
          <w:fldChar w:fldCharType="begin"/>
        </w:r>
        <w:r>
          <w:instrText xml:space="preserve"> PAGEREF _Toc660 \h </w:instrText>
        </w:r>
        <w:r>
          <w:fldChar w:fldCharType="separate"/>
        </w:r>
        <w:r>
          <w:t>55</w:t>
        </w:r>
        <w:r>
          <w:fldChar w:fldCharType="end"/>
        </w:r>
      </w:hyperlink>
    </w:p>
    <w:p>
      <w:pPr>
        <w:pStyle w:val="TOC1"/>
        <w:tabs>
          <w:tab w:val="right" w:leader="dot" w:pos="8306"/>
        </w:tabs>
      </w:pPr>
      <w:hyperlink w:anchor="_Toc17584" w:history="1">
        <w:r>
          <w:rPr>
            <w:rFonts w:ascii="仿宋" w:eastAsia="仿宋" w:hAnsi="仿宋" w:cs="仿宋" w:hint="eastAsia"/>
            <w:lang w:eastAsia="zh-CN"/>
          </w:rPr>
          <w:t>十一、环境保护与治理方案</w:t>
        </w:r>
        <w:r>
          <w:tab/>
        </w:r>
        <w:r>
          <w:fldChar w:fldCharType="begin"/>
        </w:r>
        <w:r>
          <w:instrText xml:space="preserve"> PAGEREF _Toc17584 \h </w:instrText>
        </w:r>
        <w:r>
          <w:fldChar w:fldCharType="separate"/>
        </w:r>
        <w:r>
          <w:t>56</w:t>
        </w:r>
        <w:r>
          <w:fldChar w:fldCharType="end"/>
        </w:r>
      </w:hyperlink>
    </w:p>
    <w:p>
      <w:pPr>
        <w:pStyle w:val="TOC2"/>
        <w:tabs>
          <w:tab w:val="right" w:leader="dot" w:pos="8306"/>
        </w:tabs>
      </w:pPr>
      <w:hyperlink w:anchor="_Toc4322" w:history="1">
        <w:r>
          <w:rPr>
            <w:rFonts w:ascii="仿宋" w:eastAsia="仿宋" w:hAnsi="仿宋" w:cs="仿宋" w:hint="eastAsia"/>
            <w:lang w:eastAsia="zh-CN"/>
          </w:rPr>
          <w:t>(一)、项目环境影响评估</w:t>
        </w:r>
        <w:r>
          <w:tab/>
        </w:r>
        <w:r>
          <w:fldChar w:fldCharType="begin"/>
        </w:r>
        <w:r>
          <w:instrText xml:space="preserve"> PAGEREF _Toc4322 \h </w:instrText>
        </w:r>
        <w:r>
          <w:fldChar w:fldCharType="separate"/>
        </w:r>
        <w:r>
          <w:t>56</w:t>
        </w:r>
        <w:r>
          <w:fldChar w:fldCharType="end"/>
        </w:r>
      </w:hyperlink>
    </w:p>
    <w:p>
      <w:pPr>
        <w:pStyle w:val="TOC2"/>
        <w:tabs>
          <w:tab w:val="right" w:leader="dot" w:pos="8306"/>
        </w:tabs>
      </w:pPr>
      <w:hyperlink w:anchor="_Toc2601" w:history="1">
        <w:r>
          <w:rPr>
            <w:rFonts w:ascii="仿宋" w:eastAsia="仿宋" w:hAnsi="仿宋" w:cs="仿宋" w:hint="eastAsia"/>
            <w:lang w:eastAsia="zh-CN"/>
          </w:rPr>
          <w:t>(二)、环境保护措施与治理方案</w:t>
        </w:r>
        <w:r>
          <w:tab/>
        </w:r>
        <w:r>
          <w:fldChar w:fldCharType="begin"/>
        </w:r>
        <w:r>
          <w:instrText xml:space="preserve"> PAGEREF _Toc2601 \h </w:instrText>
        </w:r>
        <w:r>
          <w:fldChar w:fldCharType="separate"/>
        </w:r>
        <w:r>
          <w:t>56</w:t>
        </w:r>
        <w:r>
          <w:fldChar w:fldCharType="end"/>
        </w:r>
      </w:hyperlink>
    </w:p>
    <w:p>
      <w:pPr>
        <w:pStyle w:val="TOC1"/>
        <w:tabs>
          <w:tab w:val="right" w:leader="dot" w:pos="8306"/>
        </w:tabs>
      </w:pPr>
      <w:hyperlink w:anchor="_Toc1134" w:history="1">
        <w:r>
          <w:rPr>
            <w:rFonts w:ascii="仿宋" w:eastAsia="仿宋" w:hAnsi="仿宋" w:cs="仿宋" w:hint="eastAsia"/>
            <w:lang w:eastAsia="zh-CN"/>
          </w:rPr>
          <w:t>十二、技术创新与产业升级</w:t>
        </w:r>
        <w:r>
          <w:tab/>
        </w:r>
        <w:r>
          <w:fldChar w:fldCharType="begin"/>
        </w:r>
        <w:r>
          <w:instrText xml:space="preserve"> PAGEREF _Toc1134 \h </w:instrText>
        </w:r>
        <w:r>
          <w:fldChar w:fldCharType="separate"/>
        </w:r>
        <w:r>
          <w:t>57</w:t>
        </w:r>
        <w:r>
          <w:fldChar w:fldCharType="end"/>
        </w:r>
      </w:hyperlink>
    </w:p>
    <w:p>
      <w:pPr>
        <w:pStyle w:val="TOC2"/>
        <w:tabs>
          <w:tab w:val="right" w:leader="dot" w:pos="8306"/>
        </w:tabs>
      </w:pPr>
      <w:hyperlink w:anchor="_Toc9277" w:history="1">
        <w:r>
          <w:rPr>
            <w:rFonts w:ascii="仿宋" w:eastAsia="仿宋" w:hAnsi="仿宋" w:cs="仿宋" w:hint="eastAsia"/>
            <w:lang w:eastAsia="zh-CN"/>
          </w:rPr>
          <w:t>(一)、技术创新方向与目标</w:t>
        </w:r>
        <w:r>
          <w:tab/>
        </w:r>
        <w:r>
          <w:fldChar w:fldCharType="begin"/>
        </w:r>
        <w:r>
          <w:instrText xml:space="preserve"> PAGEREF _Toc9277 \h </w:instrText>
        </w:r>
        <w:r>
          <w:fldChar w:fldCharType="separate"/>
        </w:r>
        <w:r>
          <w:t>57</w:t>
        </w:r>
        <w:r>
          <w:fldChar w:fldCharType="end"/>
        </w:r>
      </w:hyperlink>
    </w:p>
    <w:p>
      <w:pPr>
        <w:pStyle w:val="TOC2"/>
        <w:tabs>
          <w:tab w:val="right" w:leader="dot" w:pos="8306"/>
        </w:tabs>
      </w:pPr>
      <w:hyperlink w:anchor="_Toc5673" w:history="1">
        <w:r>
          <w:rPr>
            <w:rFonts w:ascii="仿宋" w:eastAsia="仿宋" w:hAnsi="仿宋" w:cs="仿宋" w:hint="eastAsia"/>
            <w:lang w:eastAsia="zh-CN"/>
          </w:rPr>
          <w:t>(二)、产业升级路径与措施</w:t>
        </w:r>
        <w:r>
          <w:tab/>
        </w:r>
        <w:r>
          <w:fldChar w:fldCharType="begin"/>
        </w:r>
        <w:r>
          <w:instrText xml:space="preserve"> PAGEREF _Toc5673 \h </w:instrText>
        </w:r>
        <w:r>
          <w:fldChar w:fldCharType="separate"/>
        </w:r>
        <w:r>
          <w:t>58</w:t>
        </w:r>
        <w:r>
          <w:fldChar w:fldCharType="end"/>
        </w:r>
      </w:hyperlink>
    </w:p>
    <w:p>
      <w:pPr>
        <w:pStyle w:val="TOC1"/>
        <w:tabs>
          <w:tab w:val="right" w:leader="dot" w:pos="8306"/>
        </w:tabs>
      </w:pPr>
      <w:hyperlink w:anchor="_Toc5326" w:history="1">
        <w:r>
          <w:rPr>
            <w:rFonts w:ascii="仿宋" w:eastAsia="仿宋" w:hAnsi="仿宋" w:cs="仿宋" w:hint="eastAsia"/>
            <w:lang w:eastAsia="zh-CN"/>
          </w:rPr>
          <w:t>十三、创新驱动与持续发展</w:t>
        </w:r>
        <w:r>
          <w:tab/>
        </w:r>
        <w:r>
          <w:fldChar w:fldCharType="begin"/>
        </w:r>
        <w:r>
          <w:instrText xml:space="preserve"> PAGEREF _Toc5326 \h </w:instrText>
        </w:r>
        <w:r>
          <w:fldChar w:fldCharType="separate"/>
        </w:r>
        <w:r>
          <w:t>59</w:t>
        </w:r>
        <w:r>
          <w:fldChar w:fldCharType="end"/>
        </w:r>
      </w:hyperlink>
    </w:p>
    <w:p>
      <w:pPr>
        <w:pStyle w:val="TOC2"/>
        <w:tabs>
          <w:tab w:val="right" w:leader="dot" w:pos="8306"/>
        </w:tabs>
      </w:pPr>
      <w:hyperlink w:anchor="_Toc594" w:history="1">
        <w:r>
          <w:rPr>
            <w:rFonts w:ascii="仿宋" w:eastAsia="仿宋" w:hAnsi="仿宋" w:cs="仿宋" w:hint="eastAsia"/>
            <w:lang w:eastAsia="zh-CN"/>
          </w:rPr>
          <w:t>(一)、创新驱动战略实施</w:t>
        </w:r>
        <w:r>
          <w:tab/>
        </w:r>
        <w:r>
          <w:fldChar w:fldCharType="begin"/>
        </w:r>
        <w:r>
          <w:instrText xml:space="preserve"> PAGEREF _Toc594 \h </w:instrText>
        </w:r>
        <w:r>
          <w:fldChar w:fldCharType="separate"/>
        </w:r>
        <w:r>
          <w:t>59</w:t>
        </w:r>
        <w:r>
          <w:fldChar w:fldCharType="end"/>
        </w:r>
      </w:hyperlink>
    </w:p>
    <w:p>
      <w:pPr>
        <w:pStyle w:val="TOC2"/>
        <w:tabs>
          <w:tab w:val="right" w:leader="dot" w:pos="8306"/>
        </w:tabs>
      </w:pPr>
      <w:hyperlink w:anchor="_Toc2400" w:history="1">
        <w:r>
          <w:rPr>
            <w:rFonts w:ascii="仿宋" w:eastAsia="仿宋" w:hAnsi="仿宋" w:cs="仿宋" w:hint="eastAsia"/>
            <w:lang w:eastAsia="zh-CN"/>
          </w:rPr>
          <w:t>(二)、持续发展路径探索</w:t>
        </w:r>
        <w:r>
          <w:tab/>
        </w:r>
        <w:r>
          <w:fldChar w:fldCharType="begin"/>
        </w:r>
        <w:r>
          <w:instrText xml:space="preserve"> PAGEREF _Toc2400 \h </w:instrText>
        </w:r>
        <w:r>
          <w:fldChar w:fldCharType="separate"/>
        </w:r>
        <w:r>
          <w:t>61</w:t>
        </w:r>
        <w:r>
          <w:fldChar w:fldCharType="end"/>
        </w:r>
      </w:hyperlink>
    </w:p>
    <w:p>
      <w:pPr>
        <w:pStyle w:val="TOC1"/>
        <w:tabs>
          <w:tab w:val="right" w:leader="dot" w:pos="8306"/>
        </w:tabs>
      </w:pPr>
      <w:hyperlink w:anchor="_Toc8601" w:history="1">
        <w:r>
          <w:rPr>
            <w:rFonts w:ascii="仿宋" w:eastAsia="仿宋" w:hAnsi="仿宋" w:cs="仿宋" w:hint="eastAsia"/>
            <w:lang w:eastAsia="zh-CN"/>
          </w:rPr>
          <w:t>十四、质量管理与控制</w:t>
        </w:r>
        <w:r>
          <w:tab/>
        </w:r>
        <w:r>
          <w:fldChar w:fldCharType="begin"/>
        </w:r>
        <w:r>
          <w:instrText xml:space="preserve"> PAGEREF _Toc8601 \h </w:instrText>
        </w:r>
        <w:r>
          <w:fldChar w:fldCharType="separate"/>
        </w:r>
        <w:r>
          <w:t>65</w:t>
        </w:r>
        <w:r>
          <w:fldChar w:fldCharType="end"/>
        </w:r>
      </w:hyperlink>
    </w:p>
    <w:p>
      <w:pPr>
        <w:pStyle w:val="TOC2"/>
        <w:tabs>
          <w:tab w:val="right" w:leader="dot" w:pos="8306"/>
        </w:tabs>
      </w:pPr>
      <w:hyperlink w:anchor="_Toc15410" w:history="1">
        <w:r>
          <w:rPr>
            <w:rFonts w:ascii="仿宋" w:eastAsia="仿宋" w:hAnsi="仿宋" w:cs="仿宋" w:hint="eastAsia"/>
            <w:lang w:eastAsia="zh-CN"/>
          </w:rPr>
          <w:t>(一)、质量管理体系建设</w:t>
        </w:r>
        <w:r>
          <w:tab/>
        </w:r>
        <w:r>
          <w:fldChar w:fldCharType="begin"/>
        </w:r>
        <w:r>
          <w:instrText xml:space="preserve"> PAGEREF _Toc15410 \h </w:instrText>
        </w:r>
        <w:r>
          <w:fldChar w:fldCharType="separate"/>
        </w:r>
        <w:r>
          <w:t>65</w:t>
        </w:r>
        <w:r>
          <w:fldChar w:fldCharType="end"/>
        </w:r>
      </w:hyperlink>
    </w:p>
    <w:p>
      <w:pPr>
        <w:pStyle w:val="TOC2"/>
        <w:tabs>
          <w:tab w:val="right" w:leader="dot" w:pos="8306"/>
        </w:tabs>
      </w:pPr>
      <w:hyperlink w:anchor="_Toc16459" w:history="1">
        <w:r>
          <w:rPr>
            <w:rFonts w:ascii="仿宋" w:eastAsia="仿宋" w:hAnsi="仿宋" w:cs="仿宋" w:hint="eastAsia"/>
            <w:lang w:eastAsia="zh-CN"/>
          </w:rPr>
          <w:t>(二)、质量控制措施</w:t>
        </w:r>
        <w:r>
          <w:tab/>
        </w:r>
        <w:r>
          <w:fldChar w:fldCharType="begin"/>
        </w:r>
        <w:r>
          <w:instrText xml:space="preserve"> PAGEREF _Toc16459 \h </w:instrText>
        </w:r>
        <w:r>
          <w:fldChar w:fldCharType="separate"/>
        </w:r>
        <w:r>
          <w:t>67</w:t>
        </w:r>
        <w:r>
          <w:fldChar w:fldCharType="end"/>
        </w:r>
      </w:hyperlink>
    </w:p>
    <w:p>
      <w:pPr>
        <w:pStyle w:val="TOC1"/>
        <w:tabs>
          <w:tab w:val="right" w:leader="dot" w:pos="8306"/>
        </w:tabs>
      </w:pPr>
      <w:hyperlink w:anchor="_Toc32577" w:history="1">
        <w:r>
          <w:rPr>
            <w:rFonts w:ascii="仿宋" w:eastAsia="仿宋" w:hAnsi="仿宋" w:cs="仿宋" w:hint="eastAsia"/>
            <w:lang w:eastAsia="zh-CN"/>
          </w:rPr>
          <w:t>十五、成果转化与推广应用</w:t>
        </w:r>
        <w:r>
          <w:tab/>
        </w:r>
        <w:r>
          <w:fldChar w:fldCharType="begin"/>
        </w:r>
        <w:r>
          <w:instrText xml:space="preserve"> PAGEREF _Toc32577 \h </w:instrText>
        </w:r>
        <w:r>
          <w:fldChar w:fldCharType="separate"/>
        </w:r>
        <w:r>
          <w:t>68</w:t>
        </w:r>
        <w:r>
          <w:fldChar w:fldCharType="end"/>
        </w:r>
      </w:hyperlink>
    </w:p>
    <w:p>
      <w:pPr>
        <w:pStyle w:val="TOC2"/>
        <w:tabs>
          <w:tab w:val="right" w:leader="dot" w:pos="8306"/>
        </w:tabs>
      </w:pPr>
      <w:hyperlink w:anchor="_Toc19403" w:history="1">
        <w:r>
          <w:rPr>
            <w:rFonts w:ascii="仿宋" w:eastAsia="仿宋" w:hAnsi="仿宋" w:cs="仿宋" w:hint="eastAsia"/>
            <w:lang w:eastAsia="zh-CN"/>
          </w:rPr>
          <w:t>(一)、成果转化策略制定</w:t>
        </w:r>
        <w:r>
          <w:tab/>
        </w:r>
        <w:r>
          <w:fldChar w:fldCharType="begin"/>
        </w:r>
        <w:r>
          <w:instrText xml:space="preserve"> PAGEREF _Toc19403 \h </w:instrText>
        </w:r>
        <w:r>
          <w:fldChar w:fldCharType="separate"/>
        </w:r>
        <w:r>
          <w:t>68</w:t>
        </w:r>
        <w:r>
          <w:fldChar w:fldCharType="end"/>
        </w:r>
      </w:hyperlink>
    </w:p>
    <w:p>
      <w:pPr>
        <w:pStyle w:val="TOC2"/>
        <w:tabs>
          <w:tab w:val="right" w:leader="dot" w:pos="8306"/>
        </w:tabs>
      </w:pPr>
      <w:hyperlink w:anchor="_Toc18519" w:history="1">
        <w:r>
          <w:rPr>
            <w:rFonts w:ascii="仿宋" w:eastAsia="仿宋" w:hAnsi="仿宋" w:cs="仿宋" w:hint="eastAsia"/>
            <w:lang w:eastAsia="zh-CN"/>
          </w:rPr>
          <w:t>(二)、成果推广应用方案</w:t>
        </w:r>
        <w:r>
          <w:tab/>
        </w:r>
        <w:r>
          <w:fldChar w:fldCharType="begin"/>
        </w:r>
        <w:r>
          <w:instrText xml:space="preserve"> PAGEREF _Toc18519 \h </w:instrText>
        </w:r>
        <w:r>
          <w:fldChar w:fldCharType="separate"/>
        </w:r>
        <w:r>
          <w:t>69</w:t>
        </w:r>
        <w:r>
          <w:fldChar w:fldCharType="end"/>
        </w:r>
      </w:hyperlink>
    </w:p>
    <w:p>
      <w:pPr>
        <w:pStyle w:val="TOC1"/>
        <w:tabs>
          <w:tab w:val="right" w:leader="dot" w:pos="8306"/>
        </w:tabs>
      </w:pPr>
      <w:hyperlink w:anchor="_Toc28903" w:history="1">
        <w:r>
          <w:rPr>
            <w:rFonts w:ascii="仿宋" w:eastAsia="仿宋" w:hAnsi="仿宋" w:cs="仿宋" w:hint="eastAsia"/>
            <w:lang w:eastAsia="zh-CN"/>
          </w:rPr>
          <w:t>十六、知识产权管理与保护</w:t>
        </w:r>
        <w:r>
          <w:tab/>
        </w:r>
        <w:r>
          <w:fldChar w:fldCharType="begin"/>
        </w:r>
        <w:r>
          <w:instrText xml:space="preserve"> PAGEREF _Toc28903 \h </w:instrText>
        </w:r>
        <w:r>
          <w:fldChar w:fldCharType="separate"/>
        </w:r>
        <w:r>
          <w:t>71</w:t>
        </w:r>
        <w:r>
          <w:fldChar w:fldCharType="end"/>
        </w:r>
      </w:hyperlink>
    </w:p>
    <w:p>
      <w:pPr>
        <w:pStyle w:val="TOC2"/>
        <w:tabs>
          <w:tab w:val="right" w:leader="dot" w:pos="8306"/>
        </w:tabs>
      </w:pPr>
      <w:hyperlink w:anchor="_Toc3725" w:history="1">
        <w:r>
          <w:rPr>
            <w:rFonts w:ascii="仿宋" w:eastAsia="仿宋" w:hAnsi="仿宋" w:cs="仿宋" w:hint="eastAsia"/>
            <w:lang w:eastAsia="zh-CN"/>
          </w:rPr>
          <w:t>(一)、知识产权管理体系建设</w:t>
        </w:r>
        <w:r>
          <w:tab/>
        </w:r>
        <w:r>
          <w:fldChar w:fldCharType="begin"/>
        </w:r>
        <w:r>
          <w:instrText xml:space="preserve"> PAGEREF _Toc3725 \h </w:instrText>
        </w:r>
        <w:r>
          <w:fldChar w:fldCharType="separate"/>
        </w:r>
        <w:r>
          <w:t>71</w:t>
        </w:r>
        <w:r>
          <w:fldChar w:fldCharType="end"/>
        </w:r>
      </w:hyperlink>
    </w:p>
    <w:p>
      <w:pPr>
        <w:pStyle w:val="TOC2"/>
        <w:tabs>
          <w:tab w:val="right" w:leader="dot" w:pos="8306"/>
        </w:tabs>
      </w:pPr>
      <w:hyperlink w:anchor="_Toc22987" w:history="1">
        <w:r>
          <w:rPr>
            <w:rFonts w:ascii="仿宋" w:eastAsia="仿宋" w:hAnsi="仿宋" w:cs="仿宋" w:hint="eastAsia"/>
            <w:lang w:eastAsia="zh-CN"/>
          </w:rPr>
          <w:t>(二)、知识产权保护措施</w:t>
        </w:r>
        <w:r>
          <w:tab/>
        </w:r>
        <w:r>
          <w:fldChar w:fldCharType="begin"/>
        </w:r>
        <w:r>
          <w:instrText xml:space="preserve"> PAGEREF _Toc22987 \h </w:instrText>
        </w:r>
        <w:r>
          <w:fldChar w:fldCharType="separate"/>
        </w:r>
        <w:r>
          <w:t>71</w:t>
        </w:r>
        <w:r>
          <w:fldChar w:fldCharType="end"/>
        </w:r>
      </w:hyperlink>
    </w:p>
    <w:p>
      <w:pPr>
        <w:pStyle w:val="TOC1"/>
        <w:tabs>
          <w:tab w:val="right" w:leader="dot" w:pos="8306"/>
        </w:tabs>
      </w:pPr>
      <w:hyperlink w:anchor="_Toc3310" w:history="1">
        <w:r>
          <w:rPr>
            <w:rFonts w:ascii="仿宋" w:eastAsia="仿宋" w:hAnsi="仿宋" w:cs="仿宋" w:hint="eastAsia"/>
            <w:lang w:eastAsia="zh-CN"/>
          </w:rPr>
          <w:t>十七、合作与交流机制建立</w:t>
        </w:r>
        <w:r>
          <w:tab/>
        </w:r>
        <w:r>
          <w:fldChar w:fldCharType="begin"/>
        </w:r>
        <w:r>
          <w:instrText xml:space="preserve"> PAGEREF _Toc3310 \h </w:instrText>
        </w:r>
        <w:r>
          <w:fldChar w:fldCharType="separate"/>
        </w:r>
        <w:r>
          <w:t>73</w:t>
        </w:r>
        <w:r>
          <w:fldChar w:fldCharType="end"/>
        </w:r>
      </w:hyperlink>
    </w:p>
    <w:p>
      <w:pPr>
        <w:pStyle w:val="TOC2"/>
        <w:tabs>
          <w:tab w:val="right" w:leader="dot" w:pos="8306"/>
        </w:tabs>
      </w:pPr>
      <w:hyperlink w:anchor="_Toc28834" w:history="1">
        <w:r>
          <w:rPr>
            <w:rFonts w:ascii="仿宋" w:eastAsia="仿宋" w:hAnsi="仿宋" w:cs="仿宋" w:hint="eastAsia"/>
            <w:lang w:eastAsia="zh-CN"/>
          </w:rPr>
          <w:t>(一)、合作伙伴选择与合作方式</w:t>
        </w:r>
        <w:r>
          <w:tab/>
        </w:r>
        <w:r>
          <w:fldChar w:fldCharType="begin"/>
        </w:r>
        <w:r>
          <w:instrText xml:space="preserve"> PAGEREF _Toc28834 \h </w:instrText>
        </w:r>
        <w:r>
          <w:fldChar w:fldCharType="separate"/>
        </w:r>
        <w:r>
          <w:t>73</w:t>
        </w:r>
        <w:r>
          <w:fldChar w:fldCharType="end"/>
        </w:r>
      </w:hyperlink>
    </w:p>
    <w:p>
      <w:pPr>
        <w:pStyle w:val="TOC2"/>
        <w:tabs>
          <w:tab w:val="right" w:leader="dot" w:pos="8306"/>
        </w:tabs>
      </w:pPr>
      <w:hyperlink w:anchor="_Toc23322" w:history="1">
        <w:r>
          <w:rPr>
            <w:rFonts w:ascii="仿宋" w:eastAsia="仿宋" w:hAnsi="仿宋" w:cs="仿宋" w:hint="eastAsia"/>
            <w:lang w:eastAsia="zh-CN"/>
          </w:rPr>
          <w:t>(二)、交流与合作平台搭建</w:t>
        </w:r>
        <w:r>
          <w:tab/>
        </w:r>
        <w:r>
          <w:fldChar w:fldCharType="begin"/>
        </w:r>
        <w:r>
          <w:instrText xml:space="preserve"> PAGEREF _Toc23322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1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02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4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3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94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77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99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27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https://d.book118.com/625213014041011043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107A88"/>
    <w:rsid w:val="68107A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21301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2024-01-08T12:50:00Z</dcterms:created>
  <dcterms:modified xsi:type="dcterms:W3CDTF">2024-01-08T12:50:39Z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7584EFA633C64D258C8CBD5D3748D293_11</vt:lpwstr>
  </property>
  <property fmtid="{D5CDD505-2E9C-101B-9397-08002B2CF9AE}" pid="3" name="KSOProductBuildVer">
    <vt:lpwstr>2052-12.1.0.16120</vt:lpwstr>
  </property>
</Properties>
</file>