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氰化物中毒解毒药项目构思建设方案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55" w:history="1">
        <w:r>
          <w:rPr>
            <w:rFonts w:ascii="仿宋" w:eastAsia="仿宋" w:hAnsi="仿宋" w:cs="仿宋" w:hint="eastAsia"/>
            <w:lang w:eastAsia="zh-CN"/>
          </w:rPr>
          <w:t>前言</w:t>
        </w:r>
        <w:r>
          <w:tab/>
        </w:r>
        <w:r>
          <w:fldChar w:fldCharType="begin"/>
        </w:r>
        <w:r>
          <w:instrText xml:space="preserve"> PAGEREF _Toc5255 \h </w:instrText>
        </w:r>
        <w:r>
          <w:fldChar w:fldCharType="separate"/>
        </w:r>
        <w:r>
          <w:t>3</w:t>
        </w:r>
        <w:r>
          <w:fldChar w:fldCharType="end"/>
        </w:r>
      </w:hyperlink>
    </w:p>
    <w:p>
      <w:pPr>
        <w:pStyle w:val="TOC1"/>
        <w:tabs>
          <w:tab w:val="right" w:leader="dot" w:pos="8306"/>
        </w:tabs>
      </w:pPr>
      <w:hyperlink w:anchor="_Toc16700" w:history="1">
        <w:r>
          <w:rPr>
            <w:rFonts w:ascii="仿宋" w:eastAsia="仿宋" w:hAnsi="仿宋" w:cs="仿宋" w:hint="eastAsia"/>
            <w:lang w:eastAsia="zh-CN"/>
          </w:rPr>
          <w:t>一、社会影响分析</w:t>
        </w:r>
        <w:r>
          <w:tab/>
        </w:r>
        <w:r>
          <w:fldChar w:fldCharType="begin"/>
        </w:r>
        <w:r>
          <w:instrText xml:space="preserve"> PAGEREF _Toc16700 \h </w:instrText>
        </w:r>
        <w:r>
          <w:fldChar w:fldCharType="separate"/>
        </w:r>
        <w:r>
          <w:t>3</w:t>
        </w:r>
        <w:r>
          <w:fldChar w:fldCharType="end"/>
        </w:r>
      </w:hyperlink>
    </w:p>
    <w:p>
      <w:pPr>
        <w:pStyle w:val="TOC2"/>
        <w:tabs>
          <w:tab w:val="right" w:leader="dot" w:pos="8306"/>
        </w:tabs>
      </w:pPr>
      <w:hyperlink w:anchor="_Toc15186" w:history="1">
        <w:r>
          <w:rPr>
            <w:rFonts w:ascii="仿宋" w:eastAsia="仿宋" w:hAnsi="仿宋" w:cs="仿宋" w:hint="eastAsia"/>
            <w:lang w:eastAsia="zh-CN"/>
          </w:rPr>
          <w:t>(一)、社会影响效果分析</w:t>
        </w:r>
        <w:r>
          <w:tab/>
        </w:r>
        <w:r>
          <w:fldChar w:fldCharType="begin"/>
        </w:r>
        <w:r>
          <w:instrText xml:space="preserve"> PAGEREF _Toc15186 \h </w:instrText>
        </w:r>
        <w:r>
          <w:fldChar w:fldCharType="separate"/>
        </w:r>
        <w:r>
          <w:t>3</w:t>
        </w:r>
        <w:r>
          <w:fldChar w:fldCharType="end"/>
        </w:r>
      </w:hyperlink>
    </w:p>
    <w:p>
      <w:pPr>
        <w:pStyle w:val="TOC2"/>
        <w:tabs>
          <w:tab w:val="right" w:leader="dot" w:pos="8306"/>
        </w:tabs>
      </w:pPr>
      <w:hyperlink w:anchor="_Toc1253" w:history="1">
        <w:r>
          <w:rPr>
            <w:rFonts w:ascii="仿宋" w:eastAsia="仿宋" w:hAnsi="仿宋" w:cs="仿宋" w:hint="eastAsia"/>
            <w:lang w:eastAsia="zh-CN"/>
          </w:rPr>
          <w:t>(二)、社会适应性分析</w:t>
        </w:r>
        <w:r>
          <w:tab/>
        </w:r>
        <w:r>
          <w:fldChar w:fldCharType="begin"/>
        </w:r>
        <w:r>
          <w:instrText xml:space="preserve"> PAGEREF _Toc1253 \h </w:instrText>
        </w:r>
        <w:r>
          <w:fldChar w:fldCharType="separate"/>
        </w:r>
        <w:r>
          <w:t>5</w:t>
        </w:r>
        <w:r>
          <w:fldChar w:fldCharType="end"/>
        </w:r>
      </w:hyperlink>
    </w:p>
    <w:p>
      <w:pPr>
        <w:pStyle w:val="TOC2"/>
        <w:tabs>
          <w:tab w:val="right" w:leader="dot" w:pos="8306"/>
        </w:tabs>
      </w:pPr>
      <w:hyperlink w:anchor="_Toc5978" w:history="1">
        <w:r>
          <w:rPr>
            <w:rFonts w:ascii="仿宋" w:eastAsia="仿宋" w:hAnsi="仿宋" w:cs="仿宋" w:hint="eastAsia"/>
            <w:lang w:eastAsia="zh-CN"/>
          </w:rPr>
          <w:t>(三)、社会风险及对策分析</w:t>
        </w:r>
        <w:r>
          <w:tab/>
        </w:r>
        <w:r>
          <w:fldChar w:fldCharType="begin"/>
        </w:r>
        <w:r>
          <w:instrText xml:space="preserve"> PAGEREF _Toc5978 \h </w:instrText>
        </w:r>
        <w:r>
          <w:fldChar w:fldCharType="separate"/>
        </w:r>
        <w:r>
          <w:t>7</w:t>
        </w:r>
        <w:r>
          <w:fldChar w:fldCharType="end"/>
        </w:r>
      </w:hyperlink>
    </w:p>
    <w:p>
      <w:pPr>
        <w:pStyle w:val="TOC1"/>
        <w:tabs>
          <w:tab w:val="right" w:leader="dot" w:pos="8306"/>
        </w:tabs>
      </w:pPr>
      <w:hyperlink w:anchor="_Toc3680" w:history="1">
        <w:r>
          <w:rPr>
            <w:rFonts w:ascii="仿宋" w:eastAsia="仿宋" w:hAnsi="仿宋" w:cs="仿宋" w:hint="eastAsia"/>
            <w:lang w:eastAsia="zh-CN"/>
          </w:rPr>
          <w:t>二、发展规划、产业政策和行业准入分析</w:t>
        </w:r>
        <w:r>
          <w:tab/>
        </w:r>
        <w:r>
          <w:fldChar w:fldCharType="begin"/>
        </w:r>
        <w:r>
          <w:instrText xml:space="preserve"> PAGEREF _Toc3680 \h </w:instrText>
        </w:r>
        <w:r>
          <w:fldChar w:fldCharType="separate"/>
        </w:r>
        <w:r>
          <w:t>10</w:t>
        </w:r>
        <w:r>
          <w:fldChar w:fldCharType="end"/>
        </w:r>
      </w:hyperlink>
    </w:p>
    <w:p>
      <w:pPr>
        <w:pStyle w:val="TOC2"/>
        <w:tabs>
          <w:tab w:val="right" w:leader="dot" w:pos="8306"/>
        </w:tabs>
      </w:pPr>
      <w:hyperlink w:anchor="_Toc27213" w:history="1">
        <w:r>
          <w:rPr>
            <w:rFonts w:ascii="仿宋" w:eastAsia="仿宋" w:hAnsi="仿宋" w:cs="仿宋" w:hint="eastAsia"/>
            <w:lang w:eastAsia="zh-CN"/>
          </w:rPr>
          <w:t>(一)、发展规划分析</w:t>
        </w:r>
        <w:r>
          <w:tab/>
        </w:r>
        <w:r>
          <w:fldChar w:fldCharType="begin"/>
        </w:r>
        <w:r>
          <w:instrText xml:space="preserve"> PAGEREF _Toc27213 \h </w:instrText>
        </w:r>
        <w:r>
          <w:fldChar w:fldCharType="separate"/>
        </w:r>
        <w:r>
          <w:t>10</w:t>
        </w:r>
        <w:r>
          <w:fldChar w:fldCharType="end"/>
        </w:r>
      </w:hyperlink>
    </w:p>
    <w:p>
      <w:pPr>
        <w:pStyle w:val="TOC2"/>
        <w:tabs>
          <w:tab w:val="right" w:leader="dot" w:pos="8306"/>
        </w:tabs>
      </w:pPr>
      <w:hyperlink w:anchor="_Toc28408" w:history="1">
        <w:r>
          <w:rPr>
            <w:rFonts w:ascii="仿宋" w:eastAsia="仿宋" w:hAnsi="仿宋" w:cs="仿宋" w:hint="eastAsia"/>
            <w:lang w:eastAsia="zh-CN"/>
          </w:rPr>
          <w:t>(二)、产业政策分析</w:t>
        </w:r>
        <w:r>
          <w:tab/>
        </w:r>
        <w:r>
          <w:fldChar w:fldCharType="begin"/>
        </w:r>
        <w:r>
          <w:instrText xml:space="preserve"> PAGEREF _Toc28408 \h </w:instrText>
        </w:r>
        <w:r>
          <w:fldChar w:fldCharType="separate"/>
        </w:r>
        <w:r>
          <w:t>12</w:t>
        </w:r>
        <w:r>
          <w:fldChar w:fldCharType="end"/>
        </w:r>
      </w:hyperlink>
    </w:p>
    <w:p>
      <w:pPr>
        <w:pStyle w:val="TOC2"/>
        <w:tabs>
          <w:tab w:val="right" w:leader="dot" w:pos="8306"/>
        </w:tabs>
      </w:pPr>
      <w:hyperlink w:anchor="_Toc17751" w:history="1">
        <w:r>
          <w:rPr>
            <w:rFonts w:ascii="仿宋" w:eastAsia="仿宋" w:hAnsi="仿宋" w:cs="仿宋" w:hint="eastAsia"/>
            <w:lang w:eastAsia="zh-CN"/>
          </w:rPr>
          <w:t>(三)、行业准入分析</w:t>
        </w:r>
        <w:r>
          <w:tab/>
        </w:r>
        <w:r>
          <w:fldChar w:fldCharType="begin"/>
        </w:r>
        <w:r>
          <w:instrText xml:space="preserve"> PAGEREF _Toc17751 \h </w:instrText>
        </w:r>
        <w:r>
          <w:fldChar w:fldCharType="separate"/>
        </w:r>
        <w:r>
          <w:t>14</w:t>
        </w:r>
        <w:r>
          <w:fldChar w:fldCharType="end"/>
        </w:r>
      </w:hyperlink>
    </w:p>
    <w:p>
      <w:pPr>
        <w:pStyle w:val="TOC1"/>
        <w:tabs>
          <w:tab w:val="right" w:leader="dot" w:pos="8306"/>
        </w:tabs>
      </w:pPr>
      <w:hyperlink w:anchor="_Toc19463" w:history="1">
        <w:r>
          <w:rPr>
            <w:rFonts w:ascii="仿宋" w:eastAsia="仿宋" w:hAnsi="仿宋" w:cs="仿宋" w:hint="eastAsia"/>
            <w:lang w:eastAsia="zh-CN"/>
          </w:rPr>
          <w:t>三、背景、必要性分析</w:t>
        </w:r>
        <w:r>
          <w:tab/>
        </w:r>
        <w:r>
          <w:fldChar w:fldCharType="begin"/>
        </w:r>
        <w:r>
          <w:instrText xml:space="preserve"> PAGEREF _Toc19463 \h </w:instrText>
        </w:r>
        <w:r>
          <w:fldChar w:fldCharType="separate"/>
        </w:r>
        <w:r>
          <w:t>15</w:t>
        </w:r>
        <w:r>
          <w:fldChar w:fldCharType="end"/>
        </w:r>
      </w:hyperlink>
    </w:p>
    <w:p>
      <w:pPr>
        <w:pStyle w:val="TOC2"/>
        <w:tabs>
          <w:tab w:val="right" w:leader="dot" w:pos="8306"/>
        </w:tabs>
      </w:pPr>
      <w:hyperlink w:anchor="_Toc13760" w:history="1">
        <w:r>
          <w:rPr>
            <w:rFonts w:ascii="仿宋" w:eastAsia="仿宋" w:hAnsi="仿宋" w:cs="仿宋" w:hint="eastAsia"/>
            <w:lang w:eastAsia="zh-CN"/>
          </w:rPr>
          <w:t>(一)、项目建设背景</w:t>
        </w:r>
        <w:r>
          <w:tab/>
        </w:r>
        <w:r>
          <w:fldChar w:fldCharType="begin"/>
        </w:r>
        <w:r>
          <w:instrText xml:space="preserve"> PAGEREF _Toc13760 \h </w:instrText>
        </w:r>
        <w:r>
          <w:fldChar w:fldCharType="separate"/>
        </w:r>
        <w:r>
          <w:t>15</w:t>
        </w:r>
        <w:r>
          <w:fldChar w:fldCharType="end"/>
        </w:r>
      </w:hyperlink>
    </w:p>
    <w:p>
      <w:pPr>
        <w:pStyle w:val="TOC2"/>
        <w:tabs>
          <w:tab w:val="right" w:leader="dot" w:pos="8306"/>
        </w:tabs>
      </w:pPr>
      <w:hyperlink w:anchor="_Toc28073" w:history="1">
        <w:r>
          <w:rPr>
            <w:rFonts w:ascii="仿宋" w:eastAsia="仿宋" w:hAnsi="仿宋" w:cs="仿宋" w:hint="eastAsia"/>
            <w:lang w:eastAsia="zh-CN"/>
          </w:rPr>
          <w:t>(二)、必要性分析</w:t>
        </w:r>
        <w:r>
          <w:tab/>
        </w:r>
        <w:r>
          <w:fldChar w:fldCharType="begin"/>
        </w:r>
        <w:r>
          <w:instrText xml:space="preserve"> PAGEREF _Toc28073 \h </w:instrText>
        </w:r>
        <w:r>
          <w:fldChar w:fldCharType="separate"/>
        </w:r>
        <w:r>
          <w:t>16</w:t>
        </w:r>
        <w:r>
          <w:fldChar w:fldCharType="end"/>
        </w:r>
      </w:hyperlink>
    </w:p>
    <w:p>
      <w:pPr>
        <w:pStyle w:val="TOC2"/>
        <w:tabs>
          <w:tab w:val="right" w:leader="dot" w:pos="8306"/>
        </w:tabs>
      </w:pPr>
      <w:hyperlink w:anchor="_Toc23391" w:history="1">
        <w:r>
          <w:rPr>
            <w:rFonts w:ascii="仿宋" w:eastAsia="仿宋" w:hAnsi="仿宋" w:cs="仿宋" w:hint="eastAsia"/>
            <w:lang w:eastAsia="zh-CN"/>
          </w:rPr>
          <w:t>(三)、项目建设有利条件</w:t>
        </w:r>
        <w:r>
          <w:tab/>
        </w:r>
        <w:r>
          <w:fldChar w:fldCharType="begin"/>
        </w:r>
        <w:r>
          <w:instrText xml:space="preserve"> PAGEREF _Toc23391 \h </w:instrText>
        </w:r>
        <w:r>
          <w:fldChar w:fldCharType="separate"/>
        </w:r>
        <w:r>
          <w:t>17</w:t>
        </w:r>
        <w:r>
          <w:fldChar w:fldCharType="end"/>
        </w:r>
      </w:hyperlink>
    </w:p>
    <w:p>
      <w:pPr>
        <w:pStyle w:val="TOC1"/>
        <w:tabs>
          <w:tab w:val="right" w:leader="dot" w:pos="8306"/>
        </w:tabs>
      </w:pPr>
      <w:hyperlink w:anchor="_Toc13279" w:history="1">
        <w:r>
          <w:rPr>
            <w:rFonts w:ascii="仿宋" w:eastAsia="仿宋" w:hAnsi="仿宋" w:cs="仿宋" w:hint="eastAsia"/>
            <w:lang w:eastAsia="zh-CN"/>
          </w:rPr>
          <w:t>四、建设风险评估分析</w:t>
        </w:r>
        <w:r>
          <w:tab/>
        </w:r>
        <w:r>
          <w:fldChar w:fldCharType="begin"/>
        </w:r>
        <w:r>
          <w:instrText xml:space="preserve"> PAGEREF _Toc13279 \h </w:instrText>
        </w:r>
        <w:r>
          <w:fldChar w:fldCharType="separate"/>
        </w:r>
        <w:r>
          <w:t>19</w:t>
        </w:r>
        <w:r>
          <w:fldChar w:fldCharType="end"/>
        </w:r>
      </w:hyperlink>
    </w:p>
    <w:p>
      <w:pPr>
        <w:pStyle w:val="TOC2"/>
        <w:tabs>
          <w:tab w:val="right" w:leader="dot" w:pos="8306"/>
        </w:tabs>
      </w:pPr>
      <w:hyperlink w:anchor="_Toc24491" w:history="1">
        <w:r>
          <w:rPr>
            <w:rFonts w:ascii="仿宋" w:eastAsia="仿宋" w:hAnsi="仿宋" w:cs="仿宋" w:hint="eastAsia"/>
            <w:lang w:eastAsia="zh-CN"/>
          </w:rPr>
          <w:t>(一)、政策风险分析</w:t>
        </w:r>
        <w:r>
          <w:tab/>
        </w:r>
        <w:r>
          <w:fldChar w:fldCharType="begin"/>
        </w:r>
        <w:r>
          <w:instrText xml:space="preserve"> PAGEREF _Toc24491 \h </w:instrText>
        </w:r>
        <w:r>
          <w:fldChar w:fldCharType="separate"/>
        </w:r>
        <w:r>
          <w:t>19</w:t>
        </w:r>
        <w:r>
          <w:fldChar w:fldCharType="end"/>
        </w:r>
      </w:hyperlink>
    </w:p>
    <w:p>
      <w:pPr>
        <w:pStyle w:val="TOC2"/>
        <w:tabs>
          <w:tab w:val="right" w:leader="dot" w:pos="8306"/>
        </w:tabs>
      </w:pPr>
      <w:hyperlink w:anchor="_Toc11725" w:history="1">
        <w:r>
          <w:rPr>
            <w:rFonts w:ascii="仿宋" w:eastAsia="仿宋" w:hAnsi="仿宋" w:cs="仿宋" w:hint="eastAsia"/>
            <w:lang w:eastAsia="zh-CN"/>
          </w:rPr>
          <w:t>(二)、社会风险分析</w:t>
        </w:r>
        <w:r>
          <w:tab/>
        </w:r>
        <w:r>
          <w:fldChar w:fldCharType="begin"/>
        </w:r>
        <w:r>
          <w:instrText xml:space="preserve"> PAGEREF _Toc11725 \h </w:instrText>
        </w:r>
        <w:r>
          <w:fldChar w:fldCharType="separate"/>
        </w:r>
        <w:r>
          <w:t>20</w:t>
        </w:r>
        <w:r>
          <w:fldChar w:fldCharType="end"/>
        </w:r>
      </w:hyperlink>
    </w:p>
    <w:p>
      <w:pPr>
        <w:pStyle w:val="TOC2"/>
        <w:tabs>
          <w:tab w:val="right" w:leader="dot" w:pos="8306"/>
        </w:tabs>
      </w:pPr>
      <w:hyperlink w:anchor="_Toc14979" w:history="1">
        <w:r>
          <w:rPr>
            <w:rFonts w:ascii="仿宋" w:eastAsia="仿宋" w:hAnsi="仿宋" w:cs="仿宋" w:hint="eastAsia"/>
            <w:lang w:eastAsia="zh-CN"/>
          </w:rPr>
          <w:t>(三)、市场风险分析</w:t>
        </w:r>
        <w:r>
          <w:tab/>
        </w:r>
        <w:r>
          <w:fldChar w:fldCharType="begin"/>
        </w:r>
        <w:r>
          <w:instrText xml:space="preserve"> PAGEREF _Toc14979 \h </w:instrText>
        </w:r>
        <w:r>
          <w:fldChar w:fldCharType="separate"/>
        </w:r>
        <w:r>
          <w:t>22</w:t>
        </w:r>
        <w:r>
          <w:fldChar w:fldCharType="end"/>
        </w:r>
      </w:hyperlink>
    </w:p>
    <w:p>
      <w:pPr>
        <w:pStyle w:val="TOC2"/>
        <w:tabs>
          <w:tab w:val="right" w:leader="dot" w:pos="8306"/>
        </w:tabs>
      </w:pPr>
      <w:hyperlink w:anchor="_Toc11267" w:history="1">
        <w:r>
          <w:rPr>
            <w:rFonts w:ascii="仿宋" w:eastAsia="仿宋" w:hAnsi="仿宋" w:cs="仿宋" w:hint="eastAsia"/>
            <w:lang w:eastAsia="zh-CN"/>
          </w:rPr>
          <w:t>(四)、资金风险分析</w:t>
        </w:r>
        <w:r>
          <w:tab/>
        </w:r>
        <w:r>
          <w:fldChar w:fldCharType="begin"/>
        </w:r>
        <w:r>
          <w:instrText xml:space="preserve"> PAGEREF _Toc11267 \h </w:instrText>
        </w:r>
        <w:r>
          <w:fldChar w:fldCharType="separate"/>
        </w:r>
        <w:r>
          <w:t>22</w:t>
        </w:r>
        <w:r>
          <w:fldChar w:fldCharType="end"/>
        </w:r>
      </w:hyperlink>
    </w:p>
    <w:p>
      <w:pPr>
        <w:pStyle w:val="TOC2"/>
        <w:tabs>
          <w:tab w:val="right" w:leader="dot" w:pos="8306"/>
        </w:tabs>
      </w:pPr>
      <w:hyperlink w:anchor="_Toc22993" w:history="1">
        <w:r>
          <w:rPr>
            <w:rFonts w:ascii="仿宋" w:eastAsia="仿宋" w:hAnsi="仿宋" w:cs="仿宋" w:hint="eastAsia"/>
            <w:lang w:eastAsia="zh-CN"/>
          </w:rPr>
          <w:t>(五)、技术风险分析</w:t>
        </w:r>
        <w:r>
          <w:tab/>
        </w:r>
        <w:r>
          <w:fldChar w:fldCharType="begin"/>
        </w:r>
        <w:r>
          <w:instrText xml:space="preserve"> PAGEREF _Toc22993 \h </w:instrText>
        </w:r>
        <w:r>
          <w:fldChar w:fldCharType="separate"/>
        </w:r>
        <w:r>
          <w:t>24</w:t>
        </w:r>
        <w:r>
          <w:fldChar w:fldCharType="end"/>
        </w:r>
      </w:hyperlink>
    </w:p>
    <w:p>
      <w:pPr>
        <w:pStyle w:val="TOC2"/>
        <w:tabs>
          <w:tab w:val="right" w:leader="dot" w:pos="8306"/>
        </w:tabs>
      </w:pPr>
      <w:hyperlink w:anchor="_Toc11756" w:history="1">
        <w:r>
          <w:rPr>
            <w:rFonts w:ascii="仿宋" w:eastAsia="仿宋" w:hAnsi="仿宋" w:cs="仿宋" w:hint="eastAsia"/>
            <w:lang w:eastAsia="zh-CN"/>
          </w:rPr>
          <w:t>(六)、财务风险分析</w:t>
        </w:r>
        <w:r>
          <w:tab/>
        </w:r>
        <w:r>
          <w:fldChar w:fldCharType="begin"/>
        </w:r>
        <w:r>
          <w:instrText xml:space="preserve"> PAGEREF _Toc11756 \h </w:instrText>
        </w:r>
        <w:r>
          <w:fldChar w:fldCharType="separate"/>
        </w:r>
        <w:r>
          <w:t>25</w:t>
        </w:r>
        <w:r>
          <w:fldChar w:fldCharType="end"/>
        </w:r>
      </w:hyperlink>
    </w:p>
    <w:p>
      <w:pPr>
        <w:pStyle w:val="TOC2"/>
        <w:tabs>
          <w:tab w:val="right" w:leader="dot" w:pos="8306"/>
        </w:tabs>
      </w:pPr>
      <w:hyperlink w:anchor="_Toc11195" w:history="1">
        <w:r>
          <w:rPr>
            <w:rFonts w:ascii="仿宋" w:eastAsia="仿宋" w:hAnsi="仿宋" w:cs="仿宋" w:hint="eastAsia"/>
            <w:lang w:eastAsia="zh-CN"/>
          </w:rPr>
          <w:t>(七)、管理风险分析</w:t>
        </w:r>
        <w:r>
          <w:tab/>
        </w:r>
        <w:r>
          <w:fldChar w:fldCharType="begin"/>
        </w:r>
        <w:r>
          <w:instrText xml:space="preserve"> PAGEREF _Toc11195 \h </w:instrText>
        </w:r>
        <w:r>
          <w:fldChar w:fldCharType="separate"/>
        </w:r>
        <w:r>
          <w:t>27</w:t>
        </w:r>
        <w:r>
          <w:fldChar w:fldCharType="end"/>
        </w:r>
      </w:hyperlink>
    </w:p>
    <w:p>
      <w:pPr>
        <w:pStyle w:val="TOC2"/>
        <w:tabs>
          <w:tab w:val="right" w:leader="dot" w:pos="8306"/>
        </w:tabs>
      </w:pPr>
      <w:hyperlink w:anchor="_Toc19417" w:history="1">
        <w:r>
          <w:rPr>
            <w:rFonts w:ascii="仿宋" w:eastAsia="仿宋" w:hAnsi="仿宋" w:cs="仿宋" w:hint="eastAsia"/>
            <w:lang w:eastAsia="zh-CN"/>
          </w:rPr>
          <w:t>(八)、其它风险分析</w:t>
        </w:r>
        <w:r>
          <w:tab/>
        </w:r>
        <w:r>
          <w:fldChar w:fldCharType="begin"/>
        </w:r>
        <w:r>
          <w:instrText xml:space="preserve"> PAGEREF _Toc19417 \h </w:instrText>
        </w:r>
        <w:r>
          <w:fldChar w:fldCharType="separate"/>
        </w:r>
        <w:r>
          <w:t>28</w:t>
        </w:r>
        <w:r>
          <w:fldChar w:fldCharType="end"/>
        </w:r>
      </w:hyperlink>
    </w:p>
    <w:p>
      <w:pPr>
        <w:pStyle w:val="TOC2"/>
        <w:tabs>
          <w:tab w:val="right" w:leader="dot" w:pos="8306"/>
        </w:tabs>
      </w:pPr>
      <w:hyperlink w:anchor="_Toc18187" w:history="1">
        <w:r>
          <w:rPr>
            <w:rFonts w:ascii="仿宋" w:eastAsia="仿宋" w:hAnsi="仿宋" w:cs="仿宋" w:hint="eastAsia"/>
            <w:lang w:eastAsia="zh-CN"/>
          </w:rPr>
          <w:t>(九)、社会影响评估</w:t>
        </w:r>
        <w:r>
          <w:tab/>
        </w:r>
        <w:r>
          <w:fldChar w:fldCharType="begin"/>
        </w:r>
        <w:r>
          <w:instrText xml:space="preserve"> PAGEREF _Toc18187 \h </w:instrText>
        </w:r>
        <w:r>
          <w:fldChar w:fldCharType="separate"/>
        </w:r>
        <w:r>
          <w:t>29</w:t>
        </w:r>
        <w:r>
          <w:fldChar w:fldCharType="end"/>
        </w:r>
      </w:hyperlink>
    </w:p>
    <w:p>
      <w:pPr>
        <w:pStyle w:val="TOC1"/>
        <w:tabs>
          <w:tab w:val="right" w:leader="dot" w:pos="8306"/>
        </w:tabs>
      </w:pPr>
      <w:hyperlink w:anchor="_Toc2628" w:history="1">
        <w:r>
          <w:rPr>
            <w:rFonts w:ascii="仿宋" w:eastAsia="仿宋" w:hAnsi="仿宋" w:cs="仿宋" w:hint="eastAsia"/>
            <w:lang w:eastAsia="zh-CN"/>
          </w:rPr>
          <w:t>五、项目选址研究</w:t>
        </w:r>
        <w:r>
          <w:tab/>
        </w:r>
        <w:r>
          <w:fldChar w:fldCharType="begin"/>
        </w:r>
        <w:r>
          <w:instrText xml:space="preserve"> PAGEREF _Toc2628 \h </w:instrText>
        </w:r>
        <w:r>
          <w:fldChar w:fldCharType="separate"/>
        </w:r>
        <w:r>
          <w:t>31</w:t>
        </w:r>
        <w:r>
          <w:fldChar w:fldCharType="end"/>
        </w:r>
      </w:hyperlink>
    </w:p>
    <w:p>
      <w:pPr>
        <w:pStyle w:val="TOC2"/>
        <w:tabs>
          <w:tab w:val="right" w:leader="dot" w:pos="8306"/>
        </w:tabs>
      </w:pPr>
      <w:hyperlink w:anchor="_Toc3035" w:history="1">
        <w:r>
          <w:rPr>
            <w:rFonts w:ascii="仿宋" w:eastAsia="仿宋" w:hAnsi="仿宋" w:cs="仿宋" w:hint="eastAsia"/>
            <w:lang w:eastAsia="zh-CN"/>
          </w:rPr>
          <w:t>(一)、项目选址原则</w:t>
        </w:r>
        <w:r>
          <w:tab/>
        </w:r>
        <w:r>
          <w:fldChar w:fldCharType="begin"/>
        </w:r>
        <w:r>
          <w:instrText xml:space="preserve"> PAGEREF _Toc3035 \h </w:instrText>
        </w:r>
        <w:r>
          <w:fldChar w:fldCharType="separate"/>
        </w:r>
        <w:r>
          <w:t>31</w:t>
        </w:r>
        <w:r>
          <w:fldChar w:fldCharType="end"/>
        </w:r>
      </w:hyperlink>
    </w:p>
    <w:p>
      <w:pPr>
        <w:pStyle w:val="TOC2"/>
        <w:tabs>
          <w:tab w:val="right" w:leader="dot" w:pos="8306"/>
        </w:tabs>
      </w:pPr>
      <w:hyperlink w:anchor="_Toc10298" w:history="1">
        <w:r>
          <w:rPr>
            <w:rFonts w:ascii="仿宋" w:eastAsia="仿宋" w:hAnsi="仿宋" w:cs="仿宋" w:hint="eastAsia"/>
            <w:lang w:eastAsia="zh-CN"/>
          </w:rPr>
          <w:t>(二)、项目选址</w:t>
        </w:r>
        <w:r>
          <w:tab/>
        </w:r>
        <w:r>
          <w:fldChar w:fldCharType="begin"/>
        </w:r>
        <w:r>
          <w:instrText xml:space="preserve"> PAGEREF _Toc10298 \h </w:instrText>
        </w:r>
        <w:r>
          <w:fldChar w:fldCharType="separate"/>
        </w:r>
        <w:r>
          <w:t>35</w:t>
        </w:r>
        <w:r>
          <w:fldChar w:fldCharType="end"/>
        </w:r>
      </w:hyperlink>
    </w:p>
    <w:p>
      <w:pPr>
        <w:pStyle w:val="TOC2"/>
        <w:tabs>
          <w:tab w:val="right" w:leader="dot" w:pos="8306"/>
        </w:tabs>
      </w:pPr>
      <w:hyperlink w:anchor="_Toc9953" w:history="1">
        <w:r>
          <w:rPr>
            <w:rFonts w:ascii="仿宋" w:eastAsia="仿宋" w:hAnsi="仿宋" w:cs="仿宋" w:hint="eastAsia"/>
            <w:lang w:eastAsia="zh-CN"/>
          </w:rPr>
          <w:t>(三)、建设条件分析</w:t>
        </w:r>
        <w:r>
          <w:tab/>
        </w:r>
        <w:r>
          <w:fldChar w:fldCharType="begin"/>
        </w:r>
        <w:r>
          <w:instrText xml:space="preserve"> PAGEREF _Toc9953 \h </w:instrText>
        </w:r>
        <w:r>
          <w:fldChar w:fldCharType="separate"/>
        </w:r>
        <w:r>
          <w:t>37</w:t>
        </w:r>
        <w:r>
          <w:fldChar w:fldCharType="end"/>
        </w:r>
      </w:hyperlink>
    </w:p>
    <w:p>
      <w:pPr>
        <w:pStyle w:val="TOC2"/>
        <w:tabs>
          <w:tab w:val="right" w:leader="dot" w:pos="8306"/>
        </w:tabs>
      </w:pPr>
      <w:hyperlink w:anchor="_Toc18961" w:history="1">
        <w:r>
          <w:rPr>
            <w:rFonts w:ascii="仿宋" w:eastAsia="仿宋" w:hAnsi="仿宋" w:cs="仿宋" w:hint="eastAsia"/>
            <w:lang w:eastAsia="zh-CN"/>
          </w:rPr>
          <w:t>(四)、用地控制指标</w:t>
        </w:r>
        <w:r>
          <w:tab/>
        </w:r>
        <w:r>
          <w:fldChar w:fldCharType="begin"/>
        </w:r>
        <w:r>
          <w:instrText xml:space="preserve"> PAGEREF _Toc18961 \h </w:instrText>
        </w:r>
        <w:r>
          <w:fldChar w:fldCharType="separate"/>
        </w:r>
        <w:r>
          <w:t>38</w:t>
        </w:r>
        <w:r>
          <w:fldChar w:fldCharType="end"/>
        </w:r>
      </w:hyperlink>
    </w:p>
    <w:p>
      <w:pPr>
        <w:pStyle w:val="TOC2"/>
        <w:tabs>
          <w:tab w:val="right" w:leader="dot" w:pos="8306"/>
        </w:tabs>
      </w:pPr>
      <w:hyperlink w:anchor="_Toc29636" w:history="1">
        <w:r>
          <w:rPr>
            <w:rFonts w:ascii="仿宋" w:eastAsia="仿宋" w:hAnsi="仿宋" w:cs="仿宋" w:hint="eastAsia"/>
            <w:lang w:eastAsia="zh-CN"/>
          </w:rPr>
          <w:t>(五)、地总体要求</w:t>
        </w:r>
        <w:r>
          <w:tab/>
        </w:r>
        <w:r>
          <w:fldChar w:fldCharType="begin"/>
        </w:r>
        <w:r>
          <w:instrText xml:space="preserve"> PAGEREF _Toc29636 \h </w:instrText>
        </w:r>
        <w:r>
          <w:fldChar w:fldCharType="separate"/>
        </w:r>
        <w:r>
          <w:t>39</w:t>
        </w:r>
        <w:r>
          <w:fldChar w:fldCharType="end"/>
        </w:r>
      </w:hyperlink>
    </w:p>
    <w:p>
      <w:pPr>
        <w:pStyle w:val="TOC2"/>
        <w:tabs>
          <w:tab w:val="right" w:leader="dot" w:pos="8306"/>
        </w:tabs>
      </w:pPr>
      <w:hyperlink w:anchor="_Toc10964" w:history="1">
        <w:r>
          <w:rPr>
            <w:rFonts w:ascii="仿宋" w:eastAsia="仿宋" w:hAnsi="仿宋" w:cs="仿宋" w:hint="eastAsia"/>
            <w:lang w:eastAsia="zh-CN"/>
          </w:rPr>
          <w:t>(六)、节约用地措施</w:t>
        </w:r>
        <w:r>
          <w:tab/>
        </w:r>
        <w:r>
          <w:fldChar w:fldCharType="begin"/>
        </w:r>
        <w:r>
          <w:instrText xml:space="preserve"> PAGEREF _Toc10964 \h </w:instrText>
        </w:r>
        <w:r>
          <w:fldChar w:fldCharType="separate"/>
        </w:r>
        <w:r>
          <w:t>41</w:t>
        </w:r>
        <w:r>
          <w:fldChar w:fldCharType="end"/>
        </w:r>
      </w:hyperlink>
    </w:p>
    <w:p>
      <w:pPr>
        <w:pStyle w:val="TOC2"/>
        <w:tabs>
          <w:tab w:val="right" w:leader="dot" w:pos="8306"/>
        </w:tabs>
      </w:pPr>
      <w:hyperlink w:anchor="_Toc24411" w:history="1">
        <w:r>
          <w:rPr>
            <w:rFonts w:ascii="仿宋" w:eastAsia="仿宋" w:hAnsi="仿宋" w:cs="仿宋" w:hint="eastAsia"/>
            <w:lang w:eastAsia="zh-CN"/>
          </w:rPr>
          <w:t>(七)、选址综合评价</w:t>
        </w:r>
        <w:r>
          <w:tab/>
        </w:r>
        <w:r>
          <w:fldChar w:fldCharType="begin"/>
        </w:r>
        <w:r>
          <w:instrText xml:space="preserve"> PAGEREF _Toc24411 \h </w:instrText>
        </w:r>
        <w:r>
          <w:fldChar w:fldCharType="separate"/>
        </w:r>
        <w:r>
          <w:t>42</w:t>
        </w:r>
        <w:r>
          <w:fldChar w:fldCharType="end"/>
        </w:r>
      </w:hyperlink>
    </w:p>
    <w:p>
      <w:pPr>
        <w:pStyle w:val="TOC1"/>
        <w:tabs>
          <w:tab w:val="right" w:leader="dot" w:pos="8306"/>
        </w:tabs>
      </w:pPr>
      <w:hyperlink w:anchor="_Toc4620" w:history="1">
        <w:r>
          <w:rPr>
            <w:rFonts w:ascii="仿宋" w:eastAsia="仿宋" w:hAnsi="仿宋" w:cs="仿宋" w:hint="eastAsia"/>
            <w:lang w:eastAsia="zh-CN"/>
          </w:rPr>
          <w:t>六、氰化物中毒解毒药项目概论</w:t>
        </w:r>
        <w:r>
          <w:tab/>
        </w:r>
        <w:r>
          <w:fldChar w:fldCharType="begin"/>
        </w:r>
        <w:r>
          <w:instrText xml:space="preserve"> PAGEREF _Toc4620 \h </w:instrText>
        </w:r>
        <w:r>
          <w:fldChar w:fldCharType="separate"/>
        </w:r>
        <w:r>
          <w:t>43</w:t>
        </w:r>
        <w:r>
          <w:fldChar w:fldCharType="end"/>
        </w:r>
      </w:hyperlink>
    </w:p>
    <w:p>
      <w:pPr>
        <w:pStyle w:val="TOC2"/>
        <w:tabs>
          <w:tab w:val="right" w:leader="dot" w:pos="8306"/>
        </w:tabs>
      </w:pPr>
      <w:hyperlink w:anchor="_Toc12503" w:history="1">
        <w:r>
          <w:rPr>
            <w:rFonts w:ascii="仿宋" w:eastAsia="仿宋" w:hAnsi="仿宋" w:cs="仿宋" w:hint="eastAsia"/>
            <w:lang w:eastAsia="zh-CN"/>
          </w:rPr>
          <w:t>(一)、项目申报单位概况</w:t>
        </w:r>
        <w:r>
          <w:tab/>
        </w:r>
        <w:r>
          <w:fldChar w:fldCharType="begin"/>
        </w:r>
        <w:r>
          <w:instrText xml:space="preserve"> PAGEREF _Toc12503 \h </w:instrText>
        </w:r>
        <w:r>
          <w:fldChar w:fldCharType="separate"/>
        </w:r>
        <w:r>
          <w:t>43</w:t>
        </w:r>
        <w:r>
          <w:fldChar w:fldCharType="end"/>
        </w:r>
      </w:hyperlink>
    </w:p>
    <w:p>
      <w:pPr>
        <w:pStyle w:val="TOC2"/>
        <w:tabs>
          <w:tab w:val="right" w:leader="dot" w:pos="8306"/>
        </w:tabs>
      </w:pPr>
      <w:hyperlink w:anchor="_Toc30925" w:history="1">
        <w:r>
          <w:rPr>
            <w:rFonts w:ascii="仿宋" w:eastAsia="仿宋" w:hAnsi="仿宋" w:cs="仿宋" w:hint="eastAsia"/>
            <w:lang w:eastAsia="zh-CN"/>
          </w:rPr>
          <w:t>(二)、项目概况</w:t>
        </w:r>
        <w:r>
          <w:tab/>
        </w:r>
        <w:r>
          <w:fldChar w:fldCharType="begin"/>
        </w:r>
        <w:r>
          <w:instrText xml:space="preserve"> PAGEREF _Toc30925 \h </w:instrText>
        </w:r>
        <w:r>
          <w:fldChar w:fldCharType="separate"/>
        </w:r>
        <w:r>
          <w:t>44</w:t>
        </w:r>
        <w:r>
          <w:fldChar w:fldCharType="end"/>
        </w:r>
      </w:hyperlink>
    </w:p>
    <w:p>
      <w:pPr>
        <w:pStyle w:val="TOC1"/>
        <w:tabs>
          <w:tab w:val="right" w:leader="dot" w:pos="8306"/>
        </w:tabs>
      </w:pPr>
      <w:hyperlink w:anchor="_Toc6421" w:history="1">
        <w:r>
          <w:rPr>
            <w:rFonts w:ascii="仿宋" w:eastAsia="仿宋" w:hAnsi="仿宋" w:cs="仿宋" w:hint="eastAsia"/>
            <w:lang w:eastAsia="zh-CN"/>
          </w:rPr>
          <w:t>七、项目变更管理</w:t>
        </w:r>
        <w:r>
          <w:tab/>
        </w:r>
        <w:r>
          <w:fldChar w:fldCharType="begin"/>
        </w:r>
        <w:r>
          <w:instrText xml:space="preserve"> PAGEREF _Toc6421 \h </w:instrText>
        </w:r>
        <w:r>
          <w:fldChar w:fldCharType="separate"/>
        </w:r>
        <w:r>
          <w:t>47</w:t>
        </w:r>
        <w:r>
          <w:fldChar w:fldCharType="end"/>
        </w:r>
      </w:hyperlink>
    </w:p>
    <w:p>
      <w:pPr>
        <w:pStyle w:val="TOC2"/>
        <w:tabs>
          <w:tab w:val="right" w:leader="dot" w:pos="8306"/>
        </w:tabs>
      </w:pPr>
      <w:hyperlink w:anchor="_Toc24626" w:history="1">
        <w:r>
          <w:rPr>
            <w:rFonts w:ascii="仿宋" w:eastAsia="仿宋" w:hAnsi="仿宋" w:cs="仿宋" w:hint="eastAsia"/>
            <w:lang w:eastAsia="zh-CN"/>
          </w:rPr>
          <w:t>(一)、变更控制流程</w:t>
        </w:r>
        <w:r>
          <w:tab/>
        </w:r>
        <w:r>
          <w:fldChar w:fldCharType="begin"/>
        </w:r>
        <w:r>
          <w:instrText xml:space="preserve"> PAGEREF _Toc24626 \h </w:instrText>
        </w:r>
        <w:r>
          <w:fldChar w:fldCharType="separate"/>
        </w:r>
        <w:r>
          <w:t>47</w:t>
        </w:r>
        <w:r>
          <w:fldChar w:fldCharType="end"/>
        </w:r>
      </w:hyperlink>
    </w:p>
    <w:p>
      <w:pPr>
        <w:pStyle w:val="TOC2"/>
        <w:tabs>
          <w:tab w:val="right" w:leader="dot" w:pos="8306"/>
        </w:tabs>
      </w:pPr>
      <w:hyperlink w:anchor="_Toc8624" w:history="1">
        <w:r>
          <w:rPr>
            <w:rFonts w:ascii="仿宋" w:eastAsia="仿宋" w:hAnsi="仿宋" w:cs="仿宋" w:hint="eastAsia"/>
            <w:lang w:eastAsia="zh-CN"/>
          </w:rPr>
          <w:t>(二)、影响评估与处理</w:t>
        </w:r>
        <w:r>
          <w:tab/>
        </w:r>
        <w:r>
          <w:fldChar w:fldCharType="begin"/>
        </w:r>
        <w:r>
          <w:instrText xml:space="preserve"> PAGEREF _Toc8624 \h </w:instrText>
        </w:r>
        <w:r>
          <w:fldChar w:fldCharType="separate"/>
        </w:r>
        <w:r>
          <w:t>48</w:t>
        </w:r>
        <w:r>
          <w:fldChar w:fldCharType="end"/>
        </w:r>
      </w:hyperlink>
    </w:p>
    <w:p>
      <w:pPr>
        <w:pStyle w:val="TOC2"/>
        <w:tabs>
          <w:tab w:val="right" w:leader="dot" w:pos="8306"/>
        </w:tabs>
      </w:pPr>
      <w:hyperlink w:anchor="_Toc11433" w:history="1">
        <w:r>
          <w:rPr>
            <w:rFonts w:ascii="仿宋" w:eastAsia="仿宋" w:hAnsi="仿宋" w:cs="仿宋" w:hint="eastAsia"/>
            <w:lang w:eastAsia="zh-CN"/>
          </w:rPr>
          <w:t>(三)、变更记录与追踪</w:t>
        </w:r>
        <w:r>
          <w:tab/>
        </w:r>
        <w:r>
          <w:fldChar w:fldCharType="begin"/>
        </w:r>
        <w:r>
          <w:instrText xml:space="preserve"> PAGEREF _Toc11433 \h </w:instrText>
        </w:r>
        <w:r>
          <w:fldChar w:fldCharType="separate"/>
        </w:r>
        <w:r>
          <w:t>50</w:t>
        </w:r>
        <w:r>
          <w:fldChar w:fldCharType="end"/>
        </w:r>
      </w:hyperlink>
    </w:p>
    <w:p>
      <w:pPr>
        <w:pStyle w:val="TOC2"/>
        <w:tabs>
          <w:tab w:val="right" w:leader="dot" w:pos="8306"/>
        </w:tabs>
      </w:pPr>
      <w:hyperlink w:anchor="_Toc8594" w:history="1">
        <w:r>
          <w:rPr>
            <w:rFonts w:ascii="仿宋" w:eastAsia="仿宋" w:hAnsi="仿宋" w:cs="仿宋" w:hint="eastAsia"/>
            <w:lang w:eastAsia="zh-CN"/>
          </w:rPr>
          <w:t>(四)、变更管理策略</w:t>
        </w:r>
        <w:r>
          <w:tab/>
        </w:r>
        <w:r>
          <w:fldChar w:fldCharType="begin"/>
        </w:r>
        <w:r>
          <w:instrText xml:space="preserve"> PAGEREF _Toc8594 \h </w:instrText>
        </w:r>
        <w:r>
          <w:fldChar w:fldCharType="separate"/>
        </w:r>
        <w:r>
          <w:t>51</w:t>
        </w:r>
        <w:r>
          <w:fldChar w:fldCharType="end"/>
        </w:r>
      </w:hyperlink>
    </w:p>
    <w:p>
      <w:pPr>
        <w:pStyle w:val="TOC1"/>
        <w:tabs>
          <w:tab w:val="right" w:leader="dot" w:pos="8306"/>
        </w:tabs>
      </w:pPr>
      <w:hyperlink w:anchor="_Toc13510" w:history="1">
        <w:r>
          <w:rPr>
            <w:rFonts w:ascii="仿宋" w:eastAsia="仿宋" w:hAnsi="仿宋" w:cs="仿宋" w:hint="eastAsia"/>
            <w:lang w:eastAsia="zh-CN"/>
          </w:rPr>
          <w:t>八、资金管理与财务规划</w:t>
        </w:r>
        <w:r>
          <w:tab/>
        </w:r>
        <w:r>
          <w:fldChar w:fldCharType="begin"/>
        </w:r>
        <w:r>
          <w:instrText xml:space="preserve"> PAGEREF _Toc13510 \h </w:instrText>
        </w:r>
        <w:r>
          <w:fldChar w:fldCharType="separate"/>
        </w:r>
        <w:r>
          <w:t>53</w:t>
        </w:r>
        <w:r>
          <w:fldChar w:fldCharType="end"/>
        </w:r>
      </w:hyperlink>
    </w:p>
    <w:p>
      <w:pPr>
        <w:pStyle w:val="TOC2"/>
        <w:tabs>
          <w:tab w:val="right" w:leader="dot" w:pos="8306"/>
        </w:tabs>
      </w:pPr>
      <w:hyperlink w:anchor="_Toc19216" w:history="1">
        <w:r>
          <w:rPr>
            <w:rFonts w:ascii="仿宋" w:eastAsia="仿宋" w:hAnsi="仿宋" w:cs="仿宋" w:hint="eastAsia"/>
            <w:lang w:eastAsia="zh-CN"/>
          </w:rPr>
          <w:t>(一)、项目资金来源与筹措</w:t>
        </w:r>
        <w:r>
          <w:tab/>
        </w:r>
        <w:r>
          <w:fldChar w:fldCharType="begin"/>
        </w:r>
        <w:r>
          <w:instrText xml:space="preserve"> PAGEREF _Toc19216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478" w:history="1">
        <w:r>
          <w:rPr>
            <w:rFonts w:ascii="仿宋" w:eastAsia="仿宋" w:hAnsi="仿宋" w:cs="仿宋" w:hint="eastAsia"/>
            <w:lang w:eastAsia="zh-CN"/>
          </w:rPr>
          <w:t>(二)、资金使用与监管</w:t>
        </w:r>
        <w:r>
          <w:tab/>
        </w:r>
        <w:r>
          <w:fldChar w:fldCharType="begin"/>
        </w:r>
        <w:r>
          <w:instrText xml:space="preserve"> PAGEREF _Toc26478 \h </w:instrText>
        </w:r>
        <w:r>
          <w:fldChar w:fldCharType="separate"/>
        </w:r>
        <w:r>
          <w:t>54</w:t>
        </w:r>
        <w:r>
          <w:fldChar w:fldCharType="end"/>
        </w:r>
      </w:hyperlink>
    </w:p>
    <w:p>
      <w:pPr>
        <w:pStyle w:val="TOC2"/>
        <w:tabs>
          <w:tab w:val="right" w:leader="dot" w:pos="8306"/>
        </w:tabs>
      </w:pPr>
      <w:hyperlink w:anchor="_Toc18386" w:history="1">
        <w:r>
          <w:rPr>
            <w:rFonts w:ascii="仿宋" w:eastAsia="仿宋" w:hAnsi="仿宋" w:cs="仿宋" w:hint="eastAsia"/>
            <w:lang w:eastAsia="zh-CN"/>
          </w:rPr>
          <w:t>(三)、财务规划与预测</w:t>
        </w:r>
        <w:r>
          <w:tab/>
        </w:r>
        <w:r>
          <w:fldChar w:fldCharType="begin"/>
        </w:r>
        <w:r>
          <w:instrText xml:space="preserve"> PAGEREF _Toc18386 \h </w:instrText>
        </w:r>
        <w:r>
          <w:fldChar w:fldCharType="separate"/>
        </w:r>
        <w:r>
          <w:t>56</w:t>
        </w:r>
        <w:r>
          <w:fldChar w:fldCharType="end"/>
        </w:r>
      </w:hyperlink>
    </w:p>
    <w:p>
      <w:pPr>
        <w:pStyle w:val="TOC1"/>
        <w:tabs>
          <w:tab w:val="right" w:leader="dot" w:pos="8306"/>
        </w:tabs>
      </w:pPr>
      <w:hyperlink w:anchor="_Toc19609" w:history="1">
        <w:r>
          <w:rPr>
            <w:rFonts w:ascii="仿宋" w:eastAsia="仿宋" w:hAnsi="仿宋" w:cs="仿宋" w:hint="eastAsia"/>
            <w:lang w:eastAsia="zh-CN"/>
          </w:rPr>
          <w:t>九、项目进度计划</w:t>
        </w:r>
        <w:r>
          <w:tab/>
        </w:r>
        <w:r>
          <w:fldChar w:fldCharType="begin"/>
        </w:r>
        <w:r>
          <w:instrText xml:space="preserve"> PAGEREF _Toc19609 \h </w:instrText>
        </w:r>
        <w:r>
          <w:fldChar w:fldCharType="separate"/>
        </w:r>
        <w:r>
          <w:t>57</w:t>
        </w:r>
        <w:r>
          <w:fldChar w:fldCharType="end"/>
        </w:r>
      </w:hyperlink>
    </w:p>
    <w:p>
      <w:pPr>
        <w:pStyle w:val="TOC2"/>
        <w:tabs>
          <w:tab w:val="right" w:leader="dot" w:pos="8306"/>
        </w:tabs>
      </w:pPr>
      <w:hyperlink w:anchor="_Toc14618" w:history="1">
        <w:r>
          <w:rPr>
            <w:rFonts w:ascii="仿宋" w:eastAsia="仿宋" w:hAnsi="仿宋" w:cs="仿宋" w:hint="eastAsia"/>
            <w:lang w:eastAsia="zh-CN"/>
          </w:rPr>
          <w:t>(一)、建设周期</w:t>
        </w:r>
        <w:r>
          <w:tab/>
        </w:r>
        <w:r>
          <w:fldChar w:fldCharType="begin"/>
        </w:r>
        <w:r>
          <w:instrText xml:space="preserve"> PAGEREF _Toc14618 \h </w:instrText>
        </w:r>
        <w:r>
          <w:fldChar w:fldCharType="separate"/>
        </w:r>
        <w:r>
          <w:t>57</w:t>
        </w:r>
        <w:r>
          <w:fldChar w:fldCharType="end"/>
        </w:r>
      </w:hyperlink>
    </w:p>
    <w:p>
      <w:pPr>
        <w:pStyle w:val="TOC2"/>
        <w:tabs>
          <w:tab w:val="right" w:leader="dot" w:pos="8306"/>
        </w:tabs>
      </w:pPr>
      <w:hyperlink w:anchor="_Toc32006" w:history="1">
        <w:r>
          <w:rPr>
            <w:rFonts w:ascii="仿宋" w:eastAsia="仿宋" w:hAnsi="仿宋" w:cs="仿宋" w:hint="eastAsia"/>
            <w:lang w:eastAsia="zh-CN"/>
          </w:rPr>
          <w:t>(二)、建设进度</w:t>
        </w:r>
        <w:r>
          <w:tab/>
        </w:r>
        <w:r>
          <w:fldChar w:fldCharType="begin"/>
        </w:r>
        <w:r>
          <w:instrText xml:space="preserve"> PAGEREF _Toc32006 \h </w:instrText>
        </w:r>
        <w:r>
          <w:fldChar w:fldCharType="separate"/>
        </w:r>
        <w:r>
          <w:t>57</w:t>
        </w:r>
        <w:r>
          <w:fldChar w:fldCharType="end"/>
        </w:r>
      </w:hyperlink>
    </w:p>
    <w:p>
      <w:pPr>
        <w:pStyle w:val="TOC2"/>
        <w:tabs>
          <w:tab w:val="right" w:leader="dot" w:pos="8306"/>
        </w:tabs>
      </w:pPr>
      <w:hyperlink w:anchor="_Toc26407" w:history="1">
        <w:r>
          <w:rPr>
            <w:rFonts w:ascii="仿宋" w:eastAsia="仿宋" w:hAnsi="仿宋" w:cs="仿宋" w:hint="eastAsia"/>
            <w:lang w:eastAsia="zh-CN"/>
          </w:rPr>
          <w:t>(三)、进度安排注意事项</w:t>
        </w:r>
        <w:r>
          <w:tab/>
        </w:r>
        <w:r>
          <w:fldChar w:fldCharType="begin"/>
        </w:r>
        <w:r>
          <w:instrText xml:space="preserve"> PAGEREF _Toc26407 \h </w:instrText>
        </w:r>
        <w:r>
          <w:fldChar w:fldCharType="separate"/>
        </w:r>
        <w:r>
          <w:t>58</w:t>
        </w:r>
        <w:r>
          <w:fldChar w:fldCharType="end"/>
        </w:r>
      </w:hyperlink>
    </w:p>
    <w:p>
      <w:pPr>
        <w:pStyle w:val="TOC2"/>
        <w:tabs>
          <w:tab w:val="right" w:leader="dot" w:pos="8306"/>
        </w:tabs>
      </w:pPr>
      <w:hyperlink w:anchor="_Toc20617" w:history="1">
        <w:r>
          <w:rPr>
            <w:rFonts w:ascii="仿宋" w:eastAsia="仿宋" w:hAnsi="仿宋" w:cs="仿宋" w:hint="eastAsia"/>
            <w:lang w:eastAsia="zh-CN"/>
          </w:rPr>
          <w:t>(四)、人力资源配置</w:t>
        </w:r>
        <w:r>
          <w:tab/>
        </w:r>
        <w:r>
          <w:fldChar w:fldCharType="begin"/>
        </w:r>
        <w:r>
          <w:instrText xml:space="preserve"> PAGEREF _Toc20617 \h </w:instrText>
        </w:r>
        <w:r>
          <w:fldChar w:fldCharType="separate"/>
        </w:r>
        <w:r>
          <w:t>59</w:t>
        </w:r>
        <w:r>
          <w:fldChar w:fldCharType="end"/>
        </w:r>
      </w:hyperlink>
    </w:p>
    <w:p>
      <w:pPr>
        <w:pStyle w:val="TOC2"/>
        <w:tabs>
          <w:tab w:val="right" w:leader="dot" w:pos="8306"/>
        </w:tabs>
      </w:pPr>
      <w:hyperlink w:anchor="_Toc195" w:history="1">
        <w:r>
          <w:rPr>
            <w:rFonts w:ascii="仿宋" w:eastAsia="仿宋" w:hAnsi="仿宋" w:cs="仿宋" w:hint="eastAsia"/>
            <w:lang w:eastAsia="zh-CN"/>
          </w:rPr>
          <w:t>(五)、员工培训</w:t>
        </w:r>
        <w:r>
          <w:tab/>
        </w:r>
        <w:r>
          <w:fldChar w:fldCharType="begin"/>
        </w:r>
        <w:r>
          <w:instrText xml:space="preserve"> PAGEREF _Toc195 \h </w:instrText>
        </w:r>
        <w:r>
          <w:fldChar w:fldCharType="separate"/>
        </w:r>
        <w:r>
          <w:t>61</w:t>
        </w:r>
        <w:r>
          <w:fldChar w:fldCharType="end"/>
        </w:r>
      </w:hyperlink>
    </w:p>
    <w:p>
      <w:pPr>
        <w:pStyle w:val="TOC2"/>
        <w:tabs>
          <w:tab w:val="right" w:leader="dot" w:pos="8306"/>
        </w:tabs>
      </w:pPr>
      <w:hyperlink w:anchor="_Toc16356" w:history="1">
        <w:r>
          <w:rPr>
            <w:rFonts w:ascii="仿宋" w:eastAsia="仿宋" w:hAnsi="仿宋" w:cs="仿宋" w:hint="eastAsia"/>
            <w:lang w:eastAsia="zh-CN"/>
          </w:rPr>
          <w:t>(六)、项目实施保障</w:t>
        </w:r>
        <w:r>
          <w:tab/>
        </w:r>
        <w:r>
          <w:fldChar w:fldCharType="begin"/>
        </w:r>
        <w:r>
          <w:instrText xml:space="preserve"> PAGEREF _Toc16356 \h </w:instrText>
        </w:r>
        <w:r>
          <w:fldChar w:fldCharType="separate"/>
        </w:r>
        <w:r>
          <w:t>62</w:t>
        </w:r>
        <w:r>
          <w:fldChar w:fldCharType="end"/>
        </w:r>
      </w:hyperlink>
    </w:p>
    <w:p>
      <w:pPr>
        <w:pStyle w:val="TOC2"/>
        <w:tabs>
          <w:tab w:val="right" w:leader="dot" w:pos="8306"/>
        </w:tabs>
      </w:pPr>
      <w:hyperlink w:anchor="_Toc5188" w:history="1">
        <w:r>
          <w:rPr>
            <w:rFonts w:ascii="仿宋" w:eastAsia="仿宋" w:hAnsi="仿宋" w:cs="仿宋" w:hint="eastAsia"/>
            <w:lang w:eastAsia="zh-CN"/>
          </w:rPr>
          <w:t>(七)、安全规范管理</w:t>
        </w:r>
        <w:r>
          <w:tab/>
        </w:r>
        <w:r>
          <w:fldChar w:fldCharType="begin"/>
        </w:r>
        <w:r>
          <w:instrText xml:space="preserve"> PAGEREF _Toc5188 \h </w:instrText>
        </w:r>
        <w:r>
          <w:fldChar w:fldCharType="separate"/>
        </w:r>
        <w:r>
          <w:t>63</w:t>
        </w:r>
        <w:r>
          <w:fldChar w:fldCharType="end"/>
        </w:r>
      </w:hyperlink>
    </w:p>
    <w:p>
      <w:pPr>
        <w:pStyle w:val="TOC1"/>
        <w:tabs>
          <w:tab w:val="right" w:leader="dot" w:pos="8306"/>
        </w:tabs>
      </w:pPr>
      <w:hyperlink w:anchor="_Toc7752" w:history="1">
        <w:r>
          <w:rPr>
            <w:rFonts w:ascii="仿宋" w:eastAsia="仿宋" w:hAnsi="仿宋" w:cs="仿宋" w:hint="eastAsia"/>
            <w:lang w:eastAsia="zh-CN"/>
          </w:rPr>
          <w:t>十、客户关系管理与市场拓展</w:t>
        </w:r>
        <w:r>
          <w:tab/>
        </w:r>
        <w:r>
          <w:fldChar w:fldCharType="begin"/>
        </w:r>
        <w:r>
          <w:instrText xml:space="preserve"> PAGEREF _Toc7752 \h </w:instrText>
        </w:r>
        <w:r>
          <w:fldChar w:fldCharType="separate"/>
        </w:r>
        <w:r>
          <w:t>64</w:t>
        </w:r>
        <w:r>
          <w:fldChar w:fldCharType="end"/>
        </w:r>
      </w:hyperlink>
    </w:p>
    <w:p>
      <w:pPr>
        <w:pStyle w:val="TOC2"/>
        <w:tabs>
          <w:tab w:val="right" w:leader="dot" w:pos="8306"/>
        </w:tabs>
      </w:pPr>
      <w:hyperlink w:anchor="_Toc30084" w:history="1">
        <w:r>
          <w:rPr>
            <w:rFonts w:ascii="仿宋" w:eastAsia="仿宋" w:hAnsi="仿宋" w:cs="仿宋" w:hint="eastAsia"/>
            <w:lang w:eastAsia="zh-CN"/>
          </w:rPr>
          <w:t>(一)、客户关系管理策略</w:t>
        </w:r>
        <w:r>
          <w:tab/>
        </w:r>
        <w:r>
          <w:fldChar w:fldCharType="begin"/>
        </w:r>
        <w:r>
          <w:instrText xml:space="preserve"> PAGEREF _Toc30084 \h </w:instrText>
        </w:r>
        <w:r>
          <w:fldChar w:fldCharType="separate"/>
        </w:r>
        <w:r>
          <w:t>64</w:t>
        </w:r>
        <w:r>
          <w:fldChar w:fldCharType="end"/>
        </w:r>
      </w:hyperlink>
    </w:p>
    <w:p>
      <w:pPr>
        <w:pStyle w:val="TOC2"/>
        <w:tabs>
          <w:tab w:val="right" w:leader="dot" w:pos="8306"/>
        </w:tabs>
      </w:pPr>
      <w:hyperlink w:anchor="_Toc12267" w:history="1">
        <w:r>
          <w:rPr>
            <w:rFonts w:ascii="仿宋" w:eastAsia="仿宋" w:hAnsi="仿宋" w:cs="仿宋" w:hint="eastAsia"/>
            <w:lang w:eastAsia="zh-CN"/>
          </w:rPr>
          <w:t>(二)、市场拓展方案</w:t>
        </w:r>
        <w:r>
          <w:tab/>
        </w:r>
        <w:r>
          <w:fldChar w:fldCharType="begin"/>
        </w:r>
        <w:r>
          <w:instrText xml:space="preserve"> PAGEREF _Toc12267 \h </w:instrText>
        </w:r>
        <w:r>
          <w:fldChar w:fldCharType="separate"/>
        </w:r>
        <w:r>
          <w:t>65</w:t>
        </w:r>
        <w:r>
          <w:fldChar w:fldCharType="end"/>
        </w:r>
      </w:hyperlink>
    </w:p>
    <w:p>
      <w:pPr>
        <w:pStyle w:val="TOC1"/>
        <w:tabs>
          <w:tab w:val="right" w:leader="dot" w:pos="8306"/>
        </w:tabs>
      </w:pPr>
      <w:hyperlink w:anchor="_Toc8343" w:history="1">
        <w:r>
          <w:rPr>
            <w:rFonts w:ascii="仿宋" w:eastAsia="仿宋" w:hAnsi="仿宋" w:cs="仿宋" w:hint="eastAsia"/>
            <w:lang w:eastAsia="zh-CN"/>
          </w:rPr>
          <w:t>十一、安全与应急管理</w:t>
        </w:r>
        <w:r>
          <w:tab/>
        </w:r>
        <w:r>
          <w:fldChar w:fldCharType="begin"/>
        </w:r>
        <w:r>
          <w:instrText xml:space="preserve"> PAGEREF _Toc8343 \h </w:instrText>
        </w:r>
        <w:r>
          <w:fldChar w:fldCharType="separate"/>
        </w:r>
        <w:r>
          <w:t>67</w:t>
        </w:r>
        <w:r>
          <w:fldChar w:fldCharType="end"/>
        </w:r>
      </w:hyperlink>
    </w:p>
    <w:p>
      <w:pPr>
        <w:pStyle w:val="TOC2"/>
        <w:tabs>
          <w:tab w:val="right" w:leader="dot" w:pos="8306"/>
        </w:tabs>
      </w:pPr>
      <w:hyperlink w:anchor="_Toc3679" w:history="1">
        <w:r>
          <w:rPr>
            <w:rFonts w:ascii="仿宋" w:eastAsia="仿宋" w:hAnsi="仿宋" w:cs="仿宋" w:hint="eastAsia"/>
            <w:lang w:eastAsia="zh-CN"/>
          </w:rPr>
          <w:t>(一)、安全生产管理</w:t>
        </w:r>
        <w:r>
          <w:tab/>
        </w:r>
        <w:r>
          <w:fldChar w:fldCharType="begin"/>
        </w:r>
        <w:r>
          <w:instrText xml:space="preserve"> PAGEREF _Toc3679 \h </w:instrText>
        </w:r>
        <w:r>
          <w:fldChar w:fldCharType="separate"/>
        </w:r>
        <w:r>
          <w:t>67</w:t>
        </w:r>
        <w:r>
          <w:fldChar w:fldCharType="end"/>
        </w:r>
      </w:hyperlink>
    </w:p>
    <w:p>
      <w:pPr>
        <w:pStyle w:val="TOC2"/>
        <w:tabs>
          <w:tab w:val="right" w:leader="dot" w:pos="8306"/>
        </w:tabs>
      </w:pPr>
      <w:hyperlink w:anchor="_Toc26449" w:history="1">
        <w:r>
          <w:rPr>
            <w:rFonts w:ascii="仿宋" w:eastAsia="仿宋" w:hAnsi="仿宋" w:cs="仿宋" w:hint="eastAsia"/>
            <w:lang w:eastAsia="zh-CN"/>
          </w:rPr>
          <w:t>(二)、应急预案与响应</w:t>
        </w:r>
        <w:r>
          <w:tab/>
        </w:r>
        <w:r>
          <w:fldChar w:fldCharType="begin"/>
        </w:r>
        <w:r>
          <w:instrText xml:space="preserve"> PAGEREF _Toc26449 \h </w:instrText>
        </w:r>
        <w:r>
          <w:fldChar w:fldCharType="separate"/>
        </w:r>
        <w:r>
          <w:t>68</w:t>
        </w:r>
        <w:r>
          <w:fldChar w:fldCharType="end"/>
        </w:r>
      </w:hyperlink>
    </w:p>
    <w:p>
      <w:pPr>
        <w:pStyle w:val="TOC1"/>
        <w:tabs>
          <w:tab w:val="right" w:leader="dot" w:pos="8306"/>
        </w:tabs>
      </w:pPr>
      <w:hyperlink w:anchor="_Toc4235" w:history="1">
        <w:r>
          <w:rPr>
            <w:rFonts w:ascii="仿宋" w:eastAsia="仿宋" w:hAnsi="仿宋" w:cs="仿宋" w:hint="eastAsia"/>
            <w:lang w:eastAsia="zh-CN"/>
          </w:rPr>
          <w:t>十二、技术创新与产业升级</w:t>
        </w:r>
        <w:r>
          <w:tab/>
        </w:r>
        <w:r>
          <w:fldChar w:fldCharType="begin"/>
        </w:r>
        <w:r>
          <w:instrText xml:space="preserve"> PAGEREF _Toc4235 \h </w:instrText>
        </w:r>
        <w:r>
          <w:fldChar w:fldCharType="separate"/>
        </w:r>
        <w:r>
          <w:t>70</w:t>
        </w:r>
        <w:r>
          <w:fldChar w:fldCharType="end"/>
        </w:r>
      </w:hyperlink>
    </w:p>
    <w:p>
      <w:pPr>
        <w:pStyle w:val="TOC2"/>
        <w:tabs>
          <w:tab w:val="right" w:leader="dot" w:pos="8306"/>
        </w:tabs>
      </w:pPr>
      <w:hyperlink w:anchor="_Toc26585" w:history="1">
        <w:r>
          <w:rPr>
            <w:rFonts w:ascii="仿宋" w:eastAsia="仿宋" w:hAnsi="仿宋" w:cs="仿宋" w:hint="eastAsia"/>
            <w:lang w:eastAsia="zh-CN"/>
          </w:rPr>
          <w:t>(一)、技术创新方向与目标</w:t>
        </w:r>
        <w:r>
          <w:tab/>
        </w:r>
        <w:r>
          <w:fldChar w:fldCharType="begin"/>
        </w:r>
        <w:r>
          <w:instrText xml:space="preserve"> PAGEREF _Toc26585 \h </w:instrText>
        </w:r>
        <w:r>
          <w:fldChar w:fldCharType="separate"/>
        </w:r>
        <w:r>
          <w:t>70</w:t>
        </w:r>
        <w:r>
          <w:fldChar w:fldCharType="end"/>
        </w:r>
      </w:hyperlink>
    </w:p>
    <w:p>
      <w:pPr>
        <w:pStyle w:val="TOC2"/>
        <w:tabs>
          <w:tab w:val="right" w:leader="dot" w:pos="8306"/>
        </w:tabs>
      </w:pPr>
      <w:hyperlink w:anchor="_Toc23410" w:history="1">
        <w:r>
          <w:rPr>
            <w:rFonts w:ascii="仿宋" w:eastAsia="仿宋" w:hAnsi="仿宋" w:cs="仿宋" w:hint="eastAsia"/>
            <w:lang w:eastAsia="zh-CN"/>
          </w:rPr>
          <w:t>(二)、产业升级路径与措施</w:t>
        </w:r>
        <w:r>
          <w:tab/>
        </w:r>
        <w:r>
          <w:fldChar w:fldCharType="begin"/>
        </w:r>
        <w:r>
          <w:instrText xml:space="preserve"> PAGEREF _Toc23410 \h </w:instrText>
        </w:r>
        <w:r>
          <w:fldChar w:fldCharType="separate"/>
        </w:r>
        <w:r>
          <w:t>71</w:t>
        </w:r>
        <w:r>
          <w:fldChar w:fldCharType="end"/>
        </w:r>
      </w:hyperlink>
    </w:p>
    <w:p>
      <w:pPr>
        <w:pStyle w:val="TOC1"/>
        <w:tabs>
          <w:tab w:val="right" w:leader="dot" w:pos="8306"/>
        </w:tabs>
      </w:pPr>
      <w:hyperlink w:anchor="_Toc31951" w:history="1">
        <w:r>
          <w:rPr>
            <w:rFonts w:ascii="仿宋" w:eastAsia="仿宋" w:hAnsi="仿宋" w:cs="仿宋" w:hint="eastAsia"/>
            <w:lang w:eastAsia="zh-CN"/>
          </w:rPr>
          <w:t>十三、知识产权管理与保护</w:t>
        </w:r>
        <w:r>
          <w:tab/>
        </w:r>
        <w:r>
          <w:fldChar w:fldCharType="begin"/>
        </w:r>
        <w:r>
          <w:instrText xml:space="preserve"> PAGEREF _Toc31951 \h </w:instrText>
        </w:r>
        <w:r>
          <w:fldChar w:fldCharType="separate"/>
        </w:r>
        <w:r>
          <w:t>73</w:t>
        </w:r>
        <w:r>
          <w:fldChar w:fldCharType="end"/>
        </w:r>
      </w:hyperlink>
    </w:p>
    <w:p>
      <w:pPr>
        <w:pStyle w:val="TOC2"/>
        <w:tabs>
          <w:tab w:val="right" w:leader="dot" w:pos="8306"/>
        </w:tabs>
      </w:pPr>
      <w:hyperlink w:anchor="_Toc10797" w:history="1">
        <w:r>
          <w:rPr>
            <w:rFonts w:ascii="仿宋" w:eastAsia="仿宋" w:hAnsi="仿宋" w:cs="仿宋" w:hint="eastAsia"/>
            <w:lang w:eastAsia="zh-CN"/>
          </w:rPr>
          <w:t>(一)、知识产权管理体系建设</w:t>
        </w:r>
        <w:r>
          <w:tab/>
        </w:r>
        <w:r>
          <w:fldChar w:fldCharType="begin"/>
        </w:r>
        <w:r>
          <w:instrText xml:space="preserve"> PAGEREF _Toc10797 \h </w:instrText>
        </w:r>
        <w:r>
          <w:fldChar w:fldCharType="separate"/>
        </w:r>
        <w:r>
          <w:t>73</w:t>
        </w:r>
        <w:r>
          <w:fldChar w:fldCharType="end"/>
        </w:r>
      </w:hyperlink>
    </w:p>
    <w:p>
      <w:pPr>
        <w:pStyle w:val="TOC2"/>
        <w:tabs>
          <w:tab w:val="right" w:leader="dot" w:pos="8306"/>
        </w:tabs>
      </w:pPr>
      <w:hyperlink w:anchor="_Toc7139" w:history="1">
        <w:r>
          <w:rPr>
            <w:rFonts w:ascii="仿宋" w:eastAsia="仿宋" w:hAnsi="仿宋" w:cs="仿宋" w:hint="eastAsia"/>
            <w:lang w:eastAsia="zh-CN"/>
          </w:rPr>
          <w:t>(二)、知识产权保护措施</w:t>
        </w:r>
        <w:r>
          <w:tab/>
        </w:r>
        <w:r>
          <w:fldChar w:fldCharType="begin"/>
        </w:r>
        <w:r>
          <w:instrText xml:space="preserve"> PAGEREF _Toc7139 \h </w:instrText>
        </w:r>
        <w:r>
          <w:fldChar w:fldCharType="separate"/>
        </w:r>
        <w:r>
          <w:t>73</w:t>
        </w:r>
        <w:r>
          <w:fldChar w:fldCharType="end"/>
        </w:r>
      </w:hyperlink>
    </w:p>
    <w:p>
      <w:pPr>
        <w:pStyle w:val="TOC1"/>
        <w:tabs>
          <w:tab w:val="right" w:leader="dot" w:pos="8306"/>
        </w:tabs>
      </w:pPr>
      <w:hyperlink w:anchor="_Toc3781" w:history="1">
        <w:r>
          <w:rPr>
            <w:rFonts w:ascii="仿宋" w:eastAsia="仿宋" w:hAnsi="仿宋" w:cs="仿宋" w:hint="eastAsia"/>
            <w:lang w:eastAsia="zh-CN"/>
          </w:rPr>
          <w:t>十四、合作与交流机制建立</w:t>
        </w:r>
        <w:r>
          <w:tab/>
        </w:r>
        <w:r>
          <w:fldChar w:fldCharType="begin"/>
        </w:r>
        <w:r>
          <w:instrText xml:space="preserve"> PAGEREF _Toc3781 \h </w:instrText>
        </w:r>
        <w:r>
          <w:fldChar w:fldCharType="separate"/>
        </w:r>
        <w:r>
          <w:t>75</w:t>
        </w:r>
        <w:r>
          <w:fldChar w:fldCharType="end"/>
        </w:r>
      </w:hyperlink>
    </w:p>
    <w:p>
      <w:pPr>
        <w:pStyle w:val="TOC2"/>
        <w:tabs>
          <w:tab w:val="right" w:leader="dot" w:pos="8306"/>
        </w:tabs>
      </w:pPr>
      <w:hyperlink w:anchor="_Toc32194" w:history="1">
        <w:r>
          <w:rPr>
            <w:rFonts w:ascii="仿宋" w:eastAsia="仿宋" w:hAnsi="仿宋" w:cs="仿宋" w:hint="eastAsia"/>
            <w:lang w:eastAsia="zh-CN"/>
          </w:rPr>
          <w:t>(一)、合作伙伴选择与合作方式</w:t>
        </w:r>
        <w:r>
          <w:tab/>
        </w:r>
        <w:r>
          <w:fldChar w:fldCharType="begin"/>
        </w:r>
        <w:r>
          <w:instrText xml:space="preserve"> PAGEREF _Toc32194 \h </w:instrText>
        </w:r>
        <w:r>
          <w:fldChar w:fldCharType="separate"/>
        </w:r>
        <w:r>
          <w:t>75</w:t>
        </w:r>
        <w:r>
          <w:fldChar w:fldCharType="end"/>
        </w:r>
      </w:hyperlink>
    </w:p>
    <w:p>
      <w:pPr>
        <w:pStyle w:val="TOC2"/>
        <w:tabs>
          <w:tab w:val="right" w:leader="dot" w:pos="8306"/>
        </w:tabs>
      </w:pPr>
      <w:hyperlink w:anchor="_Toc15057" w:history="1">
        <w:r>
          <w:rPr>
            <w:rFonts w:ascii="仿宋" w:eastAsia="仿宋" w:hAnsi="仿宋" w:cs="仿宋" w:hint="eastAsia"/>
            <w:lang w:eastAsia="zh-CN"/>
          </w:rPr>
          <w:t>(二)、交流与合作平台搭建</w:t>
        </w:r>
        <w:r>
          <w:tab/>
        </w:r>
        <w:r>
          <w:fldChar w:fldCharType="begin"/>
        </w:r>
        <w:r>
          <w:instrText xml:space="preserve"> PAGEREF _Toc15057 \h </w:instrText>
        </w:r>
        <w:r>
          <w:fldChar w:fldCharType="separate"/>
        </w:r>
        <w:r>
          <w:t>76</w:t>
        </w:r>
        <w:r>
          <w:fldChar w:fldCharType="end"/>
        </w:r>
      </w:hyperlink>
    </w:p>
    <w:p>
      <w:pPr>
        <w:pStyle w:val="TOC1"/>
        <w:tabs>
          <w:tab w:val="right" w:leader="dot" w:pos="8306"/>
        </w:tabs>
      </w:pPr>
      <w:hyperlink w:anchor="_Toc707" w:history="1">
        <w:r>
          <w:rPr>
            <w:rFonts w:ascii="仿宋" w:eastAsia="仿宋" w:hAnsi="仿宋" w:cs="仿宋" w:hint="eastAsia"/>
            <w:lang w:eastAsia="zh-CN"/>
          </w:rPr>
          <w:t>十五、产业协同与集群发展</w:t>
        </w:r>
        <w:r>
          <w:tab/>
        </w:r>
        <w:r>
          <w:fldChar w:fldCharType="begin"/>
        </w:r>
        <w:r>
          <w:instrText xml:space="preserve"> PAGEREF _Toc707 \h </w:instrText>
        </w:r>
        <w:r>
          <w:fldChar w:fldCharType="separate"/>
        </w:r>
        <w:r>
          <w:t>78</w:t>
        </w:r>
        <w:r>
          <w:fldChar w:fldCharType="end"/>
        </w:r>
      </w:hyperlink>
    </w:p>
    <w:p>
      <w:pPr>
        <w:pStyle w:val="TOC2"/>
        <w:tabs>
          <w:tab w:val="right" w:leader="dot" w:pos="8306"/>
        </w:tabs>
      </w:pPr>
      <w:hyperlink w:anchor="_Toc5631" w:history="1">
        <w:r>
          <w:rPr>
            <w:rFonts w:ascii="仿宋" w:eastAsia="仿宋" w:hAnsi="仿宋" w:cs="仿宋" w:hint="eastAsia"/>
            <w:lang w:eastAsia="zh-CN"/>
          </w:rPr>
          <w:t>(一)、产业协同机制建设</w:t>
        </w:r>
        <w:r>
          <w:tab/>
        </w:r>
        <w:r>
          <w:fldChar w:fldCharType="begin"/>
        </w:r>
        <w:r>
          <w:instrText xml:space="preserve"> PAGEREF _Toc5631 \h </w:instrText>
        </w:r>
        <w:r>
          <w:fldChar w:fldCharType="separate"/>
        </w:r>
        <w:r>
          <w:t>78</w:t>
        </w:r>
        <w:r>
          <w:fldChar w:fldCharType="end"/>
        </w:r>
      </w:hyperlink>
    </w:p>
    <w:p>
      <w:pPr>
        <w:pStyle w:val="TOC2"/>
        <w:tabs>
          <w:tab w:val="right" w:leader="dot" w:pos="8306"/>
        </w:tabs>
      </w:pPr>
      <w:hyperlink w:anchor="_Toc8644" w:history="1">
        <w:r>
          <w:rPr>
            <w:rFonts w:ascii="仿宋" w:eastAsia="仿宋" w:hAnsi="仿宋" w:cs="仿宋" w:hint="eastAsia"/>
            <w:lang w:eastAsia="zh-CN"/>
          </w:rPr>
          <w:t>(二)、产业集群培育与发展</w:t>
        </w:r>
        <w:r>
          <w:tab/>
        </w:r>
        <w:r>
          <w:fldChar w:fldCharType="begin"/>
        </w:r>
        <w:r>
          <w:instrText xml:space="preserve"> PAGEREF _Toc8644 \h </w:instrText>
        </w:r>
        <w:r>
          <w:fldChar w:fldCharType="separate"/>
        </w:r>
        <w:r>
          <w:t>79</w:t>
        </w:r>
        <w:r>
          <w:fldChar w:fldCharType="end"/>
        </w:r>
      </w:hyperlink>
    </w:p>
    <w:p>
      <w:pPr>
        <w:pStyle w:val="TOC1"/>
        <w:tabs>
          <w:tab w:val="right" w:leader="dot" w:pos="8306"/>
        </w:tabs>
      </w:pPr>
      <w:hyperlink w:anchor="_Toc23029" w:history="1">
        <w:r>
          <w:rPr>
            <w:rFonts w:ascii="仿宋" w:eastAsia="仿宋" w:hAnsi="仿宋" w:cs="仿宋" w:hint="eastAsia"/>
            <w:lang w:eastAsia="zh-CN"/>
          </w:rPr>
          <w:t>十六、企业合规与伦理</w:t>
        </w:r>
        <w:r>
          <w:tab/>
        </w:r>
        <w:r>
          <w:fldChar w:fldCharType="begin"/>
        </w:r>
        <w:r>
          <w:instrText xml:space="preserve"> PAGEREF _Toc23029 \h </w:instrText>
        </w:r>
        <w:r>
          <w:fldChar w:fldCharType="separate"/>
        </w:r>
        <w:r>
          <w:t>80</w:t>
        </w:r>
        <w:r>
          <w:fldChar w:fldCharType="end"/>
        </w:r>
      </w:hyperlink>
    </w:p>
    <w:p>
      <w:pPr>
        <w:pStyle w:val="TOC2"/>
        <w:tabs>
          <w:tab w:val="right" w:leader="dot" w:pos="8306"/>
        </w:tabs>
      </w:pPr>
      <w:hyperlink w:anchor="_Toc23311" w:history="1">
        <w:r>
          <w:rPr>
            <w:rFonts w:ascii="仿宋" w:eastAsia="仿宋" w:hAnsi="仿宋" w:cs="仿宋" w:hint="eastAsia"/>
            <w:lang w:eastAsia="zh-CN"/>
          </w:rPr>
          <w:t>(一)、合规政策与程序</w:t>
        </w:r>
        <w:r>
          <w:tab/>
        </w:r>
        <w:r>
          <w:fldChar w:fldCharType="begin"/>
        </w:r>
        <w:r>
          <w:instrText xml:space="preserve"> PAGEREF _Toc23311 \h </w:instrText>
        </w:r>
        <w:r>
          <w:fldChar w:fldCharType="separate"/>
        </w:r>
        <w:r>
          <w:t>80</w:t>
        </w:r>
        <w:r>
          <w:fldChar w:fldCharType="end"/>
        </w:r>
      </w:hyperlink>
    </w:p>
    <w:p>
      <w:pPr>
        <w:pStyle w:val="TOC2"/>
        <w:tabs>
          <w:tab w:val="right" w:leader="dot" w:pos="8306"/>
        </w:tabs>
      </w:pPr>
      <w:hyperlink w:anchor="_Toc26158" w:history="1">
        <w:r>
          <w:rPr>
            <w:rFonts w:ascii="仿宋" w:eastAsia="仿宋" w:hAnsi="仿宋" w:cs="仿宋" w:hint="eastAsia"/>
            <w:lang w:eastAsia="zh-CN"/>
          </w:rPr>
          <w:t>(二)、伦理规范与培训</w:t>
        </w:r>
        <w:r>
          <w:tab/>
        </w:r>
        <w:r>
          <w:fldChar w:fldCharType="begin"/>
        </w:r>
        <w:r>
          <w:instrText xml:space="preserve"> PAGEREF _Toc26158 \h </w:instrText>
        </w:r>
        <w:r>
          <w:fldChar w:fldCharType="separate"/>
        </w:r>
        <w:r>
          <w:t>81</w:t>
        </w:r>
        <w:r>
          <w:fldChar w:fldCharType="end"/>
        </w:r>
      </w:hyperlink>
    </w:p>
    <w:p>
      <w:pPr>
        <w:pStyle w:val="TOC2"/>
        <w:tabs>
          <w:tab w:val="right" w:leader="dot" w:pos="8306"/>
        </w:tabs>
      </w:pPr>
      <w:hyperlink w:anchor="_Toc14141" w:history="1">
        <w:r>
          <w:rPr>
            <w:rFonts w:ascii="仿宋" w:eastAsia="仿宋" w:hAnsi="仿宋" w:cs="仿宋" w:hint="eastAsia"/>
            <w:lang w:eastAsia="zh-CN"/>
          </w:rPr>
          <w:t>(三)、合规风险评估</w:t>
        </w:r>
        <w:r>
          <w:tab/>
        </w:r>
        <w:r>
          <w:fldChar w:fldCharType="begin"/>
        </w:r>
        <w:r>
          <w:instrText xml:space="preserve"> PAGEREF _Toc14141 \h </w:instrText>
        </w:r>
        <w:r>
          <w:fldChar w:fldCharType="separate"/>
        </w:r>
        <w:r>
          <w:t>82</w:t>
        </w:r>
        <w:r>
          <w:fldChar w:fldCharType="end"/>
        </w:r>
      </w:hyperlink>
    </w:p>
    <w:p>
      <w:pPr>
        <w:pStyle w:val="TOC2"/>
        <w:tabs>
          <w:tab w:val="right" w:leader="dot" w:pos="8306"/>
        </w:tabs>
      </w:pPr>
      <w:hyperlink w:anchor="_Toc21433" w:history="1">
        <w:r>
          <w:rPr>
            <w:rFonts w:ascii="仿宋" w:eastAsia="仿宋" w:hAnsi="仿宋" w:cs="仿宋" w:hint="eastAsia"/>
            <w:lang w:eastAsia="zh-CN"/>
          </w:rPr>
          <w:t>(四)、合规监督与执行</w:t>
        </w:r>
        <w:r>
          <w:tab/>
        </w:r>
        <w:r>
          <w:fldChar w:fldCharType="begin"/>
        </w:r>
        <w:r>
          <w:instrText xml:space="preserve"> PAGEREF _Toc21433 \h </w:instrText>
        </w:r>
        <w:r>
          <w:fldChar w:fldCharType="separate"/>
        </w:r>
        <w:r>
          <w:t>83</w:t>
        </w:r>
        <w:r>
          <w:fldChar w:fldCharType="end"/>
        </w:r>
      </w:hyperlink>
    </w:p>
    <w:p>
      <w:pPr>
        <w:pStyle w:val="TOC1"/>
        <w:tabs>
          <w:tab w:val="right" w:leader="dot" w:pos="8306"/>
        </w:tabs>
      </w:pPr>
      <w:hyperlink w:anchor="_Toc23161" w:history="1">
        <w:r>
          <w:rPr>
            <w:rFonts w:ascii="仿宋" w:eastAsia="仿宋" w:hAnsi="仿宋" w:cs="仿宋" w:hint="eastAsia"/>
            <w:lang w:eastAsia="zh-CN"/>
          </w:rPr>
          <w:t>十七、成果转化与推广应用</w:t>
        </w:r>
        <w:r>
          <w:tab/>
        </w:r>
        <w:r>
          <w:fldChar w:fldCharType="begin"/>
        </w:r>
        <w:r>
          <w:instrText xml:space="preserve"> PAGEREF _Toc23161 \h </w:instrText>
        </w:r>
        <w:r>
          <w:fldChar w:fldCharType="separate"/>
        </w:r>
        <w:r>
          <w:t>84</w:t>
        </w:r>
        <w:r>
          <w:fldChar w:fldCharType="end"/>
        </w:r>
      </w:hyperlink>
    </w:p>
    <w:p>
      <w:pPr>
        <w:pStyle w:val="TOC2"/>
        <w:tabs>
          <w:tab w:val="right" w:leader="dot" w:pos="8306"/>
        </w:tabs>
      </w:pPr>
      <w:hyperlink w:anchor="_Toc20492" w:history="1">
        <w:r>
          <w:rPr>
            <w:rFonts w:ascii="仿宋" w:eastAsia="仿宋" w:hAnsi="仿宋" w:cs="仿宋" w:hint="eastAsia"/>
            <w:lang w:eastAsia="zh-CN"/>
          </w:rPr>
          <w:t>(一)、成果转化策略制定</w:t>
        </w:r>
        <w:r>
          <w:tab/>
        </w:r>
        <w:r>
          <w:fldChar w:fldCharType="begin"/>
        </w:r>
        <w:r>
          <w:instrText xml:space="preserve"> PAGEREF _Toc20492 \h </w:instrText>
        </w:r>
        <w:r>
          <w:fldChar w:fldCharType="separate"/>
        </w:r>
        <w:r>
          <w:t>84</w:t>
        </w:r>
        <w:r>
          <w:fldChar w:fldCharType="end"/>
        </w:r>
      </w:hyperlink>
    </w:p>
    <w:p>
      <w:pPr>
        <w:pStyle w:val="TOC2"/>
        <w:tabs>
          <w:tab w:val="right" w:leader="dot" w:pos="8306"/>
        </w:tabs>
      </w:pPr>
      <w:hyperlink w:anchor="_Toc13967" w:history="1">
        <w:r>
          <w:rPr>
            <w:rFonts w:ascii="仿宋" w:eastAsia="仿宋" w:hAnsi="仿宋" w:cs="仿宋" w:hint="eastAsia"/>
            <w:lang w:eastAsia="zh-CN"/>
          </w:rPr>
          <w:t>(二)、成果推广应用方案</w:t>
        </w:r>
        <w:r>
          <w:tab/>
        </w:r>
        <w:r>
          <w:fldChar w:fldCharType="begin"/>
        </w:r>
        <w:r>
          <w:instrText xml:space="preserve"> PAGEREF _Toc13967 \h </w:instrText>
        </w:r>
        <w:r>
          <w:fldChar w:fldCharType="separate"/>
        </w:r>
        <w:r>
          <w:t>85</w:t>
        </w:r>
        <w:r>
          <w:fldChar w:fldCharType="end"/>
        </w:r>
      </w:hyperlink>
    </w:p>
    <w:p>
      <w:pPr>
        <w:pStyle w:val="TOC1"/>
        <w:tabs>
          <w:tab w:val="right" w:leader="dot" w:pos="8306"/>
        </w:tabs>
      </w:pPr>
      <w:hyperlink w:anchor="_Toc16194" w:history="1">
        <w:r>
          <w:rPr>
            <w:rFonts w:ascii="仿宋" w:eastAsia="仿宋" w:hAnsi="仿宋" w:cs="仿宋" w:hint="eastAsia"/>
            <w:lang w:eastAsia="zh-CN"/>
          </w:rPr>
          <w:t>十八、法律法规与政策遵循</w:t>
        </w:r>
        <w:r>
          <w:tab/>
        </w:r>
        <w:r>
          <w:fldChar w:fldCharType="begin"/>
        </w:r>
        <w:r>
          <w:instrText xml:space="preserve"> PAGEREF _Toc16194 \h </w:instrText>
        </w:r>
        <w:r>
          <w:fldChar w:fldCharType="separate"/>
        </w:r>
        <w:r>
          <w:t>87</w:t>
        </w:r>
        <w:r>
          <w:fldChar w:fldCharType="end"/>
        </w:r>
      </w:hyperlink>
    </w:p>
    <w:p>
      <w:pPr>
        <w:pStyle w:val="TOC2"/>
        <w:tabs>
          <w:tab w:val="right" w:leader="dot" w:pos="8306"/>
        </w:tabs>
      </w:pPr>
      <w:hyperlink w:anchor="_Toc31396" w:history="1">
        <w:r>
          <w:rPr>
            <w:rFonts w:ascii="仿宋" w:eastAsia="仿宋" w:hAnsi="仿宋" w:cs="仿宋" w:hint="eastAsia"/>
            <w:lang w:eastAsia="zh-CN"/>
          </w:rPr>
          <w:t>(一)、法律法规遵守</w:t>
        </w:r>
        <w:r>
          <w:tab/>
        </w:r>
        <w:r>
          <w:fldChar w:fldCharType="begin"/>
        </w:r>
        <w:r>
          <w:instrText xml:space="preserve"> PAGEREF _Toc31396 \h </w:instrText>
        </w:r>
        <w:r>
          <w:fldChar w:fldCharType="separate"/>
        </w:r>
        <w:r>
          <w:t>87</w:t>
        </w:r>
        <w:r>
          <w:fldChar w:fldCharType="end"/>
        </w:r>
      </w:hyperlink>
    </w:p>
    <w:p>
      <w:pPr>
        <w:pStyle w:val="TOC2"/>
        <w:tabs>
          <w:tab w:val="right" w:leader="dot" w:pos="8306"/>
        </w:tabs>
      </w:pPr>
      <w:hyperlink w:anchor="_Toc27009" w:history="1">
        <w:r>
          <w:rPr>
            <w:rFonts w:ascii="仿宋" w:eastAsia="仿宋" w:hAnsi="仿宋" w:cs="仿宋" w:hint="eastAsia"/>
            <w:lang w:eastAsia="zh-CN"/>
          </w:rPr>
          <w:t>(二)、政策导向与利用</w:t>
        </w:r>
        <w:r>
          <w:tab/>
        </w:r>
        <w:r>
          <w:fldChar w:fldCharType="begin"/>
        </w:r>
        <w:r>
          <w:instrText xml:space="preserve"> PAGEREF _Toc27009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5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70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5186"/>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氰化物中毒解毒药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氰化物中毒解毒药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氰化物中毒解毒药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氰化物中毒解毒药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氰化物中毒解毒药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氰化物中毒解毒药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氰化物中毒解毒药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氰化物中毒解毒药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氰化物中毒解毒药项目的社会影响是全面而深远的。从提供就业机会和提升公共服务，到促进社会结构和劳动市场的多元化，再到推动社会责任和伦理标准的提高，项目对于提升社区的经济、文化和社会福祉有着重要作用。通过这些正面影响，氰化物中毒解毒药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25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为了融入当地社区，氰化物中毒解毒药项目需深入理解当地的文化特色和社会习俗。例如，项目在设计广告和市场推广活动时，应考虑使用当地语言和符合地方文化的表达方式。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氰化物中毒解毒药项目对当地经济结构的影响需谨慎考虑。项目可以通过聘用当地居民，特别是在管理和技术岗位上，来直接促进当地就业。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氰化物中毒解毒药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597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为了确保氰化物中毒解毒药项目的成功并最大限度地减轻潜在的社会风险，详细的风险分析和具体的应对策略至关重要。以下是针对项目可能面临的具体社会风险及相应对策的分析：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风险描述：氰化物中毒解毒药项目可能遭遇社区抵制，尤其如果社区成员认为项目会破坏他们的生活环境或忽略他们的意见。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风险描述：氰化物中毒解毒药项目的商业实践可能与当地的文化和价值观存在冲突，导致社会紧张和文化冲突。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风险描述：氰化物中毒解毒药项目可能会增加对公共资源和基础设施的需求，给当地带来额外压力，例如在水资源、能源供应和交通系统方面。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风险描述：氰化物中毒解毒药项目可能会引起当地社会结构和动态的变化，例如改变社区的人口组成和社交模式。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风险描述：在氰化物中毒解毒药项目运营过程中，可能涉及大量个人和商业敏感信息，存在信息安全和隐私保护的风险。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680"/>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7213"/>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https://d.book118.com/625302314243011041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氰化物中毒解毒药项目构思建设方案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氰化物中毒解毒药项目构思建设方案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氰化物中毒解毒药项目构思建设方案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氰化物中毒解毒药项目构思建设方案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氰化物中毒解毒药项目构思建设方案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氰化物中毒解毒药项目构思建设方案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氰化物中毒解毒药项目构思建设方案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氰化物中毒解毒药项目构思建设方案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氰化物中毒解毒药项目构思建设方案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氰化物中毒解毒药项目构思建设方案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氰化物中毒解毒药项目构思建设方案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氰化物中毒解毒药项目构思建设方案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DE2BE0"/>
    <w:rsid w:val="27DE2BE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25302314243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2023-12-26T21:15:00Z</dcterms:created>
  <dcterms:modified xsi:type="dcterms:W3CDTF">2023-12-26T21:15:54Z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17411C174CD64225BE204CAE82CD2898_11</vt:lpwstr>
  </property>
  <property fmtid="{D5CDD505-2E9C-101B-9397-08002B2CF9AE}" pid="3" name="KSOProductBuildVer">
    <vt:lpwstr>2052-12.1.0.16120</vt:lpwstr>
  </property>
</Properties>
</file>