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张紧装置项目构思建设方案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24" w:history="1">
        <w:r>
          <w:rPr>
            <w:rFonts w:ascii="仿宋" w:eastAsia="仿宋" w:hAnsi="仿宋" w:cs="仿宋" w:hint="eastAsia"/>
            <w:lang w:eastAsia="zh-CN"/>
          </w:rPr>
          <w:t>前言</w:t>
        </w:r>
        <w:r>
          <w:tab/>
        </w:r>
        <w:r>
          <w:fldChar w:fldCharType="begin"/>
        </w:r>
        <w:r>
          <w:instrText xml:space="preserve"> PAGEREF _Toc7524 \h </w:instrText>
        </w:r>
        <w:r>
          <w:fldChar w:fldCharType="separate"/>
        </w:r>
        <w:r>
          <w:t>3</w:t>
        </w:r>
        <w:r>
          <w:fldChar w:fldCharType="end"/>
        </w:r>
      </w:hyperlink>
    </w:p>
    <w:p>
      <w:pPr>
        <w:pStyle w:val="TOC1"/>
        <w:tabs>
          <w:tab w:val="right" w:leader="dot" w:pos="8306"/>
        </w:tabs>
      </w:pPr>
      <w:hyperlink w:anchor="_Toc2255" w:history="1">
        <w:r>
          <w:rPr>
            <w:rFonts w:ascii="仿宋" w:eastAsia="仿宋" w:hAnsi="仿宋" w:cs="仿宋" w:hint="eastAsia"/>
            <w:lang w:eastAsia="zh-CN"/>
          </w:rPr>
          <w:t>一、建设风险评估分析</w:t>
        </w:r>
        <w:r>
          <w:tab/>
        </w:r>
        <w:r>
          <w:fldChar w:fldCharType="begin"/>
        </w:r>
        <w:r>
          <w:instrText xml:space="preserve"> PAGEREF _Toc2255 \h </w:instrText>
        </w:r>
        <w:r>
          <w:fldChar w:fldCharType="separate"/>
        </w:r>
        <w:r>
          <w:t>3</w:t>
        </w:r>
        <w:r>
          <w:fldChar w:fldCharType="end"/>
        </w:r>
      </w:hyperlink>
    </w:p>
    <w:p>
      <w:pPr>
        <w:pStyle w:val="TOC2"/>
        <w:tabs>
          <w:tab w:val="right" w:leader="dot" w:pos="8306"/>
        </w:tabs>
      </w:pPr>
      <w:hyperlink w:anchor="_Toc16092" w:history="1">
        <w:r>
          <w:rPr>
            <w:rFonts w:ascii="仿宋" w:eastAsia="仿宋" w:hAnsi="仿宋" w:cs="仿宋" w:hint="eastAsia"/>
            <w:lang w:eastAsia="zh-CN"/>
          </w:rPr>
          <w:t>(一)、政策风险分析</w:t>
        </w:r>
        <w:r>
          <w:tab/>
        </w:r>
        <w:r>
          <w:fldChar w:fldCharType="begin"/>
        </w:r>
        <w:r>
          <w:instrText xml:space="preserve"> PAGEREF _Toc16092 \h </w:instrText>
        </w:r>
        <w:r>
          <w:fldChar w:fldCharType="separate"/>
        </w:r>
        <w:r>
          <w:t>3</w:t>
        </w:r>
        <w:r>
          <w:fldChar w:fldCharType="end"/>
        </w:r>
      </w:hyperlink>
    </w:p>
    <w:p>
      <w:pPr>
        <w:pStyle w:val="TOC2"/>
        <w:tabs>
          <w:tab w:val="right" w:leader="dot" w:pos="8306"/>
        </w:tabs>
      </w:pPr>
      <w:hyperlink w:anchor="_Toc26937" w:history="1">
        <w:r>
          <w:rPr>
            <w:rFonts w:ascii="仿宋" w:eastAsia="仿宋" w:hAnsi="仿宋" w:cs="仿宋" w:hint="eastAsia"/>
            <w:lang w:eastAsia="zh-CN"/>
          </w:rPr>
          <w:t>(二)、社会风险分析</w:t>
        </w:r>
        <w:r>
          <w:tab/>
        </w:r>
        <w:r>
          <w:fldChar w:fldCharType="begin"/>
        </w:r>
        <w:r>
          <w:instrText xml:space="preserve"> PAGEREF _Toc26937 \h </w:instrText>
        </w:r>
        <w:r>
          <w:fldChar w:fldCharType="separate"/>
        </w:r>
        <w:r>
          <w:t>4</w:t>
        </w:r>
        <w:r>
          <w:fldChar w:fldCharType="end"/>
        </w:r>
      </w:hyperlink>
    </w:p>
    <w:p>
      <w:pPr>
        <w:pStyle w:val="TOC2"/>
        <w:tabs>
          <w:tab w:val="right" w:leader="dot" w:pos="8306"/>
        </w:tabs>
      </w:pPr>
      <w:hyperlink w:anchor="_Toc9286" w:history="1">
        <w:r>
          <w:rPr>
            <w:rFonts w:ascii="仿宋" w:eastAsia="仿宋" w:hAnsi="仿宋" w:cs="仿宋" w:hint="eastAsia"/>
            <w:lang w:eastAsia="zh-CN"/>
          </w:rPr>
          <w:t>(三)、市场风险分析</w:t>
        </w:r>
        <w:r>
          <w:tab/>
        </w:r>
        <w:r>
          <w:fldChar w:fldCharType="begin"/>
        </w:r>
        <w:r>
          <w:instrText xml:space="preserve"> PAGEREF _Toc9286 \h </w:instrText>
        </w:r>
        <w:r>
          <w:fldChar w:fldCharType="separate"/>
        </w:r>
        <w:r>
          <w:t>6</w:t>
        </w:r>
        <w:r>
          <w:fldChar w:fldCharType="end"/>
        </w:r>
      </w:hyperlink>
    </w:p>
    <w:p>
      <w:pPr>
        <w:pStyle w:val="TOC2"/>
        <w:tabs>
          <w:tab w:val="right" w:leader="dot" w:pos="8306"/>
        </w:tabs>
      </w:pPr>
      <w:hyperlink w:anchor="_Toc9637" w:history="1">
        <w:r>
          <w:rPr>
            <w:rFonts w:ascii="仿宋" w:eastAsia="仿宋" w:hAnsi="仿宋" w:cs="仿宋" w:hint="eastAsia"/>
            <w:lang w:eastAsia="zh-CN"/>
          </w:rPr>
          <w:t>(四)、资金风险分析</w:t>
        </w:r>
        <w:r>
          <w:tab/>
        </w:r>
        <w:r>
          <w:fldChar w:fldCharType="begin"/>
        </w:r>
        <w:r>
          <w:instrText xml:space="preserve"> PAGEREF _Toc9637 \h </w:instrText>
        </w:r>
        <w:r>
          <w:fldChar w:fldCharType="separate"/>
        </w:r>
        <w:r>
          <w:t>6</w:t>
        </w:r>
        <w:r>
          <w:fldChar w:fldCharType="end"/>
        </w:r>
      </w:hyperlink>
    </w:p>
    <w:p>
      <w:pPr>
        <w:pStyle w:val="TOC2"/>
        <w:tabs>
          <w:tab w:val="right" w:leader="dot" w:pos="8306"/>
        </w:tabs>
      </w:pPr>
      <w:hyperlink w:anchor="_Toc10024" w:history="1">
        <w:r>
          <w:rPr>
            <w:rFonts w:ascii="仿宋" w:eastAsia="仿宋" w:hAnsi="仿宋" w:cs="仿宋" w:hint="eastAsia"/>
            <w:lang w:eastAsia="zh-CN"/>
          </w:rPr>
          <w:t>(五)、技术风险分析</w:t>
        </w:r>
        <w:r>
          <w:tab/>
        </w:r>
        <w:r>
          <w:fldChar w:fldCharType="begin"/>
        </w:r>
        <w:r>
          <w:instrText xml:space="preserve"> PAGEREF _Toc10024 \h </w:instrText>
        </w:r>
        <w:r>
          <w:fldChar w:fldCharType="separate"/>
        </w:r>
        <w:r>
          <w:t>8</w:t>
        </w:r>
        <w:r>
          <w:fldChar w:fldCharType="end"/>
        </w:r>
      </w:hyperlink>
    </w:p>
    <w:p>
      <w:pPr>
        <w:pStyle w:val="TOC2"/>
        <w:tabs>
          <w:tab w:val="right" w:leader="dot" w:pos="8306"/>
        </w:tabs>
      </w:pPr>
      <w:hyperlink w:anchor="_Toc31280" w:history="1">
        <w:r>
          <w:rPr>
            <w:rFonts w:ascii="仿宋" w:eastAsia="仿宋" w:hAnsi="仿宋" w:cs="仿宋" w:hint="eastAsia"/>
            <w:lang w:eastAsia="zh-CN"/>
          </w:rPr>
          <w:t>(六)、财务风险分析</w:t>
        </w:r>
        <w:r>
          <w:tab/>
        </w:r>
        <w:r>
          <w:fldChar w:fldCharType="begin"/>
        </w:r>
        <w:r>
          <w:instrText xml:space="preserve"> PAGEREF _Toc31280 \h </w:instrText>
        </w:r>
        <w:r>
          <w:fldChar w:fldCharType="separate"/>
        </w:r>
        <w:r>
          <w:t>9</w:t>
        </w:r>
        <w:r>
          <w:fldChar w:fldCharType="end"/>
        </w:r>
      </w:hyperlink>
    </w:p>
    <w:p>
      <w:pPr>
        <w:pStyle w:val="TOC2"/>
        <w:tabs>
          <w:tab w:val="right" w:leader="dot" w:pos="8306"/>
        </w:tabs>
      </w:pPr>
      <w:hyperlink w:anchor="_Toc272" w:history="1">
        <w:r>
          <w:rPr>
            <w:rFonts w:ascii="仿宋" w:eastAsia="仿宋" w:hAnsi="仿宋" w:cs="仿宋" w:hint="eastAsia"/>
            <w:lang w:eastAsia="zh-CN"/>
          </w:rPr>
          <w:t>(七)、管理风险分析</w:t>
        </w:r>
        <w:r>
          <w:tab/>
        </w:r>
        <w:r>
          <w:fldChar w:fldCharType="begin"/>
        </w:r>
        <w:r>
          <w:instrText xml:space="preserve"> PAGEREF _Toc272 \h </w:instrText>
        </w:r>
        <w:r>
          <w:fldChar w:fldCharType="separate"/>
        </w:r>
        <w:r>
          <w:t>11</w:t>
        </w:r>
        <w:r>
          <w:fldChar w:fldCharType="end"/>
        </w:r>
      </w:hyperlink>
    </w:p>
    <w:p>
      <w:pPr>
        <w:pStyle w:val="TOC2"/>
        <w:tabs>
          <w:tab w:val="right" w:leader="dot" w:pos="8306"/>
        </w:tabs>
      </w:pPr>
      <w:hyperlink w:anchor="_Toc6259" w:history="1">
        <w:r>
          <w:rPr>
            <w:rFonts w:ascii="仿宋" w:eastAsia="仿宋" w:hAnsi="仿宋" w:cs="仿宋" w:hint="eastAsia"/>
            <w:lang w:eastAsia="zh-CN"/>
          </w:rPr>
          <w:t>(八)、其它风险分析</w:t>
        </w:r>
        <w:r>
          <w:tab/>
        </w:r>
        <w:r>
          <w:fldChar w:fldCharType="begin"/>
        </w:r>
        <w:r>
          <w:instrText xml:space="preserve"> PAGEREF _Toc6259 \h </w:instrText>
        </w:r>
        <w:r>
          <w:fldChar w:fldCharType="separate"/>
        </w:r>
        <w:r>
          <w:t>12</w:t>
        </w:r>
        <w:r>
          <w:fldChar w:fldCharType="end"/>
        </w:r>
      </w:hyperlink>
    </w:p>
    <w:p>
      <w:pPr>
        <w:pStyle w:val="TOC2"/>
        <w:tabs>
          <w:tab w:val="right" w:leader="dot" w:pos="8306"/>
        </w:tabs>
      </w:pPr>
      <w:hyperlink w:anchor="_Toc2679" w:history="1">
        <w:r>
          <w:rPr>
            <w:rFonts w:ascii="仿宋" w:eastAsia="仿宋" w:hAnsi="仿宋" w:cs="仿宋" w:hint="eastAsia"/>
            <w:lang w:eastAsia="zh-CN"/>
          </w:rPr>
          <w:t>(九)、社会影响评估</w:t>
        </w:r>
        <w:r>
          <w:tab/>
        </w:r>
        <w:r>
          <w:fldChar w:fldCharType="begin"/>
        </w:r>
        <w:r>
          <w:instrText xml:space="preserve"> PAGEREF _Toc2679 \h </w:instrText>
        </w:r>
        <w:r>
          <w:fldChar w:fldCharType="separate"/>
        </w:r>
        <w:r>
          <w:t>13</w:t>
        </w:r>
        <w:r>
          <w:fldChar w:fldCharType="end"/>
        </w:r>
      </w:hyperlink>
    </w:p>
    <w:p>
      <w:pPr>
        <w:pStyle w:val="TOC1"/>
        <w:tabs>
          <w:tab w:val="right" w:leader="dot" w:pos="8306"/>
        </w:tabs>
      </w:pPr>
      <w:hyperlink w:anchor="_Toc5973" w:history="1">
        <w:r>
          <w:rPr>
            <w:rFonts w:ascii="仿宋" w:eastAsia="仿宋" w:hAnsi="仿宋" w:cs="仿宋" w:hint="eastAsia"/>
            <w:lang w:eastAsia="zh-CN"/>
          </w:rPr>
          <w:t>二、张紧装置项目概论</w:t>
        </w:r>
        <w:r>
          <w:tab/>
        </w:r>
        <w:r>
          <w:fldChar w:fldCharType="begin"/>
        </w:r>
        <w:r>
          <w:instrText xml:space="preserve"> PAGEREF _Toc5973 \h </w:instrText>
        </w:r>
        <w:r>
          <w:fldChar w:fldCharType="separate"/>
        </w:r>
        <w:r>
          <w:t>15</w:t>
        </w:r>
        <w:r>
          <w:fldChar w:fldCharType="end"/>
        </w:r>
      </w:hyperlink>
    </w:p>
    <w:p>
      <w:pPr>
        <w:pStyle w:val="TOC2"/>
        <w:tabs>
          <w:tab w:val="right" w:leader="dot" w:pos="8306"/>
        </w:tabs>
      </w:pPr>
      <w:hyperlink w:anchor="_Toc26024" w:history="1">
        <w:r>
          <w:rPr>
            <w:rFonts w:ascii="仿宋" w:eastAsia="仿宋" w:hAnsi="仿宋" w:cs="仿宋" w:hint="eastAsia"/>
            <w:lang w:eastAsia="zh-CN"/>
          </w:rPr>
          <w:t>(一)、项目申报单位概况</w:t>
        </w:r>
        <w:r>
          <w:tab/>
        </w:r>
        <w:r>
          <w:fldChar w:fldCharType="begin"/>
        </w:r>
        <w:r>
          <w:instrText xml:space="preserve"> PAGEREF _Toc26024 \h </w:instrText>
        </w:r>
        <w:r>
          <w:fldChar w:fldCharType="separate"/>
        </w:r>
        <w:r>
          <w:t>15</w:t>
        </w:r>
        <w:r>
          <w:fldChar w:fldCharType="end"/>
        </w:r>
      </w:hyperlink>
    </w:p>
    <w:p>
      <w:pPr>
        <w:pStyle w:val="TOC2"/>
        <w:tabs>
          <w:tab w:val="right" w:leader="dot" w:pos="8306"/>
        </w:tabs>
      </w:pPr>
      <w:hyperlink w:anchor="_Toc728" w:history="1">
        <w:r>
          <w:rPr>
            <w:rFonts w:ascii="仿宋" w:eastAsia="仿宋" w:hAnsi="仿宋" w:cs="仿宋" w:hint="eastAsia"/>
            <w:lang w:eastAsia="zh-CN"/>
          </w:rPr>
          <w:t>(二)、项目概况</w:t>
        </w:r>
        <w:r>
          <w:tab/>
        </w:r>
        <w:r>
          <w:fldChar w:fldCharType="begin"/>
        </w:r>
        <w:r>
          <w:instrText xml:space="preserve"> PAGEREF _Toc728 \h </w:instrText>
        </w:r>
        <w:r>
          <w:fldChar w:fldCharType="separate"/>
        </w:r>
        <w:r>
          <w:t>16</w:t>
        </w:r>
        <w:r>
          <w:fldChar w:fldCharType="end"/>
        </w:r>
      </w:hyperlink>
    </w:p>
    <w:p>
      <w:pPr>
        <w:pStyle w:val="TOC1"/>
        <w:tabs>
          <w:tab w:val="right" w:leader="dot" w:pos="8306"/>
        </w:tabs>
      </w:pPr>
      <w:hyperlink w:anchor="_Toc7677" w:history="1">
        <w:r>
          <w:rPr>
            <w:rFonts w:ascii="仿宋" w:eastAsia="仿宋" w:hAnsi="仿宋" w:cs="仿宋" w:hint="eastAsia"/>
            <w:lang w:eastAsia="zh-CN"/>
          </w:rPr>
          <w:t>三、项目选址研究</w:t>
        </w:r>
        <w:r>
          <w:tab/>
        </w:r>
        <w:r>
          <w:fldChar w:fldCharType="begin"/>
        </w:r>
        <w:r>
          <w:instrText xml:space="preserve"> PAGEREF _Toc7677 \h </w:instrText>
        </w:r>
        <w:r>
          <w:fldChar w:fldCharType="separate"/>
        </w:r>
        <w:r>
          <w:t>19</w:t>
        </w:r>
        <w:r>
          <w:fldChar w:fldCharType="end"/>
        </w:r>
      </w:hyperlink>
    </w:p>
    <w:p>
      <w:pPr>
        <w:pStyle w:val="TOC2"/>
        <w:tabs>
          <w:tab w:val="right" w:leader="dot" w:pos="8306"/>
        </w:tabs>
      </w:pPr>
      <w:hyperlink w:anchor="_Toc4832" w:history="1">
        <w:r>
          <w:rPr>
            <w:rFonts w:ascii="仿宋" w:eastAsia="仿宋" w:hAnsi="仿宋" w:cs="仿宋" w:hint="eastAsia"/>
            <w:lang w:eastAsia="zh-CN"/>
          </w:rPr>
          <w:t>(一)、项目选址原则</w:t>
        </w:r>
        <w:r>
          <w:tab/>
        </w:r>
        <w:r>
          <w:fldChar w:fldCharType="begin"/>
        </w:r>
        <w:r>
          <w:instrText xml:space="preserve"> PAGEREF _Toc4832 \h </w:instrText>
        </w:r>
        <w:r>
          <w:fldChar w:fldCharType="separate"/>
        </w:r>
        <w:r>
          <w:t>19</w:t>
        </w:r>
        <w:r>
          <w:fldChar w:fldCharType="end"/>
        </w:r>
      </w:hyperlink>
    </w:p>
    <w:p>
      <w:pPr>
        <w:pStyle w:val="TOC2"/>
        <w:tabs>
          <w:tab w:val="right" w:leader="dot" w:pos="8306"/>
        </w:tabs>
      </w:pPr>
      <w:hyperlink w:anchor="_Toc17906" w:history="1">
        <w:r>
          <w:rPr>
            <w:rFonts w:ascii="仿宋" w:eastAsia="仿宋" w:hAnsi="仿宋" w:cs="仿宋" w:hint="eastAsia"/>
            <w:lang w:eastAsia="zh-CN"/>
          </w:rPr>
          <w:t>(二)、项目选址</w:t>
        </w:r>
        <w:r>
          <w:tab/>
        </w:r>
        <w:r>
          <w:fldChar w:fldCharType="begin"/>
        </w:r>
        <w:r>
          <w:instrText xml:space="preserve"> PAGEREF _Toc17906 \h </w:instrText>
        </w:r>
        <w:r>
          <w:fldChar w:fldCharType="separate"/>
        </w:r>
        <w:r>
          <w:t>23</w:t>
        </w:r>
        <w:r>
          <w:fldChar w:fldCharType="end"/>
        </w:r>
      </w:hyperlink>
    </w:p>
    <w:p>
      <w:pPr>
        <w:pStyle w:val="TOC2"/>
        <w:tabs>
          <w:tab w:val="right" w:leader="dot" w:pos="8306"/>
        </w:tabs>
      </w:pPr>
      <w:hyperlink w:anchor="_Toc2426" w:history="1">
        <w:r>
          <w:rPr>
            <w:rFonts w:ascii="仿宋" w:eastAsia="仿宋" w:hAnsi="仿宋" w:cs="仿宋" w:hint="eastAsia"/>
            <w:lang w:eastAsia="zh-CN"/>
          </w:rPr>
          <w:t>(三)、建设条件分析</w:t>
        </w:r>
        <w:r>
          <w:tab/>
        </w:r>
        <w:r>
          <w:fldChar w:fldCharType="begin"/>
        </w:r>
        <w:r>
          <w:instrText xml:space="preserve"> PAGEREF _Toc2426 \h </w:instrText>
        </w:r>
        <w:r>
          <w:fldChar w:fldCharType="separate"/>
        </w:r>
        <w:r>
          <w:t>25</w:t>
        </w:r>
        <w:r>
          <w:fldChar w:fldCharType="end"/>
        </w:r>
      </w:hyperlink>
    </w:p>
    <w:p>
      <w:pPr>
        <w:pStyle w:val="TOC2"/>
        <w:tabs>
          <w:tab w:val="right" w:leader="dot" w:pos="8306"/>
        </w:tabs>
      </w:pPr>
      <w:hyperlink w:anchor="_Toc13019" w:history="1">
        <w:r>
          <w:rPr>
            <w:rFonts w:ascii="仿宋" w:eastAsia="仿宋" w:hAnsi="仿宋" w:cs="仿宋" w:hint="eastAsia"/>
            <w:lang w:eastAsia="zh-CN"/>
          </w:rPr>
          <w:t>(四)、用地控制指标</w:t>
        </w:r>
        <w:r>
          <w:tab/>
        </w:r>
        <w:r>
          <w:fldChar w:fldCharType="begin"/>
        </w:r>
        <w:r>
          <w:instrText xml:space="preserve"> PAGEREF _Toc13019 \h </w:instrText>
        </w:r>
        <w:r>
          <w:fldChar w:fldCharType="separate"/>
        </w:r>
        <w:r>
          <w:t>26</w:t>
        </w:r>
        <w:r>
          <w:fldChar w:fldCharType="end"/>
        </w:r>
      </w:hyperlink>
    </w:p>
    <w:p>
      <w:pPr>
        <w:pStyle w:val="TOC2"/>
        <w:tabs>
          <w:tab w:val="right" w:leader="dot" w:pos="8306"/>
        </w:tabs>
      </w:pPr>
      <w:hyperlink w:anchor="_Toc31802" w:history="1">
        <w:r>
          <w:rPr>
            <w:rFonts w:ascii="仿宋" w:eastAsia="仿宋" w:hAnsi="仿宋" w:cs="仿宋" w:hint="eastAsia"/>
            <w:lang w:eastAsia="zh-CN"/>
          </w:rPr>
          <w:t>(五)、地总体要求</w:t>
        </w:r>
        <w:r>
          <w:tab/>
        </w:r>
        <w:r>
          <w:fldChar w:fldCharType="begin"/>
        </w:r>
        <w:r>
          <w:instrText xml:space="preserve"> PAGEREF _Toc31802 \h </w:instrText>
        </w:r>
        <w:r>
          <w:fldChar w:fldCharType="separate"/>
        </w:r>
        <w:r>
          <w:t>27</w:t>
        </w:r>
        <w:r>
          <w:fldChar w:fldCharType="end"/>
        </w:r>
      </w:hyperlink>
    </w:p>
    <w:p>
      <w:pPr>
        <w:pStyle w:val="TOC2"/>
        <w:tabs>
          <w:tab w:val="right" w:leader="dot" w:pos="8306"/>
        </w:tabs>
      </w:pPr>
      <w:hyperlink w:anchor="_Toc11075" w:history="1">
        <w:r>
          <w:rPr>
            <w:rFonts w:ascii="仿宋" w:eastAsia="仿宋" w:hAnsi="仿宋" w:cs="仿宋" w:hint="eastAsia"/>
            <w:lang w:eastAsia="zh-CN"/>
          </w:rPr>
          <w:t>(六)、节约用地措施</w:t>
        </w:r>
        <w:r>
          <w:tab/>
        </w:r>
        <w:r>
          <w:fldChar w:fldCharType="begin"/>
        </w:r>
        <w:r>
          <w:instrText xml:space="preserve"> PAGEREF _Toc11075 \h </w:instrText>
        </w:r>
        <w:r>
          <w:fldChar w:fldCharType="separate"/>
        </w:r>
        <w:r>
          <w:t>29</w:t>
        </w:r>
        <w:r>
          <w:fldChar w:fldCharType="end"/>
        </w:r>
      </w:hyperlink>
    </w:p>
    <w:p>
      <w:pPr>
        <w:pStyle w:val="TOC2"/>
        <w:tabs>
          <w:tab w:val="right" w:leader="dot" w:pos="8306"/>
        </w:tabs>
      </w:pPr>
      <w:hyperlink w:anchor="_Toc10662" w:history="1">
        <w:r>
          <w:rPr>
            <w:rFonts w:ascii="仿宋" w:eastAsia="仿宋" w:hAnsi="仿宋" w:cs="仿宋" w:hint="eastAsia"/>
            <w:lang w:eastAsia="zh-CN"/>
          </w:rPr>
          <w:t>(七)、选址综合评价</w:t>
        </w:r>
        <w:r>
          <w:tab/>
        </w:r>
        <w:r>
          <w:fldChar w:fldCharType="begin"/>
        </w:r>
        <w:r>
          <w:instrText xml:space="preserve"> PAGEREF _Toc10662 \h </w:instrText>
        </w:r>
        <w:r>
          <w:fldChar w:fldCharType="separate"/>
        </w:r>
        <w:r>
          <w:t>30</w:t>
        </w:r>
        <w:r>
          <w:fldChar w:fldCharType="end"/>
        </w:r>
      </w:hyperlink>
    </w:p>
    <w:p>
      <w:pPr>
        <w:pStyle w:val="TOC1"/>
        <w:tabs>
          <w:tab w:val="right" w:leader="dot" w:pos="8306"/>
        </w:tabs>
      </w:pPr>
      <w:hyperlink w:anchor="_Toc17721" w:history="1">
        <w:r>
          <w:rPr>
            <w:rFonts w:ascii="仿宋" w:eastAsia="仿宋" w:hAnsi="仿宋" w:cs="仿宋" w:hint="eastAsia"/>
            <w:lang w:eastAsia="zh-CN"/>
          </w:rPr>
          <w:t>四、背景、必要性分析</w:t>
        </w:r>
        <w:r>
          <w:tab/>
        </w:r>
        <w:r>
          <w:fldChar w:fldCharType="begin"/>
        </w:r>
        <w:r>
          <w:instrText xml:space="preserve"> PAGEREF _Toc17721 \h </w:instrText>
        </w:r>
        <w:r>
          <w:fldChar w:fldCharType="separate"/>
        </w:r>
        <w:r>
          <w:t>31</w:t>
        </w:r>
        <w:r>
          <w:fldChar w:fldCharType="end"/>
        </w:r>
      </w:hyperlink>
    </w:p>
    <w:p>
      <w:pPr>
        <w:pStyle w:val="TOC2"/>
        <w:tabs>
          <w:tab w:val="right" w:leader="dot" w:pos="8306"/>
        </w:tabs>
      </w:pPr>
      <w:hyperlink w:anchor="_Toc17088" w:history="1">
        <w:r>
          <w:rPr>
            <w:rFonts w:ascii="仿宋" w:eastAsia="仿宋" w:hAnsi="仿宋" w:cs="仿宋" w:hint="eastAsia"/>
            <w:lang w:eastAsia="zh-CN"/>
          </w:rPr>
          <w:t>(一)、项目建设背景</w:t>
        </w:r>
        <w:r>
          <w:tab/>
        </w:r>
        <w:r>
          <w:fldChar w:fldCharType="begin"/>
        </w:r>
        <w:r>
          <w:instrText xml:space="preserve"> PAGEREF _Toc17088 \h </w:instrText>
        </w:r>
        <w:r>
          <w:fldChar w:fldCharType="separate"/>
        </w:r>
        <w:r>
          <w:t>31</w:t>
        </w:r>
        <w:r>
          <w:fldChar w:fldCharType="end"/>
        </w:r>
      </w:hyperlink>
    </w:p>
    <w:p>
      <w:pPr>
        <w:pStyle w:val="TOC2"/>
        <w:tabs>
          <w:tab w:val="right" w:leader="dot" w:pos="8306"/>
        </w:tabs>
      </w:pPr>
      <w:hyperlink w:anchor="_Toc23577" w:history="1">
        <w:r>
          <w:rPr>
            <w:rFonts w:ascii="仿宋" w:eastAsia="仿宋" w:hAnsi="仿宋" w:cs="仿宋" w:hint="eastAsia"/>
            <w:lang w:eastAsia="zh-CN"/>
          </w:rPr>
          <w:t>(二)、必要性分析</w:t>
        </w:r>
        <w:r>
          <w:tab/>
        </w:r>
        <w:r>
          <w:fldChar w:fldCharType="begin"/>
        </w:r>
        <w:r>
          <w:instrText xml:space="preserve"> PAGEREF _Toc23577 \h </w:instrText>
        </w:r>
        <w:r>
          <w:fldChar w:fldCharType="separate"/>
        </w:r>
        <w:r>
          <w:t>32</w:t>
        </w:r>
        <w:r>
          <w:fldChar w:fldCharType="end"/>
        </w:r>
      </w:hyperlink>
    </w:p>
    <w:p>
      <w:pPr>
        <w:pStyle w:val="TOC2"/>
        <w:tabs>
          <w:tab w:val="right" w:leader="dot" w:pos="8306"/>
        </w:tabs>
      </w:pPr>
      <w:hyperlink w:anchor="_Toc4662" w:history="1">
        <w:r>
          <w:rPr>
            <w:rFonts w:ascii="仿宋" w:eastAsia="仿宋" w:hAnsi="仿宋" w:cs="仿宋" w:hint="eastAsia"/>
            <w:lang w:eastAsia="zh-CN"/>
          </w:rPr>
          <w:t>(三)、项目建设有利条件</w:t>
        </w:r>
        <w:r>
          <w:tab/>
        </w:r>
        <w:r>
          <w:fldChar w:fldCharType="begin"/>
        </w:r>
        <w:r>
          <w:instrText xml:space="preserve"> PAGEREF _Toc4662 \h </w:instrText>
        </w:r>
        <w:r>
          <w:fldChar w:fldCharType="separate"/>
        </w:r>
        <w:r>
          <w:t>34</w:t>
        </w:r>
        <w:r>
          <w:fldChar w:fldCharType="end"/>
        </w:r>
      </w:hyperlink>
    </w:p>
    <w:p>
      <w:pPr>
        <w:pStyle w:val="TOC1"/>
        <w:tabs>
          <w:tab w:val="right" w:leader="dot" w:pos="8306"/>
        </w:tabs>
      </w:pPr>
      <w:hyperlink w:anchor="_Toc405" w:history="1">
        <w:r>
          <w:rPr>
            <w:rFonts w:ascii="仿宋" w:eastAsia="仿宋" w:hAnsi="仿宋" w:cs="仿宋" w:hint="eastAsia"/>
            <w:lang w:eastAsia="zh-CN"/>
          </w:rPr>
          <w:t>五、环境和生态影响分析</w:t>
        </w:r>
        <w:r>
          <w:tab/>
        </w:r>
        <w:r>
          <w:fldChar w:fldCharType="begin"/>
        </w:r>
        <w:r>
          <w:instrText xml:space="preserve"> PAGEREF _Toc405 \h </w:instrText>
        </w:r>
        <w:r>
          <w:fldChar w:fldCharType="separate"/>
        </w:r>
        <w:r>
          <w:t>35</w:t>
        </w:r>
        <w:r>
          <w:fldChar w:fldCharType="end"/>
        </w:r>
      </w:hyperlink>
    </w:p>
    <w:p>
      <w:pPr>
        <w:pStyle w:val="TOC2"/>
        <w:tabs>
          <w:tab w:val="right" w:leader="dot" w:pos="8306"/>
        </w:tabs>
      </w:pPr>
      <w:hyperlink w:anchor="_Toc30147" w:history="1">
        <w:r>
          <w:rPr>
            <w:rFonts w:ascii="仿宋" w:eastAsia="仿宋" w:hAnsi="仿宋" w:cs="仿宋" w:hint="eastAsia"/>
            <w:lang w:eastAsia="zh-CN"/>
          </w:rPr>
          <w:t>(一)、环境和生态现状</w:t>
        </w:r>
        <w:r>
          <w:tab/>
        </w:r>
        <w:r>
          <w:fldChar w:fldCharType="begin"/>
        </w:r>
        <w:r>
          <w:instrText xml:space="preserve"> PAGEREF _Toc30147 \h </w:instrText>
        </w:r>
        <w:r>
          <w:fldChar w:fldCharType="separate"/>
        </w:r>
        <w:r>
          <w:t>35</w:t>
        </w:r>
        <w:r>
          <w:fldChar w:fldCharType="end"/>
        </w:r>
      </w:hyperlink>
    </w:p>
    <w:p>
      <w:pPr>
        <w:pStyle w:val="TOC2"/>
        <w:tabs>
          <w:tab w:val="right" w:leader="dot" w:pos="8306"/>
        </w:tabs>
      </w:pPr>
      <w:hyperlink w:anchor="_Toc11273" w:history="1">
        <w:r>
          <w:rPr>
            <w:rFonts w:ascii="仿宋" w:eastAsia="仿宋" w:hAnsi="仿宋" w:cs="仿宋" w:hint="eastAsia"/>
            <w:lang w:eastAsia="zh-CN"/>
          </w:rPr>
          <w:t>(二)、生态环境影响分析</w:t>
        </w:r>
        <w:r>
          <w:tab/>
        </w:r>
        <w:r>
          <w:fldChar w:fldCharType="begin"/>
        </w:r>
        <w:r>
          <w:instrText xml:space="preserve"> PAGEREF _Toc11273 \h </w:instrText>
        </w:r>
        <w:r>
          <w:fldChar w:fldCharType="separate"/>
        </w:r>
        <w:r>
          <w:t>37</w:t>
        </w:r>
        <w:r>
          <w:fldChar w:fldCharType="end"/>
        </w:r>
      </w:hyperlink>
    </w:p>
    <w:p>
      <w:pPr>
        <w:pStyle w:val="TOC2"/>
        <w:tabs>
          <w:tab w:val="right" w:leader="dot" w:pos="8306"/>
        </w:tabs>
      </w:pPr>
      <w:hyperlink w:anchor="_Toc952" w:history="1">
        <w:r>
          <w:rPr>
            <w:rFonts w:ascii="仿宋" w:eastAsia="仿宋" w:hAnsi="仿宋" w:cs="仿宋" w:hint="eastAsia"/>
            <w:lang w:eastAsia="zh-CN"/>
          </w:rPr>
          <w:t>(三)、生态环境保护措施</w:t>
        </w:r>
        <w:r>
          <w:tab/>
        </w:r>
        <w:r>
          <w:fldChar w:fldCharType="begin"/>
        </w:r>
        <w:r>
          <w:instrText xml:space="preserve"> PAGEREF _Toc952 \h </w:instrText>
        </w:r>
        <w:r>
          <w:fldChar w:fldCharType="separate"/>
        </w:r>
        <w:r>
          <w:t>38</w:t>
        </w:r>
        <w:r>
          <w:fldChar w:fldCharType="end"/>
        </w:r>
      </w:hyperlink>
    </w:p>
    <w:p>
      <w:pPr>
        <w:pStyle w:val="TOC2"/>
        <w:tabs>
          <w:tab w:val="right" w:leader="dot" w:pos="8306"/>
        </w:tabs>
      </w:pPr>
      <w:hyperlink w:anchor="_Toc13402" w:history="1">
        <w:r>
          <w:rPr>
            <w:rFonts w:ascii="仿宋" w:eastAsia="仿宋" w:hAnsi="仿宋" w:cs="仿宋" w:hint="eastAsia"/>
            <w:lang w:eastAsia="zh-CN"/>
          </w:rPr>
          <w:t>(四)、地质灾害影响分析</w:t>
        </w:r>
        <w:r>
          <w:tab/>
        </w:r>
        <w:r>
          <w:fldChar w:fldCharType="begin"/>
        </w:r>
        <w:r>
          <w:instrText xml:space="preserve"> PAGEREF _Toc13402 \h </w:instrText>
        </w:r>
        <w:r>
          <w:fldChar w:fldCharType="separate"/>
        </w:r>
        <w:r>
          <w:t>40</w:t>
        </w:r>
        <w:r>
          <w:fldChar w:fldCharType="end"/>
        </w:r>
      </w:hyperlink>
    </w:p>
    <w:p>
      <w:pPr>
        <w:pStyle w:val="TOC2"/>
        <w:tabs>
          <w:tab w:val="right" w:leader="dot" w:pos="8306"/>
        </w:tabs>
      </w:pPr>
      <w:hyperlink w:anchor="_Toc17875" w:history="1">
        <w:r>
          <w:rPr>
            <w:rFonts w:ascii="仿宋" w:eastAsia="仿宋" w:hAnsi="仿宋" w:cs="仿宋" w:hint="eastAsia"/>
            <w:lang w:eastAsia="zh-CN"/>
          </w:rPr>
          <w:t>(五)、特殊环境影响</w:t>
        </w:r>
        <w:r>
          <w:tab/>
        </w:r>
        <w:r>
          <w:fldChar w:fldCharType="begin"/>
        </w:r>
        <w:r>
          <w:instrText xml:space="preserve"> PAGEREF _Toc17875 \h </w:instrText>
        </w:r>
        <w:r>
          <w:fldChar w:fldCharType="separate"/>
        </w:r>
        <w:r>
          <w:t>41</w:t>
        </w:r>
        <w:r>
          <w:fldChar w:fldCharType="end"/>
        </w:r>
      </w:hyperlink>
    </w:p>
    <w:p>
      <w:pPr>
        <w:pStyle w:val="TOC1"/>
        <w:tabs>
          <w:tab w:val="right" w:leader="dot" w:pos="8306"/>
        </w:tabs>
      </w:pPr>
      <w:hyperlink w:anchor="_Toc2040" w:history="1">
        <w:r>
          <w:rPr>
            <w:rFonts w:ascii="仿宋" w:eastAsia="仿宋" w:hAnsi="仿宋" w:cs="仿宋" w:hint="eastAsia"/>
            <w:lang w:eastAsia="zh-CN"/>
          </w:rPr>
          <w:t>六、社会影响分析</w:t>
        </w:r>
        <w:r>
          <w:tab/>
        </w:r>
        <w:r>
          <w:fldChar w:fldCharType="begin"/>
        </w:r>
        <w:r>
          <w:instrText xml:space="preserve"> PAGEREF _Toc2040 \h </w:instrText>
        </w:r>
        <w:r>
          <w:fldChar w:fldCharType="separate"/>
        </w:r>
        <w:r>
          <w:t>42</w:t>
        </w:r>
        <w:r>
          <w:fldChar w:fldCharType="end"/>
        </w:r>
      </w:hyperlink>
    </w:p>
    <w:p>
      <w:pPr>
        <w:pStyle w:val="TOC2"/>
        <w:tabs>
          <w:tab w:val="right" w:leader="dot" w:pos="8306"/>
        </w:tabs>
      </w:pPr>
      <w:hyperlink w:anchor="_Toc31692" w:history="1">
        <w:r>
          <w:rPr>
            <w:rFonts w:ascii="仿宋" w:eastAsia="仿宋" w:hAnsi="仿宋" w:cs="仿宋" w:hint="eastAsia"/>
            <w:lang w:eastAsia="zh-CN"/>
          </w:rPr>
          <w:t>(一)、社会影响效果分析</w:t>
        </w:r>
        <w:r>
          <w:tab/>
        </w:r>
        <w:r>
          <w:fldChar w:fldCharType="begin"/>
        </w:r>
        <w:r>
          <w:instrText xml:space="preserve"> PAGEREF _Toc31692 \h </w:instrText>
        </w:r>
        <w:r>
          <w:fldChar w:fldCharType="separate"/>
        </w:r>
        <w:r>
          <w:t>42</w:t>
        </w:r>
        <w:r>
          <w:fldChar w:fldCharType="end"/>
        </w:r>
      </w:hyperlink>
    </w:p>
    <w:p>
      <w:pPr>
        <w:pStyle w:val="TOC2"/>
        <w:tabs>
          <w:tab w:val="right" w:leader="dot" w:pos="8306"/>
        </w:tabs>
      </w:pPr>
      <w:hyperlink w:anchor="_Toc22453" w:history="1">
        <w:r>
          <w:rPr>
            <w:rFonts w:ascii="仿宋" w:eastAsia="仿宋" w:hAnsi="仿宋" w:cs="仿宋" w:hint="eastAsia"/>
            <w:lang w:eastAsia="zh-CN"/>
          </w:rPr>
          <w:t>(二)、社会适应性分析</w:t>
        </w:r>
        <w:r>
          <w:tab/>
        </w:r>
        <w:r>
          <w:fldChar w:fldCharType="begin"/>
        </w:r>
        <w:r>
          <w:instrText xml:space="preserve"> PAGEREF _Toc22453 \h </w:instrText>
        </w:r>
        <w:r>
          <w:fldChar w:fldCharType="separate"/>
        </w:r>
        <w:r>
          <w:t>45</w:t>
        </w:r>
        <w:r>
          <w:fldChar w:fldCharType="end"/>
        </w:r>
      </w:hyperlink>
    </w:p>
    <w:p>
      <w:pPr>
        <w:pStyle w:val="TOC2"/>
        <w:tabs>
          <w:tab w:val="right" w:leader="dot" w:pos="8306"/>
        </w:tabs>
      </w:pPr>
      <w:hyperlink w:anchor="_Toc11069" w:history="1">
        <w:r>
          <w:rPr>
            <w:rFonts w:ascii="仿宋" w:eastAsia="仿宋" w:hAnsi="仿宋" w:cs="仿宋" w:hint="eastAsia"/>
            <w:lang w:eastAsia="zh-CN"/>
          </w:rPr>
          <w:t>(三)、社会风险及对策分析</w:t>
        </w:r>
        <w:r>
          <w:tab/>
        </w:r>
        <w:r>
          <w:fldChar w:fldCharType="begin"/>
        </w:r>
        <w:r>
          <w:instrText xml:space="preserve"> PAGEREF _Toc11069 \h </w:instrText>
        </w:r>
        <w:r>
          <w:fldChar w:fldCharType="separate"/>
        </w:r>
        <w:r>
          <w:t>46</w:t>
        </w:r>
        <w:r>
          <w:fldChar w:fldCharType="end"/>
        </w:r>
      </w:hyperlink>
    </w:p>
    <w:p>
      <w:pPr>
        <w:pStyle w:val="TOC1"/>
        <w:tabs>
          <w:tab w:val="right" w:leader="dot" w:pos="8306"/>
        </w:tabs>
      </w:pPr>
      <w:hyperlink w:anchor="_Toc4750" w:history="1">
        <w:r>
          <w:rPr>
            <w:rFonts w:ascii="仿宋" w:eastAsia="仿宋" w:hAnsi="仿宋" w:cs="仿宋" w:hint="eastAsia"/>
            <w:lang w:eastAsia="zh-CN"/>
          </w:rPr>
          <w:t>七、项目质量与标准</w:t>
        </w:r>
        <w:r>
          <w:tab/>
        </w:r>
        <w:r>
          <w:fldChar w:fldCharType="begin"/>
        </w:r>
        <w:r>
          <w:instrText xml:space="preserve"> PAGEREF _Toc4750 \h </w:instrText>
        </w:r>
        <w:r>
          <w:fldChar w:fldCharType="separate"/>
        </w:r>
        <w:r>
          <w:t>49</w:t>
        </w:r>
        <w:r>
          <w:fldChar w:fldCharType="end"/>
        </w:r>
      </w:hyperlink>
    </w:p>
    <w:p>
      <w:pPr>
        <w:pStyle w:val="TOC2"/>
        <w:tabs>
          <w:tab w:val="right" w:leader="dot" w:pos="8306"/>
        </w:tabs>
      </w:pPr>
      <w:hyperlink w:anchor="_Toc12238" w:history="1">
        <w:r>
          <w:rPr>
            <w:rFonts w:ascii="仿宋" w:eastAsia="仿宋" w:hAnsi="仿宋" w:cs="仿宋" w:hint="eastAsia"/>
            <w:lang w:eastAsia="zh-CN"/>
          </w:rPr>
          <w:t>(一)、质量保障体系</w:t>
        </w:r>
        <w:r>
          <w:tab/>
        </w:r>
        <w:r>
          <w:fldChar w:fldCharType="begin"/>
        </w:r>
        <w:r>
          <w:instrText xml:space="preserve"> PAGEREF _Toc12238 \h </w:instrText>
        </w:r>
        <w:r>
          <w:fldChar w:fldCharType="separate"/>
        </w:r>
        <w:r>
          <w:t>49</w:t>
        </w:r>
        <w:r>
          <w:fldChar w:fldCharType="end"/>
        </w:r>
      </w:hyperlink>
    </w:p>
    <w:p>
      <w:pPr>
        <w:pStyle w:val="TOC2"/>
        <w:tabs>
          <w:tab w:val="right" w:leader="dot" w:pos="8306"/>
        </w:tabs>
      </w:pPr>
      <w:hyperlink w:anchor="_Toc13220" w:history="1">
        <w:r>
          <w:rPr>
            <w:rFonts w:ascii="仿宋" w:eastAsia="仿宋" w:hAnsi="仿宋" w:cs="仿宋" w:hint="eastAsia"/>
            <w:lang w:eastAsia="zh-CN"/>
          </w:rPr>
          <w:t>(二)、标准化作业流程</w:t>
        </w:r>
        <w:r>
          <w:tab/>
        </w:r>
        <w:r>
          <w:fldChar w:fldCharType="begin"/>
        </w:r>
        <w:r>
          <w:instrText xml:space="preserve"> PAGEREF _Toc13220 \h </w:instrText>
        </w:r>
        <w:r>
          <w:fldChar w:fldCharType="separate"/>
        </w:r>
        <w:r>
          <w:t>51</w:t>
        </w:r>
        <w:r>
          <w:fldChar w:fldCharType="end"/>
        </w:r>
      </w:hyperlink>
    </w:p>
    <w:p>
      <w:pPr>
        <w:pStyle w:val="TOC2"/>
        <w:tabs>
          <w:tab w:val="right" w:leader="dot" w:pos="8306"/>
        </w:tabs>
      </w:pPr>
      <w:hyperlink w:anchor="_Toc21970" w:history="1">
        <w:r>
          <w:rPr>
            <w:rFonts w:ascii="仿宋" w:eastAsia="仿宋" w:hAnsi="仿宋" w:cs="仿宋" w:hint="eastAsia"/>
            <w:lang w:eastAsia="zh-CN"/>
          </w:rPr>
          <w:t>(三)、质量监控与评估</w:t>
        </w:r>
        <w:r>
          <w:tab/>
        </w:r>
        <w:r>
          <w:fldChar w:fldCharType="begin"/>
        </w:r>
        <w:r>
          <w:instrText xml:space="preserve"> PAGEREF _Toc21970 \h </w:instrText>
        </w:r>
        <w:r>
          <w:fldChar w:fldCharType="separate"/>
        </w:r>
        <w:r>
          <w:t>52</w:t>
        </w:r>
        <w:r>
          <w:fldChar w:fldCharType="end"/>
        </w:r>
      </w:hyperlink>
    </w:p>
    <w:p>
      <w:pPr>
        <w:pStyle w:val="TOC2"/>
        <w:tabs>
          <w:tab w:val="right" w:leader="dot" w:pos="8306"/>
        </w:tabs>
      </w:pPr>
      <w:hyperlink w:anchor="_Toc25832" w:history="1">
        <w:r>
          <w:rPr>
            <w:rFonts w:ascii="仿宋" w:eastAsia="仿宋" w:hAnsi="仿宋" w:cs="仿宋" w:hint="eastAsia"/>
            <w:lang w:eastAsia="zh-CN"/>
          </w:rPr>
          <w:t>(四)、质量改进计划</w:t>
        </w:r>
        <w:r>
          <w:tab/>
        </w:r>
        <w:r>
          <w:fldChar w:fldCharType="begin"/>
        </w:r>
        <w:r>
          <w:instrText xml:space="preserve"> PAGEREF _Toc25832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7" w:history="1">
        <w:r>
          <w:rPr>
            <w:rFonts w:ascii="仿宋" w:eastAsia="仿宋" w:hAnsi="仿宋" w:cs="仿宋" w:hint="eastAsia"/>
            <w:lang w:eastAsia="zh-CN"/>
          </w:rPr>
          <w:t>八、环境保护与治理方案</w:t>
        </w:r>
        <w:r>
          <w:tab/>
        </w:r>
        <w:r>
          <w:fldChar w:fldCharType="begin"/>
        </w:r>
        <w:r>
          <w:instrText xml:space="preserve"> PAGEREF _Toc6837 \h </w:instrText>
        </w:r>
        <w:r>
          <w:fldChar w:fldCharType="separate"/>
        </w:r>
        <w:r>
          <w:t>55</w:t>
        </w:r>
        <w:r>
          <w:fldChar w:fldCharType="end"/>
        </w:r>
      </w:hyperlink>
    </w:p>
    <w:p>
      <w:pPr>
        <w:pStyle w:val="TOC2"/>
        <w:tabs>
          <w:tab w:val="right" w:leader="dot" w:pos="8306"/>
        </w:tabs>
      </w:pPr>
      <w:hyperlink w:anchor="_Toc17488" w:history="1">
        <w:r>
          <w:rPr>
            <w:rFonts w:ascii="仿宋" w:eastAsia="仿宋" w:hAnsi="仿宋" w:cs="仿宋" w:hint="eastAsia"/>
            <w:lang w:eastAsia="zh-CN"/>
          </w:rPr>
          <w:t>(一)、项目环境影响评估</w:t>
        </w:r>
        <w:r>
          <w:tab/>
        </w:r>
        <w:r>
          <w:fldChar w:fldCharType="begin"/>
        </w:r>
        <w:r>
          <w:instrText xml:space="preserve"> PAGEREF _Toc17488 \h </w:instrText>
        </w:r>
        <w:r>
          <w:fldChar w:fldCharType="separate"/>
        </w:r>
        <w:r>
          <w:t>55</w:t>
        </w:r>
        <w:r>
          <w:fldChar w:fldCharType="end"/>
        </w:r>
      </w:hyperlink>
    </w:p>
    <w:p>
      <w:pPr>
        <w:pStyle w:val="TOC2"/>
        <w:tabs>
          <w:tab w:val="right" w:leader="dot" w:pos="8306"/>
        </w:tabs>
      </w:pPr>
      <w:hyperlink w:anchor="_Toc18922" w:history="1">
        <w:r>
          <w:rPr>
            <w:rFonts w:ascii="仿宋" w:eastAsia="仿宋" w:hAnsi="仿宋" w:cs="仿宋" w:hint="eastAsia"/>
            <w:lang w:eastAsia="zh-CN"/>
          </w:rPr>
          <w:t>(二)、环境保护措施与治理方案</w:t>
        </w:r>
        <w:r>
          <w:tab/>
        </w:r>
        <w:r>
          <w:fldChar w:fldCharType="begin"/>
        </w:r>
        <w:r>
          <w:instrText xml:space="preserve"> PAGEREF _Toc18922 \h </w:instrText>
        </w:r>
        <w:r>
          <w:fldChar w:fldCharType="separate"/>
        </w:r>
        <w:r>
          <w:t>55</w:t>
        </w:r>
        <w:r>
          <w:fldChar w:fldCharType="end"/>
        </w:r>
      </w:hyperlink>
    </w:p>
    <w:p>
      <w:pPr>
        <w:pStyle w:val="TOC1"/>
        <w:tabs>
          <w:tab w:val="right" w:leader="dot" w:pos="8306"/>
        </w:tabs>
      </w:pPr>
      <w:hyperlink w:anchor="_Toc18317" w:history="1">
        <w:r>
          <w:rPr>
            <w:rFonts w:ascii="仿宋" w:eastAsia="仿宋" w:hAnsi="仿宋" w:cs="仿宋" w:hint="eastAsia"/>
            <w:lang w:eastAsia="zh-CN"/>
          </w:rPr>
          <w:t>九、项目实施与管理方案</w:t>
        </w:r>
        <w:r>
          <w:tab/>
        </w:r>
        <w:r>
          <w:fldChar w:fldCharType="begin"/>
        </w:r>
        <w:r>
          <w:instrText xml:space="preserve"> PAGEREF _Toc18317 \h </w:instrText>
        </w:r>
        <w:r>
          <w:fldChar w:fldCharType="separate"/>
        </w:r>
        <w:r>
          <w:t>56</w:t>
        </w:r>
        <w:r>
          <w:fldChar w:fldCharType="end"/>
        </w:r>
      </w:hyperlink>
    </w:p>
    <w:p>
      <w:pPr>
        <w:pStyle w:val="TOC2"/>
        <w:tabs>
          <w:tab w:val="right" w:leader="dot" w:pos="8306"/>
        </w:tabs>
      </w:pPr>
      <w:hyperlink w:anchor="_Toc8763" w:history="1">
        <w:r>
          <w:rPr>
            <w:rFonts w:ascii="仿宋" w:eastAsia="仿宋" w:hAnsi="仿宋" w:cs="仿宋" w:hint="eastAsia"/>
            <w:lang w:eastAsia="zh-CN"/>
          </w:rPr>
          <w:t>(一)、项目实施计划</w:t>
        </w:r>
        <w:r>
          <w:tab/>
        </w:r>
        <w:r>
          <w:fldChar w:fldCharType="begin"/>
        </w:r>
        <w:r>
          <w:instrText xml:space="preserve"> PAGEREF _Toc8763 \h </w:instrText>
        </w:r>
        <w:r>
          <w:fldChar w:fldCharType="separate"/>
        </w:r>
        <w:r>
          <w:t>56</w:t>
        </w:r>
        <w:r>
          <w:fldChar w:fldCharType="end"/>
        </w:r>
      </w:hyperlink>
    </w:p>
    <w:p>
      <w:pPr>
        <w:pStyle w:val="TOC2"/>
        <w:tabs>
          <w:tab w:val="right" w:leader="dot" w:pos="8306"/>
        </w:tabs>
      </w:pPr>
      <w:hyperlink w:anchor="_Toc23196" w:history="1">
        <w:r>
          <w:rPr>
            <w:rFonts w:ascii="仿宋" w:eastAsia="仿宋" w:hAnsi="仿宋" w:cs="仿宋" w:hint="eastAsia"/>
            <w:lang w:eastAsia="zh-CN"/>
          </w:rPr>
          <w:t>(二)、项目组织机构与职责</w:t>
        </w:r>
        <w:r>
          <w:tab/>
        </w:r>
        <w:r>
          <w:fldChar w:fldCharType="begin"/>
        </w:r>
        <w:r>
          <w:instrText xml:space="preserve"> PAGEREF _Toc23196 \h </w:instrText>
        </w:r>
        <w:r>
          <w:fldChar w:fldCharType="separate"/>
        </w:r>
        <w:r>
          <w:t>57</w:t>
        </w:r>
        <w:r>
          <w:fldChar w:fldCharType="end"/>
        </w:r>
      </w:hyperlink>
    </w:p>
    <w:p>
      <w:pPr>
        <w:pStyle w:val="TOC2"/>
        <w:tabs>
          <w:tab w:val="right" w:leader="dot" w:pos="8306"/>
        </w:tabs>
      </w:pPr>
      <w:hyperlink w:anchor="_Toc20137" w:history="1">
        <w:r>
          <w:rPr>
            <w:rFonts w:ascii="仿宋" w:eastAsia="仿宋" w:hAnsi="仿宋" w:cs="仿宋" w:hint="eastAsia"/>
            <w:lang w:eastAsia="zh-CN"/>
          </w:rPr>
          <w:t>(三)、项目管理与监控体系</w:t>
        </w:r>
        <w:r>
          <w:tab/>
        </w:r>
        <w:r>
          <w:fldChar w:fldCharType="begin"/>
        </w:r>
        <w:r>
          <w:instrText xml:space="preserve"> PAGEREF _Toc20137 \h </w:instrText>
        </w:r>
        <w:r>
          <w:fldChar w:fldCharType="separate"/>
        </w:r>
        <w:r>
          <w:t>60</w:t>
        </w:r>
        <w:r>
          <w:fldChar w:fldCharType="end"/>
        </w:r>
      </w:hyperlink>
    </w:p>
    <w:p>
      <w:pPr>
        <w:pStyle w:val="TOC1"/>
        <w:tabs>
          <w:tab w:val="right" w:leader="dot" w:pos="8306"/>
        </w:tabs>
      </w:pPr>
      <w:hyperlink w:anchor="_Toc30628" w:history="1">
        <w:r>
          <w:rPr>
            <w:rFonts w:ascii="仿宋" w:eastAsia="仿宋" w:hAnsi="仿宋" w:cs="仿宋" w:hint="eastAsia"/>
            <w:lang w:eastAsia="zh-CN"/>
          </w:rPr>
          <w:t>十、项目变更管理</w:t>
        </w:r>
        <w:r>
          <w:tab/>
        </w:r>
        <w:r>
          <w:fldChar w:fldCharType="begin"/>
        </w:r>
        <w:r>
          <w:instrText xml:space="preserve"> PAGEREF _Toc30628 \h </w:instrText>
        </w:r>
        <w:r>
          <w:fldChar w:fldCharType="separate"/>
        </w:r>
        <w:r>
          <w:t>61</w:t>
        </w:r>
        <w:r>
          <w:fldChar w:fldCharType="end"/>
        </w:r>
      </w:hyperlink>
    </w:p>
    <w:p>
      <w:pPr>
        <w:pStyle w:val="TOC2"/>
        <w:tabs>
          <w:tab w:val="right" w:leader="dot" w:pos="8306"/>
        </w:tabs>
      </w:pPr>
      <w:hyperlink w:anchor="_Toc5951" w:history="1">
        <w:r>
          <w:rPr>
            <w:rFonts w:ascii="仿宋" w:eastAsia="仿宋" w:hAnsi="仿宋" w:cs="仿宋" w:hint="eastAsia"/>
            <w:lang w:eastAsia="zh-CN"/>
          </w:rPr>
          <w:t>(一)、变更控制流程</w:t>
        </w:r>
        <w:r>
          <w:tab/>
        </w:r>
        <w:r>
          <w:fldChar w:fldCharType="begin"/>
        </w:r>
        <w:r>
          <w:instrText xml:space="preserve"> PAGEREF _Toc5951 \h </w:instrText>
        </w:r>
        <w:r>
          <w:fldChar w:fldCharType="separate"/>
        </w:r>
        <w:r>
          <w:t>61</w:t>
        </w:r>
        <w:r>
          <w:fldChar w:fldCharType="end"/>
        </w:r>
      </w:hyperlink>
    </w:p>
    <w:p>
      <w:pPr>
        <w:pStyle w:val="TOC2"/>
        <w:tabs>
          <w:tab w:val="right" w:leader="dot" w:pos="8306"/>
        </w:tabs>
      </w:pPr>
      <w:hyperlink w:anchor="_Toc11006" w:history="1">
        <w:r>
          <w:rPr>
            <w:rFonts w:ascii="仿宋" w:eastAsia="仿宋" w:hAnsi="仿宋" w:cs="仿宋" w:hint="eastAsia"/>
            <w:lang w:eastAsia="zh-CN"/>
          </w:rPr>
          <w:t>(二)、影响评估与处理</w:t>
        </w:r>
        <w:r>
          <w:tab/>
        </w:r>
        <w:r>
          <w:fldChar w:fldCharType="begin"/>
        </w:r>
        <w:r>
          <w:instrText xml:space="preserve"> PAGEREF _Toc11006 \h </w:instrText>
        </w:r>
        <w:r>
          <w:fldChar w:fldCharType="separate"/>
        </w:r>
        <w:r>
          <w:t>62</w:t>
        </w:r>
        <w:r>
          <w:fldChar w:fldCharType="end"/>
        </w:r>
      </w:hyperlink>
    </w:p>
    <w:p>
      <w:pPr>
        <w:pStyle w:val="TOC2"/>
        <w:tabs>
          <w:tab w:val="right" w:leader="dot" w:pos="8306"/>
        </w:tabs>
      </w:pPr>
      <w:hyperlink w:anchor="_Toc4481" w:history="1">
        <w:r>
          <w:rPr>
            <w:rFonts w:ascii="仿宋" w:eastAsia="仿宋" w:hAnsi="仿宋" w:cs="仿宋" w:hint="eastAsia"/>
            <w:lang w:eastAsia="zh-CN"/>
          </w:rPr>
          <w:t>(三)、变更记录与追踪</w:t>
        </w:r>
        <w:r>
          <w:tab/>
        </w:r>
        <w:r>
          <w:fldChar w:fldCharType="begin"/>
        </w:r>
        <w:r>
          <w:instrText xml:space="preserve"> PAGEREF _Toc4481 \h </w:instrText>
        </w:r>
        <w:r>
          <w:fldChar w:fldCharType="separate"/>
        </w:r>
        <w:r>
          <w:t>64</w:t>
        </w:r>
        <w:r>
          <w:fldChar w:fldCharType="end"/>
        </w:r>
      </w:hyperlink>
    </w:p>
    <w:p>
      <w:pPr>
        <w:pStyle w:val="TOC2"/>
        <w:tabs>
          <w:tab w:val="right" w:leader="dot" w:pos="8306"/>
        </w:tabs>
      </w:pPr>
      <w:hyperlink w:anchor="_Toc19556" w:history="1">
        <w:r>
          <w:rPr>
            <w:rFonts w:ascii="仿宋" w:eastAsia="仿宋" w:hAnsi="仿宋" w:cs="仿宋" w:hint="eastAsia"/>
            <w:lang w:eastAsia="zh-CN"/>
          </w:rPr>
          <w:t>(四)、变更管理策略</w:t>
        </w:r>
        <w:r>
          <w:tab/>
        </w:r>
        <w:r>
          <w:fldChar w:fldCharType="begin"/>
        </w:r>
        <w:r>
          <w:instrText xml:space="preserve"> PAGEREF _Toc19556 \h </w:instrText>
        </w:r>
        <w:r>
          <w:fldChar w:fldCharType="separate"/>
        </w:r>
        <w:r>
          <w:t>65</w:t>
        </w:r>
        <w:r>
          <w:fldChar w:fldCharType="end"/>
        </w:r>
      </w:hyperlink>
    </w:p>
    <w:p>
      <w:pPr>
        <w:pStyle w:val="TOC1"/>
        <w:tabs>
          <w:tab w:val="right" w:leader="dot" w:pos="8306"/>
        </w:tabs>
      </w:pPr>
      <w:hyperlink w:anchor="_Toc5479" w:history="1">
        <w:r>
          <w:rPr>
            <w:rFonts w:ascii="仿宋" w:eastAsia="仿宋" w:hAnsi="仿宋" w:cs="仿宋" w:hint="eastAsia"/>
            <w:lang w:eastAsia="zh-CN"/>
          </w:rPr>
          <w:t>十一、客户关系管理与市场拓展</w:t>
        </w:r>
        <w:r>
          <w:tab/>
        </w:r>
        <w:r>
          <w:fldChar w:fldCharType="begin"/>
        </w:r>
        <w:r>
          <w:instrText xml:space="preserve"> PAGEREF _Toc5479 \h </w:instrText>
        </w:r>
        <w:r>
          <w:fldChar w:fldCharType="separate"/>
        </w:r>
        <w:r>
          <w:t>67</w:t>
        </w:r>
        <w:r>
          <w:fldChar w:fldCharType="end"/>
        </w:r>
      </w:hyperlink>
    </w:p>
    <w:p>
      <w:pPr>
        <w:pStyle w:val="TOC2"/>
        <w:tabs>
          <w:tab w:val="right" w:leader="dot" w:pos="8306"/>
        </w:tabs>
      </w:pPr>
      <w:hyperlink w:anchor="_Toc16014" w:history="1">
        <w:r>
          <w:rPr>
            <w:rFonts w:ascii="仿宋" w:eastAsia="仿宋" w:hAnsi="仿宋" w:cs="仿宋" w:hint="eastAsia"/>
            <w:lang w:eastAsia="zh-CN"/>
          </w:rPr>
          <w:t>(一)、客户关系管理策略</w:t>
        </w:r>
        <w:r>
          <w:tab/>
        </w:r>
        <w:r>
          <w:fldChar w:fldCharType="begin"/>
        </w:r>
        <w:r>
          <w:instrText xml:space="preserve"> PAGEREF _Toc16014 \h </w:instrText>
        </w:r>
        <w:r>
          <w:fldChar w:fldCharType="separate"/>
        </w:r>
        <w:r>
          <w:t>67</w:t>
        </w:r>
        <w:r>
          <w:fldChar w:fldCharType="end"/>
        </w:r>
      </w:hyperlink>
    </w:p>
    <w:p>
      <w:pPr>
        <w:pStyle w:val="TOC2"/>
        <w:tabs>
          <w:tab w:val="right" w:leader="dot" w:pos="8306"/>
        </w:tabs>
      </w:pPr>
      <w:hyperlink w:anchor="_Toc8952" w:history="1">
        <w:r>
          <w:rPr>
            <w:rFonts w:ascii="仿宋" w:eastAsia="仿宋" w:hAnsi="仿宋" w:cs="仿宋" w:hint="eastAsia"/>
            <w:lang w:eastAsia="zh-CN"/>
          </w:rPr>
          <w:t>(二)、市场拓展方案</w:t>
        </w:r>
        <w:r>
          <w:tab/>
        </w:r>
        <w:r>
          <w:fldChar w:fldCharType="begin"/>
        </w:r>
        <w:r>
          <w:instrText xml:space="preserve"> PAGEREF _Toc8952 \h </w:instrText>
        </w:r>
        <w:r>
          <w:fldChar w:fldCharType="separate"/>
        </w:r>
        <w:r>
          <w:t>68</w:t>
        </w:r>
        <w:r>
          <w:fldChar w:fldCharType="end"/>
        </w:r>
      </w:hyperlink>
    </w:p>
    <w:p>
      <w:pPr>
        <w:pStyle w:val="TOC1"/>
        <w:tabs>
          <w:tab w:val="right" w:leader="dot" w:pos="8306"/>
        </w:tabs>
      </w:pPr>
      <w:hyperlink w:anchor="_Toc20683" w:history="1">
        <w:r>
          <w:rPr>
            <w:rFonts w:ascii="仿宋" w:eastAsia="仿宋" w:hAnsi="仿宋" w:cs="仿宋" w:hint="eastAsia"/>
            <w:lang w:eastAsia="zh-CN"/>
          </w:rPr>
          <w:t>十二、经济效益与社会效益优化</w:t>
        </w:r>
        <w:r>
          <w:tab/>
        </w:r>
        <w:r>
          <w:fldChar w:fldCharType="begin"/>
        </w:r>
        <w:r>
          <w:instrText xml:space="preserve"> PAGEREF _Toc20683 \h </w:instrText>
        </w:r>
        <w:r>
          <w:fldChar w:fldCharType="separate"/>
        </w:r>
        <w:r>
          <w:t>69</w:t>
        </w:r>
        <w:r>
          <w:fldChar w:fldCharType="end"/>
        </w:r>
      </w:hyperlink>
    </w:p>
    <w:p>
      <w:pPr>
        <w:pStyle w:val="TOC2"/>
        <w:tabs>
          <w:tab w:val="right" w:leader="dot" w:pos="8306"/>
        </w:tabs>
      </w:pPr>
      <w:hyperlink w:anchor="_Toc1545" w:history="1">
        <w:r>
          <w:rPr>
            <w:rFonts w:ascii="仿宋" w:eastAsia="仿宋" w:hAnsi="仿宋" w:cs="仿宋" w:hint="eastAsia"/>
            <w:lang w:eastAsia="zh-CN"/>
          </w:rPr>
          <w:t>(一)、经济效益提升策略</w:t>
        </w:r>
        <w:r>
          <w:tab/>
        </w:r>
        <w:r>
          <w:fldChar w:fldCharType="begin"/>
        </w:r>
        <w:r>
          <w:instrText xml:space="preserve"> PAGEREF _Toc1545 \h </w:instrText>
        </w:r>
        <w:r>
          <w:fldChar w:fldCharType="separate"/>
        </w:r>
        <w:r>
          <w:t>69</w:t>
        </w:r>
        <w:r>
          <w:fldChar w:fldCharType="end"/>
        </w:r>
      </w:hyperlink>
    </w:p>
    <w:p>
      <w:pPr>
        <w:pStyle w:val="TOC2"/>
        <w:tabs>
          <w:tab w:val="right" w:leader="dot" w:pos="8306"/>
        </w:tabs>
      </w:pPr>
      <w:hyperlink w:anchor="_Toc31324" w:history="1">
        <w:r>
          <w:rPr>
            <w:rFonts w:ascii="仿宋" w:eastAsia="仿宋" w:hAnsi="仿宋" w:cs="仿宋" w:hint="eastAsia"/>
            <w:lang w:eastAsia="zh-CN"/>
          </w:rPr>
          <w:t>(二)、社会效益增强方案</w:t>
        </w:r>
        <w:r>
          <w:tab/>
        </w:r>
        <w:r>
          <w:fldChar w:fldCharType="begin"/>
        </w:r>
        <w:r>
          <w:instrText xml:space="preserve"> PAGEREF _Toc31324 \h </w:instrText>
        </w:r>
        <w:r>
          <w:fldChar w:fldCharType="separate"/>
        </w:r>
        <w:r>
          <w:t>71</w:t>
        </w:r>
        <w:r>
          <w:fldChar w:fldCharType="end"/>
        </w:r>
      </w:hyperlink>
    </w:p>
    <w:p>
      <w:pPr>
        <w:pStyle w:val="TOC1"/>
        <w:tabs>
          <w:tab w:val="right" w:leader="dot" w:pos="8306"/>
        </w:tabs>
      </w:pPr>
      <w:hyperlink w:anchor="_Toc12460" w:history="1">
        <w:r>
          <w:rPr>
            <w:rFonts w:ascii="仿宋" w:eastAsia="仿宋" w:hAnsi="仿宋" w:cs="仿宋" w:hint="eastAsia"/>
            <w:lang w:eastAsia="zh-CN"/>
          </w:rPr>
          <w:t>十三、知识产权管理与保护</w:t>
        </w:r>
        <w:r>
          <w:tab/>
        </w:r>
        <w:r>
          <w:fldChar w:fldCharType="begin"/>
        </w:r>
        <w:r>
          <w:instrText xml:space="preserve"> PAGEREF _Toc12460 \h </w:instrText>
        </w:r>
        <w:r>
          <w:fldChar w:fldCharType="separate"/>
        </w:r>
        <w:r>
          <w:t>71</w:t>
        </w:r>
        <w:r>
          <w:fldChar w:fldCharType="end"/>
        </w:r>
      </w:hyperlink>
    </w:p>
    <w:p>
      <w:pPr>
        <w:pStyle w:val="TOC2"/>
        <w:tabs>
          <w:tab w:val="right" w:leader="dot" w:pos="8306"/>
        </w:tabs>
      </w:pPr>
      <w:hyperlink w:anchor="_Toc9619" w:history="1">
        <w:r>
          <w:rPr>
            <w:rFonts w:ascii="仿宋" w:eastAsia="仿宋" w:hAnsi="仿宋" w:cs="仿宋" w:hint="eastAsia"/>
            <w:lang w:eastAsia="zh-CN"/>
          </w:rPr>
          <w:t>(一)、知识产权管理体系建设</w:t>
        </w:r>
        <w:r>
          <w:tab/>
        </w:r>
        <w:r>
          <w:fldChar w:fldCharType="begin"/>
        </w:r>
        <w:r>
          <w:instrText xml:space="preserve"> PAGEREF _Toc9619 \h </w:instrText>
        </w:r>
        <w:r>
          <w:fldChar w:fldCharType="separate"/>
        </w:r>
        <w:r>
          <w:t>71</w:t>
        </w:r>
        <w:r>
          <w:fldChar w:fldCharType="end"/>
        </w:r>
      </w:hyperlink>
    </w:p>
    <w:p>
      <w:pPr>
        <w:pStyle w:val="TOC2"/>
        <w:tabs>
          <w:tab w:val="right" w:leader="dot" w:pos="8306"/>
        </w:tabs>
      </w:pPr>
      <w:hyperlink w:anchor="_Toc19020" w:history="1">
        <w:r>
          <w:rPr>
            <w:rFonts w:ascii="仿宋" w:eastAsia="仿宋" w:hAnsi="仿宋" w:cs="仿宋" w:hint="eastAsia"/>
            <w:lang w:eastAsia="zh-CN"/>
          </w:rPr>
          <w:t>(二)、知识产权保护措施</w:t>
        </w:r>
        <w:r>
          <w:tab/>
        </w:r>
        <w:r>
          <w:fldChar w:fldCharType="begin"/>
        </w:r>
        <w:r>
          <w:instrText xml:space="preserve"> PAGEREF _Toc19020 \h </w:instrText>
        </w:r>
        <w:r>
          <w:fldChar w:fldCharType="separate"/>
        </w:r>
        <w:r>
          <w:t>72</w:t>
        </w:r>
        <w:r>
          <w:fldChar w:fldCharType="end"/>
        </w:r>
      </w:hyperlink>
    </w:p>
    <w:p>
      <w:pPr>
        <w:pStyle w:val="TOC1"/>
        <w:tabs>
          <w:tab w:val="right" w:leader="dot" w:pos="8306"/>
        </w:tabs>
      </w:pPr>
      <w:hyperlink w:anchor="_Toc12551" w:history="1">
        <w:r>
          <w:rPr>
            <w:rFonts w:ascii="仿宋" w:eastAsia="仿宋" w:hAnsi="仿宋" w:cs="仿宋" w:hint="eastAsia"/>
            <w:lang w:eastAsia="zh-CN"/>
          </w:rPr>
          <w:t>十四、合作与交流机制建立</w:t>
        </w:r>
        <w:r>
          <w:tab/>
        </w:r>
        <w:r>
          <w:fldChar w:fldCharType="begin"/>
        </w:r>
        <w:r>
          <w:instrText xml:space="preserve"> PAGEREF _Toc12551 \h </w:instrText>
        </w:r>
        <w:r>
          <w:fldChar w:fldCharType="separate"/>
        </w:r>
        <w:r>
          <w:t>74</w:t>
        </w:r>
        <w:r>
          <w:fldChar w:fldCharType="end"/>
        </w:r>
      </w:hyperlink>
    </w:p>
    <w:p>
      <w:pPr>
        <w:pStyle w:val="TOC2"/>
        <w:tabs>
          <w:tab w:val="right" w:leader="dot" w:pos="8306"/>
        </w:tabs>
      </w:pPr>
      <w:hyperlink w:anchor="_Toc8340" w:history="1">
        <w:r>
          <w:rPr>
            <w:rFonts w:ascii="仿宋" w:eastAsia="仿宋" w:hAnsi="仿宋" w:cs="仿宋" w:hint="eastAsia"/>
            <w:lang w:eastAsia="zh-CN"/>
          </w:rPr>
          <w:t>(一)、合作伙伴选择与合作方式</w:t>
        </w:r>
        <w:r>
          <w:tab/>
        </w:r>
        <w:r>
          <w:fldChar w:fldCharType="begin"/>
        </w:r>
        <w:r>
          <w:instrText xml:space="preserve"> PAGEREF _Toc8340 \h </w:instrText>
        </w:r>
        <w:r>
          <w:fldChar w:fldCharType="separate"/>
        </w:r>
        <w:r>
          <w:t>74</w:t>
        </w:r>
        <w:r>
          <w:fldChar w:fldCharType="end"/>
        </w:r>
      </w:hyperlink>
    </w:p>
    <w:p>
      <w:pPr>
        <w:pStyle w:val="TOC2"/>
        <w:tabs>
          <w:tab w:val="right" w:leader="dot" w:pos="8306"/>
        </w:tabs>
      </w:pPr>
      <w:hyperlink w:anchor="_Toc16226" w:history="1">
        <w:r>
          <w:rPr>
            <w:rFonts w:ascii="仿宋" w:eastAsia="仿宋" w:hAnsi="仿宋" w:cs="仿宋" w:hint="eastAsia"/>
            <w:lang w:eastAsia="zh-CN"/>
          </w:rPr>
          <w:t>(二)、交流与合作平台搭建</w:t>
        </w:r>
        <w:r>
          <w:tab/>
        </w:r>
        <w:r>
          <w:fldChar w:fldCharType="begin"/>
        </w:r>
        <w:r>
          <w:instrText xml:space="preserve"> PAGEREF _Toc16226 \h </w:instrText>
        </w:r>
        <w:r>
          <w:fldChar w:fldCharType="separate"/>
        </w:r>
        <w:r>
          <w:t>75</w:t>
        </w:r>
        <w:r>
          <w:fldChar w:fldCharType="end"/>
        </w:r>
      </w:hyperlink>
    </w:p>
    <w:p>
      <w:pPr>
        <w:pStyle w:val="TOC1"/>
        <w:tabs>
          <w:tab w:val="right" w:leader="dot" w:pos="8306"/>
        </w:tabs>
      </w:pPr>
      <w:hyperlink w:anchor="_Toc20618" w:history="1">
        <w:r>
          <w:rPr>
            <w:rFonts w:ascii="仿宋" w:eastAsia="仿宋" w:hAnsi="仿宋" w:cs="仿宋" w:hint="eastAsia"/>
            <w:lang w:eastAsia="zh-CN"/>
          </w:rPr>
          <w:t>十五、创新驱动与持续发展</w:t>
        </w:r>
        <w:r>
          <w:tab/>
        </w:r>
        <w:r>
          <w:fldChar w:fldCharType="begin"/>
        </w:r>
        <w:r>
          <w:instrText xml:space="preserve"> PAGEREF _Toc20618 \h </w:instrText>
        </w:r>
        <w:r>
          <w:fldChar w:fldCharType="separate"/>
        </w:r>
        <w:r>
          <w:t>77</w:t>
        </w:r>
        <w:r>
          <w:fldChar w:fldCharType="end"/>
        </w:r>
      </w:hyperlink>
    </w:p>
    <w:p>
      <w:pPr>
        <w:pStyle w:val="TOC2"/>
        <w:tabs>
          <w:tab w:val="right" w:leader="dot" w:pos="8306"/>
        </w:tabs>
      </w:pPr>
      <w:hyperlink w:anchor="_Toc29323" w:history="1">
        <w:r>
          <w:rPr>
            <w:rFonts w:ascii="仿宋" w:eastAsia="仿宋" w:hAnsi="仿宋" w:cs="仿宋" w:hint="eastAsia"/>
            <w:lang w:eastAsia="zh-CN"/>
          </w:rPr>
          <w:t>(一)、创新驱动战略实施</w:t>
        </w:r>
        <w:r>
          <w:tab/>
        </w:r>
        <w:r>
          <w:fldChar w:fldCharType="begin"/>
        </w:r>
        <w:r>
          <w:instrText xml:space="preserve"> PAGEREF _Toc29323 \h </w:instrText>
        </w:r>
        <w:r>
          <w:fldChar w:fldCharType="separate"/>
        </w:r>
        <w:r>
          <w:t>77</w:t>
        </w:r>
        <w:r>
          <w:fldChar w:fldCharType="end"/>
        </w:r>
      </w:hyperlink>
    </w:p>
    <w:p>
      <w:pPr>
        <w:pStyle w:val="TOC2"/>
        <w:tabs>
          <w:tab w:val="right" w:leader="dot" w:pos="8306"/>
        </w:tabs>
      </w:pPr>
      <w:hyperlink w:anchor="_Toc29064" w:history="1">
        <w:r>
          <w:rPr>
            <w:rFonts w:ascii="仿宋" w:eastAsia="仿宋" w:hAnsi="仿宋" w:cs="仿宋" w:hint="eastAsia"/>
            <w:lang w:eastAsia="zh-CN"/>
          </w:rPr>
          <w:t>(二)、持续发展路径探索</w:t>
        </w:r>
        <w:r>
          <w:tab/>
        </w:r>
        <w:r>
          <w:fldChar w:fldCharType="begin"/>
        </w:r>
        <w:r>
          <w:instrText xml:space="preserve"> PAGEREF _Toc29064 \h </w:instrText>
        </w:r>
        <w:r>
          <w:fldChar w:fldCharType="separate"/>
        </w:r>
        <w:r>
          <w:t>78</w:t>
        </w:r>
        <w:r>
          <w:fldChar w:fldCharType="end"/>
        </w:r>
      </w:hyperlink>
    </w:p>
    <w:p>
      <w:pPr>
        <w:pStyle w:val="TOC1"/>
        <w:tabs>
          <w:tab w:val="right" w:leader="dot" w:pos="8306"/>
        </w:tabs>
      </w:pPr>
      <w:hyperlink w:anchor="_Toc21825" w:history="1">
        <w:r>
          <w:rPr>
            <w:rFonts w:ascii="仿宋" w:eastAsia="仿宋" w:hAnsi="仿宋" w:cs="仿宋" w:hint="eastAsia"/>
            <w:lang w:eastAsia="zh-CN"/>
          </w:rPr>
          <w:t>十六、人力资源管理与开发</w:t>
        </w:r>
        <w:r>
          <w:tab/>
        </w:r>
        <w:r>
          <w:fldChar w:fldCharType="begin"/>
        </w:r>
        <w:r>
          <w:instrText xml:space="preserve"> PAGEREF _Toc21825 \h </w:instrText>
        </w:r>
        <w:r>
          <w:fldChar w:fldCharType="separate"/>
        </w:r>
        <w:r>
          <w:t>83</w:t>
        </w:r>
        <w:r>
          <w:fldChar w:fldCharType="end"/>
        </w:r>
      </w:hyperlink>
    </w:p>
    <w:p>
      <w:pPr>
        <w:pStyle w:val="TOC2"/>
        <w:tabs>
          <w:tab w:val="right" w:leader="dot" w:pos="8306"/>
        </w:tabs>
      </w:pPr>
      <w:hyperlink w:anchor="_Toc6393" w:history="1">
        <w:r>
          <w:rPr>
            <w:rFonts w:ascii="仿宋" w:eastAsia="仿宋" w:hAnsi="仿宋" w:cs="仿宋" w:hint="eastAsia"/>
            <w:lang w:eastAsia="zh-CN"/>
          </w:rPr>
          <w:t>(一)、人力资源规划</w:t>
        </w:r>
        <w:r>
          <w:tab/>
        </w:r>
        <w:r>
          <w:fldChar w:fldCharType="begin"/>
        </w:r>
        <w:r>
          <w:instrText xml:space="preserve"> PAGEREF _Toc6393 \h </w:instrText>
        </w:r>
        <w:r>
          <w:fldChar w:fldCharType="separate"/>
        </w:r>
        <w:r>
          <w:t>83</w:t>
        </w:r>
        <w:r>
          <w:fldChar w:fldCharType="end"/>
        </w:r>
      </w:hyperlink>
    </w:p>
    <w:p>
      <w:pPr>
        <w:pStyle w:val="TOC2"/>
        <w:tabs>
          <w:tab w:val="right" w:leader="dot" w:pos="8306"/>
        </w:tabs>
      </w:pPr>
      <w:hyperlink w:anchor="_Toc3675" w:history="1">
        <w:r>
          <w:rPr>
            <w:rFonts w:ascii="仿宋" w:eastAsia="仿宋" w:hAnsi="仿宋" w:cs="仿宋" w:hint="eastAsia"/>
            <w:lang w:eastAsia="zh-CN"/>
          </w:rPr>
          <w:t>(二)、人力资源开发与培训</w:t>
        </w:r>
        <w:r>
          <w:tab/>
        </w:r>
        <w:r>
          <w:fldChar w:fldCharType="begin"/>
        </w:r>
        <w:r>
          <w:instrText xml:space="preserve"> PAGEREF _Toc3675 \h </w:instrText>
        </w:r>
        <w:r>
          <w:fldChar w:fldCharType="separate"/>
        </w:r>
        <w:r>
          <w:t>84</w:t>
        </w:r>
        <w:r>
          <w:fldChar w:fldCharType="end"/>
        </w:r>
      </w:hyperlink>
    </w:p>
    <w:p>
      <w:pPr>
        <w:pStyle w:val="TOC1"/>
        <w:tabs>
          <w:tab w:val="right" w:leader="dot" w:pos="8306"/>
        </w:tabs>
      </w:pPr>
      <w:hyperlink w:anchor="_Toc1284" w:history="1">
        <w:r>
          <w:rPr>
            <w:rFonts w:ascii="仿宋" w:eastAsia="仿宋" w:hAnsi="仿宋" w:cs="仿宋" w:hint="eastAsia"/>
            <w:lang w:eastAsia="zh-CN"/>
          </w:rPr>
          <w:t>十七、成果转化与推广应用</w:t>
        </w:r>
        <w:r>
          <w:tab/>
        </w:r>
        <w:r>
          <w:fldChar w:fldCharType="begin"/>
        </w:r>
        <w:r>
          <w:instrText xml:space="preserve"> PAGEREF _Toc1284 \h </w:instrText>
        </w:r>
        <w:r>
          <w:fldChar w:fldCharType="separate"/>
        </w:r>
        <w:r>
          <w:t>87</w:t>
        </w:r>
        <w:r>
          <w:fldChar w:fldCharType="end"/>
        </w:r>
      </w:hyperlink>
    </w:p>
    <w:p>
      <w:pPr>
        <w:pStyle w:val="TOC2"/>
        <w:tabs>
          <w:tab w:val="right" w:leader="dot" w:pos="8306"/>
        </w:tabs>
      </w:pPr>
      <w:hyperlink w:anchor="_Toc4943" w:history="1">
        <w:r>
          <w:rPr>
            <w:rFonts w:ascii="仿宋" w:eastAsia="仿宋" w:hAnsi="仿宋" w:cs="仿宋" w:hint="eastAsia"/>
            <w:lang w:eastAsia="zh-CN"/>
          </w:rPr>
          <w:t>(一)、成果转化策略制定</w:t>
        </w:r>
        <w:r>
          <w:tab/>
        </w:r>
        <w:r>
          <w:fldChar w:fldCharType="begin"/>
        </w:r>
        <w:r>
          <w:instrText xml:space="preserve"> PAGEREF _Toc4943 \h </w:instrText>
        </w:r>
        <w:r>
          <w:fldChar w:fldCharType="separate"/>
        </w:r>
        <w:r>
          <w:t>87</w:t>
        </w:r>
        <w:r>
          <w:fldChar w:fldCharType="end"/>
        </w:r>
      </w:hyperlink>
    </w:p>
    <w:p>
      <w:pPr>
        <w:pStyle w:val="TOC2"/>
        <w:tabs>
          <w:tab w:val="right" w:leader="dot" w:pos="8306"/>
        </w:tabs>
      </w:pPr>
      <w:hyperlink w:anchor="_Toc28043" w:history="1">
        <w:r>
          <w:rPr>
            <w:rFonts w:ascii="仿宋" w:eastAsia="仿宋" w:hAnsi="仿宋" w:cs="仿宋" w:hint="eastAsia"/>
            <w:lang w:eastAsia="zh-CN"/>
          </w:rPr>
          <w:t>(二)、成果推广应用方案</w:t>
        </w:r>
        <w:r>
          <w:tab/>
        </w:r>
        <w:r>
          <w:fldChar w:fldCharType="begin"/>
        </w:r>
        <w:r>
          <w:instrText xml:space="preserve"> PAGEREF _Toc28043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09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93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2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63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0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2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https://d.book118.com/625341303202011123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32BDC"/>
    <w:rsid w:val="54532B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34130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2024-02-29T16:46:00Z</dcterms:created>
  <dcterms:modified xsi:type="dcterms:W3CDTF">2024-02-29T16:47:30Z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64C9E58A3BC84517B0AAF7132CC36421_11</vt:lpwstr>
  </property>
  <property fmtid="{D5CDD505-2E9C-101B-9397-08002B2CF9AE}" pid="3" name="KSOProductBuildVer">
    <vt:lpwstr>2052-12.1.0.16250</vt:lpwstr>
  </property>
</Properties>
</file>