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血细胞分析试剂项目可行性建设方案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0" w:history="1">
        <w:r>
          <w:rPr>
            <w:rFonts w:ascii="仿宋" w:eastAsia="仿宋" w:hAnsi="仿宋" w:cs="仿宋" w:hint="eastAsia"/>
            <w:lang w:eastAsia="zh-CN"/>
          </w:rPr>
          <w:t>序言</w:t>
        </w:r>
        <w:r>
          <w:tab/>
        </w:r>
        <w:r>
          <w:fldChar w:fldCharType="begin"/>
        </w:r>
        <w:r>
          <w:instrText xml:space="preserve"> PAGEREF _Toc3200 \h </w:instrText>
        </w:r>
        <w:r>
          <w:fldChar w:fldCharType="separate"/>
        </w:r>
        <w:r>
          <w:t>3</w:t>
        </w:r>
        <w:r>
          <w:fldChar w:fldCharType="end"/>
        </w:r>
      </w:hyperlink>
    </w:p>
    <w:p>
      <w:pPr>
        <w:pStyle w:val="TOC1"/>
        <w:tabs>
          <w:tab w:val="right" w:leader="dot" w:pos="8306"/>
        </w:tabs>
      </w:pPr>
      <w:hyperlink w:anchor="_Toc1710" w:history="1">
        <w:r>
          <w:rPr>
            <w:rFonts w:ascii="仿宋" w:eastAsia="仿宋" w:hAnsi="仿宋" w:cs="仿宋" w:hint="eastAsia"/>
            <w:lang w:eastAsia="zh-CN"/>
          </w:rPr>
          <w:t>一、财务管理与成本控制</w:t>
        </w:r>
        <w:r>
          <w:tab/>
        </w:r>
        <w:r>
          <w:fldChar w:fldCharType="begin"/>
        </w:r>
        <w:r>
          <w:instrText xml:space="preserve"> PAGEREF _Toc1710 \h </w:instrText>
        </w:r>
        <w:r>
          <w:fldChar w:fldCharType="separate"/>
        </w:r>
        <w:r>
          <w:t>3</w:t>
        </w:r>
        <w:r>
          <w:fldChar w:fldCharType="end"/>
        </w:r>
      </w:hyperlink>
    </w:p>
    <w:p>
      <w:pPr>
        <w:pStyle w:val="TOC2"/>
        <w:tabs>
          <w:tab w:val="right" w:leader="dot" w:pos="8306"/>
        </w:tabs>
      </w:pPr>
      <w:hyperlink w:anchor="_Toc23896" w:history="1">
        <w:r>
          <w:rPr>
            <w:rFonts w:ascii="仿宋" w:eastAsia="仿宋" w:hAnsi="仿宋" w:cs="仿宋" w:hint="eastAsia"/>
            <w:lang w:eastAsia="zh-CN"/>
          </w:rPr>
          <w:t>(一)、财务管理体系建设</w:t>
        </w:r>
        <w:r>
          <w:tab/>
        </w:r>
        <w:r>
          <w:fldChar w:fldCharType="begin"/>
        </w:r>
        <w:r>
          <w:instrText xml:space="preserve"> PAGEREF _Toc23896 \h </w:instrText>
        </w:r>
        <w:r>
          <w:fldChar w:fldCharType="separate"/>
        </w:r>
        <w:r>
          <w:t>3</w:t>
        </w:r>
        <w:r>
          <w:fldChar w:fldCharType="end"/>
        </w:r>
      </w:hyperlink>
    </w:p>
    <w:p>
      <w:pPr>
        <w:pStyle w:val="TOC2"/>
        <w:tabs>
          <w:tab w:val="right" w:leader="dot" w:pos="8306"/>
        </w:tabs>
      </w:pPr>
      <w:hyperlink w:anchor="_Toc6254" w:history="1">
        <w:r>
          <w:rPr>
            <w:rFonts w:ascii="仿宋" w:eastAsia="仿宋" w:hAnsi="仿宋" w:cs="仿宋" w:hint="eastAsia"/>
            <w:lang w:eastAsia="zh-CN"/>
          </w:rPr>
          <w:t>(二)、成本控制措施</w:t>
        </w:r>
        <w:r>
          <w:tab/>
        </w:r>
        <w:r>
          <w:fldChar w:fldCharType="begin"/>
        </w:r>
        <w:r>
          <w:instrText xml:space="preserve"> PAGEREF _Toc6254 \h </w:instrText>
        </w:r>
        <w:r>
          <w:fldChar w:fldCharType="separate"/>
        </w:r>
        <w:r>
          <w:t>4</w:t>
        </w:r>
        <w:r>
          <w:fldChar w:fldCharType="end"/>
        </w:r>
      </w:hyperlink>
    </w:p>
    <w:p>
      <w:pPr>
        <w:pStyle w:val="TOC1"/>
        <w:tabs>
          <w:tab w:val="right" w:leader="dot" w:pos="8306"/>
        </w:tabs>
      </w:pPr>
      <w:hyperlink w:anchor="_Toc15838" w:history="1">
        <w:r>
          <w:rPr>
            <w:rFonts w:ascii="仿宋" w:eastAsia="仿宋" w:hAnsi="仿宋" w:cs="仿宋" w:hint="eastAsia"/>
            <w:lang w:eastAsia="zh-CN"/>
          </w:rPr>
          <w:t>二、社会影响分析</w:t>
        </w:r>
        <w:r>
          <w:tab/>
        </w:r>
        <w:r>
          <w:fldChar w:fldCharType="begin"/>
        </w:r>
        <w:r>
          <w:instrText xml:space="preserve"> PAGEREF _Toc15838 \h </w:instrText>
        </w:r>
        <w:r>
          <w:fldChar w:fldCharType="separate"/>
        </w:r>
        <w:r>
          <w:t>5</w:t>
        </w:r>
        <w:r>
          <w:fldChar w:fldCharType="end"/>
        </w:r>
      </w:hyperlink>
    </w:p>
    <w:p>
      <w:pPr>
        <w:pStyle w:val="TOC2"/>
        <w:tabs>
          <w:tab w:val="right" w:leader="dot" w:pos="8306"/>
        </w:tabs>
      </w:pPr>
      <w:hyperlink w:anchor="_Toc19877" w:history="1">
        <w:r>
          <w:rPr>
            <w:rFonts w:ascii="仿宋" w:eastAsia="仿宋" w:hAnsi="仿宋" w:cs="仿宋" w:hint="eastAsia"/>
            <w:lang w:eastAsia="zh-CN"/>
          </w:rPr>
          <w:t>(一)、社会影响效果分析</w:t>
        </w:r>
        <w:r>
          <w:tab/>
        </w:r>
        <w:r>
          <w:fldChar w:fldCharType="begin"/>
        </w:r>
        <w:r>
          <w:instrText xml:space="preserve"> PAGEREF _Toc19877 \h </w:instrText>
        </w:r>
        <w:r>
          <w:fldChar w:fldCharType="separate"/>
        </w:r>
        <w:r>
          <w:t>5</w:t>
        </w:r>
        <w:r>
          <w:fldChar w:fldCharType="end"/>
        </w:r>
      </w:hyperlink>
    </w:p>
    <w:p>
      <w:pPr>
        <w:pStyle w:val="TOC2"/>
        <w:tabs>
          <w:tab w:val="right" w:leader="dot" w:pos="8306"/>
        </w:tabs>
      </w:pPr>
      <w:hyperlink w:anchor="_Toc20860" w:history="1">
        <w:r>
          <w:rPr>
            <w:rFonts w:ascii="仿宋" w:eastAsia="仿宋" w:hAnsi="仿宋" w:cs="仿宋" w:hint="eastAsia"/>
            <w:lang w:eastAsia="zh-CN"/>
          </w:rPr>
          <w:t>(二)、社会适应性分析</w:t>
        </w:r>
        <w:r>
          <w:tab/>
        </w:r>
        <w:r>
          <w:fldChar w:fldCharType="begin"/>
        </w:r>
        <w:r>
          <w:instrText xml:space="preserve"> PAGEREF _Toc20860 \h </w:instrText>
        </w:r>
        <w:r>
          <w:fldChar w:fldCharType="separate"/>
        </w:r>
        <w:r>
          <w:t>8</w:t>
        </w:r>
        <w:r>
          <w:fldChar w:fldCharType="end"/>
        </w:r>
      </w:hyperlink>
    </w:p>
    <w:p>
      <w:pPr>
        <w:pStyle w:val="TOC2"/>
        <w:tabs>
          <w:tab w:val="right" w:leader="dot" w:pos="8306"/>
        </w:tabs>
      </w:pPr>
      <w:hyperlink w:anchor="_Toc21023" w:history="1">
        <w:r>
          <w:rPr>
            <w:rFonts w:ascii="仿宋" w:eastAsia="仿宋" w:hAnsi="仿宋" w:cs="仿宋" w:hint="eastAsia"/>
            <w:lang w:eastAsia="zh-CN"/>
          </w:rPr>
          <w:t>(三)、社会风险及对策分析</w:t>
        </w:r>
        <w:r>
          <w:tab/>
        </w:r>
        <w:r>
          <w:fldChar w:fldCharType="begin"/>
        </w:r>
        <w:r>
          <w:instrText xml:space="preserve"> PAGEREF _Toc21023 \h </w:instrText>
        </w:r>
        <w:r>
          <w:fldChar w:fldCharType="separate"/>
        </w:r>
        <w:r>
          <w:t>9</w:t>
        </w:r>
        <w:r>
          <w:fldChar w:fldCharType="end"/>
        </w:r>
      </w:hyperlink>
    </w:p>
    <w:p>
      <w:pPr>
        <w:pStyle w:val="TOC1"/>
        <w:tabs>
          <w:tab w:val="right" w:leader="dot" w:pos="8306"/>
        </w:tabs>
      </w:pPr>
      <w:hyperlink w:anchor="_Toc31408" w:history="1">
        <w:r>
          <w:rPr>
            <w:rFonts w:ascii="仿宋" w:eastAsia="仿宋" w:hAnsi="仿宋" w:cs="仿宋" w:hint="eastAsia"/>
            <w:lang w:eastAsia="zh-CN"/>
          </w:rPr>
          <w:t>三、发展规划、产业政策和行业准入分析</w:t>
        </w:r>
        <w:r>
          <w:tab/>
        </w:r>
        <w:r>
          <w:fldChar w:fldCharType="begin"/>
        </w:r>
        <w:r>
          <w:instrText xml:space="preserve"> PAGEREF _Toc31408 \h </w:instrText>
        </w:r>
        <w:r>
          <w:fldChar w:fldCharType="separate"/>
        </w:r>
        <w:r>
          <w:t>13</w:t>
        </w:r>
        <w:r>
          <w:fldChar w:fldCharType="end"/>
        </w:r>
      </w:hyperlink>
    </w:p>
    <w:p>
      <w:pPr>
        <w:pStyle w:val="TOC2"/>
        <w:tabs>
          <w:tab w:val="right" w:leader="dot" w:pos="8306"/>
        </w:tabs>
      </w:pPr>
      <w:hyperlink w:anchor="_Toc21693" w:history="1">
        <w:r>
          <w:rPr>
            <w:rFonts w:ascii="仿宋" w:eastAsia="仿宋" w:hAnsi="仿宋" w:cs="仿宋" w:hint="eastAsia"/>
            <w:lang w:eastAsia="zh-CN"/>
          </w:rPr>
          <w:t>(一)、发展规划分析</w:t>
        </w:r>
        <w:r>
          <w:tab/>
        </w:r>
        <w:r>
          <w:fldChar w:fldCharType="begin"/>
        </w:r>
        <w:r>
          <w:instrText xml:space="preserve"> PAGEREF _Toc21693 \h </w:instrText>
        </w:r>
        <w:r>
          <w:fldChar w:fldCharType="separate"/>
        </w:r>
        <w:r>
          <w:t>13</w:t>
        </w:r>
        <w:r>
          <w:fldChar w:fldCharType="end"/>
        </w:r>
      </w:hyperlink>
    </w:p>
    <w:p>
      <w:pPr>
        <w:pStyle w:val="TOC2"/>
        <w:tabs>
          <w:tab w:val="right" w:leader="dot" w:pos="8306"/>
        </w:tabs>
      </w:pPr>
      <w:hyperlink w:anchor="_Toc4555" w:history="1">
        <w:r>
          <w:rPr>
            <w:rFonts w:ascii="仿宋" w:eastAsia="仿宋" w:hAnsi="仿宋" w:cs="仿宋" w:hint="eastAsia"/>
            <w:lang w:eastAsia="zh-CN"/>
          </w:rPr>
          <w:t>(二)、产业政策分析</w:t>
        </w:r>
        <w:r>
          <w:tab/>
        </w:r>
        <w:r>
          <w:fldChar w:fldCharType="begin"/>
        </w:r>
        <w:r>
          <w:instrText xml:space="preserve"> PAGEREF _Toc4555 \h </w:instrText>
        </w:r>
        <w:r>
          <w:fldChar w:fldCharType="separate"/>
        </w:r>
        <w:r>
          <w:t>14</w:t>
        </w:r>
        <w:r>
          <w:fldChar w:fldCharType="end"/>
        </w:r>
      </w:hyperlink>
    </w:p>
    <w:p>
      <w:pPr>
        <w:pStyle w:val="TOC2"/>
        <w:tabs>
          <w:tab w:val="right" w:leader="dot" w:pos="8306"/>
        </w:tabs>
      </w:pPr>
      <w:hyperlink w:anchor="_Toc26038" w:history="1">
        <w:r>
          <w:rPr>
            <w:rFonts w:ascii="仿宋" w:eastAsia="仿宋" w:hAnsi="仿宋" w:cs="仿宋" w:hint="eastAsia"/>
            <w:lang w:eastAsia="zh-CN"/>
          </w:rPr>
          <w:t>(三)、行业准入分析</w:t>
        </w:r>
        <w:r>
          <w:tab/>
        </w:r>
        <w:r>
          <w:fldChar w:fldCharType="begin"/>
        </w:r>
        <w:r>
          <w:instrText xml:space="preserve"> PAGEREF _Toc26038 \h </w:instrText>
        </w:r>
        <w:r>
          <w:fldChar w:fldCharType="separate"/>
        </w:r>
        <w:r>
          <w:t>16</w:t>
        </w:r>
        <w:r>
          <w:fldChar w:fldCharType="end"/>
        </w:r>
      </w:hyperlink>
    </w:p>
    <w:p>
      <w:pPr>
        <w:pStyle w:val="TOC1"/>
        <w:tabs>
          <w:tab w:val="right" w:leader="dot" w:pos="8306"/>
        </w:tabs>
      </w:pPr>
      <w:hyperlink w:anchor="_Toc17058" w:history="1">
        <w:r>
          <w:rPr>
            <w:rFonts w:ascii="仿宋" w:eastAsia="仿宋" w:hAnsi="仿宋" w:cs="仿宋" w:hint="eastAsia"/>
            <w:lang w:eastAsia="zh-CN"/>
          </w:rPr>
          <w:t>四、经济影响分析</w:t>
        </w:r>
        <w:r>
          <w:tab/>
        </w:r>
        <w:r>
          <w:fldChar w:fldCharType="begin"/>
        </w:r>
        <w:r>
          <w:instrText xml:space="preserve"> PAGEREF _Toc17058 \h </w:instrText>
        </w:r>
        <w:r>
          <w:fldChar w:fldCharType="separate"/>
        </w:r>
        <w:r>
          <w:t>17</w:t>
        </w:r>
        <w:r>
          <w:fldChar w:fldCharType="end"/>
        </w:r>
      </w:hyperlink>
    </w:p>
    <w:p>
      <w:pPr>
        <w:pStyle w:val="TOC2"/>
        <w:tabs>
          <w:tab w:val="right" w:leader="dot" w:pos="8306"/>
        </w:tabs>
      </w:pPr>
      <w:hyperlink w:anchor="_Toc29700" w:history="1">
        <w:r>
          <w:rPr>
            <w:rFonts w:ascii="仿宋" w:eastAsia="仿宋" w:hAnsi="仿宋" w:cs="仿宋" w:hint="eastAsia"/>
            <w:lang w:eastAsia="zh-CN"/>
          </w:rPr>
          <w:t>(一)、经济费用效益或费用效果分析</w:t>
        </w:r>
        <w:r>
          <w:tab/>
        </w:r>
        <w:r>
          <w:fldChar w:fldCharType="begin"/>
        </w:r>
        <w:r>
          <w:instrText xml:space="preserve"> PAGEREF _Toc29700 \h </w:instrText>
        </w:r>
        <w:r>
          <w:fldChar w:fldCharType="separate"/>
        </w:r>
        <w:r>
          <w:t>17</w:t>
        </w:r>
        <w:r>
          <w:fldChar w:fldCharType="end"/>
        </w:r>
      </w:hyperlink>
    </w:p>
    <w:p>
      <w:pPr>
        <w:pStyle w:val="TOC2"/>
        <w:tabs>
          <w:tab w:val="right" w:leader="dot" w:pos="8306"/>
        </w:tabs>
      </w:pPr>
      <w:hyperlink w:anchor="_Toc20706" w:history="1">
        <w:r>
          <w:rPr>
            <w:rFonts w:ascii="仿宋" w:eastAsia="仿宋" w:hAnsi="仿宋" w:cs="仿宋" w:hint="eastAsia"/>
            <w:lang w:eastAsia="zh-CN"/>
          </w:rPr>
          <w:t>(二)、行业影响分析</w:t>
        </w:r>
        <w:r>
          <w:tab/>
        </w:r>
        <w:r>
          <w:fldChar w:fldCharType="begin"/>
        </w:r>
        <w:r>
          <w:instrText xml:space="preserve"> PAGEREF _Toc20706 \h </w:instrText>
        </w:r>
        <w:r>
          <w:fldChar w:fldCharType="separate"/>
        </w:r>
        <w:r>
          <w:t>20</w:t>
        </w:r>
        <w:r>
          <w:fldChar w:fldCharType="end"/>
        </w:r>
      </w:hyperlink>
    </w:p>
    <w:p>
      <w:pPr>
        <w:pStyle w:val="TOC2"/>
        <w:tabs>
          <w:tab w:val="right" w:leader="dot" w:pos="8306"/>
        </w:tabs>
      </w:pPr>
      <w:hyperlink w:anchor="_Toc19176" w:history="1">
        <w:r>
          <w:rPr>
            <w:rFonts w:ascii="仿宋" w:eastAsia="仿宋" w:hAnsi="仿宋" w:cs="仿宋" w:hint="eastAsia"/>
            <w:lang w:eastAsia="zh-CN"/>
          </w:rPr>
          <w:t>(三)、区域经济影响分析</w:t>
        </w:r>
        <w:r>
          <w:tab/>
        </w:r>
        <w:r>
          <w:fldChar w:fldCharType="begin"/>
        </w:r>
        <w:r>
          <w:instrText xml:space="preserve"> PAGEREF _Toc19176 \h </w:instrText>
        </w:r>
        <w:r>
          <w:fldChar w:fldCharType="separate"/>
        </w:r>
        <w:r>
          <w:t>21</w:t>
        </w:r>
        <w:r>
          <w:fldChar w:fldCharType="end"/>
        </w:r>
      </w:hyperlink>
    </w:p>
    <w:p>
      <w:pPr>
        <w:pStyle w:val="TOC2"/>
        <w:tabs>
          <w:tab w:val="right" w:leader="dot" w:pos="8306"/>
        </w:tabs>
      </w:pPr>
      <w:hyperlink w:anchor="_Toc16358" w:history="1">
        <w:r>
          <w:rPr>
            <w:rFonts w:ascii="仿宋" w:eastAsia="仿宋" w:hAnsi="仿宋" w:cs="仿宋" w:hint="eastAsia"/>
            <w:lang w:eastAsia="zh-CN"/>
          </w:rPr>
          <w:t>(四)、宏观经济影响分析</w:t>
        </w:r>
        <w:r>
          <w:tab/>
        </w:r>
        <w:r>
          <w:fldChar w:fldCharType="begin"/>
        </w:r>
        <w:r>
          <w:instrText xml:space="preserve"> PAGEREF _Toc16358 \h </w:instrText>
        </w:r>
        <w:r>
          <w:fldChar w:fldCharType="separate"/>
        </w:r>
        <w:r>
          <w:t>22</w:t>
        </w:r>
        <w:r>
          <w:fldChar w:fldCharType="end"/>
        </w:r>
      </w:hyperlink>
    </w:p>
    <w:p>
      <w:pPr>
        <w:pStyle w:val="TOC1"/>
        <w:tabs>
          <w:tab w:val="right" w:leader="dot" w:pos="8306"/>
        </w:tabs>
      </w:pPr>
      <w:hyperlink w:anchor="_Toc14576" w:history="1">
        <w:r>
          <w:rPr>
            <w:rFonts w:ascii="仿宋" w:eastAsia="仿宋" w:hAnsi="仿宋" w:cs="仿宋" w:hint="eastAsia"/>
            <w:lang w:eastAsia="zh-CN"/>
          </w:rPr>
          <w:t>五、资源开发及综合利用分析</w:t>
        </w:r>
        <w:r>
          <w:tab/>
        </w:r>
        <w:r>
          <w:fldChar w:fldCharType="begin"/>
        </w:r>
        <w:r>
          <w:instrText xml:space="preserve"> PAGEREF _Toc14576 \h </w:instrText>
        </w:r>
        <w:r>
          <w:fldChar w:fldCharType="separate"/>
        </w:r>
        <w:r>
          <w:t>24</w:t>
        </w:r>
        <w:r>
          <w:fldChar w:fldCharType="end"/>
        </w:r>
      </w:hyperlink>
    </w:p>
    <w:p>
      <w:pPr>
        <w:pStyle w:val="TOC2"/>
        <w:tabs>
          <w:tab w:val="right" w:leader="dot" w:pos="8306"/>
        </w:tabs>
      </w:pPr>
      <w:hyperlink w:anchor="_Toc565" w:history="1">
        <w:r>
          <w:rPr>
            <w:rFonts w:ascii="仿宋" w:eastAsia="仿宋" w:hAnsi="仿宋" w:cs="仿宋" w:hint="eastAsia"/>
            <w:lang w:eastAsia="zh-CN"/>
          </w:rPr>
          <w:t>(一)、资源开发方案</w:t>
        </w:r>
        <w:r>
          <w:tab/>
        </w:r>
        <w:r>
          <w:fldChar w:fldCharType="begin"/>
        </w:r>
        <w:r>
          <w:instrText xml:space="preserve"> PAGEREF _Toc565 \h </w:instrText>
        </w:r>
        <w:r>
          <w:fldChar w:fldCharType="separate"/>
        </w:r>
        <w:r>
          <w:t>24</w:t>
        </w:r>
        <w:r>
          <w:fldChar w:fldCharType="end"/>
        </w:r>
      </w:hyperlink>
    </w:p>
    <w:p>
      <w:pPr>
        <w:pStyle w:val="TOC2"/>
        <w:tabs>
          <w:tab w:val="right" w:leader="dot" w:pos="8306"/>
        </w:tabs>
      </w:pPr>
      <w:hyperlink w:anchor="_Toc5101" w:history="1">
        <w:r>
          <w:rPr>
            <w:rFonts w:ascii="仿宋" w:eastAsia="仿宋" w:hAnsi="仿宋" w:cs="仿宋" w:hint="eastAsia"/>
            <w:lang w:eastAsia="zh-CN"/>
          </w:rPr>
          <w:t>(二)、资源利用方案</w:t>
        </w:r>
        <w:r>
          <w:tab/>
        </w:r>
        <w:r>
          <w:fldChar w:fldCharType="begin"/>
        </w:r>
        <w:r>
          <w:instrText xml:space="preserve"> PAGEREF _Toc5101 \h </w:instrText>
        </w:r>
        <w:r>
          <w:fldChar w:fldCharType="separate"/>
        </w:r>
        <w:r>
          <w:t>25</w:t>
        </w:r>
        <w:r>
          <w:fldChar w:fldCharType="end"/>
        </w:r>
      </w:hyperlink>
    </w:p>
    <w:p>
      <w:pPr>
        <w:pStyle w:val="TOC2"/>
        <w:tabs>
          <w:tab w:val="right" w:leader="dot" w:pos="8306"/>
        </w:tabs>
      </w:pPr>
      <w:hyperlink w:anchor="_Toc13854" w:history="1">
        <w:r>
          <w:rPr>
            <w:rFonts w:ascii="仿宋" w:eastAsia="仿宋" w:hAnsi="仿宋" w:cs="仿宋" w:hint="eastAsia"/>
            <w:lang w:eastAsia="zh-CN"/>
          </w:rPr>
          <w:t>(三)、资源节约措施</w:t>
        </w:r>
        <w:r>
          <w:tab/>
        </w:r>
        <w:r>
          <w:fldChar w:fldCharType="begin"/>
        </w:r>
        <w:r>
          <w:instrText xml:space="preserve"> PAGEREF _Toc13854 \h </w:instrText>
        </w:r>
        <w:r>
          <w:fldChar w:fldCharType="separate"/>
        </w:r>
        <w:r>
          <w:t>26</w:t>
        </w:r>
        <w:r>
          <w:fldChar w:fldCharType="end"/>
        </w:r>
      </w:hyperlink>
    </w:p>
    <w:p>
      <w:pPr>
        <w:pStyle w:val="TOC1"/>
        <w:tabs>
          <w:tab w:val="right" w:leader="dot" w:pos="8306"/>
        </w:tabs>
      </w:pPr>
      <w:hyperlink w:anchor="_Toc10669" w:history="1">
        <w:r>
          <w:rPr>
            <w:rFonts w:ascii="仿宋" w:eastAsia="仿宋" w:hAnsi="仿宋" w:cs="仿宋" w:hint="eastAsia"/>
            <w:lang w:eastAsia="zh-CN"/>
          </w:rPr>
          <w:t>六、项目选址研究</w:t>
        </w:r>
        <w:r>
          <w:tab/>
        </w:r>
        <w:r>
          <w:fldChar w:fldCharType="begin"/>
        </w:r>
        <w:r>
          <w:instrText xml:space="preserve"> PAGEREF _Toc10669 \h </w:instrText>
        </w:r>
        <w:r>
          <w:fldChar w:fldCharType="separate"/>
        </w:r>
        <w:r>
          <w:t>27</w:t>
        </w:r>
        <w:r>
          <w:fldChar w:fldCharType="end"/>
        </w:r>
      </w:hyperlink>
    </w:p>
    <w:p>
      <w:pPr>
        <w:pStyle w:val="TOC2"/>
        <w:tabs>
          <w:tab w:val="right" w:leader="dot" w:pos="8306"/>
        </w:tabs>
      </w:pPr>
      <w:hyperlink w:anchor="_Toc24587" w:history="1">
        <w:r>
          <w:rPr>
            <w:rFonts w:ascii="仿宋" w:eastAsia="仿宋" w:hAnsi="仿宋" w:cs="仿宋" w:hint="eastAsia"/>
            <w:lang w:eastAsia="zh-CN"/>
          </w:rPr>
          <w:t>(一)、项目选址原则</w:t>
        </w:r>
        <w:r>
          <w:tab/>
        </w:r>
        <w:r>
          <w:fldChar w:fldCharType="begin"/>
        </w:r>
        <w:r>
          <w:instrText xml:space="preserve"> PAGEREF _Toc24587 \h </w:instrText>
        </w:r>
        <w:r>
          <w:fldChar w:fldCharType="separate"/>
        </w:r>
        <w:r>
          <w:t>27</w:t>
        </w:r>
        <w:r>
          <w:fldChar w:fldCharType="end"/>
        </w:r>
      </w:hyperlink>
    </w:p>
    <w:p>
      <w:pPr>
        <w:pStyle w:val="TOC2"/>
        <w:tabs>
          <w:tab w:val="right" w:leader="dot" w:pos="8306"/>
        </w:tabs>
      </w:pPr>
      <w:hyperlink w:anchor="_Toc27516" w:history="1">
        <w:r>
          <w:rPr>
            <w:rFonts w:ascii="仿宋" w:eastAsia="仿宋" w:hAnsi="仿宋" w:cs="仿宋" w:hint="eastAsia"/>
            <w:lang w:eastAsia="zh-CN"/>
          </w:rPr>
          <w:t>(二)、项目选址</w:t>
        </w:r>
        <w:r>
          <w:tab/>
        </w:r>
        <w:r>
          <w:fldChar w:fldCharType="begin"/>
        </w:r>
        <w:r>
          <w:instrText xml:space="preserve"> PAGEREF _Toc27516 \h </w:instrText>
        </w:r>
        <w:r>
          <w:fldChar w:fldCharType="separate"/>
        </w:r>
        <w:r>
          <w:t>31</w:t>
        </w:r>
        <w:r>
          <w:fldChar w:fldCharType="end"/>
        </w:r>
      </w:hyperlink>
    </w:p>
    <w:p>
      <w:pPr>
        <w:pStyle w:val="TOC2"/>
        <w:tabs>
          <w:tab w:val="right" w:leader="dot" w:pos="8306"/>
        </w:tabs>
      </w:pPr>
      <w:hyperlink w:anchor="_Toc22652" w:history="1">
        <w:r>
          <w:rPr>
            <w:rFonts w:ascii="仿宋" w:eastAsia="仿宋" w:hAnsi="仿宋" w:cs="仿宋" w:hint="eastAsia"/>
            <w:lang w:eastAsia="zh-CN"/>
          </w:rPr>
          <w:t>(三)、建设条件分析</w:t>
        </w:r>
        <w:r>
          <w:tab/>
        </w:r>
        <w:r>
          <w:fldChar w:fldCharType="begin"/>
        </w:r>
        <w:r>
          <w:instrText xml:space="preserve"> PAGEREF _Toc22652 \h </w:instrText>
        </w:r>
        <w:r>
          <w:fldChar w:fldCharType="separate"/>
        </w:r>
        <w:r>
          <w:t>33</w:t>
        </w:r>
        <w:r>
          <w:fldChar w:fldCharType="end"/>
        </w:r>
      </w:hyperlink>
    </w:p>
    <w:p>
      <w:pPr>
        <w:pStyle w:val="TOC2"/>
        <w:tabs>
          <w:tab w:val="right" w:leader="dot" w:pos="8306"/>
        </w:tabs>
      </w:pPr>
      <w:hyperlink w:anchor="_Toc21174" w:history="1">
        <w:r>
          <w:rPr>
            <w:rFonts w:ascii="仿宋" w:eastAsia="仿宋" w:hAnsi="仿宋" w:cs="仿宋" w:hint="eastAsia"/>
            <w:lang w:eastAsia="zh-CN"/>
          </w:rPr>
          <w:t>(四)、用地控制指标</w:t>
        </w:r>
        <w:r>
          <w:tab/>
        </w:r>
        <w:r>
          <w:fldChar w:fldCharType="begin"/>
        </w:r>
        <w:r>
          <w:instrText xml:space="preserve"> PAGEREF _Toc21174 \h </w:instrText>
        </w:r>
        <w:r>
          <w:fldChar w:fldCharType="separate"/>
        </w:r>
        <w:r>
          <w:t>34</w:t>
        </w:r>
        <w:r>
          <w:fldChar w:fldCharType="end"/>
        </w:r>
      </w:hyperlink>
    </w:p>
    <w:p>
      <w:pPr>
        <w:pStyle w:val="TOC2"/>
        <w:tabs>
          <w:tab w:val="right" w:leader="dot" w:pos="8306"/>
        </w:tabs>
      </w:pPr>
      <w:hyperlink w:anchor="_Toc4810" w:history="1">
        <w:r>
          <w:rPr>
            <w:rFonts w:ascii="仿宋" w:eastAsia="仿宋" w:hAnsi="仿宋" w:cs="仿宋" w:hint="eastAsia"/>
            <w:lang w:eastAsia="zh-CN"/>
          </w:rPr>
          <w:t>(五)、地总体要求</w:t>
        </w:r>
        <w:r>
          <w:tab/>
        </w:r>
        <w:r>
          <w:fldChar w:fldCharType="begin"/>
        </w:r>
        <w:r>
          <w:instrText xml:space="preserve"> PAGEREF _Toc4810 \h </w:instrText>
        </w:r>
        <w:r>
          <w:fldChar w:fldCharType="separate"/>
        </w:r>
        <w:r>
          <w:t>35</w:t>
        </w:r>
        <w:r>
          <w:fldChar w:fldCharType="end"/>
        </w:r>
      </w:hyperlink>
    </w:p>
    <w:p>
      <w:pPr>
        <w:pStyle w:val="TOC2"/>
        <w:tabs>
          <w:tab w:val="right" w:leader="dot" w:pos="8306"/>
        </w:tabs>
      </w:pPr>
      <w:hyperlink w:anchor="_Toc12022" w:history="1">
        <w:r>
          <w:rPr>
            <w:rFonts w:ascii="仿宋" w:eastAsia="仿宋" w:hAnsi="仿宋" w:cs="仿宋" w:hint="eastAsia"/>
            <w:lang w:eastAsia="zh-CN"/>
          </w:rPr>
          <w:t>(六)、节约用地措施</w:t>
        </w:r>
        <w:r>
          <w:tab/>
        </w:r>
        <w:r>
          <w:fldChar w:fldCharType="begin"/>
        </w:r>
        <w:r>
          <w:instrText xml:space="preserve"> PAGEREF _Toc12022 \h </w:instrText>
        </w:r>
        <w:r>
          <w:fldChar w:fldCharType="separate"/>
        </w:r>
        <w:r>
          <w:t>37</w:t>
        </w:r>
        <w:r>
          <w:fldChar w:fldCharType="end"/>
        </w:r>
      </w:hyperlink>
    </w:p>
    <w:p>
      <w:pPr>
        <w:pStyle w:val="TOC2"/>
        <w:tabs>
          <w:tab w:val="right" w:leader="dot" w:pos="8306"/>
        </w:tabs>
      </w:pPr>
      <w:hyperlink w:anchor="_Toc19239" w:history="1">
        <w:r>
          <w:rPr>
            <w:rFonts w:ascii="仿宋" w:eastAsia="仿宋" w:hAnsi="仿宋" w:cs="仿宋" w:hint="eastAsia"/>
            <w:lang w:eastAsia="zh-CN"/>
          </w:rPr>
          <w:t>(七)、选址综合评价</w:t>
        </w:r>
        <w:r>
          <w:tab/>
        </w:r>
        <w:r>
          <w:fldChar w:fldCharType="begin"/>
        </w:r>
        <w:r>
          <w:instrText xml:space="preserve"> PAGEREF _Toc19239 \h </w:instrText>
        </w:r>
        <w:r>
          <w:fldChar w:fldCharType="separate"/>
        </w:r>
        <w:r>
          <w:t>38</w:t>
        </w:r>
        <w:r>
          <w:fldChar w:fldCharType="end"/>
        </w:r>
      </w:hyperlink>
    </w:p>
    <w:p>
      <w:pPr>
        <w:pStyle w:val="TOC1"/>
        <w:tabs>
          <w:tab w:val="right" w:leader="dot" w:pos="8306"/>
        </w:tabs>
      </w:pPr>
      <w:hyperlink w:anchor="_Toc21155" w:history="1">
        <w:r>
          <w:rPr>
            <w:rFonts w:ascii="仿宋" w:eastAsia="仿宋" w:hAnsi="仿宋" w:cs="仿宋" w:hint="eastAsia"/>
            <w:lang w:eastAsia="zh-CN"/>
          </w:rPr>
          <w:t>七、项目实施与管理方案</w:t>
        </w:r>
        <w:r>
          <w:tab/>
        </w:r>
        <w:r>
          <w:fldChar w:fldCharType="begin"/>
        </w:r>
        <w:r>
          <w:instrText xml:space="preserve"> PAGEREF _Toc21155 \h </w:instrText>
        </w:r>
        <w:r>
          <w:fldChar w:fldCharType="separate"/>
        </w:r>
        <w:r>
          <w:t>39</w:t>
        </w:r>
        <w:r>
          <w:fldChar w:fldCharType="end"/>
        </w:r>
      </w:hyperlink>
    </w:p>
    <w:p>
      <w:pPr>
        <w:pStyle w:val="TOC2"/>
        <w:tabs>
          <w:tab w:val="right" w:leader="dot" w:pos="8306"/>
        </w:tabs>
      </w:pPr>
      <w:hyperlink w:anchor="_Toc23925" w:history="1">
        <w:r>
          <w:rPr>
            <w:rFonts w:ascii="仿宋" w:eastAsia="仿宋" w:hAnsi="仿宋" w:cs="仿宋" w:hint="eastAsia"/>
            <w:lang w:eastAsia="zh-CN"/>
          </w:rPr>
          <w:t>(一)、项目实施计划</w:t>
        </w:r>
        <w:r>
          <w:tab/>
        </w:r>
        <w:r>
          <w:fldChar w:fldCharType="begin"/>
        </w:r>
        <w:r>
          <w:instrText xml:space="preserve"> PAGEREF _Toc23925 \h </w:instrText>
        </w:r>
        <w:r>
          <w:fldChar w:fldCharType="separate"/>
        </w:r>
        <w:r>
          <w:t>39</w:t>
        </w:r>
        <w:r>
          <w:fldChar w:fldCharType="end"/>
        </w:r>
      </w:hyperlink>
    </w:p>
    <w:p>
      <w:pPr>
        <w:pStyle w:val="TOC2"/>
        <w:tabs>
          <w:tab w:val="right" w:leader="dot" w:pos="8306"/>
        </w:tabs>
      </w:pPr>
      <w:hyperlink w:anchor="_Toc30946" w:history="1">
        <w:r>
          <w:rPr>
            <w:rFonts w:ascii="仿宋" w:eastAsia="仿宋" w:hAnsi="仿宋" w:cs="仿宋" w:hint="eastAsia"/>
            <w:lang w:eastAsia="zh-CN"/>
          </w:rPr>
          <w:t>(二)、项目组织机构与职责</w:t>
        </w:r>
        <w:r>
          <w:tab/>
        </w:r>
        <w:r>
          <w:fldChar w:fldCharType="begin"/>
        </w:r>
        <w:r>
          <w:instrText xml:space="preserve"> PAGEREF _Toc30946 \h </w:instrText>
        </w:r>
        <w:r>
          <w:fldChar w:fldCharType="separate"/>
        </w:r>
        <w:r>
          <w:t>40</w:t>
        </w:r>
        <w:r>
          <w:fldChar w:fldCharType="end"/>
        </w:r>
      </w:hyperlink>
    </w:p>
    <w:p>
      <w:pPr>
        <w:pStyle w:val="TOC2"/>
        <w:tabs>
          <w:tab w:val="right" w:leader="dot" w:pos="8306"/>
        </w:tabs>
      </w:pPr>
      <w:hyperlink w:anchor="_Toc21473" w:history="1">
        <w:r>
          <w:rPr>
            <w:rFonts w:ascii="仿宋" w:eastAsia="仿宋" w:hAnsi="仿宋" w:cs="仿宋" w:hint="eastAsia"/>
            <w:lang w:eastAsia="zh-CN"/>
          </w:rPr>
          <w:t>(三)、项目管理与监控体系</w:t>
        </w:r>
        <w:r>
          <w:tab/>
        </w:r>
        <w:r>
          <w:fldChar w:fldCharType="begin"/>
        </w:r>
        <w:r>
          <w:instrText xml:space="preserve"> PAGEREF _Toc21473 \h </w:instrText>
        </w:r>
        <w:r>
          <w:fldChar w:fldCharType="separate"/>
        </w:r>
        <w:r>
          <w:t>43</w:t>
        </w:r>
        <w:r>
          <w:fldChar w:fldCharType="end"/>
        </w:r>
      </w:hyperlink>
    </w:p>
    <w:p>
      <w:pPr>
        <w:pStyle w:val="TOC1"/>
        <w:tabs>
          <w:tab w:val="right" w:leader="dot" w:pos="8306"/>
        </w:tabs>
      </w:pPr>
      <w:hyperlink w:anchor="_Toc22593" w:history="1">
        <w:r>
          <w:rPr>
            <w:rFonts w:ascii="仿宋" w:eastAsia="仿宋" w:hAnsi="仿宋" w:cs="仿宋" w:hint="eastAsia"/>
            <w:lang w:eastAsia="zh-CN"/>
          </w:rPr>
          <w:t>八、安全与应急管理</w:t>
        </w:r>
        <w:r>
          <w:tab/>
        </w:r>
        <w:r>
          <w:fldChar w:fldCharType="begin"/>
        </w:r>
        <w:r>
          <w:instrText xml:space="preserve"> PAGEREF _Toc22593 \h </w:instrText>
        </w:r>
        <w:r>
          <w:fldChar w:fldCharType="separate"/>
        </w:r>
        <w:r>
          <w:t>45</w:t>
        </w:r>
        <w:r>
          <w:fldChar w:fldCharType="end"/>
        </w:r>
      </w:hyperlink>
    </w:p>
    <w:p>
      <w:pPr>
        <w:pStyle w:val="TOC2"/>
        <w:tabs>
          <w:tab w:val="right" w:leader="dot" w:pos="8306"/>
        </w:tabs>
      </w:pPr>
      <w:hyperlink w:anchor="_Toc29555" w:history="1">
        <w:r>
          <w:rPr>
            <w:rFonts w:ascii="仿宋" w:eastAsia="仿宋" w:hAnsi="仿宋" w:cs="仿宋" w:hint="eastAsia"/>
            <w:lang w:eastAsia="zh-CN"/>
          </w:rPr>
          <w:t>(一)、安全生产管理</w:t>
        </w:r>
        <w:r>
          <w:tab/>
        </w:r>
        <w:r>
          <w:fldChar w:fldCharType="begin"/>
        </w:r>
        <w:r>
          <w:instrText xml:space="preserve"> PAGEREF _Toc29555 \h </w:instrText>
        </w:r>
        <w:r>
          <w:fldChar w:fldCharType="separate"/>
        </w:r>
        <w:r>
          <w:t>45</w:t>
        </w:r>
        <w:r>
          <w:fldChar w:fldCharType="end"/>
        </w:r>
      </w:hyperlink>
    </w:p>
    <w:p>
      <w:pPr>
        <w:pStyle w:val="TOC2"/>
        <w:tabs>
          <w:tab w:val="right" w:leader="dot" w:pos="8306"/>
        </w:tabs>
      </w:pPr>
      <w:hyperlink w:anchor="_Toc12185" w:history="1">
        <w:r>
          <w:rPr>
            <w:rFonts w:ascii="仿宋" w:eastAsia="仿宋" w:hAnsi="仿宋" w:cs="仿宋" w:hint="eastAsia"/>
            <w:lang w:eastAsia="zh-CN"/>
          </w:rPr>
          <w:t>(二)、应急预案与响应</w:t>
        </w:r>
        <w:r>
          <w:tab/>
        </w:r>
        <w:r>
          <w:fldChar w:fldCharType="begin"/>
        </w:r>
        <w:r>
          <w:instrText xml:space="preserve"> PAGEREF _Toc12185 \h </w:instrText>
        </w:r>
        <w:r>
          <w:fldChar w:fldCharType="separate"/>
        </w:r>
        <w:r>
          <w:t>46</w:t>
        </w:r>
        <w:r>
          <w:fldChar w:fldCharType="end"/>
        </w:r>
      </w:hyperlink>
    </w:p>
    <w:p>
      <w:pPr>
        <w:pStyle w:val="TOC1"/>
        <w:tabs>
          <w:tab w:val="right" w:leader="dot" w:pos="8306"/>
        </w:tabs>
      </w:pPr>
      <w:hyperlink w:anchor="_Toc32232" w:history="1">
        <w:r>
          <w:rPr>
            <w:rFonts w:ascii="仿宋" w:eastAsia="仿宋" w:hAnsi="仿宋" w:cs="仿宋" w:hint="eastAsia"/>
            <w:lang w:eastAsia="zh-CN"/>
          </w:rPr>
          <w:t>九、客户关系管理与市场拓展</w:t>
        </w:r>
        <w:r>
          <w:tab/>
        </w:r>
        <w:r>
          <w:fldChar w:fldCharType="begin"/>
        </w:r>
        <w:r>
          <w:instrText xml:space="preserve"> PAGEREF _Toc32232 \h </w:instrText>
        </w:r>
        <w:r>
          <w:fldChar w:fldCharType="separate"/>
        </w:r>
        <w:r>
          <w:t>48</w:t>
        </w:r>
        <w:r>
          <w:fldChar w:fldCharType="end"/>
        </w:r>
      </w:hyperlink>
    </w:p>
    <w:p>
      <w:pPr>
        <w:pStyle w:val="TOC2"/>
        <w:tabs>
          <w:tab w:val="right" w:leader="dot" w:pos="8306"/>
        </w:tabs>
      </w:pPr>
      <w:hyperlink w:anchor="_Toc18152" w:history="1">
        <w:r>
          <w:rPr>
            <w:rFonts w:ascii="仿宋" w:eastAsia="仿宋" w:hAnsi="仿宋" w:cs="仿宋" w:hint="eastAsia"/>
            <w:lang w:eastAsia="zh-CN"/>
          </w:rPr>
          <w:t>(一)、客户关系管理策略</w:t>
        </w:r>
        <w:r>
          <w:tab/>
        </w:r>
        <w:r>
          <w:fldChar w:fldCharType="begin"/>
        </w:r>
        <w:r>
          <w:instrText xml:space="preserve"> PAGEREF _Toc18152 \h </w:instrText>
        </w:r>
        <w:r>
          <w:fldChar w:fldCharType="separate"/>
        </w:r>
        <w:r>
          <w:t>48</w:t>
        </w:r>
        <w:r>
          <w:fldChar w:fldCharType="end"/>
        </w:r>
      </w:hyperlink>
    </w:p>
    <w:p>
      <w:pPr>
        <w:pStyle w:val="TOC2"/>
        <w:tabs>
          <w:tab w:val="right" w:leader="dot" w:pos="8306"/>
        </w:tabs>
      </w:pPr>
      <w:hyperlink w:anchor="_Toc23442" w:history="1">
        <w:r>
          <w:rPr>
            <w:rFonts w:ascii="仿宋" w:eastAsia="仿宋" w:hAnsi="仿宋" w:cs="仿宋" w:hint="eastAsia"/>
            <w:lang w:eastAsia="zh-CN"/>
          </w:rPr>
          <w:t>(二)、市场拓展方案</w:t>
        </w:r>
        <w:r>
          <w:tab/>
        </w:r>
        <w:r>
          <w:fldChar w:fldCharType="begin"/>
        </w:r>
        <w:r>
          <w:instrText xml:space="preserve"> PAGEREF _Toc23442 \h </w:instrText>
        </w:r>
        <w:r>
          <w:fldChar w:fldCharType="separate"/>
        </w:r>
        <w:r>
          <w:t>49</w:t>
        </w:r>
        <w:r>
          <w:fldChar w:fldCharType="end"/>
        </w:r>
      </w:hyperlink>
    </w:p>
    <w:p>
      <w:pPr>
        <w:pStyle w:val="TOC1"/>
        <w:tabs>
          <w:tab w:val="right" w:leader="dot" w:pos="8306"/>
        </w:tabs>
      </w:pPr>
      <w:hyperlink w:anchor="_Toc27714" w:history="1">
        <w:r>
          <w:rPr>
            <w:rFonts w:ascii="仿宋" w:eastAsia="仿宋" w:hAnsi="仿宋" w:cs="仿宋" w:hint="eastAsia"/>
            <w:lang w:eastAsia="zh-CN"/>
          </w:rPr>
          <w:t>十、环境保护与绿色发展</w:t>
        </w:r>
        <w:r>
          <w:tab/>
        </w:r>
        <w:r>
          <w:fldChar w:fldCharType="begin"/>
        </w:r>
        <w:r>
          <w:instrText xml:space="preserve"> PAGEREF _Toc27714 \h </w:instrText>
        </w:r>
        <w:r>
          <w:fldChar w:fldCharType="separate"/>
        </w:r>
        <w:r>
          <w:t>50</w:t>
        </w:r>
        <w:r>
          <w:fldChar w:fldCharType="end"/>
        </w:r>
      </w:hyperlink>
    </w:p>
    <w:p>
      <w:pPr>
        <w:pStyle w:val="TOC2"/>
        <w:tabs>
          <w:tab w:val="right" w:leader="dot" w:pos="8306"/>
        </w:tabs>
      </w:pPr>
      <w:hyperlink w:anchor="_Toc13593" w:history="1">
        <w:r>
          <w:rPr>
            <w:rFonts w:ascii="仿宋" w:eastAsia="仿宋" w:hAnsi="仿宋" w:cs="仿宋" w:hint="eastAsia"/>
            <w:lang w:eastAsia="zh-CN"/>
          </w:rPr>
          <w:t>(一)、环境保护措施</w:t>
        </w:r>
        <w:r>
          <w:tab/>
        </w:r>
        <w:r>
          <w:fldChar w:fldCharType="begin"/>
        </w:r>
        <w:r>
          <w:instrText xml:space="preserve"> PAGEREF _Toc13593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61" w:history="1">
        <w:r>
          <w:rPr>
            <w:rFonts w:ascii="仿宋" w:eastAsia="仿宋" w:hAnsi="仿宋" w:cs="仿宋" w:hint="eastAsia"/>
            <w:lang w:eastAsia="zh-CN"/>
          </w:rPr>
          <w:t>(二)、绿色发展与可持续发展策略</w:t>
        </w:r>
        <w:r>
          <w:tab/>
        </w:r>
        <w:r>
          <w:fldChar w:fldCharType="begin"/>
        </w:r>
        <w:r>
          <w:instrText xml:space="preserve"> PAGEREF _Toc29961 \h </w:instrText>
        </w:r>
        <w:r>
          <w:fldChar w:fldCharType="separate"/>
        </w:r>
        <w:r>
          <w:t>52</w:t>
        </w:r>
        <w:r>
          <w:fldChar w:fldCharType="end"/>
        </w:r>
      </w:hyperlink>
    </w:p>
    <w:p>
      <w:pPr>
        <w:pStyle w:val="TOC1"/>
        <w:tabs>
          <w:tab w:val="right" w:leader="dot" w:pos="8306"/>
        </w:tabs>
      </w:pPr>
      <w:hyperlink w:anchor="_Toc1099" w:history="1">
        <w:r>
          <w:rPr>
            <w:rFonts w:ascii="仿宋" w:eastAsia="仿宋" w:hAnsi="仿宋" w:cs="仿宋" w:hint="eastAsia"/>
            <w:lang w:eastAsia="zh-CN"/>
          </w:rPr>
          <w:t>十一、技术创新与产业升级</w:t>
        </w:r>
        <w:r>
          <w:tab/>
        </w:r>
        <w:r>
          <w:fldChar w:fldCharType="begin"/>
        </w:r>
        <w:r>
          <w:instrText xml:space="preserve"> PAGEREF _Toc1099 \h </w:instrText>
        </w:r>
        <w:r>
          <w:fldChar w:fldCharType="separate"/>
        </w:r>
        <w:r>
          <w:t>53</w:t>
        </w:r>
        <w:r>
          <w:fldChar w:fldCharType="end"/>
        </w:r>
      </w:hyperlink>
    </w:p>
    <w:p>
      <w:pPr>
        <w:pStyle w:val="TOC2"/>
        <w:tabs>
          <w:tab w:val="right" w:leader="dot" w:pos="8306"/>
        </w:tabs>
      </w:pPr>
      <w:hyperlink w:anchor="_Toc19969" w:history="1">
        <w:r>
          <w:rPr>
            <w:rFonts w:ascii="仿宋" w:eastAsia="仿宋" w:hAnsi="仿宋" w:cs="仿宋" w:hint="eastAsia"/>
            <w:lang w:eastAsia="zh-CN"/>
          </w:rPr>
          <w:t>(一)、技术创新方向与目标</w:t>
        </w:r>
        <w:r>
          <w:tab/>
        </w:r>
        <w:r>
          <w:fldChar w:fldCharType="begin"/>
        </w:r>
        <w:r>
          <w:instrText xml:space="preserve"> PAGEREF _Toc19969 \h </w:instrText>
        </w:r>
        <w:r>
          <w:fldChar w:fldCharType="separate"/>
        </w:r>
        <w:r>
          <w:t>53</w:t>
        </w:r>
        <w:r>
          <w:fldChar w:fldCharType="end"/>
        </w:r>
      </w:hyperlink>
    </w:p>
    <w:p>
      <w:pPr>
        <w:pStyle w:val="TOC2"/>
        <w:tabs>
          <w:tab w:val="right" w:leader="dot" w:pos="8306"/>
        </w:tabs>
      </w:pPr>
      <w:hyperlink w:anchor="_Toc7259" w:history="1">
        <w:r>
          <w:rPr>
            <w:rFonts w:ascii="仿宋" w:eastAsia="仿宋" w:hAnsi="仿宋" w:cs="仿宋" w:hint="eastAsia"/>
            <w:lang w:eastAsia="zh-CN"/>
          </w:rPr>
          <w:t>(二)、产业升级路径与措施</w:t>
        </w:r>
        <w:r>
          <w:tab/>
        </w:r>
        <w:r>
          <w:fldChar w:fldCharType="begin"/>
        </w:r>
        <w:r>
          <w:instrText xml:space="preserve"> PAGEREF _Toc7259 \h </w:instrText>
        </w:r>
        <w:r>
          <w:fldChar w:fldCharType="separate"/>
        </w:r>
        <w:r>
          <w:t>55</w:t>
        </w:r>
        <w:r>
          <w:fldChar w:fldCharType="end"/>
        </w:r>
      </w:hyperlink>
    </w:p>
    <w:p>
      <w:pPr>
        <w:pStyle w:val="TOC1"/>
        <w:tabs>
          <w:tab w:val="right" w:leader="dot" w:pos="8306"/>
        </w:tabs>
      </w:pPr>
      <w:hyperlink w:anchor="_Toc14599" w:history="1">
        <w:r>
          <w:rPr>
            <w:rFonts w:ascii="仿宋" w:eastAsia="仿宋" w:hAnsi="仿宋" w:cs="仿宋" w:hint="eastAsia"/>
            <w:lang w:eastAsia="zh-CN"/>
          </w:rPr>
          <w:t>十二、资金管理与财务规划</w:t>
        </w:r>
        <w:r>
          <w:tab/>
        </w:r>
        <w:r>
          <w:fldChar w:fldCharType="begin"/>
        </w:r>
        <w:r>
          <w:instrText xml:space="preserve"> PAGEREF _Toc14599 \h </w:instrText>
        </w:r>
        <w:r>
          <w:fldChar w:fldCharType="separate"/>
        </w:r>
        <w:r>
          <w:t>56</w:t>
        </w:r>
        <w:r>
          <w:fldChar w:fldCharType="end"/>
        </w:r>
      </w:hyperlink>
    </w:p>
    <w:p>
      <w:pPr>
        <w:pStyle w:val="TOC2"/>
        <w:tabs>
          <w:tab w:val="right" w:leader="dot" w:pos="8306"/>
        </w:tabs>
      </w:pPr>
      <w:hyperlink w:anchor="_Toc27976" w:history="1">
        <w:r>
          <w:rPr>
            <w:rFonts w:ascii="仿宋" w:eastAsia="仿宋" w:hAnsi="仿宋" w:cs="仿宋" w:hint="eastAsia"/>
            <w:lang w:eastAsia="zh-CN"/>
          </w:rPr>
          <w:t>(一)、项目资金来源与筹措</w:t>
        </w:r>
        <w:r>
          <w:tab/>
        </w:r>
        <w:r>
          <w:fldChar w:fldCharType="begin"/>
        </w:r>
        <w:r>
          <w:instrText xml:space="preserve"> PAGEREF _Toc27976 \h </w:instrText>
        </w:r>
        <w:r>
          <w:fldChar w:fldCharType="separate"/>
        </w:r>
        <w:r>
          <w:t>56</w:t>
        </w:r>
        <w:r>
          <w:fldChar w:fldCharType="end"/>
        </w:r>
      </w:hyperlink>
    </w:p>
    <w:p>
      <w:pPr>
        <w:pStyle w:val="TOC2"/>
        <w:tabs>
          <w:tab w:val="right" w:leader="dot" w:pos="8306"/>
        </w:tabs>
      </w:pPr>
      <w:hyperlink w:anchor="_Toc3436" w:history="1">
        <w:r>
          <w:rPr>
            <w:rFonts w:ascii="仿宋" w:eastAsia="仿宋" w:hAnsi="仿宋" w:cs="仿宋" w:hint="eastAsia"/>
            <w:lang w:eastAsia="zh-CN"/>
          </w:rPr>
          <w:t>(二)、资金使用与监管</w:t>
        </w:r>
        <w:r>
          <w:tab/>
        </w:r>
        <w:r>
          <w:fldChar w:fldCharType="begin"/>
        </w:r>
        <w:r>
          <w:instrText xml:space="preserve"> PAGEREF _Toc3436 \h </w:instrText>
        </w:r>
        <w:r>
          <w:fldChar w:fldCharType="separate"/>
        </w:r>
        <w:r>
          <w:t>57</w:t>
        </w:r>
        <w:r>
          <w:fldChar w:fldCharType="end"/>
        </w:r>
      </w:hyperlink>
    </w:p>
    <w:p>
      <w:pPr>
        <w:pStyle w:val="TOC2"/>
        <w:tabs>
          <w:tab w:val="right" w:leader="dot" w:pos="8306"/>
        </w:tabs>
      </w:pPr>
      <w:hyperlink w:anchor="_Toc9019" w:history="1">
        <w:r>
          <w:rPr>
            <w:rFonts w:ascii="仿宋" w:eastAsia="仿宋" w:hAnsi="仿宋" w:cs="仿宋" w:hint="eastAsia"/>
            <w:lang w:eastAsia="zh-CN"/>
          </w:rPr>
          <w:t>(三)、财务规划与预测</w:t>
        </w:r>
        <w:r>
          <w:tab/>
        </w:r>
        <w:r>
          <w:fldChar w:fldCharType="begin"/>
        </w:r>
        <w:r>
          <w:instrText xml:space="preserve"> PAGEREF _Toc9019 \h </w:instrText>
        </w:r>
        <w:r>
          <w:fldChar w:fldCharType="separate"/>
        </w:r>
        <w:r>
          <w:t>59</w:t>
        </w:r>
        <w:r>
          <w:fldChar w:fldCharType="end"/>
        </w:r>
      </w:hyperlink>
    </w:p>
    <w:p>
      <w:pPr>
        <w:pStyle w:val="TOC1"/>
        <w:tabs>
          <w:tab w:val="right" w:leader="dot" w:pos="8306"/>
        </w:tabs>
      </w:pPr>
      <w:hyperlink w:anchor="_Toc14408" w:history="1">
        <w:r>
          <w:rPr>
            <w:rFonts w:ascii="仿宋" w:eastAsia="仿宋" w:hAnsi="仿宋" w:cs="仿宋" w:hint="eastAsia"/>
            <w:lang w:eastAsia="zh-CN"/>
          </w:rPr>
          <w:t>十三、合作与交流机制建立</w:t>
        </w:r>
        <w:r>
          <w:tab/>
        </w:r>
        <w:r>
          <w:fldChar w:fldCharType="begin"/>
        </w:r>
        <w:r>
          <w:instrText xml:space="preserve"> PAGEREF _Toc14408 \h </w:instrText>
        </w:r>
        <w:r>
          <w:fldChar w:fldCharType="separate"/>
        </w:r>
        <w:r>
          <w:t>60</w:t>
        </w:r>
        <w:r>
          <w:fldChar w:fldCharType="end"/>
        </w:r>
      </w:hyperlink>
    </w:p>
    <w:p>
      <w:pPr>
        <w:pStyle w:val="TOC2"/>
        <w:tabs>
          <w:tab w:val="right" w:leader="dot" w:pos="8306"/>
        </w:tabs>
      </w:pPr>
      <w:hyperlink w:anchor="_Toc2595" w:history="1">
        <w:r>
          <w:rPr>
            <w:rFonts w:ascii="仿宋" w:eastAsia="仿宋" w:hAnsi="仿宋" w:cs="仿宋" w:hint="eastAsia"/>
            <w:lang w:eastAsia="zh-CN"/>
          </w:rPr>
          <w:t>(一)、合作伙伴选择与合作方式</w:t>
        </w:r>
        <w:r>
          <w:tab/>
        </w:r>
        <w:r>
          <w:fldChar w:fldCharType="begin"/>
        </w:r>
        <w:r>
          <w:instrText xml:space="preserve"> PAGEREF _Toc2595 \h </w:instrText>
        </w:r>
        <w:r>
          <w:fldChar w:fldCharType="separate"/>
        </w:r>
        <w:r>
          <w:t>60</w:t>
        </w:r>
        <w:r>
          <w:fldChar w:fldCharType="end"/>
        </w:r>
      </w:hyperlink>
    </w:p>
    <w:p>
      <w:pPr>
        <w:pStyle w:val="TOC2"/>
        <w:tabs>
          <w:tab w:val="right" w:leader="dot" w:pos="8306"/>
        </w:tabs>
      </w:pPr>
      <w:hyperlink w:anchor="_Toc25663" w:history="1">
        <w:r>
          <w:rPr>
            <w:rFonts w:ascii="仿宋" w:eastAsia="仿宋" w:hAnsi="仿宋" w:cs="仿宋" w:hint="eastAsia"/>
            <w:lang w:eastAsia="zh-CN"/>
          </w:rPr>
          <w:t>(二)、交流与合作平台搭建</w:t>
        </w:r>
        <w:r>
          <w:tab/>
        </w:r>
        <w:r>
          <w:fldChar w:fldCharType="begin"/>
        </w:r>
        <w:r>
          <w:instrText xml:space="preserve"> PAGEREF _Toc25663 \h </w:instrText>
        </w:r>
        <w:r>
          <w:fldChar w:fldCharType="separate"/>
        </w:r>
        <w:r>
          <w:t>61</w:t>
        </w:r>
        <w:r>
          <w:fldChar w:fldCharType="end"/>
        </w:r>
      </w:hyperlink>
    </w:p>
    <w:p>
      <w:pPr>
        <w:pStyle w:val="TOC1"/>
        <w:tabs>
          <w:tab w:val="right" w:leader="dot" w:pos="8306"/>
        </w:tabs>
      </w:pPr>
      <w:hyperlink w:anchor="_Toc7892" w:history="1">
        <w:r>
          <w:rPr>
            <w:rFonts w:ascii="仿宋" w:eastAsia="仿宋" w:hAnsi="仿宋" w:cs="仿宋" w:hint="eastAsia"/>
            <w:lang w:eastAsia="zh-CN"/>
          </w:rPr>
          <w:t>十四、质量管理与控制</w:t>
        </w:r>
        <w:r>
          <w:tab/>
        </w:r>
        <w:r>
          <w:fldChar w:fldCharType="begin"/>
        </w:r>
        <w:r>
          <w:instrText xml:space="preserve"> PAGEREF _Toc7892 \h </w:instrText>
        </w:r>
        <w:r>
          <w:fldChar w:fldCharType="separate"/>
        </w:r>
        <w:r>
          <w:t>63</w:t>
        </w:r>
        <w:r>
          <w:fldChar w:fldCharType="end"/>
        </w:r>
      </w:hyperlink>
    </w:p>
    <w:p>
      <w:pPr>
        <w:pStyle w:val="TOC2"/>
        <w:tabs>
          <w:tab w:val="right" w:leader="dot" w:pos="8306"/>
        </w:tabs>
      </w:pPr>
      <w:hyperlink w:anchor="_Toc11403" w:history="1">
        <w:r>
          <w:rPr>
            <w:rFonts w:ascii="仿宋" w:eastAsia="仿宋" w:hAnsi="仿宋" w:cs="仿宋" w:hint="eastAsia"/>
            <w:lang w:eastAsia="zh-CN"/>
          </w:rPr>
          <w:t>(一)、质量管理体系建设</w:t>
        </w:r>
        <w:r>
          <w:tab/>
        </w:r>
        <w:r>
          <w:fldChar w:fldCharType="begin"/>
        </w:r>
        <w:r>
          <w:instrText xml:space="preserve"> PAGEREF _Toc11403 \h </w:instrText>
        </w:r>
        <w:r>
          <w:fldChar w:fldCharType="separate"/>
        </w:r>
        <w:r>
          <w:t>63</w:t>
        </w:r>
        <w:r>
          <w:fldChar w:fldCharType="end"/>
        </w:r>
      </w:hyperlink>
    </w:p>
    <w:p>
      <w:pPr>
        <w:pStyle w:val="TOC2"/>
        <w:tabs>
          <w:tab w:val="right" w:leader="dot" w:pos="8306"/>
        </w:tabs>
      </w:pPr>
      <w:hyperlink w:anchor="_Toc17009" w:history="1">
        <w:r>
          <w:rPr>
            <w:rFonts w:ascii="仿宋" w:eastAsia="仿宋" w:hAnsi="仿宋" w:cs="仿宋" w:hint="eastAsia"/>
            <w:lang w:eastAsia="zh-CN"/>
          </w:rPr>
          <w:t>(二)、质量控制措施</w:t>
        </w:r>
        <w:r>
          <w:tab/>
        </w:r>
        <w:r>
          <w:fldChar w:fldCharType="begin"/>
        </w:r>
        <w:r>
          <w:instrText xml:space="preserve"> PAGEREF _Toc17009 \h </w:instrText>
        </w:r>
        <w:r>
          <w:fldChar w:fldCharType="separate"/>
        </w:r>
        <w:r>
          <w:t>64</w:t>
        </w:r>
        <w:r>
          <w:fldChar w:fldCharType="end"/>
        </w:r>
      </w:hyperlink>
    </w:p>
    <w:p>
      <w:pPr>
        <w:pStyle w:val="TOC1"/>
        <w:tabs>
          <w:tab w:val="right" w:leader="dot" w:pos="8306"/>
        </w:tabs>
      </w:pPr>
      <w:hyperlink w:anchor="_Toc7504" w:history="1">
        <w:r>
          <w:rPr>
            <w:rFonts w:ascii="仿宋" w:eastAsia="仿宋" w:hAnsi="仿宋" w:cs="仿宋" w:hint="eastAsia"/>
            <w:lang w:eastAsia="zh-CN"/>
          </w:rPr>
          <w:t>十五、项目施工方案</w:t>
        </w:r>
        <w:r>
          <w:tab/>
        </w:r>
        <w:r>
          <w:fldChar w:fldCharType="begin"/>
        </w:r>
        <w:r>
          <w:instrText xml:space="preserve"> PAGEREF _Toc7504 \h </w:instrText>
        </w:r>
        <w:r>
          <w:fldChar w:fldCharType="separate"/>
        </w:r>
        <w:r>
          <w:t>65</w:t>
        </w:r>
        <w:r>
          <w:fldChar w:fldCharType="end"/>
        </w:r>
      </w:hyperlink>
    </w:p>
    <w:p>
      <w:pPr>
        <w:pStyle w:val="TOC2"/>
        <w:tabs>
          <w:tab w:val="right" w:leader="dot" w:pos="8306"/>
        </w:tabs>
      </w:pPr>
      <w:hyperlink w:anchor="_Toc27122" w:history="1">
        <w:r>
          <w:rPr>
            <w:rFonts w:ascii="仿宋" w:eastAsia="仿宋" w:hAnsi="仿宋" w:cs="仿宋" w:hint="eastAsia"/>
            <w:lang w:eastAsia="zh-CN"/>
          </w:rPr>
          <w:t>(一)、施工组织设计</w:t>
        </w:r>
        <w:r>
          <w:tab/>
        </w:r>
        <w:r>
          <w:fldChar w:fldCharType="begin"/>
        </w:r>
        <w:r>
          <w:instrText xml:space="preserve"> PAGEREF _Toc27122 \h </w:instrText>
        </w:r>
        <w:r>
          <w:fldChar w:fldCharType="separate"/>
        </w:r>
        <w:r>
          <w:t>65</w:t>
        </w:r>
        <w:r>
          <w:fldChar w:fldCharType="end"/>
        </w:r>
      </w:hyperlink>
    </w:p>
    <w:p>
      <w:pPr>
        <w:pStyle w:val="TOC2"/>
        <w:tabs>
          <w:tab w:val="right" w:leader="dot" w:pos="8306"/>
        </w:tabs>
      </w:pPr>
      <w:hyperlink w:anchor="_Toc4988" w:history="1">
        <w:r>
          <w:rPr>
            <w:rFonts w:ascii="仿宋" w:eastAsia="仿宋" w:hAnsi="仿宋" w:cs="仿宋" w:hint="eastAsia"/>
            <w:lang w:eastAsia="zh-CN"/>
          </w:rPr>
          <w:t>(二)、施工工艺与技术路线</w:t>
        </w:r>
        <w:r>
          <w:tab/>
        </w:r>
        <w:r>
          <w:fldChar w:fldCharType="begin"/>
        </w:r>
        <w:r>
          <w:instrText xml:space="preserve"> PAGEREF _Toc4988 \h </w:instrText>
        </w:r>
        <w:r>
          <w:fldChar w:fldCharType="separate"/>
        </w:r>
        <w:r>
          <w:t>67</w:t>
        </w:r>
        <w:r>
          <w:fldChar w:fldCharType="end"/>
        </w:r>
      </w:hyperlink>
    </w:p>
    <w:p>
      <w:pPr>
        <w:pStyle w:val="TOC2"/>
        <w:tabs>
          <w:tab w:val="right" w:leader="dot" w:pos="8306"/>
        </w:tabs>
      </w:pPr>
      <w:hyperlink w:anchor="_Toc13055" w:history="1">
        <w:r>
          <w:rPr>
            <w:rFonts w:ascii="仿宋" w:eastAsia="仿宋" w:hAnsi="仿宋" w:cs="仿宋" w:hint="eastAsia"/>
            <w:lang w:eastAsia="zh-CN"/>
          </w:rPr>
          <w:t>(三)、关键节点施工计划</w:t>
        </w:r>
        <w:r>
          <w:tab/>
        </w:r>
        <w:r>
          <w:fldChar w:fldCharType="begin"/>
        </w:r>
        <w:r>
          <w:instrText xml:space="preserve"> PAGEREF _Toc13055 \h </w:instrText>
        </w:r>
        <w:r>
          <w:fldChar w:fldCharType="separate"/>
        </w:r>
        <w:r>
          <w:t>68</w:t>
        </w:r>
        <w:r>
          <w:fldChar w:fldCharType="end"/>
        </w:r>
      </w:hyperlink>
    </w:p>
    <w:p>
      <w:pPr>
        <w:pStyle w:val="TOC2"/>
        <w:tabs>
          <w:tab w:val="right" w:leader="dot" w:pos="8306"/>
        </w:tabs>
      </w:pPr>
      <w:hyperlink w:anchor="_Toc24773" w:history="1">
        <w:r>
          <w:rPr>
            <w:rFonts w:ascii="仿宋" w:eastAsia="仿宋" w:hAnsi="仿宋" w:cs="仿宋" w:hint="eastAsia"/>
            <w:lang w:eastAsia="zh-CN"/>
          </w:rPr>
          <w:t>(四)、施工现场管理</w:t>
        </w:r>
        <w:r>
          <w:tab/>
        </w:r>
        <w:r>
          <w:fldChar w:fldCharType="begin"/>
        </w:r>
        <w:r>
          <w:instrText xml:space="preserve"> PAGEREF _Toc24773 \h </w:instrText>
        </w:r>
        <w:r>
          <w:fldChar w:fldCharType="separate"/>
        </w:r>
        <w:r>
          <w:t>70</w:t>
        </w:r>
        <w:r>
          <w:fldChar w:fldCharType="end"/>
        </w:r>
      </w:hyperlink>
    </w:p>
    <w:p>
      <w:pPr>
        <w:pStyle w:val="TOC1"/>
        <w:tabs>
          <w:tab w:val="right" w:leader="dot" w:pos="8306"/>
        </w:tabs>
      </w:pPr>
      <w:hyperlink w:anchor="_Toc20599" w:history="1">
        <w:r>
          <w:rPr>
            <w:rFonts w:ascii="仿宋" w:eastAsia="仿宋" w:hAnsi="仿宋" w:cs="仿宋" w:hint="eastAsia"/>
            <w:lang w:eastAsia="zh-CN"/>
          </w:rPr>
          <w:t>十六、企业合规与伦理</w:t>
        </w:r>
        <w:r>
          <w:tab/>
        </w:r>
        <w:r>
          <w:fldChar w:fldCharType="begin"/>
        </w:r>
        <w:r>
          <w:instrText xml:space="preserve"> PAGEREF _Toc20599 \h </w:instrText>
        </w:r>
        <w:r>
          <w:fldChar w:fldCharType="separate"/>
        </w:r>
        <w:r>
          <w:t>72</w:t>
        </w:r>
        <w:r>
          <w:fldChar w:fldCharType="end"/>
        </w:r>
      </w:hyperlink>
    </w:p>
    <w:p>
      <w:pPr>
        <w:pStyle w:val="TOC2"/>
        <w:tabs>
          <w:tab w:val="right" w:leader="dot" w:pos="8306"/>
        </w:tabs>
      </w:pPr>
      <w:hyperlink w:anchor="_Toc31877" w:history="1">
        <w:r>
          <w:rPr>
            <w:rFonts w:ascii="仿宋" w:eastAsia="仿宋" w:hAnsi="仿宋" w:cs="仿宋" w:hint="eastAsia"/>
            <w:lang w:eastAsia="zh-CN"/>
          </w:rPr>
          <w:t>(一)、合规政策与程序</w:t>
        </w:r>
        <w:r>
          <w:tab/>
        </w:r>
        <w:r>
          <w:fldChar w:fldCharType="begin"/>
        </w:r>
        <w:r>
          <w:instrText xml:space="preserve"> PAGEREF _Toc31877 \h </w:instrText>
        </w:r>
        <w:r>
          <w:fldChar w:fldCharType="separate"/>
        </w:r>
        <w:r>
          <w:t>72</w:t>
        </w:r>
        <w:r>
          <w:fldChar w:fldCharType="end"/>
        </w:r>
      </w:hyperlink>
    </w:p>
    <w:p>
      <w:pPr>
        <w:pStyle w:val="TOC2"/>
        <w:tabs>
          <w:tab w:val="right" w:leader="dot" w:pos="8306"/>
        </w:tabs>
      </w:pPr>
      <w:hyperlink w:anchor="_Toc5211" w:history="1">
        <w:r>
          <w:rPr>
            <w:rFonts w:ascii="仿宋" w:eastAsia="仿宋" w:hAnsi="仿宋" w:cs="仿宋" w:hint="eastAsia"/>
            <w:lang w:eastAsia="zh-CN"/>
          </w:rPr>
          <w:t>(二)、伦理规范与培训</w:t>
        </w:r>
        <w:r>
          <w:tab/>
        </w:r>
        <w:r>
          <w:fldChar w:fldCharType="begin"/>
        </w:r>
        <w:r>
          <w:instrText xml:space="preserve"> PAGEREF _Toc5211 \h </w:instrText>
        </w:r>
        <w:r>
          <w:fldChar w:fldCharType="separate"/>
        </w:r>
        <w:r>
          <w:t>73</w:t>
        </w:r>
        <w:r>
          <w:fldChar w:fldCharType="end"/>
        </w:r>
      </w:hyperlink>
    </w:p>
    <w:p>
      <w:pPr>
        <w:pStyle w:val="TOC2"/>
        <w:tabs>
          <w:tab w:val="right" w:leader="dot" w:pos="8306"/>
        </w:tabs>
      </w:pPr>
      <w:hyperlink w:anchor="_Toc4228" w:history="1">
        <w:r>
          <w:rPr>
            <w:rFonts w:ascii="仿宋" w:eastAsia="仿宋" w:hAnsi="仿宋" w:cs="仿宋" w:hint="eastAsia"/>
            <w:lang w:eastAsia="zh-CN"/>
          </w:rPr>
          <w:t>(三)、合规风险评估</w:t>
        </w:r>
        <w:r>
          <w:tab/>
        </w:r>
        <w:r>
          <w:fldChar w:fldCharType="begin"/>
        </w:r>
        <w:r>
          <w:instrText xml:space="preserve"> PAGEREF _Toc4228 \h </w:instrText>
        </w:r>
        <w:r>
          <w:fldChar w:fldCharType="separate"/>
        </w:r>
        <w:r>
          <w:t>74</w:t>
        </w:r>
        <w:r>
          <w:fldChar w:fldCharType="end"/>
        </w:r>
      </w:hyperlink>
    </w:p>
    <w:p>
      <w:pPr>
        <w:pStyle w:val="TOC2"/>
        <w:tabs>
          <w:tab w:val="right" w:leader="dot" w:pos="8306"/>
        </w:tabs>
      </w:pPr>
      <w:hyperlink w:anchor="_Toc18941" w:history="1">
        <w:r>
          <w:rPr>
            <w:rFonts w:ascii="仿宋" w:eastAsia="仿宋" w:hAnsi="仿宋" w:cs="仿宋" w:hint="eastAsia"/>
            <w:lang w:eastAsia="zh-CN"/>
          </w:rPr>
          <w:t>(四)、合规监督与执行</w:t>
        </w:r>
        <w:r>
          <w:tab/>
        </w:r>
        <w:r>
          <w:fldChar w:fldCharType="begin"/>
        </w:r>
        <w:r>
          <w:instrText xml:space="preserve"> PAGEREF _Toc18941 \h </w:instrText>
        </w:r>
        <w:r>
          <w:fldChar w:fldCharType="separate"/>
        </w:r>
        <w:r>
          <w:t>75</w:t>
        </w:r>
        <w:r>
          <w:fldChar w:fldCharType="end"/>
        </w:r>
      </w:hyperlink>
    </w:p>
    <w:p>
      <w:pPr>
        <w:pStyle w:val="TOC1"/>
        <w:tabs>
          <w:tab w:val="right" w:leader="dot" w:pos="8306"/>
        </w:tabs>
      </w:pPr>
      <w:hyperlink w:anchor="_Toc26856" w:history="1">
        <w:r>
          <w:rPr>
            <w:rFonts w:ascii="仿宋" w:eastAsia="仿宋" w:hAnsi="仿宋" w:cs="仿宋" w:hint="eastAsia"/>
            <w:lang w:eastAsia="zh-CN"/>
          </w:rPr>
          <w:t>十七、法律法规与政策遵循</w:t>
        </w:r>
        <w:r>
          <w:tab/>
        </w:r>
        <w:r>
          <w:fldChar w:fldCharType="begin"/>
        </w:r>
        <w:r>
          <w:instrText xml:space="preserve"> PAGEREF _Toc26856 \h </w:instrText>
        </w:r>
        <w:r>
          <w:fldChar w:fldCharType="separate"/>
        </w:r>
        <w:r>
          <w:t>76</w:t>
        </w:r>
        <w:r>
          <w:fldChar w:fldCharType="end"/>
        </w:r>
      </w:hyperlink>
    </w:p>
    <w:p>
      <w:pPr>
        <w:pStyle w:val="TOC2"/>
        <w:tabs>
          <w:tab w:val="right" w:leader="dot" w:pos="8306"/>
        </w:tabs>
      </w:pPr>
      <w:hyperlink w:anchor="_Toc27286" w:history="1">
        <w:r>
          <w:rPr>
            <w:rFonts w:ascii="仿宋" w:eastAsia="仿宋" w:hAnsi="仿宋" w:cs="仿宋" w:hint="eastAsia"/>
            <w:lang w:eastAsia="zh-CN"/>
          </w:rPr>
          <w:t>(一)、法律法规遵守</w:t>
        </w:r>
        <w:r>
          <w:tab/>
        </w:r>
        <w:r>
          <w:fldChar w:fldCharType="begin"/>
        </w:r>
        <w:r>
          <w:instrText xml:space="preserve"> PAGEREF _Toc27286 \h </w:instrText>
        </w:r>
        <w:r>
          <w:fldChar w:fldCharType="separate"/>
        </w:r>
        <w:r>
          <w:t>76</w:t>
        </w:r>
        <w:r>
          <w:fldChar w:fldCharType="end"/>
        </w:r>
      </w:hyperlink>
    </w:p>
    <w:p>
      <w:pPr>
        <w:pStyle w:val="TOC2"/>
        <w:tabs>
          <w:tab w:val="right" w:leader="dot" w:pos="8306"/>
        </w:tabs>
      </w:pPr>
      <w:hyperlink w:anchor="_Toc18667" w:history="1">
        <w:r>
          <w:rPr>
            <w:rFonts w:ascii="仿宋" w:eastAsia="仿宋" w:hAnsi="仿宋" w:cs="仿宋" w:hint="eastAsia"/>
            <w:lang w:eastAsia="zh-CN"/>
          </w:rPr>
          <w:t>(二)、政策导向与利用</w:t>
        </w:r>
        <w:r>
          <w:tab/>
        </w:r>
        <w:r>
          <w:fldChar w:fldCharType="begin"/>
        </w:r>
        <w:r>
          <w:instrText xml:space="preserve"> PAGEREF _Toc18667 \h </w:instrText>
        </w:r>
        <w:r>
          <w:fldChar w:fldCharType="separate"/>
        </w:r>
        <w:r>
          <w:t>77</w:t>
        </w:r>
        <w:r>
          <w:fldChar w:fldCharType="end"/>
        </w:r>
      </w:hyperlink>
    </w:p>
    <w:p>
      <w:pPr>
        <w:pStyle w:val="TOC1"/>
        <w:tabs>
          <w:tab w:val="right" w:leader="dot" w:pos="8306"/>
        </w:tabs>
      </w:pPr>
      <w:hyperlink w:anchor="_Toc18364" w:history="1">
        <w:r>
          <w:rPr>
            <w:rFonts w:ascii="仿宋" w:eastAsia="仿宋" w:hAnsi="仿宋" w:cs="仿宋" w:hint="eastAsia"/>
            <w:lang w:eastAsia="zh-CN"/>
          </w:rPr>
          <w:t>十八、成果转化与推广应用</w:t>
        </w:r>
        <w:r>
          <w:tab/>
        </w:r>
        <w:r>
          <w:fldChar w:fldCharType="begin"/>
        </w:r>
        <w:r>
          <w:instrText xml:space="preserve"> PAGEREF _Toc18364 \h </w:instrText>
        </w:r>
        <w:r>
          <w:fldChar w:fldCharType="separate"/>
        </w:r>
        <w:r>
          <w:t>78</w:t>
        </w:r>
        <w:r>
          <w:fldChar w:fldCharType="end"/>
        </w:r>
      </w:hyperlink>
    </w:p>
    <w:p>
      <w:pPr>
        <w:pStyle w:val="TOC2"/>
        <w:tabs>
          <w:tab w:val="right" w:leader="dot" w:pos="8306"/>
        </w:tabs>
      </w:pPr>
      <w:hyperlink w:anchor="_Toc29195" w:history="1">
        <w:r>
          <w:rPr>
            <w:rFonts w:ascii="仿宋" w:eastAsia="仿宋" w:hAnsi="仿宋" w:cs="仿宋" w:hint="eastAsia"/>
            <w:lang w:eastAsia="zh-CN"/>
          </w:rPr>
          <w:t>(一)、成果转化策略制定</w:t>
        </w:r>
        <w:r>
          <w:tab/>
        </w:r>
        <w:r>
          <w:fldChar w:fldCharType="begin"/>
        </w:r>
        <w:r>
          <w:instrText xml:space="preserve"> PAGEREF _Toc29195 \h </w:instrText>
        </w:r>
        <w:r>
          <w:fldChar w:fldCharType="separate"/>
        </w:r>
        <w:r>
          <w:t>78</w:t>
        </w:r>
        <w:r>
          <w:fldChar w:fldCharType="end"/>
        </w:r>
      </w:hyperlink>
    </w:p>
    <w:p>
      <w:pPr>
        <w:pStyle w:val="TOC2"/>
        <w:tabs>
          <w:tab w:val="right" w:leader="dot" w:pos="8306"/>
        </w:tabs>
      </w:pPr>
      <w:hyperlink w:anchor="_Toc25161" w:history="1">
        <w:r>
          <w:rPr>
            <w:rFonts w:ascii="仿宋" w:eastAsia="仿宋" w:hAnsi="仿宋" w:cs="仿宋" w:hint="eastAsia"/>
            <w:lang w:eastAsia="zh-CN"/>
          </w:rPr>
          <w:t>(二)、成果推广应用方案</w:t>
        </w:r>
        <w:r>
          <w:tab/>
        </w:r>
        <w:r>
          <w:fldChar w:fldCharType="begin"/>
        </w:r>
        <w:r>
          <w:instrText xml:space="preserve"> PAGEREF _Toc25161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1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389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血细胞分析试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625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5838"/>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9877"/>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血细胞分析试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血细胞分析试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血细胞分析试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细胞分析试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血细胞分析试剂项目的社会影响是全面而深远的。从提供就业机会和提升公共服务，到促进社会结构和劳动市场的多元化，再到推动社会责任和伦理标准的提高，项目对于提升社区的经济、文化和社会福祉有着重要作用。通过这些正面影响，血细胞分析试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0860"/>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为了融入当地社区，血细胞分析试剂项目需深入理解当地的文化特色和社会习俗。例如，项目在设计广告和市场推广活动时，应考虑使用当地语言和符合地方文化的表达方式。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1023"/>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为了确保血细胞分析试剂项目的成功并最大限度地减轻潜在的社会风险，详细的风险分析和具体的应对策略至关重要。以下是针对项目可能面临的具体社会风险及相应对策的分析：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风险描述：血细胞分析试剂项目可能遭遇社区抵制，尤其如果社区成员认为项目会破坏他们的生活环境或忽略他们的意见。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风险描述：血细胞分析试剂项目的商业实践可能与当地的文化和价值观存在冲突，导致社会紧张和文化冲突。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风险描述：血细胞分析试剂项目可能会增加对公共资源和基础设施的需求，给当地带来额外压力，例如在水资源、能源供应和交通系统方面。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https://d.book118.com/625343120240011110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E4BAA"/>
    <w:rsid w:val="017E4B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5343120240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2024-02-06T05:22:00Z</dcterms:created>
  <dcterms:modified xsi:type="dcterms:W3CDTF">2024-02-06T05:22:46Z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0E31D87A89CC4F9BBE0B14C36451697A_11</vt:lpwstr>
  </property>
  <property fmtid="{D5CDD505-2E9C-101B-9397-08002B2CF9AE}" pid="3" name="KSOProductBuildVer">
    <vt:lpwstr>2052-12.1.0.16250</vt:lpwstr>
  </property>
</Properties>
</file>