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9" w:history="1">
        <w:r>
          <w:rPr>
            <w:rFonts w:ascii="仿宋" w:eastAsia="仿宋" w:hAnsi="仿宋" w:cs="仿宋" w:hint="eastAsia"/>
            <w:lang w:eastAsia="zh-CN"/>
          </w:rPr>
          <w:t>概论</w:t>
        </w:r>
        <w:r>
          <w:tab/>
        </w:r>
        <w:r>
          <w:fldChar w:fldCharType="begin"/>
        </w:r>
        <w:r>
          <w:instrText xml:space="preserve"> PAGEREF _Toc22859 \h </w:instrText>
        </w:r>
        <w:r>
          <w:fldChar w:fldCharType="separate"/>
        </w:r>
        <w:r>
          <w:t>3</w:t>
        </w:r>
        <w:r>
          <w:fldChar w:fldCharType="end"/>
        </w:r>
      </w:hyperlink>
    </w:p>
    <w:p>
      <w:pPr>
        <w:pStyle w:val="TOC1"/>
        <w:tabs>
          <w:tab w:val="right" w:leader="dot" w:pos="8306"/>
        </w:tabs>
      </w:pPr>
      <w:hyperlink w:anchor="_Toc28209" w:history="1">
        <w:r>
          <w:rPr>
            <w:rFonts w:ascii="仿宋" w:eastAsia="仿宋" w:hAnsi="仿宋" w:cs="仿宋" w:hint="eastAsia"/>
            <w:lang w:eastAsia="zh-CN"/>
          </w:rPr>
          <w:t>一、氨水项目概论</w:t>
        </w:r>
        <w:r>
          <w:tab/>
        </w:r>
        <w:r>
          <w:fldChar w:fldCharType="begin"/>
        </w:r>
        <w:r>
          <w:instrText xml:space="preserve"> PAGEREF _Toc28209 \h </w:instrText>
        </w:r>
        <w:r>
          <w:fldChar w:fldCharType="separate"/>
        </w:r>
        <w:r>
          <w:t>3</w:t>
        </w:r>
        <w:r>
          <w:fldChar w:fldCharType="end"/>
        </w:r>
      </w:hyperlink>
    </w:p>
    <w:p>
      <w:pPr>
        <w:pStyle w:val="TOC2"/>
        <w:tabs>
          <w:tab w:val="right" w:leader="dot" w:pos="8306"/>
        </w:tabs>
      </w:pPr>
      <w:hyperlink w:anchor="_Toc8385" w:history="1">
        <w:r>
          <w:rPr>
            <w:rFonts w:ascii="仿宋" w:eastAsia="仿宋" w:hAnsi="仿宋" w:cs="仿宋" w:hint="eastAsia"/>
            <w:lang w:eastAsia="zh-CN"/>
          </w:rPr>
          <w:t>(一)、氨水项目概况</w:t>
        </w:r>
        <w:r>
          <w:tab/>
        </w:r>
        <w:r>
          <w:fldChar w:fldCharType="begin"/>
        </w:r>
        <w:r>
          <w:instrText xml:space="preserve"> PAGEREF _Toc8385 \h </w:instrText>
        </w:r>
        <w:r>
          <w:fldChar w:fldCharType="separate"/>
        </w:r>
        <w:r>
          <w:t>3</w:t>
        </w:r>
        <w:r>
          <w:fldChar w:fldCharType="end"/>
        </w:r>
      </w:hyperlink>
    </w:p>
    <w:p>
      <w:pPr>
        <w:pStyle w:val="TOC2"/>
        <w:tabs>
          <w:tab w:val="right" w:leader="dot" w:pos="8306"/>
        </w:tabs>
      </w:pPr>
      <w:hyperlink w:anchor="_Toc13689" w:history="1">
        <w:r>
          <w:rPr>
            <w:rFonts w:ascii="仿宋" w:eastAsia="仿宋" w:hAnsi="仿宋" w:cs="仿宋" w:hint="eastAsia"/>
            <w:lang w:eastAsia="zh-CN"/>
          </w:rPr>
          <w:t>(二)、氨水项目目标</w:t>
        </w:r>
        <w:r>
          <w:tab/>
        </w:r>
        <w:r>
          <w:fldChar w:fldCharType="begin"/>
        </w:r>
        <w:r>
          <w:instrText xml:space="preserve"> PAGEREF _Toc13689 \h </w:instrText>
        </w:r>
        <w:r>
          <w:fldChar w:fldCharType="separate"/>
        </w:r>
        <w:r>
          <w:t>5</w:t>
        </w:r>
        <w:r>
          <w:fldChar w:fldCharType="end"/>
        </w:r>
      </w:hyperlink>
    </w:p>
    <w:p>
      <w:pPr>
        <w:pStyle w:val="TOC2"/>
        <w:tabs>
          <w:tab w:val="right" w:leader="dot" w:pos="8306"/>
        </w:tabs>
      </w:pPr>
      <w:hyperlink w:anchor="_Toc12678" w:history="1">
        <w:r>
          <w:rPr>
            <w:rFonts w:ascii="仿宋" w:eastAsia="仿宋" w:hAnsi="仿宋" w:cs="仿宋" w:hint="eastAsia"/>
            <w:lang w:eastAsia="zh-CN"/>
          </w:rPr>
          <w:t>(三)、氨水项目提出的理由</w:t>
        </w:r>
        <w:r>
          <w:tab/>
        </w:r>
        <w:r>
          <w:fldChar w:fldCharType="begin"/>
        </w:r>
        <w:r>
          <w:instrText xml:space="preserve"> PAGEREF _Toc12678 \h </w:instrText>
        </w:r>
        <w:r>
          <w:fldChar w:fldCharType="separate"/>
        </w:r>
        <w:r>
          <w:t>6</w:t>
        </w:r>
        <w:r>
          <w:fldChar w:fldCharType="end"/>
        </w:r>
      </w:hyperlink>
    </w:p>
    <w:p>
      <w:pPr>
        <w:pStyle w:val="TOC2"/>
        <w:tabs>
          <w:tab w:val="right" w:leader="dot" w:pos="8306"/>
        </w:tabs>
      </w:pPr>
      <w:hyperlink w:anchor="_Toc4208" w:history="1">
        <w:r>
          <w:rPr>
            <w:rFonts w:ascii="仿宋" w:eastAsia="仿宋" w:hAnsi="仿宋" w:cs="仿宋" w:hint="eastAsia"/>
            <w:lang w:eastAsia="zh-CN"/>
          </w:rPr>
          <w:t>(四)、氨水项目意义</w:t>
        </w:r>
        <w:r>
          <w:tab/>
        </w:r>
        <w:r>
          <w:fldChar w:fldCharType="begin"/>
        </w:r>
        <w:r>
          <w:instrText xml:space="preserve"> PAGEREF _Toc4208 \h </w:instrText>
        </w:r>
        <w:r>
          <w:fldChar w:fldCharType="separate"/>
        </w:r>
        <w:r>
          <w:t>7</w:t>
        </w:r>
        <w:r>
          <w:fldChar w:fldCharType="end"/>
        </w:r>
      </w:hyperlink>
    </w:p>
    <w:p>
      <w:pPr>
        <w:pStyle w:val="TOC2"/>
        <w:tabs>
          <w:tab w:val="right" w:leader="dot" w:pos="8306"/>
        </w:tabs>
      </w:pPr>
      <w:hyperlink w:anchor="_Toc13676" w:history="1">
        <w:r>
          <w:rPr>
            <w:rFonts w:ascii="仿宋" w:eastAsia="仿宋" w:hAnsi="仿宋" w:cs="仿宋" w:hint="eastAsia"/>
            <w:lang w:eastAsia="zh-CN"/>
          </w:rPr>
          <w:t>(五)、氨水项目背景</w:t>
        </w:r>
        <w:r>
          <w:tab/>
        </w:r>
        <w:r>
          <w:fldChar w:fldCharType="begin"/>
        </w:r>
        <w:r>
          <w:instrText xml:space="preserve"> PAGEREF _Toc13676 \h </w:instrText>
        </w:r>
        <w:r>
          <w:fldChar w:fldCharType="separate"/>
        </w:r>
        <w:r>
          <w:t>8</w:t>
        </w:r>
        <w:r>
          <w:fldChar w:fldCharType="end"/>
        </w:r>
      </w:hyperlink>
    </w:p>
    <w:p>
      <w:pPr>
        <w:pStyle w:val="TOC1"/>
        <w:tabs>
          <w:tab w:val="right" w:leader="dot" w:pos="8306"/>
        </w:tabs>
      </w:pPr>
      <w:hyperlink w:anchor="_Toc4219" w:history="1">
        <w:r>
          <w:rPr>
            <w:rFonts w:ascii="仿宋" w:eastAsia="仿宋" w:hAnsi="仿宋" w:cs="仿宋" w:hint="eastAsia"/>
            <w:lang w:eastAsia="zh-CN"/>
          </w:rPr>
          <w:t>二、产品规划分析</w:t>
        </w:r>
        <w:r>
          <w:tab/>
        </w:r>
        <w:r>
          <w:fldChar w:fldCharType="begin"/>
        </w:r>
        <w:r>
          <w:instrText xml:space="preserve"> PAGEREF _Toc4219 \h </w:instrText>
        </w:r>
        <w:r>
          <w:fldChar w:fldCharType="separate"/>
        </w:r>
        <w:r>
          <w:t>9</w:t>
        </w:r>
        <w:r>
          <w:fldChar w:fldCharType="end"/>
        </w:r>
      </w:hyperlink>
    </w:p>
    <w:p>
      <w:pPr>
        <w:pStyle w:val="TOC2"/>
        <w:tabs>
          <w:tab w:val="right" w:leader="dot" w:pos="8306"/>
        </w:tabs>
      </w:pPr>
      <w:hyperlink w:anchor="_Toc13240" w:history="1">
        <w:r>
          <w:rPr>
            <w:rFonts w:ascii="仿宋" w:eastAsia="仿宋" w:hAnsi="仿宋" w:cs="仿宋" w:hint="eastAsia"/>
            <w:lang w:eastAsia="zh-CN"/>
          </w:rPr>
          <w:t>(一)、产品规划</w:t>
        </w:r>
        <w:r>
          <w:tab/>
        </w:r>
        <w:r>
          <w:fldChar w:fldCharType="begin"/>
        </w:r>
        <w:r>
          <w:instrText xml:space="preserve"> PAGEREF _Toc13240 \h </w:instrText>
        </w:r>
        <w:r>
          <w:fldChar w:fldCharType="separate"/>
        </w:r>
        <w:r>
          <w:t>9</w:t>
        </w:r>
        <w:r>
          <w:fldChar w:fldCharType="end"/>
        </w:r>
      </w:hyperlink>
    </w:p>
    <w:p>
      <w:pPr>
        <w:pStyle w:val="TOC2"/>
        <w:tabs>
          <w:tab w:val="right" w:leader="dot" w:pos="8306"/>
        </w:tabs>
      </w:pPr>
      <w:hyperlink w:anchor="_Toc13683" w:history="1">
        <w:r>
          <w:rPr>
            <w:rFonts w:ascii="仿宋" w:eastAsia="仿宋" w:hAnsi="仿宋" w:cs="仿宋" w:hint="eastAsia"/>
            <w:lang w:eastAsia="zh-CN"/>
          </w:rPr>
          <w:t>(二)、建设规模</w:t>
        </w:r>
        <w:r>
          <w:tab/>
        </w:r>
        <w:r>
          <w:fldChar w:fldCharType="begin"/>
        </w:r>
        <w:r>
          <w:instrText xml:space="preserve"> PAGEREF _Toc13683 \h </w:instrText>
        </w:r>
        <w:r>
          <w:fldChar w:fldCharType="separate"/>
        </w:r>
        <w:r>
          <w:t>10</w:t>
        </w:r>
        <w:r>
          <w:fldChar w:fldCharType="end"/>
        </w:r>
      </w:hyperlink>
    </w:p>
    <w:p>
      <w:pPr>
        <w:pStyle w:val="TOC1"/>
        <w:tabs>
          <w:tab w:val="right" w:leader="dot" w:pos="8306"/>
        </w:tabs>
      </w:pPr>
      <w:hyperlink w:anchor="_Toc5086" w:history="1">
        <w:r>
          <w:rPr>
            <w:rFonts w:ascii="仿宋" w:eastAsia="仿宋" w:hAnsi="仿宋" w:cs="仿宋" w:hint="eastAsia"/>
            <w:lang w:eastAsia="zh-CN"/>
          </w:rPr>
          <w:t>三、氨水项目选址可行性分析</w:t>
        </w:r>
        <w:r>
          <w:tab/>
        </w:r>
        <w:r>
          <w:fldChar w:fldCharType="begin"/>
        </w:r>
        <w:r>
          <w:instrText xml:space="preserve"> PAGEREF _Toc5086 \h </w:instrText>
        </w:r>
        <w:r>
          <w:fldChar w:fldCharType="separate"/>
        </w:r>
        <w:r>
          <w:t>11</w:t>
        </w:r>
        <w:r>
          <w:fldChar w:fldCharType="end"/>
        </w:r>
      </w:hyperlink>
    </w:p>
    <w:p>
      <w:pPr>
        <w:pStyle w:val="TOC2"/>
        <w:tabs>
          <w:tab w:val="right" w:leader="dot" w:pos="8306"/>
        </w:tabs>
      </w:pPr>
      <w:hyperlink w:anchor="_Toc7157" w:history="1">
        <w:r>
          <w:rPr>
            <w:rFonts w:ascii="仿宋" w:eastAsia="仿宋" w:hAnsi="仿宋" w:cs="仿宋" w:hint="eastAsia"/>
            <w:lang w:eastAsia="zh-CN"/>
          </w:rPr>
          <w:t>(一)、氨水项目选址</w:t>
        </w:r>
        <w:r>
          <w:tab/>
        </w:r>
        <w:r>
          <w:fldChar w:fldCharType="begin"/>
        </w:r>
        <w:r>
          <w:instrText xml:space="preserve"> PAGEREF _Toc7157 \h </w:instrText>
        </w:r>
        <w:r>
          <w:fldChar w:fldCharType="separate"/>
        </w:r>
        <w:r>
          <w:t>11</w:t>
        </w:r>
        <w:r>
          <w:fldChar w:fldCharType="end"/>
        </w:r>
      </w:hyperlink>
    </w:p>
    <w:p>
      <w:pPr>
        <w:pStyle w:val="TOC2"/>
        <w:tabs>
          <w:tab w:val="right" w:leader="dot" w:pos="8306"/>
        </w:tabs>
      </w:pPr>
      <w:hyperlink w:anchor="_Toc28443" w:history="1">
        <w:r>
          <w:rPr>
            <w:rFonts w:ascii="仿宋" w:eastAsia="仿宋" w:hAnsi="仿宋" w:cs="仿宋" w:hint="eastAsia"/>
            <w:lang w:eastAsia="zh-CN"/>
          </w:rPr>
          <w:t>(二)、用地控制指标</w:t>
        </w:r>
        <w:r>
          <w:tab/>
        </w:r>
        <w:r>
          <w:fldChar w:fldCharType="begin"/>
        </w:r>
        <w:r>
          <w:instrText xml:space="preserve"> PAGEREF _Toc28443 \h </w:instrText>
        </w:r>
        <w:r>
          <w:fldChar w:fldCharType="separate"/>
        </w:r>
        <w:r>
          <w:t>11</w:t>
        </w:r>
        <w:r>
          <w:fldChar w:fldCharType="end"/>
        </w:r>
      </w:hyperlink>
    </w:p>
    <w:p>
      <w:pPr>
        <w:pStyle w:val="TOC2"/>
        <w:tabs>
          <w:tab w:val="right" w:leader="dot" w:pos="8306"/>
        </w:tabs>
      </w:pPr>
      <w:hyperlink w:anchor="_Toc29463" w:history="1">
        <w:r>
          <w:rPr>
            <w:rFonts w:ascii="仿宋" w:eastAsia="仿宋" w:hAnsi="仿宋" w:cs="仿宋" w:hint="eastAsia"/>
            <w:lang w:eastAsia="zh-CN"/>
          </w:rPr>
          <w:t>(三)、节约用地措施</w:t>
        </w:r>
        <w:r>
          <w:tab/>
        </w:r>
        <w:r>
          <w:fldChar w:fldCharType="begin"/>
        </w:r>
        <w:r>
          <w:instrText xml:space="preserve"> PAGEREF _Toc29463 \h </w:instrText>
        </w:r>
        <w:r>
          <w:fldChar w:fldCharType="separate"/>
        </w:r>
        <w:r>
          <w:t>13</w:t>
        </w:r>
        <w:r>
          <w:fldChar w:fldCharType="end"/>
        </w:r>
      </w:hyperlink>
    </w:p>
    <w:p>
      <w:pPr>
        <w:pStyle w:val="TOC2"/>
        <w:tabs>
          <w:tab w:val="right" w:leader="dot" w:pos="8306"/>
        </w:tabs>
      </w:pPr>
      <w:hyperlink w:anchor="_Toc28623" w:history="1">
        <w:r>
          <w:rPr>
            <w:rFonts w:ascii="仿宋" w:eastAsia="仿宋" w:hAnsi="仿宋" w:cs="仿宋" w:hint="eastAsia"/>
            <w:lang w:eastAsia="zh-CN"/>
          </w:rPr>
          <w:t>(四)、总图布置方案</w:t>
        </w:r>
        <w:r>
          <w:tab/>
        </w:r>
        <w:r>
          <w:fldChar w:fldCharType="begin"/>
        </w:r>
        <w:r>
          <w:instrText xml:space="preserve"> PAGEREF _Toc28623 \h </w:instrText>
        </w:r>
        <w:r>
          <w:fldChar w:fldCharType="separate"/>
        </w:r>
        <w:r>
          <w:t>14</w:t>
        </w:r>
        <w:r>
          <w:fldChar w:fldCharType="end"/>
        </w:r>
      </w:hyperlink>
    </w:p>
    <w:p>
      <w:pPr>
        <w:pStyle w:val="TOC2"/>
        <w:tabs>
          <w:tab w:val="right" w:leader="dot" w:pos="8306"/>
        </w:tabs>
      </w:pPr>
      <w:hyperlink w:anchor="_Toc7373" w:history="1">
        <w:r>
          <w:rPr>
            <w:rFonts w:ascii="仿宋" w:eastAsia="仿宋" w:hAnsi="仿宋" w:cs="仿宋" w:hint="eastAsia"/>
            <w:lang w:eastAsia="zh-CN"/>
          </w:rPr>
          <w:t>(五)、选址综合评价</w:t>
        </w:r>
        <w:r>
          <w:tab/>
        </w:r>
        <w:r>
          <w:fldChar w:fldCharType="begin"/>
        </w:r>
        <w:r>
          <w:instrText xml:space="preserve"> PAGEREF _Toc7373 \h </w:instrText>
        </w:r>
        <w:r>
          <w:fldChar w:fldCharType="separate"/>
        </w:r>
        <w:r>
          <w:t>15</w:t>
        </w:r>
        <w:r>
          <w:fldChar w:fldCharType="end"/>
        </w:r>
      </w:hyperlink>
    </w:p>
    <w:p>
      <w:pPr>
        <w:pStyle w:val="TOC1"/>
        <w:tabs>
          <w:tab w:val="right" w:leader="dot" w:pos="8306"/>
        </w:tabs>
      </w:pPr>
      <w:hyperlink w:anchor="_Toc13518" w:history="1">
        <w:r>
          <w:rPr>
            <w:rFonts w:ascii="仿宋" w:eastAsia="仿宋" w:hAnsi="仿宋" w:cs="仿宋" w:hint="eastAsia"/>
            <w:lang w:eastAsia="zh-CN"/>
          </w:rPr>
          <w:t>四、氨水项目土建工程</w:t>
        </w:r>
        <w:r>
          <w:tab/>
        </w:r>
        <w:r>
          <w:fldChar w:fldCharType="begin"/>
        </w:r>
        <w:r>
          <w:instrText xml:space="preserve"> PAGEREF _Toc13518 \h </w:instrText>
        </w:r>
        <w:r>
          <w:fldChar w:fldCharType="separate"/>
        </w:r>
        <w:r>
          <w:t>16</w:t>
        </w:r>
        <w:r>
          <w:fldChar w:fldCharType="end"/>
        </w:r>
      </w:hyperlink>
    </w:p>
    <w:p>
      <w:pPr>
        <w:pStyle w:val="TOC2"/>
        <w:tabs>
          <w:tab w:val="right" w:leader="dot" w:pos="8306"/>
        </w:tabs>
      </w:pPr>
      <w:hyperlink w:anchor="_Toc13966" w:history="1">
        <w:r>
          <w:rPr>
            <w:rFonts w:ascii="仿宋" w:eastAsia="仿宋" w:hAnsi="仿宋" w:cs="仿宋" w:hint="eastAsia"/>
            <w:lang w:eastAsia="zh-CN"/>
          </w:rPr>
          <w:t>(一)、建筑工程设计原则</w:t>
        </w:r>
        <w:r>
          <w:tab/>
        </w:r>
        <w:r>
          <w:fldChar w:fldCharType="begin"/>
        </w:r>
        <w:r>
          <w:instrText xml:space="preserve"> PAGEREF _Toc13966 \h </w:instrText>
        </w:r>
        <w:r>
          <w:fldChar w:fldCharType="separate"/>
        </w:r>
        <w:r>
          <w:t>16</w:t>
        </w:r>
        <w:r>
          <w:fldChar w:fldCharType="end"/>
        </w:r>
      </w:hyperlink>
    </w:p>
    <w:p>
      <w:pPr>
        <w:pStyle w:val="TOC2"/>
        <w:tabs>
          <w:tab w:val="right" w:leader="dot" w:pos="8306"/>
        </w:tabs>
      </w:pPr>
      <w:hyperlink w:anchor="_Toc8183" w:history="1">
        <w:r>
          <w:rPr>
            <w:rFonts w:ascii="仿宋" w:eastAsia="仿宋" w:hAnsi="仿宋" w:cs="仿宋" w:hint="eastAsia"/>
            <w:lang w:eastAsia="zh-CN"/>
          </w:rPr>
          <w:t>(二)、土建工程设计年限及安全等级</w:t>
        </w:r>
        <w:r>
          <w:tab/>
        </w:r>
        <w:r>
          <w:fldChar w:fldCharType="begin"/>
        </w:r>
        <w:r>
          <w:instrText xml:space="preserve"> PAGEREF _Toc8183 \h </w:instrText>
        </w:r>
        <w:r>
          <w:fldChar w:fldCharType="separate"/>
        </w:r>
        <w:r>
          <w:t>17</w:t>
        </w:r>
        <w:r>
          <w:fldChar w:fldCharType="end"/>
        </w:r>
      </w:hyperlink>
    </w:p>
    <w:p>
      <w:pPr>
        <w:pStyle w:val="TOC2"/>
        <w:tabs>
          <w:tab w:val="right" w:leader="dot" w:pos="8306"/>
        </w:tabs>
      </w:pPr>
      <w:hyperlink w:anchor="_Toc29680" w:history="1">
        <w:r>
          <w:rPr>
            <w:rFonts w:ascii="仿宋" w:eastAsia="仿宋" w:hAnsi="仿宋" w:cs="仿宋" w:hint="eastAsia"/>
            <w:lang w:eastAsia="zh-CN"/>
          </w:rPr>
          <w:t>(三)、建筑工程设计总体要求</w:t>
        </w:r>
        <w:r>
          <w:tab/>
        </w:r>
        <w:r>
          <w:fldChar w:fldCharType="begin"/>
        </w:r>
        <w:r>
          <w:instrText xml:space="preserve"> PAGEREF _Toc29680 \h </w:instrText>
        </w:r>
        <w:r>
          <w:fldChar w:fldCharType="separate"/>
        </w:r>
        <w:r>
          <w:t>19</w:t>
        </w:r>
        <w:r>
          <w:fldChar w:fldCharType="end"/>
        </w:r>
      </w:hyperlink>
    </w:p>
    <w:p>
      <w:pPr>
        <w:pStyle w:val="TOC2"/>
        <w:tabs>
          <w:tab w:val="right" w:leader="dot" w:pos="8306"/>
        </w:tabs>
      </w:pPr>
      <w:hyperlink w:anchor="_Toc29400" w:history="1">
        <w:r>
          <w:rPr>
            <w:rFonts w:ascii="仿宋" w:eastAsia="仿宋" w:hAnsi="仿宋" w:cs="仿宋" w:hint="eastAsia"/>
            <w:lang w:eastAsia="zh-CN"/>
          </w:rPr>
          <w:t>(四)、土建工程建设指标</w:t>
        </w:r>
        <w:r>
          <w:tab/>
        </w:r>
        <w:r>
          <w:fldChar w:fldCharType="begin"/>
        </w:r>
        <w:r>
          <w:instrText xml:space="preserve"> PAGEREF _Toc29400 \h </w:instrText>
        </w:r>
        <w:r>
          <w:fldChar w:fldCharType="separate"/>
        </w:r>
        <w:r>
          <w:t>19</w:t>
        </w:r>
        <w:r>
          <w:fldChar w:fldCharType="end"/>
        </w:r>
      </w:hyperlink>
    </w:p>
    <w:p>
      <w:pPr>
        <w:pStyle w:val="TOC1"/>
        <w:tabs>
          <w:tab w:val="right" w:leader="dot" w:pos="8306"/>
        </w:tabs>
      </w:pPr>
      <w:hyperlink w:anchor="_Toc17238" w:history="1">
        <w:r>
          <w:rPr>
            <w:rFonts w:ascii="仿宋" w:eastAsia="仿宋" w:hAnsi="仿宋" w:cs="仿宋" w:hint="eastAsia"/>
            <w:lang w:eastAsia="zh-CN"/>
          </w:rPr>
          <w:t>五、氨水项目建设背景及必要性分析</w:t>
        </w:r>
        <w:r>
          <w:tab/>
        </w:r>
        <w:r>
          <w:fldChar w:fldCharType="begin"/>
        </w:r>
        <w:r>
          <w:instrText xml:space="preserve"> PAGEREF _Toc17238 \h </w:instrText>
        </w:r>
        <w:r>
          <w:fldChar w:fldCharType="separate"/>
        </w:r>
        <w:r>
          <w:t>19</w:t>
        </w:r>
        <w:r>
          <w:fldChar w:fldCharType="end"/>
        </w:r>
      </w:hyperlink>
    </w:p>
    <w:p>
      <w:pPr>
        <w:pStyle w:val="TOC2"/>
        <w:tabs>
          <w:tab w:val="right" w:leader="dot" w:pos="8306"/>
        </w:tabs>
      </w:pPr>
      <w:hyperlink w:anchor="_Toc28971" w:history="1">
        <w:r>
          <w:rPr>
            <w:rFonts w:ascii="仿宋" w:eastAsia="仿宋" w:hAnsi="仿宋" w:cs="仿宋" w:hint="eastAsia"/>
            <w:lang w:eastAsia="zh-CN"/>
          </w:rPr>
          <w:t>(一)、氨水项目背景分析</w:t>
        </w:r>
        <w:r>
          <w:tab/>
        </w:r>
        <w:r>
          <w:fldChar w:fldCharType="begin"/>
        </w:r>
        <w:r>
          <w:instrText xml:space="preserve"> PAGEREF _Toc28971 \h </w:instrText>
        </w:r>
        <w:r>
          <w:fldChar w:fldCharType="separate"/>
        </w:r>
        <w:r>
          <w:t>19</w:t>
        </w:r>
        <w:r>
          <w:fldChar w:fldCharType="end"/>
        </w:r>
      </w:hyperlink>
    </w:p>
    <w:p>
      <w:pPr>
        <w:pStyle w:val="TOC2"/>
        <w:tabs>
          <w:tab w:val="right" w:leader="dot" w:pos="8306"/>
        </w:tabs>
      </w:pPr>
      <w:hyperlink w:anchor="_Toc13545" w:history="1">
        <w:r>
          <w:rPr>
            <w:rFonts w:ascii="仿宋" w:eastAsia="仿宋" w:hAnsi="仿宋" w:cs="仿宋" w:hint="eastAsia"/>
            <w:lang w:eastAsia="zh-CN"/>
          </w:rPr>
          <w:t>(二)、氨水项目建设必要性分析</w:t>
        </w:r>
        <w:r>
          <w:tab/>
        </w:r>
        <w:r>
          <w:fldChar w:fldCharType="begin"/>
        </w:r>
        <w:r>
          <w:instrText xml:space="preserve"> PAGEREF _Toc13545 \h </w:instrText>
        </w:r>
        <w:r>
          <w:fldChar w:fldCharType="separate"/>
        </w:r>
        <w:r>
          <w:t>21</w:t>
        </w:r>
        <w:r>
          <w:fldChar w:fldCharType="end"/>
        </w:r>
      </w:hyperlink>
    </w:p>
    <w:p>
      <w:pPr>
        <w:pStyle w:val="TOC1"/>
        <w:tabs>
          <w:tab w:val="right" w:leader="dot" w:pos="8306"/>
        </w:tabs>
      </w:pPr>
      <w:hyperlink w:anchor="_Toc16490" w:history="1">
        <w:r>
          <w:rPr>
            <w:rFonts w:ascii="仿宋" w:eastAsia="仿宋" w:hAnsi="仿宋" w:cs="仿宋" w:hint="eastAsia"/>
            <w:lang w:eastAsia="zh-CN"/>
          </w:rPr>
          <w:t>六、氨水项目建设单位说明</w:t>
        </w:r>
        <w:r>
          <w:tab/>
        </w:r>
        <w:r>
          <w:fldChar w:fldCharType="begin"/>
        </w:r>
        <w:r>
          <w:instrText xml:space="preserve"> PAGEREF _Toc16490 \h </w:instrText>
        </w:r>
        <w:r>
          <w:fldChar w:fldCharType="separate"/>
        </w:r>
        <w:r>
          <w:t>22</w:t>
        </w:r>
        <w:r>
          <w:fldChar w:fldCharType="end"/>
        </w:r>
      </w:hyperlink>
    </w:p>
    <w:p>
      <w:pPr>
        <w:pStyle w:val="TOC2"/>
        <w:tabs>
          <w:tab w:val="right" w:leader="dot" w:pos="8306"/>
        </w:tabs>
      </w:pPr>
      <w:hyperlink w:anchor="_Toc7788" w:history="1">
        <w:r>
          <w:rPr>
            <w:rFonts w:ascii="仿宋" w:eastAsia="仿宋" w:hAnsi="仿宋" w:cs="仿宋" w:hint="eastAsia"/>
            <w:lang w:eastAsia="zh-CN"/>
          </w:rPr>
          <w:t>(一)、氨水项目承办单位基本情况</w:t>
        </w:r>
        <w:r>
          <w:tab/>
        </w:r>
        <w:r>
          <w:fldChar w:fldCharType="begin"/>
        </w:r>
        <w:r>
          <w:instrText xml:space="preserve"> PAGEREF _Toc7788 \h </w:instrText>
        </w:r>
        <w:r>
          <w:fldChar w:fldCharType="separate"/>
        </w:r>
        <w:r>
          <w:t>22</w:t>
        </w:r>
        <w:r>
          <w:fldChar w:fldCharType="end"/>
        </w:r>
      </w:hyperlink>
    </w:p>
    <w:p>
      <w:pPr>
        <w:pStyle w:val="TOC2"/>
        <w:tabs>
          <w:tab w:val="right" w:leader="dot" w:pos="8306"/>
        </w:tabs>
      </w:pPr>
      <w:hyperlink w:anchor="_Toc13514" w:history="1">
        <w:r>
          <w:rPr>
            <w:rFonts w:ascii="仿宋" w:eastAsia="仿宋" w:hAnsi="仿宋" w:cs="仿宋" w:hint="eastAsia"/>
            <w:lang w:eastAsia="zh-CN"/>
          </w:rPr>
          <w:t>(二)、公司经济效益分析</w:t>
        </w:r>
        <w:r>
          <w:tab/>
        </w:r>
        <w:r>
          <w:fldChar w:fldCharType="begin"/>
        </w:r>
        <w:r>
          <w:instrText xml:space="preserve"> PAGEREF _Toc13514 \h </w:instrText>
        </w:r>
        <w:r>
          <w:fldChar w:fldCharType="separate"/>
        </w:r>
        <w:r>
          <w:t>23</w:t>
        </w:r>
        <w:r>
          <w:fldChar w:fldCharType="end"/>
        </w:r>
      </w:hyperlink>
    </w:p>
    <w:p>
      <w:pPr>
        <w:pStyle w:val="TOC1"/>
        <w:tabs>
          <w:tab w:val="right" w:leader="dot" w:pos="8306"/>
        </w:tabs>
      </w:pPr>
      <w:hyperlink w:anchor="_Toc2738" w:history="1">
        <w:r>
          <w:rPr>
            <w:rFonts w:ascii="仿宋" w:eastAsia="仿宋" w:hAnsi="仿宋" w:cs="仿宋" w:hint="eastAsia"/>
            <w:lang w:eastAsia="zh-CN"/>
          </w:rPr>
          <w:t>七、氨水项目环境影响分析</w:t>
        </w:r>
        <w:r>
          <w:tab/>
        </w:r>
        <w:r>
          <w:fldChar w:fldCharType="begin"/>
        </w:r>
        <w:r>
          <w:instrText xml:space="preserve"> PAGEREF _Toc2738 \h </w:instrText>
        </w:r>
        <w:r>
          <w:fldChar w:fldCharType="separate"/>
        </w:r>
        <w:r>
          <w:t>24</w:t>
        </w:r>
        <w:r>
          <w:fldChar w:fldCharType="end"/>
        </w:r>
      </w:hyperlink>
    </w:p>
    <w:p>
      <w:pPr>
        <w:pStyle w:val="TOC2"/>
        <w:tabs>
          <w:tab w:val="right" w:leader="dot" w:pos="8306"/>
        </w:tabs>
      </w:pPr>
      <w:hyperlink w:anchor="_Toc32612" w:history="1">
        <w:r>
          <w:rPr>
            <w:rFonts w:ascii="仿宋" w:eastAsia="仿宋" w:hAnsi="仿宋" w:cs="仿宋" w:hint="eastAsia"/>
            <w:lang w:eastAsia="zh-CN"/>
          </w:rPr>
          <w:t>(一)、建设区域环境质量现状</w:t>
        </w:r>
        <w:r>
          <w:tab/>
        </w:r>
        <w:r>
          <w:fldChar w:fldCharType="begin"/>
        </w:r>
        <w:r>
          <w:instrText xml:space="preserve"> PAGEREF _Toc32612 \h </w:instrText>
        </w:r>
        <w:r>
          <w:fldChar w:fldCharType="separate"/>
        </w:r>
        <w:r>
          <w:t>24</w:t>
        </w:r>
        <w:r>
          <w:fldChar w:fldCharType="end"/>
        </w:r>
      </w:hyperlink>
    </w:p>
    <w:p>
      <w:pPr>
        <w:pStyle w:val="TOC2"/>
        <w:tabs>
          <w:tab w:val="right" w:leader="dot" w:pos="8306"/>
        </w:tabs>
      </w:pPr>
      <w:hyperlink w:anchor="_Toc14781" w:history="1">
        <w:r>
          <w:rPr>
            <w:rFonts w:ascii="仿宋" w:eastAsia="仿宋" w:hAnsi="仿宋" w:cs="仿宋" w:hint="eastAsia"/>
            <w:lang w:eastAsia="zh-CN"/>
          </w:rPr>
          <w:t>(二)、建设期环境保护</w:t>
        </w:r>
        <w:r>
          <w:tab/>
        </w:r>
        <w:r>
          <w:fldChar w:fldCharType="begin"/>
        </w:r>
        <w:r>
          <w:instrText xml:space="preserve"> PAGEREF _Toc14781 \h </w:instrText>
        </w:r>
        <w:r>
          <w:fldChar w:fldCharType="separate"/>
        </w:r>
        <w:r>
          <w:t>25</w:t>
        </w:r>
        <w:r>
          <w:fldChar w:fldCharType="end"/>
        </w:r>
      </w:hyperlink>
    </w:p>
    <w:p>
      <w:pPr>
        <w:pStyle w:val="TOC2"/>
        <w:tabs>
          <w:tab w:val="right" w:leader="dot" w:pos="8306"/>
        </w:tabs>
      </w:pPr>
      <w:hyperlink w:anchor="_Toc3671" w:history="1">
        <w:r>
          <w:rPr>
            <w:rFonts w:ascii="仿宋" w:eastAsia="仿宋" w:hAnsi="仿宋" w:cs="仿宋" w:hint="eastAsia"/>
            <w:lang w:eastAsia="zh-CN"/>
          </w:rPr>
          <w:t>(三)、运营期环境保护</w:t>
        </w:r>
        <w:r>
          <w:tab/>
        </w:r>
        <w:r>
          <w:fldChar w:fldCharType="begin"/>
        </w:r>
        <w:r>
          <w:instrText xml:space="preserve"> PAGEREF _Toc3671 \h </w:instrText>
        </w:r>
        <w:r>
          <w:fldChar w:fldCharType="separate"/>
        </w:r>
        <w:r>
          <w:t>27</w:t>
        </w:r>
        <w:r>
          <w:fldChar w:fldCharType="end"/>
        </w:r>
      </w:hyperlink>
    </w:p>
    <w:p>
      <w:pPr>
        <w:pStyle w:val="TOC2"/>
        <w:tabs>
          <w:tab w:val="right" w:leader="dot" w:pos="8306"/>
        </w:tabs>
      </w:pPr>
      <w:hyperlink w:anchor="_Toc24266" w:history="1">
        <w:r>
          <w:rPr>
            <w:rFonts w:ascii="仿宋" w:eastAsia="仿宋" w:hAnsi="仿宋" w:cs="仿宋" w:hint="eastAsia"/>
            <w:lang w:eastAsia="zh-CN"/>
          </w:rPr>
          <w:t>(四)、氨水项目建设对区域经济的影响</w:t>
        </w:r>
        <w:r>
          <w:tab/>
        </w:r>
        <w:r>
          <w:fldChar w:fldCharType="begin"/>
        </w:r>
        <w:r>
          <w:instrText xml:space="preserve"> PAGEREF _Toc24266 \h </w:instrText>
        </w:r>
        <w:r>
          <w:fldChar w:fldCharType="separate"/>
        </w:r>
        <w:r>
          <w:t>28</w:t>
        </w:r>
        <w:r>
          <w:fldChar w:fldCharType="end"/>
        </w:r>
      </w:hyperlink>
    </w:p>
    <w:p>
      <w:pPr>
        <w:pStyle w:val="TOC2"/>
        <w:tabs>
          <w:tab w:val="right" w:leader="dot" w:pos="8306"/>
        </w:tabs>
      </w:pPr>
      <w:hyperlink w:anchor="_Toc14107" w:history="1">
        <w:r>
          <w:rPr>
            <w:rFonts w:ascii="仿宋" w:eastAsia="仿宋" w:hAnsi="仿宋" w:cs="仿宋" w:hint="eastAsia"/>
            <w:lang w:eastAsia="zh-CN"/>
          </w:rPr>
          <w:t>(五)、废弃物处理</w:t>
        </w:r>
        <w:r>
          <w:tab/>
        </w:r>
        <w:r>
          <w:fldChar w:fldCharType="begin"/>
        </w:r>
        <w:r>
          <w:instrText xml:space="preserve"> PAGEREF _Toc14107 \h </w:instrText>
        </w:r>
        <w:r>
          <w:fldChar w:fldCharType="separate"/>
        </w:r>
        <w:r>
          <w:t>30</w:t>
        </w:r>
        <w:r>
          <w:fldChar w:fldCharType="end"/>
        </w:r>
      </w:hyperlink>
    </w:p>
    <w:p>
      <w:pPr>
        <w:pStyle w:val="TOC2"/>
        <w:tabs>
          <w:tab w:val="right" w:leader="dot" w:pos="8306"/>
        </w:tabs>
      </w:pPr>
      <w:hyperlink w:anchor="_Toc29661" w:history="1">
        <w:r>
          <w:rPr>
            <w:rFonts w:ascii="仿宋" w:eastAsia="仿宋" w:hAnsi="仿宋" w:cs="仿宋" w:hint="eastAsia"/>
            <w:lang w:eastAsia="zh-CN"/>
          </w:rPr>
          <w:t>(六)、特殊环境影响分析</w:t>
        </w:r>
        <w:r>
          <w:tab/>
        </w:r>
        <w:r>
          <w:fldChar w:fldCharType="begin"/>
        </w:r>
        <w:r>
          <w:instrText xml:space="preserve"> PAGEREF _Toc29661 \h </w:instrText>
        </w:r>
        <w:r>
          <w:fldChar w:fldCharType="separate"/>
        </w:r>
        <w:r>
          <w:t>31</w:t>
        </w:r>
        <w:r>
          <w:fldChar w:fldCharType="end"/>
        </w:r>
      </w:hyperlink>
    </w:p>
    <w:p>
      <w:pPr>
        <w:pStyle w:val="TOC2"/>
        <w:tabs>
          <w:tab w:val="right" w:leader="dot" w:pos="8306"/>
        </w:tabs>
      </w:pPr>
      <w:hyperlink w:anchor="_Toc17511" w:history="1">
        <w:r>
          <w:rPr>
            <w:rFonts w:ascii="仿宋" w:eastAsia="仿宋" w:hAnsi="仿宋" w:cs="仿宋" w:hint="eastAsia"/>
            <w:lang w:eastAsia="zh-CN"/>
          </w:rPr>
          <w:t>(七)、清洁生产</w:t>
        </w:r>
        <w:r>
          <w:tab/>
        </w:r>
        <w:r>
          <w:fldChar w:fldCharType="begin"/>
        </w:r>
        <w:r>
          <w:instrText xml:space="preserve"> PAGEREF _Toc17511 \h </w:instrText>
        </w:r>
        <w:r>
          <w:fldChar w:fldCharType="separate"/>
        </w:r>
        <w:r>
          <w:t>32</w:t>
        </w:r>
        <w:r>
          <w:fldChar w:fldCharType="end"/>
        </w:r>
      </w:hyperlink>
    </w:p>
    <w:p>
      <w:pPr>
        <w:pStyle w:val="TOC2"/>
        <w:tabs>
          <w:tab w:val="right" w:leader="dot" w:pos="8306"/>
        </w:tabs>
      </w:pPr>
      <w:hyperlink w:anchor="_Toc30343" w:history="1">
        <w:r>
          <w:rPr>
            <w:rFonts w:ascii="仿宋" w:eastAsia="仿宋" w:hAnsi="仿宋" w:cs="仿宋" w:hint="eastAsia"/>
            <w:lang w:eastAsia="zh-CN"/>
          </w:rPr>
          <w:t>(八)、环境保护综合评价</w:t>
        </w:r>
        <w:r>
          <w:tab/>
        </w:r>
        <w:r>
          <w:fldChar w:fldCharType="begin"/>
        </w:r>
        <w:r>
          <w:instrText xml:space="preserve"> PAGEREF _Toc30343 \h </w:instrText>
        </w:r>
        <w:r>
          <w:fldChar w:fldCharType="separate"/>
        </w:r>
        <w:r>
          <w:t>33</w:t>
        </w:r>
        <w:r>
          <w:fldChar w:fldCharType="end"/>
        </w:r>
      </w:hyperlink>
    </w:p>
    <w:p>
      <w:pPr>
        <w:pStyle w:val="TOC1"/>
        <w:tabs>
          <w:tab w:val="right" w:leader="dot" w:pos="8306"/>
        </w:tabs>
      </w:pPr>
      <w:hyperlink w:anchor="_Toc3161" w:history="1">
        <w:r>
          <w:rPr>
            <w:rFonts w:ascii="仿宋" w:eastAsia="仿宋" w:hAnsi="仿宋" w:cs="仿宋" w:hint="eastAsia"/>
            <w:lang w:eastAsia="zh-CN"/>
          </w:rPr>
          <w:t>八、氨水项目创新与研发</w:t>
        </w:r>
        <w:r>
          <w:tab/>
        </w:r>
        <w:r>
          <w:fldChar w:fldCharType="begin"/>
        </w:r>
        <w:r>
          <w:instrText xml:space="preserve"> PAGEREF _Toc3161 \h </w:instrText>
        </w:r>
        <w:r>
          <w:fldChar w:fldCharType="separate"/>
        </w:r>
        <w:r>
          <w:t>34</w:t>
        </w:r>
        <w:r>
          <w:fldChar w:fldCharType="end"/>
        </w:r>
      </w:hyperlink>
    </w:p>
    <w:p>
      <w:pPr>
        <w:pStyle w:val="TOC2"/>
        <w:tabs>
          <w:tab w:val="right" w:leader="dot" w:pos="8306"/>
        </w:tabs>
      </w:pPr>
      <w:hyperlink w:anchor="_Toc16379" w:history="1">
        <w:r>
          <w:rPr>
            <w:rFonts w:ascii="仿宋" w:eastAsia="仿宋" w:hAnsi="仿宋" w:cs="仿宋" w:hint="eastAsia"/>
            <w:lang w:eastAsia="zh-CN"/>
          </w:rPr>
          <w:t>(一)、创新策略与方向</w:t>
        </w:r>
        <w:r>
          <w:tab/>
        </w:r>
        <w:r>
          <w:fldChar w:fldCharType="begin"/>
        </w:r>
        <w:r>
          <w:instrText xml:space="preserve"> PAGEREF _Toc16379 \h </w:instrText>
        </w:r>
        <w:r>
          <w:fldChar w:fldCharType="separate"/>
        </w:r>
        <w:r>
          <w:t>34</w:t>
        </w:r>
        <w:r>
          <w:fldChar w:fldCharType="end"/>
        </w:r>
      </w:hyperlink>
    </w:p>
    <w:p>
      <w:pPr>
        <w:pStyle w:val="TOC2"/>
        <w:tabs>
          <w:tab w:val="right" w:leader="dot" w:pos="8306"/>
        </w:tabs>
      </w:pPr>
      <w:hyperlink w:anchor="_Toc6334" w:history="1">
        <w:r>
          <w:rPr>
            <w:rFonts w:ascii="仿宋" w:eastAsia="仿宋" w:hAnsi="仿宋" w:cs="仿宋" w:hint="eastAsia"/>
            <w:lang w:eastAsia="zh-CN"/>
          </w:rPr>
          <w:t>(二)、研发规划与投入</w:t>
        </w:r>
        <w:r>
          <w:tab/>
        </w:r>
        <w:r>
          <w:fldChar w:fldCharType="begin"/>
        </w:r>
        <w:r>
          <w:instrText xml:space="preserve"> PAGEREF _Toc6334 \h </w:instrText>
        </w:r>
        <w:r>
          <w:fldChar w:fldCharType="separate"/>
        </w:r>
        <w:r>
          <w:t>36</w:t>
        </w:r>
        <w:r>
          <w:fldChar w:fldCharType="end"/>
        </w:r>
      </w:hyperlink>
    </w:p>
    <w:p>
      <w:pPr>
        <w:pStyle w:val="TOC1"/>
        <w:tabs>
          <w:tab w:val="right" w:leader="dot" w:pos="8306"/>
        </w:tabs>
      </w:pPr>
      <w:hyperlink w:anchor="_Toc31406" w:history="1">
        <w:r>
          <w:rPr>
            <w:rFonts w:ascii="仿宋" w:eastAsia="仿宋" w:hAnsi="仿宋" w:cs="仿宋" w:hint="eastAsia"/>
            <w:lang w:eastAsia="zh-CN"/>
          </w:rPr>
          <w:t>九、氨水项目风险管理</w:t>
        </w:r>
        <w:r>
          <w:tab/>
        </w:r>
        <w:r>
          <w:fldChar w:fldCharType="begin"/>
        </w:r>
        <w:r>
          <w:instrText xml:space="preserve"> PAGEREF _Toc31406 \h </w:instrText>
        </w:r>
        <w:r>
          <w:fldChar w:fldCharType="separate"/>
        </w:r>
        <w:r>
          <w:t>37</w:t>
        </w:r>
        <w:r>
          <w:fldChar w:fldCharType="end"/>
        </w:r>
      </w:hyperlink>
    </w:p>
    <w:p>
      <w:pPr>
        <w:pStyle w:val="TOC2"/>
        <w:tabs>
          <w:tab w:val="right" w:leader="dot" w:pos="8306"/>
        </w:tabs>
      </w:pPr>
      <w:hyperlink w:anchor="_Toc31398" w:history="1">
        <w:r>
          <w:rPr>
            <w:rFonts w:ascii="仿宋" w:eastAsia="仿宋" w:hAnsi="仿宋" w:cs="仿宋" w:hint="eastAsia"/>
            <w:lang w:eastAsia="zh-CN"/>
          </w:rPr>
          <w:t>(一)、风险识别与评估</w:t>
        </w:r>
        <w:r>
          <w:tab/>
        </w:r>
        <w:r>
          <w:fldChar w:fldCharType="begin"/>
        </w:r>
        <w:r>
          <w:instrText xml:space="preserve"> PAGEREF _Toc31398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 w:history="1">
        <w:r>
          <w:rPr>
            <w:rFonts w:ascii="仿宋" w:eastAsia="仿宋" w:hAnsi="仿宋" w:cs="仿宋" w:hint="eastAsia"/>
            <w:lang w:eastAsia="zh-CN"/>
          </w:rPr>
          <w:t>(二)、风险应对策略</w:t>
        </w:r>
        <w:r>
          <w:tab/>
        </w:r>
        <w:r>
          <w:fldChar w:fldCharType="begin"/>
        </w:r>
        <w:r>
          <w:instrText xml:space="preserve"> PAGEREF _Toc2581 \h </w:instrText>
        </w:r>
        <w:r>
          <w:fldChar w:fldCharType="separate"/>
        </w:r>
        <w:r>
          <w:t>38</w:t>
        </w:r>
        <w:r>
          <w:fldChar w:fldCharType="end"/>
        </w:r>
      </w:hyperlink>
    </w:p>
    <w:p>
      <w:pPr>
        <w:pStyle w:val="TOC2"/>
        <w:tabs>
          <w:tab w:val="right" w:leader="dot" w:pos="8306"/>
        </w:tabs>
      </w:pPr>
      <w:hyperlink w:anchor="_Toc27573" w:history="1">
        <w:r>
          <w:rPr>
            <w:rFonts w:ascii="仿宋" w:eastAsia="仿宋" w:hAnsi="仿宋" w:cs="仿宋" w:hint="eastAsia"/>
            <w:lang w:eastAsia="zh-CN"/>
          </w:rPr>
          <w:t>(三)、风险监控与控制</w:t>
        </w:r>
        <w:r>
          <w:tab/>
        </w:r>
        <w:r>
          <w:fldChar w:fldCharType="begin"/>
        </w:r>
        <w:r>
          <w:instrText xml:space="preserve"> PAGEREF _Toc27573 \h </w:instrText>
        </w:r>
        <w:r>
          <w:fldChar w:fldCharType="separate"/>
        </w:r>
        <w:r>
          <w:t>40</w:t>
        </w:r>
        <w:r>
          <w:fldChar w:fldCharType="end"/>
        </w:r>
      </w:hyperlink>
    </w:p>
    <w:p>
      <w:pPr>
        <w:pStyle w:val="TOC1"/>
        <w:tabs>
          <w:tab w:val="right" w:leader="dot" w:pos="8306"/>
        </w:tabs>
      </w:pPr>
      <w:hyperlink w:anchor="_Toc7489" w:history="1">
        <w:r>
          <w:rPr>
            <w:rFonts w:ascii="仿宋" w:eastAsia="仿宋" w:hAnsi="仿宋" w:cs="仿宋" w:hint="eastAsia"/>
            <w:lang w:eastAsia="zh-CN"/>
          </w:rPr>
          <w:t>十、氨水项目财务管理</w:t>
        </w:r>
        <w:r>
          <w:tab/>
        </w:r>
        <w:r>
          <w:fldChar w:fldCharType="begin"/>
        </w:r>
        <w:r>
          <w:instrText xml:space="preserve"> PAGEREF _Toc7489 \h </w:instrText>
        </w:r>
        <w:r>
          <w:fldChar w:fldCharType="separate"/>
        </w:r>
        <w:r>
          <w:t>41</w:t>
        </w:r>
        <w:r>
          <w:fldChar w:fldCharType="end"/>
        </w:r>
      </w:hyperlink>
    </w:p>
    <w:p>
      <w:pPr>
        <w:pStyle w:val="TOC2"/>
        <w:tabs>
          <w:tab w:val="right" w:leader="dot" w:pos="8306"/>
        </w:tabs>
      </w:pPr>
      <w:hyperlink w:anchor="_Toc12998" w:history="1">
        <w:r>
          <w:rPr>
            <w:rFonts w:ascii="仿宋" w:eastAsia="仿宋" w:hAnsi="仿宋" w:cs="仿宋" w:hint="eastAsia"/>
            <w:lang w:eastAsia="zh-CN"/>
          </w:rPr>
          <w:t>(一)、资金需求大</w:t>
        </w:r>
        <w:r>
          <w:tab/>
        </w:r>
        <w:r>
          <w:fldChar w:fldCharType="begin"/>
        </w:r>
        <w:r>
          <w:instrText xml:space="preserve"> PAGEREF _Toc12998 \h </w:instrText>
        </w:r>
        <w:r>
          <w:fldChar w:fldCharType="separate"/>
        </w:r>
        <w:r>
          <w:t>41</w:t>
        </w:r>
        <w:r>
          <w:fldChar w:fldCharType="end"/>
        </w:r>
      </w:hyperlink>
    </w:p>
    <w:p>
      <w:pPr>
        <w:pStyle w:val="TOC2"/>
        <w:tabs>
          <w:tab w:val="right" w:leader="dot" w:pos="8306"/>
        </w:tabs>
      </w:pPr>
      <w:hyperlink w:anchor="_Toc11112" w:history="1">
        <w:r>
          <w:rPr>
            <w:rFonts w:ascii="仿宋" w:eastAsia="仿宋" w:hAnsi="仿宋" w:cs="仿宋" w:hint="eastAsia"/>
            <w:lang w:eastAsia="zh-CN"/>
          </w:rPr>
          <w:t>(二)、研发周期长</w:t>
        </w:r>
        <w:r>
          <w:tab/>
        </w:r>
        <w:r>
          <w:fldChar w:fldCharType="begin"/>
        </w:r>
        <w:r>
          <w:instrText xml:space="preserve"> PAGEREF _Toc11112 \h </w:instrText>
        </w:r>
        <w:r>
          <w:fldChar w:fldCharType="separate"/>
        </w:r>
        <w:r>
          <w:t>42</w:t>
        </w:r>
        <w:r>
          <w:fldChar w:fldCharType="end"/>
        </w:r>
      </w:hyperlink>
    </w:p>
    <w:p>
      <w:pPr>
        <w:pStyle w:val="TOC2"/>
        <w:tabs>
          <w:tab w:val="right" w:leader="dot" w:pos="8306"/>
        </w:tabs>
      </w:pPr>
      <w:hyperlink w:anchor="_Toc11999" w:history="1">
        <w:r>
          <w:rPr>
            <w:rFonts w:ascii="仿宋" w:eastAsia="仿宋" w:hAnsi="仿宋" w:cs="仿宋" w:hint="eastAsia"/>
            <w:lang w:eastAsia="zh-CN"/>
          </w:rPr>
          <w:t>(三)、市场风险大</w:t>
        </w:r>
        <w:r>
          <w:tab/>
        </w:r>
        <w:r>
          <w:fldChar w:fldCharType="begin"/>
        </w:r>
        <w:r>
          <w:instrText xml:space="preserve"> PAGEREF _Toc11999 \h </w:instrText>
        </w:r>
        <w:r>
          <w:fldChar w:fldCharType="separate"/>
        </w:r>
        <w:r>
          <w:t>43</w:t>
        </w:r>
        <w:r>
          <w:fldChar w:fldCharType="end"/>
        </w:r>
      </w:hyperlink>
    </w:p>
    <w:p>
      <w:pPr>
        <w:pStyle w:val="TOC2"/>
        <w:tabs>
          <w:tab w:val="right" w:leader="dot" w:pos="8306"/>
        </w:tabs>
      </w:pPr>
      <w:hyperlink w:anchor="_Toc20888" w:history="1">
        <w:r>
          <w:rPr>
            <w:rFonts w:ascii="仿宋" w:eastAsia="仿宋" w:hAnsi="仿宋" w:cs="仿宋" w:hint="eastAsia"/>
            <w:lang w:eastAsia="zh-CN"/>
          </w:rPr>
          <w:t>(四)、利润率高</w:t>
        </w:r>
        <w:r>
          <w:tab/>
        </w:r>
        <w:r>
          <w:fldChar w:fldCharType="begin"/>
        </w:r>
        <w:r>
          <w:instrText xml:space="preserve"> PAGEREF _Toc20888 \h </w:instrText>
        </w:r>
        <w:r>
          <w:fldChar w:fldCharType="separate"/>
        </w:r>
        <w:r>
          <w:t>46</w:t>
        </w:r>
        <w:r>
          <w:fldChar w:fldCharType="end"/>
        </w:r>
      </w:hyperlink>
    </w:p>
    <w:p>
      <w:pPr>
        <w:pStyle w:val="TOC1"/>
        <w:tabs>
          <w:tab w:val="right" w:leader="dot" w:pos="8306"/>
        </w:tabs>
      </w:pPr>
      <w:hyperlink w:anchor="_Toc17027" w:history="1">
        <w:r>
          <w:rPr>
            <w:rFonts w:ascii="仿宋" w:eastAsia="仿宋" w:hAnsi="仿宋" w:cs="仿宋" w:hint="eastAsia"/>
            <w:lang w:eastAsia="zh-CN"/>
          </w:rPr>
          <w:t>十一、氨水项目投资规划</w:t>
        </w:r>
        <w:r>
          <w:tab/>
        </w:r>
        <w:r>
          <w:fldChar w:fldCharType="begin"/>
        </w:r>
        <w:r>
          <w:instrText xml:space="preserve"> PAGEREF _Toc17027 \h </w:instrText>
        </w:r>
        <w:r>
          <w:fldChar w:fldCharType="separate"/>
        </w:r>
        <w:r>
          <w:t>48</w:t>
        </w:r>
        <w:r>
          <w:fldChar w:fldCharType="end"/>
        </w:r>
      </w:hyperlink>
    </w:p>
    <w:p>
      <w:pPr>
        <w:pStyle w:val="TOC2"/>
        <w:tabs>
          <w:tab w:val="right" w:leader="dot" w:pos="8306"/>
        </w:tabs>
      </w:pPr>
      <w:hyperlink w:anchor="_Toc811" w:history="1">
        <w:r>
          <w:rPr>
            <w:rFonts w:ascii="仿宋" w:eastAsia="仿宋" w:hAnsi="仿宋" w:cs="仿宋" w:hint="eastAsia"/>
            <w:lang w:eastAsia="zh-CN"/>
          </w:rPr>
          <w:t>(一)、氨水项目总投资估算</w:t>
        </w:r>
        <w:r>
          <w:tab/>
        </w:r>
        <w:r>
          <w:fldChar w:fldCharType="begin"/>
        </w:r>
        <w:r>
          <w:instrText xml:space="preserve"> PAGEREF _Toc811 \h </w:instrText>
        </w:r>
        <w:r>
          <w:fldChar w:fldCharType="separate"/>
        </w:r>
        <w:r>
          <w:t>48</w:t>
        </w:r>
        <w:r>
          <w:fldChar w:fldCharType="end"/>
        </w:r>
      </w:hyperlink>
    </w:p>
    <w:p>
      <w:pPr>
        <w:pStyle w:val="TOC2"/>
        <w:tabs>
          <w:tab w:val="right" w:leader="dot" w:pos="8306"/>
        </w:tabs>
      </w:pPr>
      <w:hyperlink w:anchor="_Toc27371" w:history="1">
        <w:r>
          <w:rPr>
            <w:rFonts w:ascii="仿宋" w:eastAsia="仿宋" w:hAnsi="仿宋" w:cs="仿宋" w:hint="eastAsia"/>
            <w:lang w:eastAsia="zh-CN"/>
          </w:rPr>
          <w:t>(二)、资金筹措</w:t>
        </w:r>
        <w:r>
          <w:tab/>
        </w:r>
        <w:r>
          <w:fldChar w:fldCharType="begin"/>
        </w:r>
        <w:r>
          <w:instrText xml:space="preserve"> PAGEREF _Toc27371 \h </w:instrText>
        </w:r>
        <w:r>
          <w:fldChar w:fldCharType="separate"/>
        </w:r>
        <w:r>
          <w:t>49</w:t>
        </w:r>
        <w:r>
          <w:fldChar w:fldCharType="end"/>
        </w:r>
      </w:hyperlink>
    </w:p>
    <w:p>
      <w:pPr>
        <w:pStyle w:val="TOC1"/>
        <w:tabs>
          <w:tab w:val="right" w:leader="dot" w:pos="8306"/>
        </w:tabs>
      </w:pPr>
      <w:hyperlink w:anchor="_Toc19123" w:history="1">
        <w:r>
          <w:rPr>
            <w:rFonts w:ascii="仿宋" w:eastAsia="仿宋" w:hAnsi="仿宋" w:cs="仿宋" w:hint="eastAsia"/>
            <w:lang w:eastAsia="zh-CN"/>
          </w:rPr>
          <w:t>十二、氨水项目技术管理</w:t>
        </w:r>
        <w:r>
          <w:tab/>
        </w:r>
        <w:r>
          <w:fldChar w:fldCharType="begin"/>
        </w:r>
        <w:r>
          <w:instrText xml:space="preserve"> PAGEREF _Toc19123 \h </w:instrText>
        </w:r>
        <w:r>
          <w:fldChar w:fldCharType="separate"/>
        </w:r>
        <w:r>
          <w:t>50</w:t>
        </w:r>
        <w:r>
          <w:fldChar w:fldCharType="end"/>
        </w:r>
      </w:hyperlink>
    </w:p>
    <w:p>
      <w:pPr>
        <w:pStyle w:val="TOC2"/>
        <w:tabs>
          <w:tab w:val="right" w:leader="dot" w:pos="8306"/>
        </w:tabs>
      </w:pPr>
      <w:hyperlink w:anchor="_Toc27053" w:history="1">
        <w:r>
          <w:rPr>
            <w:rFonts w:ascii="仿宋" w:eastAsia="仿宋" w:hAnsi="仿宋" w:cs="仿宋" w:hint="eastAsia"/>
            <w:lang w:eastAsia="zh-CN"/>
          </w:rPr>
          <w:t>(一)、技术方案选用方向</w:t>
        </w:r>
        <w:r>
          <w:tab/>
        </w:r>
        <w:r>
          <w:fldChar w:fldCharType="begin"/>
        </w:r>
        <w:r>
          <w:instrText xml:space="preserve"> PAGEREF _Toc27053 \h </w:instrText>
        </w:r>
        <w:r>
          <w:fldChar w:fldCharType="separate"/>
        </w:r>
        <w:r>
          <w:t>50</w:t>
        </w:r>
        <w:r>
          <w:fldChar w:fldCharType="end"/>
        </w:r>
      </w:hyperlink>
    </w:p>
    <w:p>
      <w:pPr>
        <w:pStyle w:val="TOC2"/>
        <w:tabs>
          <w:tab w:val="right" w:leader="dot" w:pos="8306"/>
        </w:tabs>
      </w:pPr>
      <w:hyperlink w:anchor="_Toc1916" w:history="1">
        <w:r>
          <w:rPr>
            <w:rFonts w:ascii="仿宋" w:eastAsia="仿宋" w:hAnsi="仿宋" w:cs="仿宋" w:hint="eastAsia"/>
            <w:lang w:eastAsia="zh-CN"/>
          </w:rPr>
          <w:t>(二)、工艺技术方案选用原则</w:t>
        </w:r>
        <w:r>
          <w:tab/>
        </w:r>
        <w:r>
          <w:fldChar w:fldCharType="begin"/>
        </w:r>
        <w:r>
          <w:instrText xml:space="preserve"> PAGEREF _Toc1916 \h </w:instrText>
        </w:r>
        <w:r>
          <w:fldChar w:fldCharType="separate"/>
        </w:r>
        <w:r>
          <w:t>52</w:t>
        </w:r>
        <w:r>
          <w:fldChar w:fldCharType="end"/>
        </w:r>
      </w:hyperlink>
    </w:p>
    <w:p>
      <w:pPr>
        <w:pStyle w:val="TOC2"/>
        <w:tabs>
          <w:tab w:val="right" w:leader="dot" w:pos="8306"/>
        </w:tabs>
      </w:pPr>
      <w:hyperlink w:anchor="_Toc23756" w:history="1">
        <w:r>
          <w:rPr>
            <w:rFonts w:ascii="仿宋" w:eastAsia="仿宋" w:hAnsi="仿宋" w:cs="仿宋" w:hint="eastAsia"/>
            <w:lang w:eastAsia="zh-CN"/>
          </w:rPr>
          <w:t>(三)、工艺技术方案要求</w:t>
        </w:r>
        <w:r>
          <w:tab/>
        </w:r>
        <w:r>
          <w:fldChar w:fldCharType="begin"/>
        </w:r>
        <w:r>
          <w:instrText xml:space="preserve"> PAGEREF _Toc23756 \h </w:instrText>
        </w:r>
        <w:r>
          <w:fldChar w:fldCharType="separate"/>
        </w:r>
        <w:r>
          <w:t>54</w:t>
        </w:r>
        <w:r>
          <w:fldChar w:fldCharType="end"/>
        </w:r>
      </w:hyperlink>
    </w:p>
    <w:p>
      <w:pPr>
        <w:pStyle w:val="TOC1"/>
        <w:tabs>
          <w:tab w:val="right" w:leader="dot" w:pos="8306"/>
        </w:tabs>
      </w:pPr>
      <w:hyperlink w:anchor="_Toc13263" w:history="1">
        <w:r>
          <w:rPr>
            <w:rFonts w:ascii="仿宋" w:eastAsia="仿宋" w:hAnsi="仿宋" w:cs="仿宋" w:hint="eastAsia"/>
            <w:lang w:eastAsia="zh-CN"/>
          </w:rPr>
          <w:t>十三、质量管理体系</w:t>
        </w:r>
        <w:r>
          <w:tab/>
        </w:r>
        <w:r>
          <w:fldChar w:fldCharType="begin"/>
        </w:r>
        <w:r>
          <w:instrText xml:space="preserve"> PAGEREF _Toc13263 \h </w:instrText>
        </w:r>
        <w:r>
          <w:fldChar w:fldCharType="separate"/>
        </w:r>
        <w:r>
          <w:t>56</w:t>
        </w:r>
        <w:r>
          <w:fldChar w:fldCharType="end"/>
        </w:r>
      </w:hyperlink>
    </w:p>
    <w:p>
      <w:pPr>
        <w:pStyle w:val="TOC2"/>
        <w:tabs>
          <w:tab w:val="right" w:leader="dot" w:pos="8306"/>
        </w:tabs>
      </w:pPr>
      <w:hyperlink w:anchor="_Toc16478" w:history="1">
        <w:r>
          <w:rPr>
            <w:rFonts w:ascii="仿宋" w:eastAsia="仿宋" w:hAnsi="仿宋" w:cs="仿宋" w:hint="eastAsia"/>
            <w:lang w:eastAsia="zh-CN"/>
          </w:rPr>
          <w:t>(一)、质量目标与方针</w:t>
        </w:r>
        <w:r>
          <w:tab/>
        </w:r>
        <w:r>
          <w:fldChar w:fldCharType="begin"/>
        </w:r>
        <w:r>
          <w:instrText xml:space="preserve"> PAGEREF _Toc16478 \h </w:instrText>
        </w:r>
        <w:r>
          <w:fldChar w:fldCharType="separate"/>
        </w:r>
        <w:r>
          <w:t>56</w:t>
        </w:r>
        <w:r>
          <w:fldChar w:fldCharType="end"/>
        </w:r>
      </w:hyperlink>
    </w:p>
    <w:p>
      <w:pPr>
        <w:pStyle w:val="TOC2"/>
        <w:tabs>
          <w:tab w:val="right" w:leader="dot" w:pos="8306"/>
        </w:tabs>
      </w:pPr>
      <w:hyperlink w:anchor="_Toc25243" w:history="1">
        <w:r>
          <w:rPr>
            <w:rFonts w:ascii="仿宋" w:eastAsia="仿宋" w:hAnsi="仿宋" w:cs="仿宋" w:hint="eastAsia"/>
            <w:lang w:eastAsia="zh-CN"/>
          </w:rPr>
          <w:t>(二)、质量管理责任</w:t>
        </w:r>
        <w:r>
          <w:tab/>
        </w:r>
        <w:r>
          <w:fldChar w:fldCharType="begin"/>
        </w:r>
        <w:r>
          <w:instrText xml:space="preserve"> PAGEREF _Toc25243 \h </w:instrText>
        </w:r>
        <w:r>
          <w:fldChar w:fldCharType="separate"/>
        </w:r>
        <w:r>
          <w:t>57</w:t>
        </w:r>
        <w:r>
          <w:fldChar w:fldCharType="end"/>
        </w:r>
      </w:hyperlink>
    </w:p>
    <w:p>
      <w:pPr>
        <w:pStyle w:val="TOC2"/>
        <w:tabs>
          <w:tab w:val="right" w:leader="dot" w:pos="8306"/>
        </w:tabs>
      </w:pPr>
      <w:hyperlink w:anchor="_Toc28184" w:history="1">
        <w:r>
          <w:rPr>
            <w:rFonts w:ascii="仿宋" w:eastAsia="仿宋" w:hAnsi="仿宋" w:cs="仿宋" w:hint="eastAsia"/>
            <w:lang w:eastAsia="zh-CN"/>
          </w:rPr>
          <w:t>(三)、质量管理体系文件</w:t>
        </w:r>
        <w:r>
          <w:tab/>
        </w:r>
        <w:r>
          <w:fldChar w:fldCharType="begin"/>
        </w:r>
        <w:r>
          <w:instrText xml:space="preserve"> PAGEREF _Toc28184 \h </w:instrText>
        </w:r>
        <w:r>
          <w:fldChar w:fldCharType="separate"/>
        </w:r>
        <w:r>
          <w:t>58</w:t>
        </w:r>
        <w:r>
          <w:fldChar w:fldCharType="end"/>
        </w:r>
      </w:hyperlink>
    </w:p>
    <w:p>
      <w:pPr>
        <w:pStyle w:val="TOC2"/>
        <w:tabs>
          <w:tab w:val="right" w:leader="dot" w:pos="8306"/>
        </w:tabs>
      </w:pPr>
      <w:hyperlink w:anchor="_Toc22327" w:history="1">
        <w:r>
          <w:rPr>
            <w:rFonts w:ascii="仿宋" w:eastAsia="仿宋" w:hAnsi="仿宋" w:cs="仿宋" w:hint="eastAsia"/>
            <w:lang w:eastAsia="zh-CN"/>
          </w:rPr>
          <w:t>(四)、质量培训与教育</w:t>
        </w:r>
        <w:r>
          <w:tab/>
        </w:r>
        <w:r>
          <w:fldChar w:fldCharType="begin"/>
        </w:r>
        <w:r>
          <w:instrText xml:space="preserve"> PAGEREF _Toc22327 \h </w:instrText>
        </w:r>
        <w:r>
          <w:fldChar w:fldCharType="separate"/>
        </w:r>
        <w:r>
          <w:t>60</w:t>
        </w:r>
        <w:r>
          <w:fldChar w:fldCharType="end"/>
        </w:r>
      </w:hyperlink>
    </w:p>
    <w:p>
      <w:pPr>
        <w:pStyle w:val="TOC2"/>
        <w:tabs>
          <w:tab w:val="right" w:leader="dot" w:pos="8306"/>
        </w:tabs>
      </w:pPr>
      <w:hyperlink w:anchor="_Toc4738" w:history="1">
        <w:r>
          <w:rPr>
            <w:rFonts w:ascii="仿宋" w:eastAsia="仿宋" w:hAnsi="仿宋" w:cs="仿宋" w:hint="eastAsia"/>
            <w:lang w:eastAsia="zh-CN"/>
          </w:rPr>
          <w:t>(五)、质量审核与评价</w:t>
        </w:r>
        <w:r>
          <w:tab/>
        </w:r>
        <w:r>
          <w:fldChar w:fldCharType="begin"/>
        </w:r>
        <w:r>
          <w:instrText xml:space="preserve"> PAGEREF _Toc4738 \h </w:instrText>
        </w:r>
        <w:r>
          <w:fldChar w:fldCharType="separate"/>
        </w:r>
        <w:r>
          <w:t>61</w:t>
        </w:r>
        <w:r>
          <w:fldChar w:fldCharType="end"/>
        </w:r>
      </w:hyperlink>
    </w:p>
    <w:p>
      <w:pPr>
        <w:pStyle w:val="TOC2"/>
        <w:tabs>
          <w:tab w:val="right" w:leader="dot" w:pos="8306"/>
        </w:tabs>
      </w:pPr>
      <w:hyperlink w:anchor="_Toc28758" w:history="1">
        <w:r>
          <w:rPr>
            <w:rFonts w:ascii="仿宋" w:eastAsia="仿宋" w:hAnsi="仿宋" w:cs="仿宋" w:hint="eastAsia"/>
            <w:lang w:eastAsia="zh-CN"/>
          </w:rPr>
          <w:t>(六)、不符合与纠正措施</w:t>
        </w:r>
        <w:r>
          <w:tab/>
        </w:r>
        <w:r>
          <w:fldChar w:fldCharType="begin"/>
        </w:r>
        <w:r>
          <w:instrText xml:space="preserve"> PAGEREF _Toc28758 \h </w:instrText>
        </w:r>
        <w:r>
          <w:fldChar w:fldCharType="separate"/>
        </w:r>
        <w:r>
          <w:t>63</w:t>
        </w:r>
        <w:r>
          <w:fldChar w:fldCharType="end"/>
        </w:r>
      </w:hyperlink>
    </w:p>
    <w:p>
      <w:pPr>
        <w:pStyle w:val="TOC1"/>
        <w:tabs>
          <w:tab w:val="right" w:leader="dot" w:pos="8306"/>
        </w:tabs>
      </w:pPr>
      <w:hyperlink w:anchor="_Toc3246" w:history="1">
        <w:r>
          <w:rPr>
            <w:rFonts w:ascii="仿宋" w:eastAsia="仿宋" w:hAnsi="仿宋" w:cs="仿宋" w:hint="eastAsia"/>
            <w:lang w:eastAsia="zh-CN"/>
          </w:rPr>
          <w:t>十四、风险识别与分类</w:t>
        </w:r>
        <w:r>
          <w:tab/>
        </w:r>
        <w:r>
          <w:fldChar w:fldCharType="begin"/>
        </w:r>
        <w:r>
          <w:instrText xml:space="preserve"> PAGEREF _Toc3246 \h </w:instrText>
        </w:r>
        <w:r>
          <w:fldChar w:fldCharType="separate"/>
        </w:r>
        <w:r>
          <w:t>64</w:t>
        </w:r>
        <w:r>
          <w:fldChar w:fldCharType="end"/>
        </w:r>
      </w:hyperlink>
    </w:p>
    <w:p>
      <w:pPr>
        <w:pStyle w:val="TOC2"/>
        <w:tabs>
          <w:tab w:val="right" w:leader="dot" w:pos="8306"/>
        </w:tabs>
      </w:pPr>
      <w:hyperlink w:anchor="_Toc10077" w:history="1">
        <w:r>
          <w:rPr>
            <w:rFonts w:ascii="仿宋" w:eastAsia="仿宋" w:hAnsi="仿宋" w:cs="仿宋" w:hint="eastAsia"/>
            <w:lang w:eastAsia="zh-CN"/>
          </w:rPr>
          <w:t>(一)、风险识别</w:t>
        </w:r>
        <w:r>
          <w:tab/>
        </w:r>
        <w:r>
          <w:fldChar w:fldCharType="begin"/>
        </w:r>
        <w:r>
          <w:instrText xml:space="preserve"> PAGEREF _Toc10077 \h </w:instrText>
        </w:r>
        <w:r>
          <w:fldChar w:fldCharType="separate"/>
        </w:r>
        <w:r>
          <w:t>64</w:t>
        </w:r>
        <w:r>
          <w:fldChar w:fldCharType="end"/>
        </w:r>
      </w:hyperlink>
    </w:p>
    <w:p>
      <w:pPr>
        <w:pStyle w:val="TOC2"/>
        <w:tabs>
          <w:tab w:val="right" w:leader="dot" w:pos="8306"/>
        </w:tabs>
      </w:pPr>
      <w:hyperlink w:anchor="_Toc5271" w:history="1">
        <w:r>
          <w:rPr>
            <w:rFonts w:ascii="仿宋" w:eastAsia="仿宋" w:hAnsi="仿宋" w:cs="仿宋" w:hint="eastAsia"/>
            <w:lang w:eastAsia="zh-CN"/>
          </w:rPr>
          <w:t>(二)、风险分类</w:t>
        </w:r>
        <w:r>
          <w:tab/>
        </w:r>
        <w:r>
          <w:fldChar w:fldCharType="begin"/>
        </w:r>
        <w:r>
          <w:instrText xml:space="preserve"> PAGEREF _Toc5271 \h </w:instrText>
        </w:r>
        <w:r>
          <w:fldChar w:fldCharType="separate"/>
        </w:r>
        <w:r>
          <w:t>65</w:t>
        </w:r>
        <w:r>
          <w:fldChar w:fldCharType="end"/>
        </w:r>
      </w:hyperlink>
    </w:p>
    <w:p>
      <w:pPr>
        <w:pStyle w:val="TOC1"/>
        <w:tabs>
          <w:tab w:val="right" w:leader="dot" w:pos="8306"/>
        </w:tabs>
      </w:pPr>
      <w:hyperlink w:anchor="_Toc12228" w:history="1">
        <w:r>
          <w:rPr>
            <w:rFonts w:ascii="仿宋" w:eastAsia="仿宋" w:hAnsi="仿宋" w:cs="仿宋" w:hint="eastAsia"/>
            <w:lang w:eastAsia="zh-CN"/>
          </w:rPr>
          <w:t>十五、营销与推广策略</w:t>
        </w:r>
        <w:r>
          <w:tab/>
        </w:r>
        <w:r>
          <w:fldChar w:fldCharType="begin"/>
        </w:r>
        <w:r>
          <w:instrText xml:space="preserve"> PAGEREF _Toc12228 \h </w:instrText>
        </w:r>
        <w:r>
          <w:fldChar w:fldCharType="separate"/>
        </w:r>
        <w:r>
          <w:t>67</w:t>
        </w:r>
        <w:r>
          <w:fldChar w:fldCharType="end"/>
        </w:r>
      </w:hyperlink>
    </w:p>
    <w:p>
      <w:pPr>
        <w:pStyle w:val="TOC2"/>
        <w:tabs>
          <w:tab w:val="right" w:leader="dot" w:pos="8306"/>
        </w:tabs>
      </w:pPr>
      <w:hyperlink w:anchor="_Toc9628" w:history="1">
        <w:r>
          <w:rPr>
            <w:rFonts w:ascii="仿宋" w:eastAsia="仿宋" w:hAnsi="仿宋" w:cs="仿宋" w:hint="eastAsia"/>
            <w:lang w:eastAsia="zh-CN"/>
          </w:rPr>
          <w:t>(一)、产品/服务定位与特点</w:t>
        </w:r>
        <w:r>
          <w:tab/>
        </w:r>
        <w:r>
          <w:fldChar w:fldCharType="begin"/>
        </w:r>
        <w:r>
          <w:instrText xml:space="preserve"> PAGEREF _Toc9628 \h </w:instrText>
        </w:r>
        <w:r>
          <w:fldChar w:fldCharType="separate"/>
        </w:r>
        <w:r>
          <w:t>67</w:t>
        </w:r>
        <w:r>
          <w:fldChar w:fldCharType="end"/>
        </w:r>
      </w:hyperlink>
    </w:p>
    <w:p>
      <w:pPr>
        <w:pStyle w:val="TOC2"/>
        <w:tabs>
          <w:tab w:val="right" w:leader="dot" w:pos="8306"/>
        </w:tabs>
      </w:pPr>
      <w:hyperlink w:anchor="_Toc24105" w:history="1">
        <w:r>
          <w:rPr>
            <w:rFonts w:ascii="仿宋" w:eastAsia="仿宋" w:hAnsi="仿宋" w:cs="仿宋" w:hint="eastAsia"/>
            <w:lang w:eastAsia="zh-CN"/>
          </w:rPr>
          <w:t>(二)、市场定位与竞争分析</w:t>
        </w:r>
        <w:r>
          <w:tab/>
        </w:r>
        <w:r>
          <w:fldChar w:fldCharType="begin"/>
        </w:r>
        <w:r>
          <w:instrText xml:space="preserve"> PAGEREF _Toc24105 \h </w:instrText>
        </w:r>
        <w:r>
          <w:fldChar w:fldCharType="separate"/>
        </w:r>
        <w:r>
          <w:t>68</w:t>
        </w:r>
        <w:r>
          <w:fldChar w:fldCharType="end"/>
        </w:r>
      </w:hyperlink>
    </w:p>
    <w:p>
      <w:pPr>
        <w:pStyle w:val="TOC2"/>
        <w:tabs>
          <w:tab w:val="right" w:leader="dot" w:pos="8306"/>
        </w:tabs>
      </w:pPr>
      <w:hyperlink w:anchor="_Toc21938" w:history="1">
        <w:r>
          <w:rPr>
            <w:rFonts w:ascii="仿宋" w:eastAsia="仿宋" w:hAnsi="仿宋" w:cs="仿宋" w:hint="eastAsia"/>
            <w:lang w:eastAsia="zh-CN"/>
          </w:rPr>
          <w:t>(三)、营销渠道与策略</w:t>
        </w:r>
        <w:r>
          <w:tab/>
        </w:r>
        <w:r>
          <w:fldChar w:fldCharType="begin"/>
        </w:r>
        <w:r>
          <w:instrText xml:space="preserve"> PAGEREF _Toc21938 \h </w:instrText>
        </w:r>
        <w:r>
          <w:fldChar w:fldCharType="separate"/>
        </w:r>
        <w:r>
          <w:t>69</w:t>
        </w:r>
        <w:r>
          <w:fldChar w:fldCharType="end"/>
        </w:r>
      </w:hyperlink>
    </w:p>
    <w:p>
      <w:pPr>
        <w:pStyle w:val="TOC2"/>
        <w:tabs>
          <w:tab w:val="right" w:leader="dot" w:pos="8306"/>
        </w:tabs>
      </w:pPr>
      <w:hyperlink w:anchor="_Toc32054" w:history="1">
        <w:r>
          <w:rPr>
            <w:rFonts w:ascii="仿宋" w:eastAsia="仿宋" w:hAnsi="仿宋" w:cs="仿宋" w:hint="eastAsia"/>
            <w:lang w:eastAsia="zh-CN"/>
          </w:rPr>
          <w:t>(四)、推广与宣传活动</w:t>
        </w:r>
        <w:r>
          <w:tab/>
        </w:r>
        <w:r>
          <w:fldChar w:fldCharType="begin"/>
        </w:r>
        <w:r>
          <w:instrText xml:space="preserve"> PAGEREF _Toc32054 \h </w:instrText>
        </w:r>
        <w:r>
          <w:fldChar w:fldCharType="separate"/>
        </w:r>
        <w:r>
          <w:t>70</w:t>
        </w:r>
        <w:r>
          <w:fldChar w:fldCharType="end"/>
        </w:r>
      </w:hyperlink>
    </w:p>
    <w:p>
      <w:pPr>
        <w:pStyle w:val="TOC1"/>
        <w:tabs>
          <w:tab w:val="right" w:leader="dot" w:pos="8306"/>
        </w:tabs>
      </w:pPr>
      <w:hyperlink w:anchor="_Toc18240" w:history="1">
        <w:r>
          <w:rPr>
            <w:rFonts w:ascii="仿宋" w:eastAsia="仿宋" w:hAnsi="仿宋" w:cs="仿宋" w:hint="eastAsia"/>
            <w:lang w:eastAsia="zh-CN"/>
          </w:rPr>
          <w:t>十六、氨水项目实施时间节点</w:t>
        </w:r>
        <w:r>
          <w:tab/>
        </w:r>
        <w:r>
          <w:fldChar w:fldCharType="begin"/>
        </w:r>
        <w:r>
          <w:instrText xml:space="preserve"> PAGEREF _Toc18240 \h </w:instrText>
        </w:r>
        <w:r>
          <w:fldChar w:fldCharType="separate"/>
        </w:r>
        <w:r>
          <w:t>76</w:t>
        </w:r>
        <w:r>
          <w:fldChar w:fldCharType="end"/>
        </w:r>
      </w:hyperlink>
    </w:p>
    <w:p>
      <w:pPr>
        <w:pStyle w:val="TOC2"/>
        <w:tabs>
          <w:tab w:val="right" w:leader="dot" w:pos="8306"/>
        </w:tabs>
      </w:pPr>
      <w:hyperlink w:anchor="_Toc9873" w:history="1">
        <w:r>
          <w:rPr>
            <w:rFonts w:ascii="仿宋" w:eastAsia="仿宋" w:hAnsi="仿宋" w:cs="仿宋" w:hint="eastAsia"/>
            <w:lang w:eastAsia="zh-CN"/>
          </w:rPr>
          <w:t>(一)、氨水项目启动阶段时间节点</w:t>
        </w:r>
        <w:r>
          <w:tab/>
        </w:r>
        <w:r>
          <w:fldChar w:fldCharType="begin"/>
        </w:r>
        <w:r>
          <w:instrText xml:space="preserve"> PAGEREF _Toc9873 \h </w:instrText>
        </w:r>
        <w:r>
          <w:fldChar w:fldCharType="separate"/>
        </w:r>
        <w:r>
          <w:t>76</w:t>
        </w:r>
        <w:r>
          <w:fldChar w:fldCharType="end"/>
        </w:r>
      </w:hyperlink>
    </w:p>
    <w:p>
      <w:pPr>
        <w:pStyle w:val="TOC2"/>
        <w:tabs>
          <w:tab w:val="right" w:leader="dot" w:pos="8306"/>
        </w:tabs>
      </w:pPr>
      <w:hyperlink w:anchor="_Toc4803" w:history="1">
        <w:r>
          <w:rPr>
            <w:rFonts w:ascii="仿宋" w:eastAsia="仿宋" w:hAnsi="仿宋" w:cs="仿宋" w:hint="eastAsia"/>
            <w:lang w:eastAsia="zh-CN"/>
          </w:rPr>
          <w:t>(二)、氨水项目执行阶段时间节点</w:t>
        </w:r>
        <w:r>
          <w:tab/>
        </w:r>
        <w:r>
          <w:fldChar w:fldCharType="begin"/>
        </w:r>
        <w:r>
          <w:instrText xml:space="preserve"> PAGEREF _Toc4803 \h </w:instrText>
        </w:r>
        <w:r>
          <w:fldChar w:fldCharType="separate"/>
        </w:r>
        <w:r>
          <w:t>77</w:t>
        </w:r>
        <w:r>
          <w:fldChar w:fldCharType="end"/>
        </w:r>
      </w:hyperlink>
    </w:p>
    <w:p>
      <w:pPr>
        <w:pStyle w:val="TOC2"/>
        <w:tabs>
          <w:tab w:val="right" w:leader="dot" w:pos="8306"/>
        </w:tabs>
      </w:pPr>
      <w:hyperlink w:anchor="_Toc10347" w:history="1">
        <w:r>
          <w:rPr>
            <w:rFonts w:ascii="仿宋" w:eastAsia="仿宋" w:hAnsi="仿宋" w:cs="仿宋" w:hint="eastAsia"/>
            <w:lang w:eastAsia="zh-CN"/>
          </w:rPr>
          <w:t>(三)、氨水项目完成阶段时间节点</w:t>
        </w:r>
        <w:r>
          <w:tab/>
        </w:r>
        <w:r>
          <w:fldChar w:fldCharType="begin"/>
        </w:r>
        <w:r>
          <w:instrText xml:space="preserve"> PAGEREF _Toc10347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09"/>
      <w:r>
        <w:rPr>
          <w:rFonts w:ascii="仿宋" w:eastAsia="仿宋" w:hAnsi="仿宋" w:cs="仿宋" w:hint="eastAsia"/>
          <w:sz w:val="28"/>
          <w:lang w:eastAsia="zh-CN"/>
        </w:rPr>
        <w:t>一、氨水项目概论</w:t>
      </w:r>
      <w:bookmarkEnd w:id="2"/>
    </w:p>
    <w:p>
      <w:pPr>
        <w:pStyle w:val="Heading2"/>
        <w:rPr>
          <w:rFonts w:ascii="仿宋" w:eastAsia="仿宋" w:hAnsi="仿宋" w:cs="仿宋" w:hint="eastAsia"/>
          <w:lang w:eastAsia="zh-CN"/>
        </w:rPr>
      </w:pPr>
      <w:bookmarkStart w:id="3" w:name="_Toc8385"/>
      <w:r>
        <w:rPr>
          <w:rFonts w:ascii="仿宋" w:eastAsia="仿宋" w:hAnsi="仿宋" w:cs="仿宋" w:hint="eastAsia"/>
          <w:lang w:eastAsia="zh-CN"/>
        </w:rPr>
        <w:t>(一)、氨水项目概况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起源追溯至对市场的深入洞察。市场的不断演变与变革为氨水项目提供了难得的机遇。当前市场存在的需求缺口和变革的大环境共同构成了氨水项目的背景。这个氨水项目旨在充分利用市场机遇，填补行业中尚未满足的需求，为客户提供全新的解决方案。市场的变革和需求的增长使得这个氨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氨水项目正式命名为氨水。这个名称不仅仅是一个标识，更代表了氨水项目的核心理念和愿景。它蕴含着氨水项目所要解决问题的关键字，具有强烈的表达和辨识度，为氨水项目树立了鲜明的品牌形象。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氨水项目目标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核心目标是提供一种全新、高效的解决方案，满足客户日益增长的需求。氨水项目追求的不仅仅是满足市场需求，更是在市场中获得卓越的竞争优势。通过不断提升产品或服务的质量和创新水平，氨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全面涵盖了产品研发、制造、市场推广和售后服务，确保从产品设计到最终用户体验的全方位关注。这一全面的氨水项目范围是为了确保氨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氨水项目计划在未来18个月内完成，包括研发、测试、市场试点和正式推出等不同阶段。这个时间表的合理设计是为了确保氨水项目各个阶段的顺利推进，以便按时交付高质量的成果。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氨水项目总预算估算为XX百万美元，主要分配在研发、市场推广、人员培训和运营等方面。这一充足的预算为氨水项目提供了充足的资源，确保氨水项目在各个方面都能取得优异的表现。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氨水项目可能面临的风险包括市场接受度低、技术难题、竞争激烈等。氨水项目团队已经制定了相应的风险应对计划，通过前瞻性的风险管理，确保氨水项目在面对不确定性时能够迅速做出应对。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氨水项目团队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氨水项目汇聚了一支经验丰富、多领域专业素养的核心团队，确保氨水项目在各个方面都能拥有高水平的执行力。团队的协同作战是氨水项目成功的关键因素之一。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氨水项目的背景根植于市场对更高效、创新产品的渴望，同时也受到科技发展对行业格局的深刻改变的影响。这为氨水项目提供了广阔的发展空间和市场需求。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截至目前，氨水项目已完成市场调研和技术验证，取得了初步的成功。这为氨水项目在未来的发展奠定了坚实的基础，为更远大的目标打下了坚实的基石。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689"/>
      <w:r>
        <w:rPr>
          <w:rFonts w:ascii="仿宋" w:eastAsia="仿宋" w:hAnsi="仿宋" w:cs="仿宋" w:hint="eastAsia"/>
          <w:sz w:val="28"/>
          <w:lang w:eastAsia="zh-CN"/>
        </w:rPr>
        <w:t>(二)、氨水项目目标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keyword》氨水项目首要业务目标是在市场中占据有利地位，实现产品/服务的成功推广和销售。通过不断提升产品质量、创新性，氨水项目追求成为行业中的领导者，赢得更多客户的青睐。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在科技迅速发展的时代，氨水项目着眼于技术创新。通过持续的研发和技术升级，氨水项目旨在推出更具创新性的产品或服务，以满足市场对新鲜、先进解决方案的需求。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为了建立可持续的客户关系，氨水项目设定了客户满意度目标。通过提供卓越的产品质量和优质的客户服务，氨水项目追求赢得客户的信任和忠诚度，确保他们的满意度达到行业领先水平。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氨水项目注重社会责任和可持续发展。通过实施环保、社会责任氨水项目，氨水项目致力于在经济发展的同时保护环境，促进社会公平，实现可持续经营。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氨水项目的团队是实现目标的核心驱动力。因此，氨水项目设定了团队发展目标，包括提升团队成员的专业技能、培养领导力，以及搭建协同高效的团队工作氛围。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78"/>
      <w:r>
        <w:rPr>
          <w:rFonts w:ascii="仿宋" w:eastAsia="仿宋" w:hAnsi="仿宋" w:cs="仿宋" w:hint="eastAsia"/>
          <w:sz w:val="28"/>
          <w:lang w:eastAsia="zh-CN"/>
        </w:rPr>
        <w:t>(三)、氨水项目提出的理由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氨水项目提出的理由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提出源于对市场机遇的深刻洞察。当前市场中存在的需求缺口和行业发展趋势表明，有巨大的商业机会等待被开发。通过准确捕捉市场机遇，氨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理念基于对技术创新的信仰。通过持续的研发和技术投入，氨水项目有望推出更具创新性的产品或服务。在科技飞速发展的当下，氨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提出是为了增强企业的行业竞争力。通过提升产品或服务的质量和独特性，氨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响应了消费者需求的变化。随着社会和科技的不断发展，消费者对产品和服务的需求也在发生变化。通过深入了解并及时回应消费者的新需求，氨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氨水项目的提出是企业战略发展规划的一部分。在面对日益激烈的市场竞争和不断变化的商业环境中，氨水项目作为企业战略的一环，旨在为企业开辟新的增长领域，巩固企业在行业中的地位。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氨水项目的提出不仅仅是基于商业考量，还注重社会责任。通过推出环保、社会责任等方面的氨水项目，氨水企业可以在社会中树立积极形象，为社会做出积极贡献，实现经济效益和社会效益的双赢。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氨水项目的提出反映了对利益相关者期望的关注。包括客户、员工、投资者等利益相关者在企业发展中都有着各自的期望，氨水项目力求在满足这些期望的同时，取得更大的共赢。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208"/>
      <w:r>
        <w:rPr>
          <w:rFonts w:ascii="仿宋" w:eastAsia="仿宋" w:hAnsi="仿宋" w:cs="仿宋" w:hint="eastAsia"/>
          <w:sz w:val="28"/>
          <w:lang w:eastAsia="zh-CN"/>
        </w:rPr>
        <w:t>(四)、氨水项目意义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在实施氨水项目的过程中，我们不仅仅是在追逐商业成功，更是为企业和社会的多个层面创造了深远的意义。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首要意义在于提升企业的市场竞争力。通过持续的创新和对产品质量的高标准要求，氨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氨水项目的推进将促使行业技术水平的提升。通过引入先进技术和创新性解决方案，氨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在社会层面，氨水项目不仅创造了大量就业机会，提高了就业水平，还注重社会责任和环保。通过参与社会公益事业和推动环保氨水项目，氨水项目为社会贡献了一份力量，体现了企业对社会的积极回馈。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综合而言，氨水项目意义重大，不仅推动了企业的发展，也为行业和社会的进步贡献了积极力量。这是一个全面而深刻的影响，将在未来产生可持续的正面效应。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76"/>
      <w:r>
        <w:rPr>
          <w:rFonts w:ascii="仿宋" w:eastAsia="仿宋" w:hAnsi="仿宋" w:cs="仿宋" w:hint="eastAsia"/>
          <w:sz w:val="28"/>
          <w:lang w:eastAsia="zh-CN"/>
        </w:rPr>
        <w:t>(五)、氨水项目背景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在当今迅猛发展的商业环境中，氨水项目的动因根植于对多方面因素的审慎考量。这个氨水项目的提出并非孤立的决策，而是对企业所处背景深入思考的产物。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市场的不断演变是氨水项目背后的首要原因。科技的迅速发展和全球市场的快速变化使得企业必须灵活应对。氨水项目应运而生，旨在通过创新性的解决方案迎合市场的多变需求，赢得竞争中的先机。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竞争的激烈程度也是氨水项目背景中不可忽视的一环。企业需要在激烈竞争中脱颖而出，为此，氨水项目致力于打破常规，提供独特的价值主张，以吸引客户并确保市场份额的增长。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技术的迅速发展为企业带来了机遇与挑战。作为氨水项目启动的背景之一，对新兴技术的应用将有助于提升企业的技术水平，使其在不断演进的商业环境中保持竞争优势。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此外，社会对企业责任的期望也在逐渐升高。氨水项目充分融入了社会责任的理念，通过可持续经营和社会公益氨水项目，企图为社会贡献一份力量，在商业成功的同时关注社会价值。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21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24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氨水项目的主要产品是XXXX，预计年产值为XXX万元。这一产品在市场中占据着重要的地位，其广泛的应用范围使得该氨水项目的市场前景非常广阔。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水项目的xxx产品作为重要的原材料之一，将在多个领域发挥关键作用。其在建筑、交通、能源等方面的广泛应用将为整个产业链提供强大的支持，形成产业协同效应。氨水项目的年产值XXX万XXX万XXX万万元不仅反映了其在市场上的巨大潜力，更预示着它对国民经济的积极贡献。这种关联度高、涉及面广的产业关系，使得该氨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6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总征地面积为XXXX平方米，相当于约XX.XX亩，其中净用地面积为XXXX平方米，红线范围内相当于约XX.XX亩。这一用地规模充分考虑了氨水项目的建设需求，保障了氨水项目在合适的空间内得以充分发展。氨水项目规划的总建筑面积为XXXX平方米，其中主体工程建设占XXXX平方米，计容建筑面积达XXXX平方米。预计建筑工程的投资将达到XXXX万元，为氨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计划购置的设备共计XXXX台（套），设备购置费用为XXXX万元。这一设备购置计划充分考虑到氨水项目的生产需求和技术要求，确保了氨水项目在生产运营中具备先进的技术装备和高效的生产能力。设备的合理配置将为氨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水项目计划总投资为XXXX万元，预计年实现营业收入为XXXX万元。这一产能规模的设定旨在确保氨水项目能够在投资与回报之间取得平衡，实现长期可持续的发展。氨水项目的总投资充分考虑到各个方面的需求，包括用地建设、设备购置等多个环节，以确保氨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086"/>
      <w:r>
        <w:rPr>
          <w:rFonts w:ascii="仿宋" w:eastAsia="仿宋" w:hAnsi="仿宋" w:cs="仿宋" w:hint="eastAsia"/>
          <w:sz w:val="28"/>
          <w:lang w:eastAsia="zh-CN"/>
        </w:rPr>
        <w:t>三、氨水项目选址可行性分析</w:t>
      </w:r>
      <w:bookmarkEnd w:id="11"/>
    </w:p>
    <w:p>
      <w:pPr>
        <w:pStyle w:val="Heading2"/>
        <w:rPr>
          <w:rFonts w:ascii="仿宋" w:eastAsia="仿宋" w:hAnsi="仿宋" w:cs="仿宋" w:hint="eastAsia"/>
          <w:lang w:eastAsia="zh-CN"/>
        </w:rPr>
      </w:pPr>
      <w:bookmarkStart w:id="12" w:name="_Toc7157"/>
      <w:r>
        <w:rPr>
          <w:rFonts w:ascii="仿宋" w:eastAsia="仿宋" w:hAnsi="仿宋" w:cs="仿宋" w:hint="eastAsia"/>
          <w:lang w:eastAsia="zh-CN"/>
        </w:rPr>
        <w:t>(一)、氨水项目选址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该氨水项目选址位于XX省XX市XX区XXX街道</w:t>
      </w:r>
    </w:p>
    <w:p>
      <w:pPr>
        <w:pStyle w:val="Heading2"/>
        <w:ind w:firstLine="560" w:firstLineChars="200"/>
        <w:rPr>
          <w:rFonts w:ascii="仿宋" w:eastAsia="仿宋" w:hAnsi="仿宋" w:cs="仿宋" w:hint="eastAsia"/>
          <w:sz w:val="28"/>
          <w:lang w:eastAsia="zh-CN"/>
        </w:rPr>
      </w:pPr>
      <w:bookmarkStart w:id="13" w:name="_Toc2844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氨水项目的征地面积将根据氨水项目的实际规模和需求进行精确规划。具体面积XXX平方米，旨在确保氨水项目不仅能够满足当前的发展需求，还能够预留空间以适应未来的扩展。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净用地面积是在征地面积基础上去除不可利用面积后的实际可开发用地。具体面积XXX平方米，考虑到环保、交通、安全等多方面因素，以确保氨水项目在整体利用效率上达到最优。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氨水项目计划建设的建筑总规模具体面积XXX平方米。这一规模的确定综合考虑了氨水项目的性质、规模，以及城市规划的相关要求，确保建筑布局与周边环境协调一致。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绿地率是氨水项目用地中被规划为绿地的比例。具体面积XXX平方米，旨在通过合理规划绿地，改善氨水项目周边环境，提升居民生活质量，并符合城市整体绿化规划。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确保氨水项目选址与当地城市规划相一致，具体面积XXX平方米。通过与城市规划部门深入沟通，确保氨水项目不仅符合城市的整体发展方向，还能够融入城市的发展布局，为城市的长远发展贡献力量。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充分了解并确保氨水项目选址符合当地产业政策，具体面积XXX平方米。这包括氨水项目对当地经济的促进作用，以及对相关产业的带动效应，确保氨水项目与地方政府的产业政策保持一致，促进共赢合作。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确保氨水项目选址具备必要的公共设施配套，具体面积XXX平方米。这包括交通便利性、教育、医疗等基础设施，以提高居民生活品质，使得氨水项目选址更具吸引力。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水项目选址不仅符合法规和规划，还在实际操作中具有可行性。这一全面规划将为氨水项目的成功实施提供坚实的基础，确保氨水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46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水项目的设备规划和空间设计中，我们将采取灵活设备布局的措施。设备布局将根据实际需求进行灵活设计，避免不必要的浪费。通过合理规划设备摆放位置，我们将提高设备的利用率，减少设备间距，以确保氨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氨水项目内部引入共享设施的概念，例如共享会议室、办公区等。通过这种方式，我们可以减少对资源的重复建设，提高资源共享效率，从而减小氨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62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氨水项目的总图布置中，我们将不同功能区域进行明确的规划，以最大程度满足氨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7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氨水项目对环境的影响是综合评价的重要因素之一。我们将详细考虑选址周边的自然环境、生态保护区、水源地等情况，确保氨水项目的建设和运营对环境影响最小化，并符合当地的环保法规标准。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对选址的评价还需充分考虑当地政府的产业政策和法规。我们将详细了解氨水项目所在地的相关政策，确保氨水项目的规划和运营与当地法规相符，降低不必要的法律风险。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最后，我们将综合考虑用地成本，包括土地购置费用、土地开发成本等。通过对用地成本的详细评估，我们能够做出更为精确的经济效益分析，为氨水项目的投资决策提供有力支持。</w:t>
      </w:r>
    </w:p>
    <w:p>
      <w:pPr>
        <w:pStyle w:val="Heading1"/>
        <w:ind w:firstLine="560" w:firstLineChars="200"/>
        <w:rPr>
          <w:rFonts w:ascii="仿宋" w:eastAsia="仿宋" w:hAnsi="仿宋" w:cs="仿宋" w:hint="eastAsia"/>
          <w:sz w:val="28"/>
          <w:lang w:eastAsia="zh-CN"/>
        </w:rPr>
      </w:pPr>
      <w:bookmarkStart w:id="17" w:name="_Toc13518"/>
      <w:r>
        <w:rPr>
          <w:rFonts w:ascii="仿宋" w:eastAsia="仿宋" w:hAnsi="仿宋" w:cs="仿宋" w:hint="eastAsia"/>
          <w:sz w:val="28"/>
          <w:lang w:eastAsia="zh-CN"/>
        </w:rPr>
        <w:t>四、氨水项目土建工程</w:t>
      </w:r>
      <w:bookmarkEnd w:id="17"/>
    </w:p>
    <w:p>
      <w:pPr>
        <w:pStyle w:val="Heading2"/>
        <w:rPr>
          <w:rFonts w:ascii="仿宋" w:eastAsia="仿宋" w:hAnsi="仿宋" w:cs="仿宋" w:hint="eastAsia"/>
          <w:lang w:eastAsia="zh-CN"/>
        </w:rPr>
      </w:pPr>
      <w:bookmarkStart w:id="18" w:name="_Toc1396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在氨水项目的建筑工程设计中，我们将秉承一系列重要的设计原则，以确保氨水项目建筑在功能、美观、可持续性等方面达到最佳效果。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首要原则是确保建筑的功能性得到最大化的发挥。我们将充分理解氨水项目的实际需求，合理布局各个功能区域，保证建筑在满足业务需求的同时，提供高效的工作环境。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https://d.book118.com/626030054033010044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20316"/>
    <w:rsid w:val="3CC203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300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2024-02-03T00:59:00Z</dcterms:created>
  <dcterms:modified xsi:type="dcterms:W3CDTF">2024-02-03T01:00:10Z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CD8761C8E5C140C1AFAB7222C2084EF2_11</vt:lpwstr>
  </property>
  <property fmtid="{D5CDD505-2E9C-101B-9397-08002B2CF9AE}" pid="3" name="KSOProductBuildVer">
    <vt:lpwstr>2052-12.1.0.16250</vt:lpwstr>
  </property>
</Properties>
</file>